
<file path=[Content_Types].xml><?xml version="1.0" encoding="utf-8"?>
<Types xmlns="http://schemas.openxmlformats.org/package/2006/content-types">
  <Override PartName="/customXml/itemProps2.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32D" w:rsidRDefault="00A72050">
      <w:pPr>
        <w:tabs>
          <w:tab w:val="left" w:pos="1543"/>
          <w:tab w:val="center" w:pos="4213"/>
        </w:tabs>
        <w:jc w:val="center"/>
        <w:rPr>
          <w:b/>
          <w:color w:val="0070C0"/>
          <w:sz w:val="44"/>
          <w:szCs w:val="44"/>
        </w:rPr>
        <w:sectPr w:rsidR="009C232D">
          <w:pgSz w:w="11906" w:h="16838"/>
          <w:pgMar w:top="720" w:right="720" w:bottom="720" w:left="720" w:header="851" w:footer="992" w:gutter="0"/>
          <w:cols w:space="425"/>
          <w:docGrid w:type="lines" w:linePitch="312"/>
        </w:sectPr>
      </w:pPr>
      <w:r>
        <w:rPr>
          <w:rFonts w:hint="eastAsia"/>
          <w:b/>
          <w:noProof/>
          <w:color w:val="0070C0"/>
          <w:sz w:val="44"/>
          <w:szCs w:val="44"/>
        </w:rPr>
        <w:drawing>
          <wp:anchor distT="0" distB="0" distL="114300" distR="114300" simplePos="0" relativeHeight="251658240" behindDoc="0" locked="0" layoutInCell="1" allowOverlap="1">
            <wp:simplePos x="0" y="0"/>
            <wp:positionH relativeFrom="column">
              <wp:posOffset>-456565</wp:posOffset>
            </wp:positionH>
            <wp:positionV relativeFrom="paragraph">
              <wp:posOffset>-445135</wp:posOffset>
            </wp:positionV>
            <wp:extent cx="7558405" cy="10681335"/>
            <wp:effectExtent l="0" t="0" r="4445" b="5715"/>
            <wp:wrapNone/>
            <wp:docPr id="1" name="图片 1" descr="43980808518556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39808085185568194"/>
                    <pic:cNvPicPr>
                      <a:picLocks noChangeAspect="1"/>
                    </pic:cNvPicPr>
                  </pic:nvPicPr>
                  <pic:blipFill>
                    <a:blip r:embed="rId6" cstate="print"/>
                    <a:stretch>
                      <a:fillRect/>
                    </a:stretch>
                  </pic:blipFill>
                  <pic:spPr>
                    <a:xfrm>
                      <a:off x="0" y="0"/>
                      <a:ext cx="7558405" cy="10681335"/>
                    </a:xfrm>
                    <a:prstGeom prst="rect">
                      <a:avLst/>
                    </a:prstGeom>
                  </pic:spPr>
                </pic:pic>
              </a:graphicData>
            </a:graphic>
          </wp:anchor>
        </w:drawing>
      </w:r>
    </w:p>
    <w:p w:rsidR="009C232D" w:rsidRDefault="00A72050">
      <w:pPr>
        <w:tabs>
          <w:tab w:val="left" w:pos="1543"/>
          <w:tab w:val="center" w:pos="4213"/>
        </w:tabs>
        <w:jc w:val="center"/>
        <w:rPr>
          <w:b/>
          <w:color w:val="0070C0"/>
          <w:sz w:val="44"/>
          <w:szCs w:val="44"/>
        </w:rPr>
        <w:sectPr w:rsidR="009C232D">
          <w:pgSz w:w="11906" w:h="16838"/>
          <w:pgMar w:top="720" w:right="720" w:bottom="720" w:left="720" w:header="851" w:footer="992" w:gutter="0"/>
          <w:cols w:space="425"/>
          <w:docGrid w:type="lines" w:linePitch="312"/>
        </w:sectPr>
      </w:pPr>
      <w:r>
        <w:rPr>
          <w:rFonts w:hint="eastAsia"/>
          <w:b/>
          <w:noProof/>
          <w:color w:val="0070C0"/>
          <w:sz w:val="44"/>
          <w:szCs w:val="44"/>
        </w:rPr>
        <w:lastRenderedPageBreak/>
        <w:drawing>
          <wp:anchor distT="0" distB="0" distL="114300" distR="114300" simplePos="0" relativeHeight="251659264" behindDoc="0" locked="0" layoutInCell="1" allowOverlap="1">
            <wp:simplePos x="0" y="0"/>
            <wp:positionH relativeFrom="column">
              <wp:posOffset>-457200</wp:posOffset>
            </wp:positionH>
            <wp:positionV relativeFrom="paragraph">
              <wp:posOffset>-445135</wp:posOffset>
            </wp:positionV>
            <wp:extent cx="7574915" cy="10678160"/>
            <wp:effectExtent l="0" t="0" r="6985" b="8890"/>
            <wp:wrapNone/>
            <wp:docPr id="2" name="图片 2" descr="54726596228781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47265962287811656"/>
                    <pic:cNvPicPr>
                      <a:picLocks noChangeAspect="1"/>
                    </pic:cNvPicPr>
                  </pic:nvPicPr>
                  <pic:blipFill>
                    <a:blip r:embed="rId7" cstate="print"/>
                    <a:stretch>
                      <a:fillRect/>
                    </a:stretch>
                  </pic:blipFill>
                  <pic:spPr>
                    <a:xfrm>
                      <a:off x="0" y="0"/>
                      <a:ext cx="7574915" cy="10678160"/>
                    </a:xfrm>
                    <a:prstGeom prst="rect">
                      <a:avLst/>
                    </a:prstGeom>
                  </pic:spPr>
                </pic:pic>
              </a:graphicData>
            </a:graphic>
          </wp:anchor>
        </w:drawing>
      </w:r>
    </w:p>
    <w:p w:rsidR="009C232D" w:rsidRDefault="00A72050">
      <w:pPr>
        <w:tabs>
          <w:tab w:val="left" w:pos="1543"/>
          <w:tab w:val="center" w:pos="4213"/>
        </w:tabs>
        <w:jc w:val="center"/>
        <w:rPr>
          <w:b/>
          <w:color w:val="0070C0"/>
          <w:sz w:val="44"/>
          <w:szCs w:val="44"/>
        </w:rPr>
        <w:sectPr w:rsidR="009C232D">
          <w:pgSz w:w="11906" w:h="16838"/>
          <w:pgMar w:top="720" w:right="720" w:bottom="720" w:left="720" w:header="851" w:footer="992" w:gutter="0"/>
          <w:cols w:space="425"/>
          <w:docGrid w:type="lines" w:linePitch="312"/>
        </w:sectPr>
      </w:pPr>
      <w:r>
        <w:rPr>
          <w:rFonts w:hint="eastAsia"/>
          <w:b/>
          <w:noProof/>
          <w:color w:val="0070C0"/>
          <w:sz w:val="44"/>
          <w:szCs w:val="44"/>
        </w:rPr>
        <w:lastRenderedPageBreak/>
        <w:drawing>
          <wp:anchor distT="0" distB="0" distL="114300" distR="114300" simplePos="0" relativeHeight="251660288" behindDoc="0" locked="0" layoutInCell="1" allowOverlap="1">
            <wp:simplePos x="0" y="0"/>
            <wp:positionH relativeFrom="column">
              <wp:posOffset>-466090</wp:posOffset>
            </wp:positionH>
            <wp:positionV relativeFrom="paragraph">
              <wp:posOffset>-453390</wp:posOffset>
            </wp:positionV>
            <wp:extent cx="7593330" cy="10695940"/>
            <wp:effectExtent l="0" t="0" r="7620" b="10160"/>
            <wp:wrapNone/>
            <wp:docPr id="3" name="图片 3" descr="72423547382451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24235473824514984"/>
                    <pic:cNvPicPr>
                      <a:picLocks noChangeAspect="1"/>
                    </pic:cNvPicPr>
                  </pic:nvPicPr>
                  <pic:blipFill>
                    <a:blip r:embed="rId8" cstate="print"/>
                    <a:stretch>
                      <a:fillRect/>
                    </a:stretch>
                  </pic:blipFill>
                  <pic:spPr>
                    <a:xfrm>
                      <a:off x="0" y="0"/>
                      <a:ext cx="7593330" cy="10695940"/>
                    </a:xfrm>
                    <a:prstGeom prst="rect">
                      <a:avLst/>
                    </a:prstGeom>
                  </pic:spPr>
                </pic:pic>
              </a:graphicData>
            </a:graphic>
          </wp:anchor>
        </w:drawing>
      </w:r>
    </w:p>
    <w:p w:rsidR="009C232D" w:rsidRDefault="00A72050">
      <w:pPr>
        <w:tabs>
          <w:tab w:val="left" w:pos="1543"/>
          <w:tab w:val="center" w:pos="4213"/>
        </w:tabs>
        <w:jc w:val="center"/>
        <w:rPr>
          <w:b/>
          <w:color w:val="0070C0"/>
          <w:sz w:val="44"/>
          <w:szCs w:val="44"/>
        </w:rPr>
      </w:pPr>
      <w:r>
        <w:rPr>
          <w:b/>
          <w:noProof/>
          <w:color w:val="0070C0"/>
          <w:sz w:val="44"/>
          <w:szCs w:val="44"/>
        </w:rPr>
        <w:lastRenderedPageBreak/>
        <w:drawing>
          <wp:anchor distT="0" distB="0" distL="114300" distR="114300" simplePos="0" relativeHeight="251661312" behindDoc="0" locked="0" layoutInCell="1" allowOverlap="1">
            <wp:simplePos x="0" y="0"/>
            <wp:positionH relativeFrom="column">
              <wp:posOffset>-456565</wp:posOffset>
            </wp:positionH>
            <wp:positionV relativeFrom="paragraph">
              <wp:posOffset>-447675</wp:posOffset>
            </wp:positionV>
            <wp:extent cx="7564755" cy="10686415"/>
            <wp:effectExtent l="0" t="0" r="17145" b="635"/>
            <wp:wrapNone/>
            <wp:docPr id="4" name="图片 4" descr="60941801930629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09418019306290349"/>
                    <pic:cNvPicPr>
                      <a:picLocks noChangeAspect="1"/>
                    </pic:cNvPicPr>
                  </pic:nvPicPr>
                  <pic:blipFill>
                    <a:blip r:embed="rId9" cstate="print"/>
                    <a:stretch>
                      <a:fillRect/>
                    </a:stretch>
                  </pic:blipFill>
                  <pic:spPr>
                    <a:xfrm>
                      <a:off x="0" y="0"/>
                      <a:ext cx="7564755" cy="10686415"/>
                    </a:xfrm>
                    <a:prstGeom prst="rect">
                      <a:avLst/>
                    </a:prstGeom>
                  </pic:spPr>
                </pic:pic>
              </a:graphicData>
            </a:graphic>
          </wp:anchor>
        </w:drawing>
      </w:r>
    </w:p>
    <w:p w:rsidR="009C232D" w:rsidRDefault="00A72050">
      <w:pPr>
        <w:widowControl/>
        <w:jc w:val="left"/>
        <w:rPr>
          <w:b/>
          <w:color w:val="0070C0"/>
          <w:sz w:val="44"/>
          <w:szCs w:val="44"/>
        </w:rPr>
        <w:sectPr w:rsidR="009C232D">
          <w:pgSz w:w="11906" w:h="16838"/>
          <w:pgMar w:top="720" w:right="720" w:bottom="720" w:left="720" w:header="851" w:footer="992" w:gutter="0"/>
          <w:cols w:space="425"/>
          <w:docGrid w:type="lines" w:linePitch="312"/>
        </w:sectPr>
      </w:pPr>
      <w:r>
        <w:rPr>
          <w:b/>
          <w:color w:val="0070C0"/>
          <w:sz w:val="44"/>
          <w:szCs w:val="44"/>
        </w:rPr>
        <w:br w:type="page"/>
      </w:r>
    </w:p>
    <w:p w:rsidR="009C232D" w:rsidRDefault="00A72050">
      <w:pPr>
        <w:widowControl/>
        <w:jc w:val="left"/>
        <w:rPr>
          <w:b/>
          <w:color w:val="0070C0"/>
          <w:sz w:val="44"/>
          <w:szCs w:val="44"/>
        </w:rPr>
        <w:sectPr w:rsidR="009C232D">
          <w:pgSz w:w="11906" w:h="16838"/>
          <w:pgMar w:top="720" w:right="720" w:bottom="720" w:left="720" w:header="851" w:footer="992" w:gutter="0"/>
          <w:cols w:space="425"/>
          <w:docGrid w:type="lines" w:linePitch="312"/>
        </w:sectPr>
      </w:pPr>
      <w:r>
        <w:rPr>
          <w:rFonts w:hint="eastAsia"/>
          <w:b/>
          <w:noProof/>
          <w:color w:val="0070C0"/>
          <w:sz w:val="44"/>
          <w:szCs w:val="44"/>
        </w:rPr>
        <w:lastRenderedPageBreak/>
        <w:drawing>
          <wp:anchor distT="0" distB="0" distL="114300" distR="114300" simplePos="0" relativeHeight="251662336" behindDoc="0" locked="0" layoutInCell="1" allowOverlap="1">
            <wp:simplePos x="0" y="0"/>
            <wp:positionH relativeFrom="column">
              <wp:posOffset>-456565</wp:posOffset>
            </wp:positionH>
            <wp:positionV relativeFrom="paragraph">
              <wp:posOffset>-454660</wp:posOffset>
            </wp:positionV>
            <wp:extent cx="7564755" cy="10687050"/>
            <wp:effectExtent l="0" t="0" r="17145" b="0"/>
            <wp:wrapNone/>
            <wp:docPr id="5" name="图片 5" descr="43939820762302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39398207623023044"/>
                    <pic:cNvPicPr>
                      <a:picLocks noChangeAspect="1"/>
                    </pic:cNvPicPr>
                  </pic:nvPicPr>
                  <pic:blipFill>
                    <a:blip r:embed="rId10" cstate="print"/>
                    <a:stretch>
                      <a:fillRect/>
                    </a:stretch>
                  </pic:blipFill>
                  <pic:spPr>
                    <a:xfrm>
                      <a:off x="0" y="0"/>
                      <a:ext cx="7564755" cy="10687050"/>
                    </a:xfrm>
                    <a:prstGeom prst="rect">
                      <a:avLst/>
                    </a:prstGeom>
                  </pic:spPr>
                </pic:pic>
              </a:graphicData>
            </a:graphic>
          </wp:anchor>
        </w:drawing>
      </w:r>
    </w:p>
    <w:p w:rsidR="009C232D" w:rsidRDefault="00A72050">
      <w:pPr>
        <w:widowControl/>
        <w:jc w:val="left"/>
        <w:rPr>
          <w:b/>
          <w:color w:val="0070C0"/>
          <w:sz w:val="44"/>
          <w:szCs w:val="44"/>
        </w:rPr>
        <w:sectPr w:rsidR="009C232D">
          <w:pgSz w:w="11906" w:h="16838"/>
          <w:pgMar w:top="720" w:right="720" w:bottom="720" w:left="720" w:header="851" w:footer="992" w:gutter="0"/>
          <w:cols w:space="425"/>
          <w:docGrid w:type="lines" w:linePitch="312"/>
        </w:sectPr>
      </w:pPr>
      <w:r>
        <w:rPr>
          <w:rFonts w:hint="eastAsia"/>
          <w:b/>
          <w:noProof/>
          <w:color w:val="0070C0"/>
          <w:sz w:val="44"/>
          <w:szCs w:val="44"/>
        </w:rPr>
        <w:lastRenderedPageBreak/>
        <w:drawing>
          <wp:anchor distT="0" distB="0" distL="114300" distR="114300" simplePos="0" relativeHeight="251663360" behindDoc="0" locked="0" layoutInCell="1" allowOverlap="1">
            <wp:simplePos x="0" y="0"/>
            <wp:positionH relativeFrom="column">
              <wp:posOffset>-466725</wp:posOffset>
            </wp:positionH>
            <wp:positionV relativeFrom="paragraph">
              <wp:posOffset>-454025</wp:posOffset>
            </wp:positionV>
            <wp:extent cx="7574915" cy="10696575"/>
            <wp:effectExtent l="0" t="0" r="6985" b="9525"/>
            <wp:wrapNone/>
            <wp:docPr id="6" name="图片 6" descr="84657099950951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46570999509512427"/>
                    <pic:cNvPicPr>
                      <a:picLocks noChangeAspect="1"/>
                    </pic:cNvPicPr>
                  </pic:nvPicPr>
                  <pic:blipFill>
                    <a:blip r:embed="rId11" cstate="print"/>
                    <a:stretch>
                      <a:fillRect/>
                    </a:stretch>
                  </pic:blipFill>
                  <pic:spPr>
                    <a:xfrm>
                      <a:off x="0" y="0"/>
                      <a:ext cx="7574915" cy="10696575"/>
                    </a:xfrm>
                    <a:prstGeom prst="rect">
                      <a:avLst/>
                    </a:prstGeom>
                  </pic:spPr>
                </pic:pic>
              </a:graphicData>
            </a:graphic>
          </wp:anchor>
        </w:drawing>
      </w:r>
    </w:p>
    <w:p w:rsidR="009C232D" w:rsidRDefault="009C232D">
      <w:pPr>
        <w:widowControl/>
        <w:jc w:val="left"/>
        <w:rPr>
          <w:b/>
          <w:color w:val="0070C0"/>
          <w:sz w:val="44"/>
          <w:szCs w:val="44"/>
        </w:rPr>
      </w:pPr>
    </w:p>
    <w:tbl>
      <w:tblPr>
        <w:tblpPr w:leftFromText="180" w:rightFromText="180" w:vertAnchor="text" w:horzAnchor="margin" w:tblpXSpec="center" w:tblpY="59"/>
        <w:tblW w:w="9854" w:type="dxa"/>
        <w:tblBorders>
          <w:top w:val="double" w:sz="4" w:space="0" w:color="66CCFF"/>
          <w:left w:val="double" w:sz="4" w:space="0" w:color="66CCFF"/>
          <w:bottom w:val="double" w:sz="4" w:space="0" w:color="66CCFF"/>
          <w:right w:val="double" w:sz="4" w:space="0" w:color="66CCFF"/>
          <w:insideH w:val="dotDash" w:sz="4" w:space="0" w:color="66CCFF"/>
          <w:insideV w:val="dotDash" w:sz="4" w:space="0" w:color="66CCFF"/>
        </w:tblBorders>
        <w:tblLayout w:type="fixed"/>
        <w:tblLook w:val="04A0"/>
      </w:tblPr>
      <w:tblGrid>
        <w:gridCol w:w="1395"/>
        <w:gridCol w:w="57"/>
        <w:gridCol w:w="1832"/>
        <w:gridCol w:w="3284"/>
        <w:gridCol w:w="3286"/>
      </w:tblGrid>
      <w:tr w:rsidR="009C232D">
        <w:trPr>
          <w:trHeight w:val="517"/>
        </w:trPr>
        <w:tc>
          <w:tcPr>
            <w:tcW w:w="1395" w:type="dxa"/>
            <w:tcBorders>
              <w:tl2br w:val="nil"/>
              <w:tr2bl w:val="nil"/>
            </w:tcBorders>
            <w:shd w:val="clear" w:color="auto" w:fill="66CCFF"/>
          </w:tcPr>
          <w:p w:rsidR="009C232D" w:rsidRDefault="00A72050">
            <w:pPr>
              <w:spacing w:line="460" w:lineRule="exact"/>
              <w:rPr>
                <w:rFonts w:ascii="微软雅黑" w:eastAsia="微软雅黑" w:hAnsi="微软雅黑" w:cs="微软雅黑"/>
                <w:b/>
                <w:color w:val="FFFFFF" w:themeColor="background1"/>
                <w:sz w:val="24"/>
                <w:szCs w:val="21"/>
              </w:rPr>
            </w:pPr>
            <w:r>
              <w:rPr>
                <w:rFonts w:ascii="微软雅黑" w:eastAsia="微软雅黑" w:hAnsi="微软雅黑" w:cs="微软雅黑" w:hint="eastAsia"/>
                <w:b/>
                <w:color w:val="FFFFFF" w:themeColor="background1"/>
                <w:sz w:val="24"/>
                <w:szCs w:val="21"/>
              </w:rPr>
              <w:t>DAY1</w:t>
            </w:r>
          </w:p>
        </w:tc>
        <w:tc>
          <w:tcPr>
            <w:tcW w:w="8459" w:type="dxa"/>
            <w:gridSpan w:val="4"/>
            <w:tcBorders>
              <w:tl2br w:val="nil"/>
              <w:tr2bl w:val="nil"/>
            </w:tcBorders>
            <w:shd w:val="clear" w:color="auto" w:fill="66CCFF"/>
          </w:tcPr>
          <w:p w:rsidR="009C232D" w:rsidRDefault="00A72050">
            <w:pPr>
              <w:spacing w:line="460" w:lineRule="exact"/>
              <w:rPr>
                <w:rFonts w:ascii="微软雅黑" w:eastAsia="微软雅黑" w:hAnsi="微软雅黑" w:cs="微软雅黑"/>
                <w:b/>
                <w:color w:val="FFFFFF" w:themeColor="background1"/>
                <w:sz w:val="24"/>
                <w:szCs w:val="21"/>
              </w:rPr>
            </w:pPr>
            <w:r>
              <w:rPr>
                <w:rFonts w:ascii="微软雅黑" w:eastAsia="微软雅黑" w:hAnsi="微软雅黑" w:cs="微软雅黑" w:hint="eastAsia"/>
                <w:b/>
                <w:color w:val="FFFFFF" w:themeColor="background1"/>
                <w:sz w:val="24"/>
                <w:szCs w:val="21"/>
              </w:rPr>
              <w:t>机场候机</w:t>
            </w:r>
          </w:p>
        </w:tc>
      </w:tr>
      <w:tr w:rsidR="009C232D">
        <w:trPr>
          <w:trHeight w:val="90"/>
        </w:trPr>
        <w:tc>
          <w:tcPr>
            <w:tcW w:w="3284" w:type="dxa"/>
            <w:gridSpan w:val="3"/>
            <w:tcBorders>
              <w:tl2br w:val="nil"/>
              <w:tr2bl w:val="nil"/>
            </w:tcBorders>
          </w:tcPr>
          <w:p w:rsidR="009C232D" w:rsidRDefault="00A72050">
            <w:pPr>
              <w:spacing w:line="460" w:lineRule="exact"/>
              <w:rPr>
                <w:rFonts w:ascii="微软雅黑" w:eastAsia="微软雅黑" w:hAnsi="微软雅黑" w:cs="微软雅黑"/>
                <w:b/>
                <w:color w:val="000000" w:themeColor="text1"/>
                <w:kern w:val="0"/>
                <w:sz w:val="24"/>
              </w:rPr>
            </w:pPr>
            <w:r>
              <w:rPr>
                <w:rFonts w:ascii="微软雅黑" w:eastAsia="微软雅黑" w:hAnsi="微软雅黑" w:cs="微软雅黑" w:hint="eastAsia"/>
                <w:b/>
                <w:color w:val="000000" w:themeColor="text1"/>
                <w:szCs w:val="21"/>
              </w:rPr>
              <w:t>早餐：自理</w:t>
            </w:r>
          </w:p>
        </w:tc>
        <w:tc>
          <w:tcPr>
            <w:tcW w:w="3284" w:type="dxa"/>
            <w:tcBorders>
              <w:tl2br w:val="nil"/>
              <w:tr2bl w:val="nil"/>
            </w:tcBorders>
          </w:tcPr>
          <w:p w:rsidR="009C232D" w:rsidRDefault="00A72050">
            <w:pPr>
              <w:spacing w:line="460" w:lineRule="exact"/>
              <w:rPr>
                <w:rFonts w:ascii="微软雅黑" w:eastAsia="微软雅黑" w:hAnsi="微软雅黑" w:cs="微软雅黑"/>
                <w:b/>
                <w:color w:val="000000" w:themeColor="text1"/>
                <w:sz w:val="24"/>
              </w:rPr>
            </w:pPr>
            <w:r>
              <w:rPr>
                <w:rFonts w:ascii="微软雅黑" w:eastAsia="微软雅黑" w:hAnsi="微软雅黑" w:cs="微软雅黑" w:hint="eastAsia"/>
                <w:b/>
                <w:color w:val="000000" w:themeColor="text1"/>
                <w:szCs w:val="21"/>
              </w:rPr>
              <w:t>午餐：自理</w:t>
            </w:r>
          </w:p>
        </w:tc>
        <w:tc>
          <w:tcPr>
            <w:tcW w:w="3286" w:type="dxa"/>
            <w:tcBorders>
              <w:tl2br w:val="nil"/>
              <w:tr2bl w:val="nil"/>
            </w:tcBorders>
          </w:tcPr>
          <w:p w:rsidR="009C232D" w:rsidRDefault="00A72050">
            <w:pPr>
              <w:spacing w:line="460" w:lineRule="exact"/>
              <w:rPr>
                <w:rFonts w:ascii="微软雅黑" w:eastAsia="微软雅黑" w:hAnsi="微软雅黑" w:cs="微软雅黑"/>
                <w:b/>
                <w:color w:val="000000" w:themeColor="text1"/>
                <w:sz w:val="24"/>
              </w:rPr>
            </w:pPr>
            <w:r>
              <w:rPr>
                <w:rFonts w:ascii="微软雅黑" w:eastAsia="微软雅黑" w:hAnsi="微软雅黑" w:cs="微软雅黑" w:hint="eastAsia"/>
                <w:b/>
                <w:color w:val="000000" w:themeColor="text1"/>
                <w:szCs w:val="21"/>
              </w:rPr>
              <w:t>晚餐：自理</w:t>
            </w:r>
          </w:p>
        </w:tc>
      </w:tr>
      <w:tr w:rsidR="009C232D">
        <w:trPr>
          <w:trHeight w:val="445"/>
        </w:trPr>
        <w:tc>
          <w:tcPr>
            <w:tcW w:w="9854" w:type="dxa"/>
            <w:gridSpan w:val="5"/>
            <w:tcBorders>
              <w:tl2br w:val="nil"/>
              <w:tr2bl w:val="nil"/>
            </w:tcBorders>
          </w:tcPr>
          <w:p w:rsidR="009C232D" w:rsidRDefault="00A72050">
            <w:pPr>
              <w:spacing w:line="460" w:lineRule="exact"/>
              <w:rPr>
                <w:rFonts w:ascii="微软雅黑" w:eastAsia="微软雅黑" w:hAnsi="微软雅黑" w:cs="微软雅黑"/>
                <w:b/>
                <w:color w:val="000000" w:themeColor="text1"/>
                <w:kern w:val="0"/>
                <w:sz w:val="24"/>
              </w:rPr>
            </w:pPr>
            <w:r>
              <w:rPr>
                <w:rFonts w:ascii="微软雅黑" w:eastAsia="微软雅黑" w:hAnsi="微软雅黑" w:cs="微软雅黑" w:hint="eastAsia"/>
                <w:b/>
                <w:color w:val="000000" w:themeColor="text1"/>
                <w:szCs w:val="21"/>
              </w:rPr>
              <w:t>住宿：飞机上</w:t>
            </w:r>
          </w:p>
        </w:tc>
      </w:tr>
      <w:tr w:rsidR="009C232D">
        <w:tc>
          <w:tcPr>
            <w:tcW w:w="9854" w:type="dxa"/>
            <w:gridSpan w:val="5"/>
            <w:tcBorders>
              <w:tl2br w:val="nil"/>
              <w:tr2bl w:val="nil"/>
            </w:tcBorders>
          </w:tcPr>
          <w:p w:rsidR="009C232D" w:rsidRDefault="00A72050">
            <w:pPr>
              <w:spacing w:line="420" w:lineRule="exact"/>
              <w:ind w:firstLineChars="200" w:firstLine="420"/>
              <w:rPr>
                <w:rFonts w:ascii="微软雅黑" w:eastAsia="微软雅黑" w:hAnsi="微软雅黑" w:cs="微软雅黑"/>
              </w:rPr>
            </w:pPr>
            <w:r>
              <w:rPr>
                <w:rFonts w:ascii="微软雅黑" w:eastAsia="微软雅黑" w:hAnsi="微软雅黑" w:cs="微软雅黑" w:hint="eastAsia"/>
                <w:szCs w:val="21"/>
              </w:rPr>
              <w:t>各位贵宾于指定时间（航班起飞前3小时）在重</w:t>
            </w:r>
            <w:bookmarkStart w:id="0" w:name="_GoBack"/>
            <w:bookmarkEnd w:id="0"/>
            <w:r>
              <w:rPr>
                <w:rFonts w:ascii="微软雅黑" w:eastAsia="微软雅黑" w:hAnsi="微软雅黑" w:cs="微软雅黑" w:hint="eastAsia"/>
                <w:szCs w:val="21"/>
              </w:rPr>
              <w:t>庆江北机场国际厅集合，在领队协助下办理出境手续。</w:t>
            </w:r>
          </w:p>
        </w:tc>
      </w:tr>
      <w:tr w:rsidR="009C232D">
        <w:tc>
          <w:tcPr>
            <w:tcW w:w="1395" w:type="dxa"/>
            <w:tcBorders>
              <w:tl2br w:val="nil"/>
              <w:tr2bl w:val="nil"/>
            </w:tcBorders>
            <w:shd w:val="clear" w:color="auto" w:fill="66CCFF"/>
          </w:tcPr>
          <w:p w:rsidR="009C232D" w:rsidRDefault="00A72050">
            <w:pPr>
              <w:spacing w:line="460" w:lineRule="exact"/>
              <w:rPr>
                <w:rFonts w:ascii="微软雅黑" w:eastAsia="微软雅黑" w:hAnsi="微软雅黑" w:cs="微软雅黑"/>
                <w:b/>
                <w:color w:val="FFFFFF" w:themeColor="background1"/>
                <w:sz w:val="24"/>
                <w:szCs w:val="21"/>
              </w:rPr>
            </w:pPr>
            <w:r>
              <w:rPr>
                <w:rFonts w:ascii="微软雅黑" w:eastAsia="微软雅黑" w:hAnsi="微软雅黑" w:cs="微软雅黑" w:hint="eastAsia"/>
                <w:b/>
                <w:color w:val="FFFFFF" w:themeColor="background1"/>
                <w:sz w:val="24"/>
                <w:szCs w:val="21"/>
              </w:rPr>
              <w:t>DAY2</w:t>
            </w:r>
          </w:p>
        </w:tc>
        <w:tc>
          <w:tcPr>
            <w:tcW w:w="8459" w:type="dxa"/>
            <w:gridSpan w:val="4"/>
            <w:tcBorders>
              <w:tl2br w:val="nil"/>
              <w:tr2bl w:val="nil"/>
            </w:tcBorders>
            <w:shd w:val="clear" w:color="auto" w:fill="66CCFF"/>
          </w:tcPr>
          <w:p w:rsidR="009C232D" w:rsidRDefault="00A72050">
            <w:pPr>
              <w:spacing w:line="460" w:lineRule="exact"/>
              <w:rPr>
                <w:rFonts w:ascii="微软雅黑" w:eastAsia="微软雅黑" w:hAnsi="微软雅黑" w:cs="微软雅黑"/>
                <w:b/>
                <w:color w:val="FFFFFF" w:themeColor="background1"/>
                <w:sz w:val="24"/>
                <w:szCs w:val="21"/>
              </w:rPr>
            </w:pPr>
            <w:r>
              <w:rPr>
                <w:rFonts w:ascii="微软雅黑" w:eastAsia="微软雅黑" w:hAnsi="微软雅黑" w:cs="微软雅黑" w:hint="eastAsia"/>
                <w:b/>
                <w:color w:val="FFFFFF" w:themeColor="background1"/>
                <w:sz w:val="24"/>
                <w:szCs w:val="21"/>
              </w:rPr>
              <w:t>重庆-吉隆披-亚庇</w:t>
            </w:r>
          </w:p>
        </w:tc>
      </w:tr>
      <w:tr w:rsidR="009C232D">
        <w:trPr>
          <w:trHeight w:val="475"/>
        </w:trPr>
        <w:tc>
          <w:tcPr>
            <w:tcW w:w="3284" w:type="dxa"/>
            <w:gridSpan w:val="3"/>
            <w:tcBorders>
              <w:tl2br w:val="nil"/>
              <w:tr2bl w:val="nil"/>
            </w:tcBorders>
          </w:tcPr>
          <w:p w:rsidR="009C232D" w:rsidRDefault="00A72050">
            <w:pPr>
              <w:spacing w:line="460" w:lineRule="exact"/>
              <w:rPr>
                <w:rFonts w:ascii="微软雅黑" w:eastAsia="微软雅黑" w:hAnsi="微软雅黑" w:cs="微软雅黑"/>
                <w:b/>
                <w:color w:val="000000" w:themeColor="text1"/>
                <w:kern w:val="0"/>
                <w:sz w:val="24"/>
              </w:rPr>
            </w:pPr>
            <w:r>
              <w:rPr>
                <w:rFonts w:ascii="微软雅黑" w:eastAsia="微软雅黑" w:hAnsi="微软雅黑" w:cs="微软雅黑" w:hint="eastAsia"/>
                <w:b/>
                <w:color w:val="000000" w:themeColor="text1"/>
                <w:szCs w:val="21"/>
              </w:rPr>
              <w:t>早餐：飞机餐</w:t>
            </w:r>
          </w:p>
        </w:tc>
        <w:tc>
          <w:tcPr>
            <w:tcW w:w="3284" w:type="dxa"/>
            <w:tcBorders>
              <w:tl2br w:val="nil"/>
              <w:tr2bl w:val="nil"/>
            </w:tcBorders>
          </w:tcPr>
          <w:p w:rsidR="009C232D" w:rsidRDefault="00A72050">
            <w:pPr>
              <w:spacing w:line="460" w:lineRule="exact"/>
              <w:rPr>
                <w:rFonts w:ascii="微软雅黑" w:eastAsia="微软雅黑" w:hAnsi="微软雅黑" w:cs="微软雅黑"/>
                <w:b/>
                <w:color w:val="000000" w:themeColor="text1"/>
                <w:kern w:val="0"/>
                <w:sz w:val="24"/>
              </w:rPr>
            </w:pPr>
            <w:r>
              <w:rPr>
                <w:rFonts w:ascii="微软雅黑" w:eastAsia="微软雅黑" w:hAnsi="微软雅黑" w:cs="微软雅黑" w:hint="eastAsia"/>
                <w:b/>
                <w:color w:val="000000" w:themeColor="text1"/>
                <w:szCs w:val="21"/>
              </w:rPr>
              <w:t>午餐：飞机餐</w:t>
            </w:r>
          </w:p>
        </w:tc>
        <w:tc>
          <w:tcPr>
            <w:tcW w:w="3286" w:type="dxa"/>
            <w:tcBorders>
              <w:tl2br w:val="nil"/>
              <w:tr2bl w:val="nil"/>
            </w:tcBorders>
          </w:tcPr>
          <w:p w:rsidR="009C232D" w:rsidRDefault="00A72050" w:rsidP="008A1F9A">
            <w:pPr>
              <w:spacing w:line="460" w:lineRule="exact"/>
              <w:rPr>
                <w:rFonts w:ascii="微软雅黑" w:eastAsia="微软雅黑" w:hAnsi="微软雅黑" w:cs="微软雅黑"/>
                <w:b/>
                <w:color w:val="000000" w:themeColor="text1"/>
                <w:kern w:val="0"/>
                <w:sz w:val="24"/>
              </w:rPr>
            </w:pPr>
            <w:r>
              <w:rPr>
                <w:rFonts w:ascii="微软雅黑" w:eastAsia="微软雅黑" w:hAnsi="微软雅黑" w:cs="微软雅黑" w:hint="eastAsia"/>
                <w:b/>
                <w:color w:val="000000" w:themeColor="text1"/>
                <w:szCs w:val="21"/>
              </w:rPr>
              <w:t>晚餐：</w:t>
            </w:r>
            <w:r w:rsidR="008A1F9A">
              <w:rPr>
                <w:rFonts w:ascii="微软雅黑" w:eastAsia="微软雅黑" w:hAnsi="微软雅黑" w:cs="微软雅黑" w:hint="eastAsia"/>
                <w:b/>
                <w:color w:val="000000" w:themeColor="text1"/>
                <w:szCs w:val="21"/>
              </w:rPr>
              <w:t>自理</w:t>
            </w:r>
          </w:p>
        </w:tc>
      </w:tr>
      <w:tr w:rsidR="009C232D">
        <w:trPr>
          <w:trHeight w:val="435"/>
        </w:trPr>
        <w:tc>
          <w:tcPr>
            <w:tcW w:w="9854" w:type="dxa"/>
            <w:gridSpan w:val="5"/>
            <w:tcBorders>
              <w:tl2br w:val="nil"/>
              <w:tr2bl w:val="nil"/>
            </w:tcBorders>
          </w:tcPr>
          <w:p w:rsidR="009C232D" w:rsidRDefault="00A72050">
            <w:pPr>
              <w:spacing w:line="460" w:lineRule="exact"/>
              <w:rPr>
                <w:rFonts w:ascii="微软雅黑" w:eastAsia="微软雅黑" w:hAnsi="微软雅黑" w:cs="微软雅黑"/>
                <w:b/>
                <w:color w:val="000000" w:themeColor="text1"/>
                <w:kern w:val="0"/>
                <w:sz w:val="24"/>
              </w:rPr>
            </w:pPr>
            <w:r>
              <w:rPr>
                <w:rFonts w:ascii="微软雅黑" w:eastAsia="微软雅黑" w:hAnsi="微软雅黑" w:cs="微软雅黑" w:hint="eastAsia"/>
                <w:b/>
                <w:color w:val="000000" w:themeColor="text1"/>
                <w:szCs w:val="21"/>
              </w:rPr>
              <w:t>住宿：亚庇酒店</w:t>
            </w:r>
          </w:p>
        </w:tc>
      </w:tr>
      <w:tr w:rsidR="009C232D">
        <w:trPr>
          <w:trHeight w:val="90"/>
        </w:trPr>
        <w:tc>
          <w:tcPr>
            <w:tcW w:w="9854" w:type="dxa"/>
            <w:gridSpan w:val="5"/>
            <w:tcBorders>
              <w:tl2br w:val="nil"/>
              <w:tr2bl w:val="nil"/>
            </w:tcBorders>
          </w:tcPr>
          <w:p w:rsidR="009C232D" w:rsidRDefault="00A72050">
            <w:pPr>
              <w:spacing w:line="420" w:lineRule="exact"/>
              <w:rPr>
                <w:rFonts w:ascii="微软雅黑" w:eastAsia="微软雅黑" w:hAnsi="微软雅黑" w:cs="微软雅黑"/>
                <w:b/>
                <w:color w:val="FF0000"/>
                <w:szCs w:val="21"/>
              </w:rPr>
            </w:pPr>
            <w:r>
              <w:rPr>
                <w:rFonts w:ascii="微软雅黑" w:eastAsia="微软雅黑" w:hAnsi="微软雅黑" w:cs="微软雅黑" w:hint="eastAsia"/>
                <w:b/>
                <w:bCs/>
                <w:color w:val="FF0000"/>
              </w:rPr>
              <w:t>参考航班：</w:t>
            </w:r>
            <w:r>
              <w:rPr>
                <w:rFonts w:ascii="微软雅黑" w:eastAsia="微软雅黑" w:hAnsi="微软雅黑" w:cs="微软雅黑" w:hint="eastAsia"/>
                <w:b/>
                <w:color w:val="FF0000"/>
                <w:szCs w:val="21"/>
              </w:rPr>
              <w:t>CKG-KUL MH519 01:35-0620  KUL-BKI MH2610 09:15-11</w:t>
            </w:r>
            <w:r>
              <w:rPr>
                <w:rFonts w:ascii="微软雅黑" w:eastAsia="微软雅黑" w:hAnsi="微软雅黑" w:cs="微软雅黑"/>
                <w:b/>
                <w:color w:val="FF0000"/>
                <w:szCs w:val="21"/>
              </w:rPr>
              <w:t>:50</w:t>
            </w:r>
          </w:p>
          <w:p w:rsidR="009C232D" w:rsidRDefault="00A72050">
            <w:pPr>
              <w:spacing w:line="360" w:lineRule="exact"/>
              <w:ind w:firstLineChars="150" w:firstLine="315"/>
              <w:rPr>
                <w:rFonts w:ascii="微软雅黑" w:eastAsia="微软雅黑" w:hAnsi="微软雅黑" w:cs="Microsoft YaHei"/>
                <w:szCs w:val="21"/>
              </w:rPr>
            </w:pPr>
            <w:r>
              <w:rPr>
                <w:rFonts w:ascii="微软雅黑" w:eastAsia="微软雅黑" w:hAnsi="微软雅黑" w:hint="eastAsia"/>
                <w:bCs/>
                <w:szCs w:val="21"/>
              </w:rPr>
              <w:t>抵达吉隆坡后转机前往沙巴州首府--亚庇。我们热情的导游已经在等待您的到来，随后乘车</w:t>
            </w:r>
            <w:r>
              <w:rPr>
                <w:rFonts w:ascii="微软雅黑" w:eastAsia="微软雅黑" w:hAnsi="微软雅黑" w:cs="Microsoft YaHei" w:hint="eastAsia"/>
                <w:szCs w:val="21"/>
              </w:rPr>
              <w:t>出发参观</w:t>
            </w:r>
          </w:p>
          <w:p w:rsidR="009C232D" w:rsidRDefault="00A72050">
            <w:pPr>
              <w:spacing w:line="360" w:lineRule="exact"/>
              <w:rPr>
                <w:rFonts w:ascii="微软雅黑" w:eastAsia="微软雅黑" w:hAnsi="微软雅黑" w:cs="Microsoft YaHei"/>
                <w:szCs w:val="21"/>
              </w:rPr>
            </w:pPr>
            <w:r>
              <w:rPr>
                <w:rFonts w:ascii="微软雅黑" w:eastAsia="微软雅黑" w:hAnsi="微软雅黑" w:cs="Microsoft YaHei" w:hint="eastAsia"/>
                <w:color w:val="0000FF"/>
                <w:szCs w:val="21"/>
              </w:rPr>
              <w:t>【</w:t>
            </w:r>
            <w:r>
              <w:rPr>
                <w:rFonts w:ascii="微软雅黑" w:eastAsia="微软雅黑" w:hAnsi="微软雅黑" w:cs="Microsoft YaHei" w:hint="eastAsia"/>
                <w:b/>
                <w:color w:val="0000FF"/>
                <w:szCs w:val="21"/>
              </w:rPr>
              <w:t>沙巴基金会大厦</w:t>
            </w:r>
            <w:r>
              <w:rPr>
                <w:rFonts w:ascii="微软雅黑" w:eastAsia="微软雅黑" w:hAnsi="微软雅黑" w:cs="Microsoft YaHei" w:hint="eastAsia"/>
                <w:color w:val="0000FF"/>
                <w:szCs w:val="21"/>
              </w:rPr>
              <w:t>】</w:t>
            </w:r>
            <w:r>
              <w:rPr>
                <w:rFonts w:ascii="微软雅黑" w:eastAsia="微软雅黑" w:hAnsi="微软雅黑" w:cs="Microsoft YaHei" w:hint="eastAsia"/>
                <w:szCs w:val="21"/>
              </w:rPr>
              <w:t>（外观30分钟）-</w:t>
            </w:r>
            <w:r>
              <w:rPr>
                <w:rFonts w:ascii="微软雅黑" w:eastAsia="微软雅黑" w:hAnsi="微软雅黑" w:cs="Arial"/>
                <w:szCs w:val="21"/>
                <w:shd w:val="clear" w:color="auto" w:fill="FFFFFF"/>
              </w:rPr>
              <w:t>基金会大厦是一幢拥有 72 个边，由玻璃围绕而成的钢骨悬挂结构大厦，是世界仅有四栋相似建筑物之一。它是一座非常显眼的城市坐标，从几公里外都可以看到这座大厦。大厦由一根大柱子托起，据说它是从上往下盖的。</w:t>
            </w:r>
          </w:p>
          <w:p w:rsidR="009C232D" w:rsidRDefault="00A72050">
            <w:pPr>
              <w:spacing w:line="360" w:lineRule="exact"/>
              <w:rPr>
                <w:rFonts w:ascii="微软雅黑" w:eastAsia="微软雅黑" w:hAnsi="微软雅黑" w:cs="Microsoft YaHei"/>
                <w:szCs w:val="21"/>
              </w:rPr>
            </w:pPr>
            <w:r>
              <w:rPr>
                <w:rFonts w:ascii="微软雅黑" w:eastAsia="微软雅黑" w:hAnsi="微软雅黑" w:cs="Microsoft YaHei" w:hint="eastAsia"/>
                <w:color w:val="0000FF"/>
                <w:szCs w:val="21"/>
              </w:rPr>
              <w:t>【</w:t>
            </w:r>
            <w:r>
              <w:rPr>
                <w:rFonts w:ascii="微软雅黑" w:eastAsia="微软雅黑" w:hAnsi="微软雅黑" w:cs="Microsoft YaHei" w:hint="eastAsia"/>
                <w:b/>
                <w:color w:val="0000FF"/>
                <w:szCs w:val="21"/>
              </w:rPr>
              <w:t>水上清真寺</w:t>
            </w:r>
            <w:r>
              <w:rPr>
                <w:rFonts w:ascii="微软雅黑" w:eastAsia="微软雅黑" w:hAnsi="微软雅黑" w:cs="Microsoft YaHei" w:hint="eastAsia"/>
                <w:color w:val="0000FF"/>
                <w:szCs w:val="21"/>
              </w:rPr>
              <w:t>】</w:t>
            </w:r>
            <w:r>
              <w:rPr>
                <w:rFonts w:ascii="微软雅黑" w:eastAsia="微软雅黑" w:hAnsi="微软雅黑" w:cs="Microsoft YaHei" w:hint="eastAsia"/>
                <w:szCs w:val="21"/>
              </w:rPr>
              <w:t>（外观30分钟）-</w:t>
            </w:r>
            <w:r>
              <w:rPr>
                <w:rFonts w:ascii="微软雅黑" w:eastAsia="微软雅黑" w:hAnsi="微软雅黑"/>
                <w:shd w:val="clear" w:color="auto" w:fill="FFFFFF"/>
              </w:rPr>
              <w:t>亚庇市立回教清真寺 KOTA KINABALU CITY MOSQUE是一座典型的当代伊斯兰教建筑,座落在里卡士湾畔（</w:t>
            </w:r>
            <w:proofErr w:type="spellStart"/>
            <w:r>
              <w:rPr>
                <w:rFonts w:ascii="微软雅黑" w:eastAsia="微软雅黑" w:hAnsi="微软雅黑"/>
                <w:shd w:val="clear" w:color="auto" w:fill="FFFFFF"/>
              </w:rPr>
              <w:t>Likas</w:t>
            </w:r>
            <w:proofErr w:type="spellEnd"/>
            <w:r>
              <w:rPr>
                <w:rFonts w:ascii="微软雅黑" w:eastAsia="微软雅黑" w:hAnsi="微软雅黑"/>
                <w:shd w:val="clear" w:color="auto" w:fill="FFFFFF"/>
              </w:rPr>
              <w:t xml:space="preserve"> Bay)的这座市立回教清真寺是市内最大，乃至马来西亚国内，夕阳景观最壮丽的回教堂之一。这座占地一公顷，于1997年建成的清真寺可容纳9,720－12,000名教徒祈祷。它建于里卡士湾的人造湖上，感觉上有如浮在水面上的清真寺。</w:t>
            </w:r>
          </w:p>
          <w:p w:rsidR="009C232D" w:rsidRDefault="00A72050">
            <w:pPr>
              <w:spacing w:line="360" w:lineRule="exact"/>
              <w:rPr>
                <w:rFonts w:ascii="微软雅黑" w:eastAsia="微软雅黑" w:hAnsi="微软雅黑" w:cs="Arial"/>
                <w:color w:val="333333"/>
                <w:szCs w:val="21"/>
                <w:shd w:val="clear" w:color="auto" w:fill="FFFFFF"/>
              </w:rPr>
            </w:pPr>
            <w:r>
              <w:rPr>
                <w:rFonts w:ascii="微软雅黑" w:eastAsia="微软雅黑" w:hAnsi="微软雅黑" w:cs="Microsoft YaHei" w:hint="eastAsia"/>
                <w:color w:val="0000CC"/>
                <w:szCs w:val="21"/>
              </w:rPr>
              <w:t>【</w:t>
            </w:r>
            <w:r>
              <w:rPr>
                <w:rFonts w:ascii="微软雅黑" w:eastAsia="微软雅黑" w:hAnsi="微软雅黑" w:cs="Microsoft YaHei" w:hint="eastAsia"/>
                <w:b/>
                <w:color w:val="0000CC"/>
                <w:szCs w:val="21"/>
              </w:rPr>
              <w:t>普陀寺</w:t>
            </w:r>
            <w:r>
              <w:rPr>
                <w:rFonts w:ascii="微软雅黑" w:eastAsia="微软雅黑" w:hAnsi="微软雅黑" w:cs="Microsoft YaHei" w:hint="eastAsia"/>
                <w:color w:val="0000CC"/>
                <w:szCs w:val="21"/>
              </w:rPr>
              <w:t>】</w:t>
            </w:r>
            <w:r>
              <w:rPr>
                <w:rFonts w:ascii="微软雅黑" w:eastAsia="微软雅黑" w:hAnsi="微软雅黑" w:cs="Microsoft YaHei" w:hint="eastAsia"/>
                <w:szCs w:val="21"/>
              </w:rPr>
              <w:t>30分钟-</w:t>
            </w:r>
            <w:r>
              <w:rPr>
                <w:rFonts w:ascii="微软雅黑" w:eastAsia="微软雅黑" w:hAnsi="微软雅黑" w:cs="Arial"/>
                <w:szCs w:val="21"/>
                <w:shd w:val="clear" w:color="auto" w:fill="FFFFFF"/>
              </w:rPr>
              <w:t>沙巴普陀寺是当地华人的庙，当地华侨捐献修了一个普陀寺，寺里所有的原材料都是从中国运来的，门口有尊观音像，和</w:t>
            </w:r>
            <w:r>
              <w:rPr>
                <w:rFonts w:ascii="微软雅黑" w:eastAsia="微软雅黑" w:hAnsi="微软雅黑" w:cs="Arial" w:hint="eastAsia"/>
                <w:szCs w:val="21"/>
                <w:shd w:val="clear" w:color="auto" w:fill="FFFFFF"/>
              </w:rPr>
              <w:t>中国</w:t>
            </w:r>
            <w:r>
              <w:rPr>
                <w:rFonts w:ascii="微软雅黑" w:eastAsia="微软雅黑" w:hAnsi="微软雅黑" w:cs="Arial"/>
                <w:szCs w:val="21"/>
                <w:shd w:val="clear" w:color="auto" w:fill="FFFFFF"/>
              </w:rPr>
              <w:t>的观音像很不一样！还有寺庙是开放式的，香就放在炉前可随便取，当地人还把自己珍藏的有关佛学的书籍都放在寺里供大家阅读。</w:t>
            </w:r>
          </w:p>
          <w:p w:rsidR="009C232D" w:rsidRDefault="00A72050">
            <w:pPr>
              <w:tabs>
                <w:tab w:val="center" w:pos="5554"/>
              </w:tabs>
              <w:spacing w:line="420" w:lineRule="exact"/>
              <w:rPr>
                <w:rFonts w:ascii="微软雅黑" w:eastAsia="微软雅黑" w:hAnsi="微软雅黑" w:cs="Microsoft YaHei"/>
                <w:color w:val="0000CC"/>
                <w:szCs w:val="21"/>
              </w:rPr>
            </w:pPr>
            <w:r>
              <w:rPr>
                <w:rFonts w:ascii="微软雅黑" w:eastAsia="微软雅黑" w:hAnsi="微软雅黑" w:cs="Microsoft YaHei" w:hint="eastAsia"/>
                <w:color w:val="0000CC"/>
                <w:szCs w:val="21"/>
              </w:rPr>
              <w:t>【</w:t>
            </w:r>
            <w:r>
              <w:rPr>
                <w:rFonts w:ascii="微软雅黑" w:eastAsia="微软雅黑" w:hAnsi="微软雅黑" w:cs="Microsoft YaHei" w:hint="eastAsia"/>
                <w:b/>
                <w:color w:val="0000CC"/>
                <w:szCs w:val="21"/>
              </w:rPr>
              <w:t>加雅街</w:t>
            </w:r>
            <w:r>
              <w:rPr>
                <w:rFonts w:ascii="微软雅黑" w:eastAsia="微软雅黑" w:hAnsi="微软雅黑" w:cs="Microsoft YaHei" w:hint="eastAsia"/>
                <w:color w:val="0000CC"/>
                <w:szCs w:val="21"/>
              </w:rPr>
              <w:t>】</w:t>
            </w:r>
            <w:r w:rsidR="008D3A59">
              <w:rPr>
                <w:rFonts w:ascii="微软雅黑" w:eastAsia="微软雅黑" w:hAnsi="微软雅黑" w:cs="微软雅黑" w:hint="eastAsia"/>
                <w:szCs w:val="21"/>
              </w:rPr>
              <w:t>1个小时-</w:t>
            </w:r>
            <w:r>
              <w:rPr>
                <w:rFonts w:ascii="微软雅黑" w:eastAsia="微软雅黑" w:hAnsi="微软雅黑" w:cs="Arial"/>
                <w:szCs w:val="21"/>
              </w:rPr>
              <w:t>加雅街是</w:t>
            </w:r>
            <w:r>
              <w:rPr>
                <w:rFonts w:ascii="微软雅黑" w:eastAsia="微软雅黑" w:hAnsi="微软雅黑" w:cs="Arial" w:hint="eastAsia"/>
                <w:szCs w:val="21"/>
              </w:rPr>
              <w:t>亚庇</w:t>
            </w:r>
            <w:r>
              <w:rPr>
                <w:rFonts w:ascii="微软雅黑" w:eastAsia="微软雅黑" w:hAnsi="微软雅黑" w:cs="Arial"/>
                <w:szCs w:val="21"/>
              </w:rPr>
              <w:t>当地最热闹的一条</w:t>
            </w:r>
            <w:r>
              <w:rPr>
                <w:rFonts w:ascii="微软雅黑" w:eastAsia="微软雅黑" w:hAnsi="微软雅黑" w:cs="Arial" w:hint="eastAsia"/>
                <w:szCs w:val="21"/>
              </w:rPr>
              <w:t>美食</w:t>
            </w:r>
            <w:r>
              <w:rPr>
                <w:rFonts w:ascii="微软雅黑" w:eastAsia="微软雅黑" w:hAnsi="微软雅黑" w:cs="Arial"/>
                <w:szCs w:val="21"/>
              </w:rPr>
              <w:t>街，路口有大大的牌坊，里面有着</w:t>
            </w:r>
            <w:r>
              <w:rPr>
                <w:rFonts w:ascii="微软雅黑" w:eastAsia="微软雅黑" w:hAnsi="微软雅黑" w:cs="Arial" w:hint="eastAsia"/>
                <w:szCs w:val="21"/>
              </w:rPr>
              <w:t>许多</w:t>
            </w:r>
            <w:r>
              <w:rPr>
                <w:rFonts w:ascii="微软雅黑" w:eastAsia="微软雅黑" w:hAnsi="微软雅黑" w:cs="Arial"/>
                <w:szCs w:val="21"/>
              </w:rPr>
              <w:t>的网红餐厅，此地汇集全沙巴最具特色的美食小吃。最出名的美食是肉骨茶、</w:t>
            </w:r>
            <w:r>
              <w:rPr>
                <w:rFonts w:ascii="微软雅黑" w:eastAsia="微软雅黑" w:hAnsi="微软雅黑" w:cs="Arial" w:hint="eastAsia"/>
                <w:szCs w:val="21"/>
              </w:rPr>
              <w:t>生肉</w:t>
            </w:r>
            <w:r>
              <w:rPr>
                <w:rFonts w:ascii="微软雅黑" w:eastAsia="微软雅黑" w:hAnsi="微软雅黑" w:cs="Arial"/>
                <w:szCs w:val="21"/>
              </w:rPr>
              <w:t>面</w:t>
            </w:r>
            <w:r>
              <w:rPr>
                <w:rFonts w:ascii="微软雅黑" w:eastAsia="微软雅黑" w:hAnsi="微软雅黑" w:cs="Arial" w:hint="eastAsia"/>
                <w:szCs w:val="21"/>
              </w:rPr>
              <w:t>、沙爹、椰子布丁、</w:t>
            </w:r>
            <w:r>
              <w:rPr>
                <w:rFonts w:ascii="微软雅黑" w:eastAsia="微软雅黑" w:hAnsi="微软雅黑" w:cs="Arial"/>
                <w:szCs w:val="21"/>
              </w:rPr>
              <w:t>叻沙</w:t>
            </w:r>
            <w:r>
              <w:rPr>
                <w:rFonts w:ascii="Arial" w:hAnsi="Arial" w:cs="Arial" w:hint="eastAsia"/>
                <w:color w:val="666666"/>
                <w:szCs w:val="21"/>
              </w:rPr>
              <w:t>、</w:t>
            </w:r>
            <w:r>
              <w:rPr>
                <w:rFonts w:ascii="微软雅黑" w:eastAsia="微软雅黑" w:hAnsi="微软雅黑" w:cs="Arial"/>
                <w:szCs w:val="21"/>
              </w:rPr>
              <w:t>桔子冰、</w:t>
            </w:r>
            <w:r>
              <w:rPr>
                <w:rFonts w:ascii="微软雅黑" w:eastAsia="微软雅黑" w:hAnsi="微软雅黑" w:cs="Arial" w:hint="eastAsia"/>
                <w:szCs w:val="21"/>
              </w:rPr>
              <w:t>手掌那么大的</w:t>
            </w:r>
            <w:r>
              <w:rPr>
                <w:rFonts w:ascii="微软雅黑" w:eastAsia="微软雅黑" w:hAnsi="微软雅黑" w:cs="Arial"/>
                <w:szCs w:val="21"/>
              </w:rPr>
              <w:t>老虎虾</w:t>
            </w:r>
            <w:r>
              <w:rPr>
                <w:rFonts w:ascii="微软雅黑" w:eastAsia="微软雅黑" w:hAnsi="微软雅黑" w:cs="Arial" w:hint="eastAsia"/>
                <w:szCs w:val="21"/>
              </w:rPr>
              <w:t>和手臂那么粗大爬爬虾</w:t>
            </w:r>
            <w:r>
              <w:rPr>
                <w:rFonts w:ascii="微软雅黑" w:eastAsia="微软雅黑" w:hAnsi="微软雅黑" w:cs="Arial"/>
                <w:szCs w:val="21"/>
              </w:rPr>
              <w:t>，还可以品尝到地道的马来西亚旧街场咖啡。</w:t>
            </w:r>
          </w:p>
        </w:tc>
      </w:tr>
      <w:tr w:rsidR="009C232D">
        <w:tc>
          <w:tcPr>
            <w:tcW w:w="1452" w:type="dxa"/>
            <w:gridSpan w:val="2"/>
            <w:tcBorders>
              <w:tl2br w:val="nil"/>
              <w:tr2bl w:val="nil"/>
            </w:tcBorders>
            <w:shd w:val="clear" w:color="auto" w:fill="66CCFF"/>
          </w:tcPr>
          <w:p w:rsidR="009C232D" w:rsidRDefault="00A72050">
            <w:pPr>
              <w:spacing w:line="460" w:lineRule="exact"/>
              <w:rPr>
                <w:rFonts w:ascii="微软雅黑" w:eastAsia="微软雅黑" w:hAnsi="微软雅黑" w:cs="微软雅黑"/>
                <w:b/>
                <w:color w:val="FFFFFF" w:themeColor="background1"/>
                <w:sz w:val="24"/>
                <w:szCs w:val="21"/>
              </w:rPr>
            </w:pPr>
            <w:r>
              <w:rPr>
                <w:rFonts w:ascii="微软雅黑" w:eastAsia="微软雅黑" w:hAnsi="微软雅黑" w:cs="微软雅黑" w:hint="eastAsia"/>
                <w:b/>
                <w:color w:val="FFFFFF" w:themeColor="background1"/>
                <w:sz w:val="24"/>
                <w:szCs w:val="21"/>
              </w:rPr>
              <w:t>DAY3</w:t>
            </w:r>
          </w:p>
        </w:tc>
        <w:tc>
          <w:tcPr>
            <w:tcW w:w="8402" w:type="dxa"/>
            <w:gridSpan w:val="3"/>
            <w:tcBorders>
              <w:tl2br w:val="nil"/>
              <w:tr2bl w:val="nil"/>
            </w:tcBorders>
            <w:shd w:val="clear" w:color="auto" w:fill="66CCFF"/>
          </w:tcPr>
          <w:p w:rsidR="009C232D" w:rsidRDefault="00A72050">
            <w:pPr>
              <w:spacing w:line="460" w:lineRule="exact"/>
              <w:rPr>
                <w:rFonts w:ascii="微软雅黑" w:eastAsia="微软雅黑" w:hAnsi="微软雅黑" w:cs="微软雅黑"/>
                <w:b/>
                <w:color w:val="FFFFFF" w:themeColor="background1"/>
                <w:sz w:val="24"/>
                <w:szCs w:val="21"/>
              </w:rPr>
            </w:pPr>
            <w:r>
              <w:rPr>
                <w:rFonts w:ascii="微软雅黑" w:eastAsia="微软雅黑" w:hAnsi="微软雅黑" w:cs="微软雅黑" w:hint="eastAsia"/>
                <w:b/>
                <w:color w:val="FFFFFF" w:themeColor="background1"/>
                <w:sz w:val="24"/>
                <w:szCs w:val="21"/>
              </w:rPr>
              <w:t>东姑阿杜拉曼国家公园出海游+丹绒亚路沙滩第一日落</w:t>
            </w:r>
          </w:p>
        </w:tc>
      </w:tr>
      <w:tr w:rsidR="009C232D">
        <w:tc>
          <w:tcPr>
            <w:tcW w:w="3284" w:type="dxa"/>
            <w:gridSpan w:val="3"/>
            <w:tcBorders>
              <w:tl2br w:val="nil"/>
              <w:tr2bl w:val="nil"/>
            </w:tcBorders>
          </w:tcPr>
          <w:p w:rsidR="009C232D" w:rsidRDefault="00A72050">
            <w:pPr>
              <w:spacing w:line="460" w:lineRule="exact"/>
              <w:rPr>
                <w:rFonts w:ascii="微软雅黑" w:eastAsia="微软雅黑" w:hAnsi="微软雅黑" w:cs="微软雅黑"/>
                <w:b/>
                <w:color w:val="000000" w:themeColor="text1"/>
                <w:szCs w:val="21"/>
              </w:rPr>
            </w:pPr>
            <w:r>
              <w:rPr>
                <w:rFonts w:ascii="微软雅黑" w:eastAsia="微软雅黑" w:hAnsi="微软雅黑" w:cs="微软雅黑" w:hint="eastAsia"/>
                <w:b/>
                <w:color w:val="000000" w:themeColor="text1"/>
                <w:szCs w:val="21"/>
              </w:rPr>
              <w:t>早餐：酒店自助</w:t>
            </w:r>
          </w:p>
        </w:tc>
        <w:tc>
          <w:tcPr>
            <w:tcW w:w="3284" w:type="dxa"/>
            <w:tcBorders>
              <w:tl2br w:val="nil"/>
              <w:tr2bl w:val="nil"/>
            </w:tcBorders>
          </w:tcPr>
          <w:p w:rsidR="009C232D" w:rsidRDefault="00A72050">
            <w:pPr>
              <w:spacing w:line="460" w:lineRule="exact"/>
              <w:rPr>
                <w:rFonts w:ascii="微软雅黑" w:eastAsia="微软雅黑" w:hAnsi="微软雅黑" w:cs="微软雅黑"/>
                <w:b/>
                <w:color w:val="000000" w:themeColor="text1"/>
                <w:szCs w:val="21"/>
              </w:rPr>
            </w:pPr>
            <w:r>
              <w:rPr>
                <w:rFonts w:ascii="微软雅黑" w:eastAsia="微软雅黑" w:hAnsi="微软雅黑" w:cs="微软雅黑" w:hint="eastAsia"/>
                <w:b/>
                <w:color w:val="000000" w:themeColor="text1"/>
                <w:szCs w:val="21"/>
              </w:rPr>
              <w:t>中餐：海陆烧烤BBQ</w:t>
            </w:r>
          </w:p>
        </w:tc>
        <w:tc>
          <w:tcPr>
            <w:tcW w:w="3286" w:type="dxa"/>
            <w:tcBorders>
              <w:tl2br w:val="nil"/>
              <w:tr2bl w:val="nil"/>
            </w:tcBorders>
          </w:tcPr>
          <w:p w:rsidR="009C232D" w:rsidRDefault="00A72050">
            <w:pPr>
              <w:spacing w:line="460" w:lineRule="exact"/>
              <w:rPr>
                <w:rFonts w:ascii="微软雅黑" w:eastAsia="微软雅黑" w:hAnsi="微软雅黑" w:cs="微软雅黑"/>
                <w:b/>
                <w:color w:val="000000" w:themeColor="text1"/>
                <w:kern w:val="0"/>
                <w:sz w:val="24"/>
              </w:rPr>
            </w:pPr>
            <w:r>
              <w:rPr>
                <w:rFonts w:ascii="微软雅黑" w:eastAsia="微软雅黑" w:hAnsi="微软雅黑" w:cs="微软雅黑" w:hint="eastAsia"/>
                <w:b/>
                <w:color w:val="000000" w:themeColor="text1"/>
                <w:szCs w:val="21"/>
              </w:rPr>
              <w:t>晚餐：海鲜餐</w:t>
            </w:r>
          </w:p>
        </w:tc>
      </w:tr>
      <w:tr w:rsidR="009C232D">
        <w:tc>
          <w:tcPr>
            <w:tcW w:w="9854" w:type="dxa"/>
            <w:gridSpan w:val="5"/>
            <w:tcBorders>
              <w:tl2br w:val="nil"/>
              <w:tr2bl w:val="nil"/>
            </w:tcBorders>
          </w:tcPr>
          <w:p w:rsidR="009C232D" w:rsidRDefault="00A72050">
            <w:pPr>
              <w:spacing w:line="460" w:lineRule="exact"/>
              <w:rPr>
                <w:rFonts w:ascii="微软雅黑" w:eastAsia="微软雅黑" w:hAnsi="微软雅黑" w:cs="微软雅黑"/>
                <w:b/>
                <w:color w:val="000000" w:themeColor="text1"/>
                <w:kern w:val="0"/>
                <w:sz w:val="24"/>
              </w:rPr>
            </w:pPr>
            <w:r>
              <w:rPr>
                <w:rFonts w:ascii="微软雅黑" w:eastAsia="微软雅黑" w:hAnsi="微软雅黑" w:cs="微软雅黑" w:hint="eastAsia"/>
                <w:b/>
                <w:color w:val="000000" w:themeColor="text1"/>
                <w:szCs w:val="21"/>
              </w:rPr>
              <w:t>住宿：亚庇酒店</w:t>
            </w:r>
          </w:p>
        </w:tc>
      </w:tr>
      <w:tr w:rsidR="009C232D">
        <w:tc>
          <w:tcPr>
            <w:tcW w:w="9854" w:type="dxa"/>
            <w:gridSpan w:val="5"/>
            <w:tcBorders>
              <w:tl2br w:val="nil"/>
              <w:tr2bl w:val="nil"/>
            </w:tcBorders>
          </w:tcPr>
          <w:p w:rsidR="009C232D" w:rsidRDefault="00A72050">
            <w:pPr>
              <w:spacing w:line="420" w:lineRule="exact"/>
              <w:ind w:firstLineChars="200" w:firstLine="420"/>
              <w:rPr>
                <w:rFonts w:ascii="微软雅黑" w:eastAsia="微软雅黑" w:hAnsi="微软雅黑"/>
                <w:b/>
                <w:color w:val="0000CC"/>
                <w:szCs w:val="21"/>
              </w:rPr>
            </w:pPr>
            <w:r>
              <w:rPr>
                <w:rFonts w:ascii="微软雅黑" w:eastAsia="微软雅黑" w:hAnsi="微软雅黑" w:cs="Microsoft YaHei" w:hint="eastAsia"/>
                <w:szCs w:val="21"/>
              </w:rPr>
              <w:t>酒店早餐后，驱车前往码头，乘快艇前往东姑阿都拉曼国家公园之位于亚庇西侧大海上的东姑阿都拉曼国家公园由5个岛屿组成，但浓缩的往往是精华，岛的西侧是岩石海岸，岛的东侧是沙滩，这里的水质非常好，很适合浮潜。</w:t>
            </w:r>
          </w:p>
          <w:p w:rsidR="009C232D" w:rsidRDefault="00A72050">
            <w:pPr>
              <w:spacing w:line="420" w:lineRule="exact"/>
              <w:rPr>
                <w:rFonts w:ascii="微软雅黑" w:eastAsia="微软雅黑" w:hAnsi="微软雅黑"/>
                <w:szCs w:val="21"/>
              </w:rPr>
            </w:pPr>
            <w:r>
              <w:rPr>
                <w:rFonts w:ascii="微软雅黑" w:eastAsia="微软雅黑" w:hAnsi="微软雅黑" w:hint="eastAsia"/>
                <w:b/>
                <w:color w:val="0000CC"/>
                <w:szCs w:val="21"/>
              </w:rPr>
              <w:t>【沙比岛离岛游】：</w:t>
            </w:r>
            <w:r>
              <w:rPr>
                <w:rFonts w:ascii="微软雅黑" w:eastAsia="微软雅黑" w:hAnsi="微软雅黑" w:hint="eastAsia"/>
                <w:color w:val="000000"/>
                <w:szCs w:val="21"/>
              </w:rPr>
              <w:t>享受沙巴海岛浪漫游：从亚庇码头乘快艇前往东姑阿都拉曼国家公园中的浪漫海岛——沙比岛。这海岛拥有罕见的完全没有污染的海洋世界，在这里您可以观赏到种类繁多，五光十色的珊瑚生态群；也可以去探访《海底总动员》的主角小丑鱼“尼莫”和他家的海葵屋；当然在您浮潜的时候，您随时都会拥有被各种热带鱼类簇拥的快感。您也可以选择在码头栈道或是在及腰深浅的海里。除此而外还有各种令您血脉喷张的水上活动在等您，比如：飞鱼，深潜，海底漫步，海上飞伞等，这些项目花费不多却可以让您留下难忘的记忆，为本次浪漫海岛之旅增加一抹亮色。玩累了倚着椰子树躺在洁白的沙滩上，让自己完全融入这海天一色的淳美世界，那一刻一种浪漫的情愫便在心中荡漾开了。</w:t>
            </w:r>
          </w:p>
          <w:p w:rsidR="009C232D" w:rsidRDefault="00A72050">
            <w:pPr>
              <w:spacing w:line="420" w:lineRule="exact"/>
              <w:rPr>
                <w:rFonts w:ascii="微软雅黑" w:eastAsia="微软雅黑" w:hAnsi="微软雅黑"/>
                <w:szCs w:val="21"/>
              </w:rPr>
            </w:pPr>
            <w:r>
              <w:rPr>
                <w:rFonts w:ascii="微软雅黑" w:eastAsia="微软雅黑" w:hAnsi="微软雅黑" w:hint="eastAsia"/>
                <w:b/>
                <w:color w:val="0000CC"/>
                <w:szCs w:val="21"/>
              </w:rPr>
              <w:lastRenderedPageBreak/>
              <w:t>【海陆烧烤</w:t>
            </w:r>
            <w:r>
              <w:rPr>
                <w:rFonts w:ascii="微软雅黑" w:eastAsia="微软雅黑" w:hAnsi="微软雅黑"/>
                <w:b/>
                <w:color w:val="0000CC"/>
                <w:szCs w:val="21"/>
              </w:rPr>
              <w:t>B.B.Q</w:t>
            </w:r>
            <w:r>
              <w:rPr>
                <w:rFonts w:ascii="微软雅黑" w:eastAsia="微软雅黑" w:hAnsi="微软雅黑" w:hint="eastAsia"/>
                <w:b/>
                <w:color w:val="0000CC"/>
                <w:szCs w:val="21"/>
              </w:rPr>
              <w:t>】：</w:t>
            </w:r>
            <w:r>
              <w:rPr>
                <w:rFonts w:ascii="微软雅黑" w:eastAsia="微软雅黑" w:hAnsi="微软雅黑" w:hint="eastAsia"/>
                <w:szCs w:val="21"/>
              </w:rPr>
              <w:t>正午时分，迎面飘来香浓的碳烤味，在椰风树影下大伙来个海陆烧烤BBQ，有水果色拉BAR、虾</w:t>
            </w:r>
            <w:r>
              <w:rPr>
                <w:rFonts w:ascii="微软雅黑" w:eastAsia="微软雅黑" w:hAnsi="微软雅黑"/>
                <w:szCs w:val="21"/>
              </w:rPr>
              <w:t xml:space="preserve"> </w:t>
            </w:r>
            <w:r>
              <w:rPr>
                <w:rFonts w:ascii="微软雅黑" w:eastAsia="微软雅黑" w:hAnsi="微软雅黑" w:hint="eastAsia"/>
                <w:szCs w:val="21"/>
              </w:rPr>
              <w:t>子、烤鱼、沙爹、甜点、饮料</w:t>
            </w:r>
            <w:r>
              <w:rPr>
                <w:rFonts w:ascii="微软雅黑" w:eastAsia="微软雅黑" w:hAnsi="微软雅黑"/>
                <w:szCs w:val="21"/>
              </w:rPr>
              <w:t>..</w:t>
            </w:r>
            <w:r>
              <w:rPr>
                <w:rFonts w:ascii="微软雅黑" w:eastAsia="微软雅黑" w:hAnsi="微软雅黑" w:hint="eastAsia"/>
                <w:szCs w:val="21"/>
              </w:rPr>
              <w:t>等多样菜色，轻松享受午间的悠闲气氛，再搭配沁凉的饮料，真是一大</w:t>
            </w:r>
            <w:r>
              <w:rPr>
                <w:rFonts w:ascii="微软雅黑" w:eastAsia="微软雅黑" w:hAnsi="微软雅黑"/>
                <w:szCs w:val="21"/>
              </w:rPr>
              <w:t xml:space="preserve"> </w:t>
            </w:r>
            <w:r>
              <w:rPr>
                <w:rFonts w:ascii="微软雅黑" w:eastAsia="微软雅黑" w:hAnsi="微软雅黑" w:hint="eastAsia"/>
                <w:szCs w:val="21"/>
              </w:rPr>
              <w:t>享受。余暇可自由于海边细白沙滩散步欣赏岛上景色。温暖的阳光、迷人的海景，渡过美好的海上假期。</w:t>
            </w:r>
          </w:p>
          <w:p w:rsidR="009C232D" w:rsidRDefault="00A72050">
            <w:pPr>
              <w:pStyle w:val="a6"/>
              <w:shd w:val="clear" w:color="auto" w:fill="FFFFFF"/>
              <w:spacing w:beforeAutospacing="0" w:afterAutospacing="0" w:line="240" w:lineRule="atLeast"/>
              <w:jc w:val="both"/>
              <w:rPr>
                <w:rFonts w:ascii="微软雅黑" w:eastAsia="微软雅黑" w:hAnsi="微软雅黑" w:cs="Microsoft YaHei"/>
                <w:sz w:val="21"/>
                <w:szCs w:val="21"/>
              </w:rPr>
            </w:pPr>
            <w:r>
              <w:rPr>
                <w:rFonts w:ascii="微软雅黑" w:eastAsia="微软雅黑" w:hAnsi="微软雅黑" w:hint="eastAsia"/>
                <w:b/>
                <w:color w:val="0000CC"/>
                <w:szCs w:val="21"/>
              </w:rPr>
              <w:t>【</w:t>
            </w:r>
            <w:r>
              <w:rPr>
                <w:rFonts w:ascii="微软雅黑" w:eastAsia="微软雅黑" w:hAnsi="微软雅黑" w:hint="eastAsia"/>
                <w:b/>
                <w:color w:val="0000CC"/>
                <w:sz w:val="21"/>
                <w:szCs w:val="21"/>
              </w:rPr>
              <w:t>丹绒沙滩观第一日落】</w:t>
            </w:r>
            <w:r>
              <w:rPr>
                <w:rFonts w:ascii="微软雅黑" w:eastAsia="微软雅黑" w:hAnsi="微软雅黑" w:hint="eastAsia"/>
                <w:sz w:val="21"/>
                <w:szCs w:val="21"/>
              </w:rPr>
              <w:t>丹绒亚路海滩</w:t>
            </w:r>
            <w:r>
              <w:rPr>
                <w:rFonts w:ascii="微软雅黑" w:eastAsia="微软雅黑" w:hAnsi="微软雅黑" w:hint="eastAsia"/>
                <w:color w:val="000000"/>
                <w:sz w:val="21"/>
                <w:szCs w:val="21"/>
              </w:rPr>
              <w:t>欣赏令人叹为观止的落日美景，留下您浪漫的身影和美妙的回忆。</w:t>
            </w:r>
          </w:p>
        </w:tc>
      </w:tr>
      <w:tr w:rsidR="009C232D">
        <w:tc>
          <w:tcPr>
            <w:tcW w:w="1395" w:type="dxa"/>
            <w:tcBorders>
              <w:tl2br w:val="nil"/>
              <w:tr2bl w:val="nil"/>
            </w:tcBorders>
            <w:shd w:val="clear" w:color="auto" w:fill="66CCFF"/>
          </w:tcPr>
          <w:p w:rsidR="009C232D" w:rsidRDefault="00A72050">
            <w:pPr>
              <w:spacing w:line="460" w:lineRule="exact"/>
              <w:rPr>
                <w:rFonts w:ascii="微软雅黑" w:eastAsia="微软雅黑" w:hAnsi="微软雅黑" w:cs="微软雅黑"/>
                <w:b/>
                <w:color w:val="FFFFFF" w:themeColor="background1"/>
                <w:sz w:val="24"/>
                <w:szCs w:val="21"/>
              </w:rPr>
            </w:pPr>
            <w:r>
              <w:rPr>
                <w:rFonts w:ascii="微软雅黑" w:eastAsia="微软雅黑" w:hAnsi="微软雅黑" w:cs="微软雅黑" w:hint="eastAsia"/>
                <w:b/>
                <w:color w:val="FFFFFF" w:themeColor="background1"/>
                <w:sz w:val="24"/>
                <w:szCs w:val="21"/>
              </w:rPr>
              <w:lastRenderedPageBreak/>
              <w:t>DAY4</w:t>
            </w:r>
          </w:p>
        </w:tc>
        <w:tc>
          <w:tcPr>
            <w:tcW w:w="8459" w:type="dxa"/>
            <w:gridSpan w:val="4"/>
            <w:tcBorders>
              <w:tl2br w:val="nil"/>
              <w:tr2bl w:val="nil"/>
            </w:tcBorders>
            <w:shd w:val="clear" w:color="auto" w:fill="66CCFF"/>
          </w:tcPr>
          <w:p w:rsidR="009C232D" w:rsidRDefault="00A72050">
            <w:pPr>
              <w:spacing w:line="460" w:lineRule="exact"/>
              <w:rPr>
                <w:rFonts w:ascii="微软雅黑" w:eastAsia="微软雅黑" w:hAnsi="微软雅黑" w:cs="微软雅黑"/>
                <w:b/>
                <w:color w:val="FFFFFF" w:themeColor="background1"/>
                <w:sz w:val="24"/>
                <w:szCs w:val="21"/>
              </w:rPr>
            </w:pPr>
            <w:r>
              <w:rPr>
                <w:rFonts w:ascii="微软雅黑" w:eastAsia="微软雅黑" w:hAnsi="微软雅黑" w:cs="微软雅黑" w:hint="eastAsia"/>
                <w:b/>
                <w:color w:val="FFFFFF" w:themeColor="background1"/>
                <w:sz w:val="24"/>
                <w:szCs w:val="21"/>
              </w:rPr>
              <w:t>亚庇市区自由活动</w:t>
            </w:r>
          </w:p>
        </w:tc>
      </w:tr>
      <w:tr w:rsidR="009C232D">
        <w:tc>
          <w:tcPr>
            <w:tcW w:w="3284" w:type="dxa"/>
            <w:gridSpan w:val="3"/>
            <w:tcBorders>
              <w:tl2br w:val="nil"/>
              <w:tr2bl w:val="nil"/>
            </w:tcBorders>
          </w:tcPr>
          <w:p w:rsidR="009C232D" w:rsidRDefault="00A72050">
            <w:pPr>
              <w:spacing w:line="460" w:lineRule="exact"/>
              <w:rPr>
                <w:rFonts w:ascii="微软雅黑" w:eastAsia="微软雅黑" w:hAnsi="微软雅黑" w:cs="微软雅黑"/>
                <w:b/>
                <w:color w:val="000000" w:themeColor="text1"/>
                <w:szCs w:val="21"/>
              </w:rPr>
            </w:pPr>
            <w:r>
              <w:rPr>
                <w:rFonts w:ascii="微软雅黑" w:eastAsia="微软雅黑" w:hAnsi="微软雅黑" w:cs="微软雅黑" w:hint="eastAsia"/>
                <w:b/>
                <w:color w:val="000000" w:themeColor="text1"/>
                <w:szCs w:val="21"/>
              </w:rPr>
              <w:t>早餐：酒店自助</w:t>
            </w:r>
          </w:p>
        </w:tc>
        <w:tc>
          <w:tcPr>
            <w:tcW w:w="3284" w:type="dxa"/>
            <w:tcBorders>
              <w:tl2br w:val="nil"/>
              <w:tr2bl w:val="nil"/>
            </w:tcBorders>
          </w:tcPr>
          <w:p w:rsidR="009C232D" w:rsidRDefault="00A72050">
            <w:pPr>
              <w:spacing w:line="460" w:lineRule="exact"/>
              <w:rPr>
                <w:rFonts w:ascii="微软雅黑" w:eastAsia="微软雅黑" w:hAnsi="微软雅黑" w:cs="微软雅黑"/>
                <w:b/>
                <w:color w:val="000000" w:themeColor="text1"/>
                <w:szCs w:val="21"/>
              </w:rPr>
            </w:pPr>
            <w:r>
              <w:rPr>
                <w:rFonts w:ascii="微软雅黑" w:eastAsia="微软雅黑" w:hAnsi="微软雅黑" w:cs="微软雅黑" w:hint="eastAsia"/>
                <w:b/>
                <w:color w:val="000000" w:themeColor="text1"/>
                <w:szCs w:val="21"/>
              </w:rPr>
              <w:t>午餐：自理</w:t>
            </w:r>
          </w:p>
        </w:tc>
        <w:tc>
          <w:tcPr>
            <w:tcW w:w="3286" w:type="dxa"/>
            <w:tcBorders>
              <w:tl2br w:val="nil"/>
              <w:tr2bl w:val="nil"/>
            </w:tcBorders>
          </w:tcPr>
          <w:p w:rsidR="009C232D" w:rsidRDefault="00A72050">
            <w:pPr>
              <w:spacing w:line="460" w:lineRule="exact"/>
              <w:rPr>
                <w:rFonts w:ascii="微软雅黑" w:eastAsia="微软雅黑" w:hAnsi="微软雅黑" w:cs="微软雅黑"/>
                <w:b/>
                <w:color w:val="000000" w:themeColor="text1"/>
                <w:szCs w:val="21"/>
              </w:rPr>
            </w:pPr>
            <w:r>
              <w:rPr>
                <w:rFonts w:ascii="微软雅黑" w:eastAsia="微软雅黑" w:hAnsi="微软雅黑" w:cs="微软雅黑" w:hint="eastAsia"/>
                <w:b/>
                <w:color w:val="000000" w:themeColor="text1"/>
                <w:szCs w:val="21"/>
              </w:rPr>
              <w:t>晚餐：自理</w:t>
            </w:r>
          </w:p>
        </w:tc>
      </w:tr>
      <w:tr w:rsidR="009C232D">
        <w:tc>
          <w:tcPr>
            <w:tcW w:w="9854" w:type="dxa"/>
            <w:gridSpan w:val="5"/>
            <w:tcBorders>
              <w:tl2br w:val="nil"/>
              <w:tr2bl w:val="nil"/>
            </w:tcBorders>
          </w:tcPr>
          <w:p w:rsidR="009C232D" w:rsidRDefault="00A72050">
            <w:pPr>
              <w:spacing w:line="460" w:lineRule="exact"/>
              <w:rPr>
                <w:rFonts w:ascii="微软雅黑" w:eastAsia="微软雅黑" w:hAnsi="微软雅黑" w:cs="微软雅黑"/>
                <w:b/>
                <w:color w:val="000000" w:themeColor="text1"/>
                <w:szCs w:val="21"/>
              </w:rPr>
            </w:pPr>
            <w:r>
              <w:rPr>
                <w:rFonts w:ascii="微软雅黑" w:eastAsia="微软雅黑" w:hAnsi="微软雅黑" w:cs="微软雅黑" w:hint="eastAsia"/>
                <w:b/>
                <w:color w:val="000000" w:themeColor="text1"/>
                <w:szCs w:val="21"/>
              </w:rPr>
              <w:t>住宿：亚庇酒店</w:t>
            </w:r>
          </w:p>
        </w:tc>
      </w:tr>
      <w:tr w:rsidR="009C232D">
        <w:trPr>
          <w:trHeight w:val="90"/>
        </w:trPr>
        <w:tc>
          <w:tcPr>
            <w:tcW w:w="9854" w:type="dxa"/>
            <w:gridSpan w:val="5"/>
            <w:tcBorders>
              <w:tl2br w:val="nil"/>
              <w:tr2bl w:val="nil"/>
            </w:tcBorders>
          </w:tcPr>
          <w:p w:rsidR="009C232D" w:rsidRDefault="00A72050">
            <w:pPr>
              <w:spacing w:line="420" w:lineRule="exact"/>
              <w:ind w:firstLineChars="200" w:firstLine="420"/>
              <w:rPr>
                <w:rFonts w:ascii="微软雅黑" w:eastAsia="微软雅黑" w:hAnsi="微软雅黑" w:cs="微软雅黑"/>
              </w:rPr>
            </w:pPr>
            <w:r>
              <w:rPr>
                <w:rFonts w:ascii="微软雅黑" w:eastAsia="微软雅黑" w:hAnsi="微软雅黑" w:cs="微软雅黑" w:hint="eastAsia"/>
              </w:rPr>
              <w:t>早餐后于酒店大厅集合，后自由活动，也可报名参加自费活动。（</w:t>
            </w:r>
            <w:r>
              <w:rPr>
                <w:rFonts w:ascii="微软雅黑" w:eastAsia="微软雅黑" w:hAnsi="微软雅黑" w:cs="微软雅黑" w:hint="eastAsia"/>
                <w:b/>
                <w:color w:val="FF0000"/>
              </w:rPr>
              <w:t>自由行不含正餐餐食</w:t>
            </w:r>
            <w:r>
              <w:rPr>
                <w:rFonts w:ascii="微软雅黑" w:eastAsia="微软雅黑" w:hAnsi="微软雅黑" w:cs="微软雅黑" w:hint="eastAsia"/>
              </w:rPr>
              <w:t>）</w:t>
            </w:r>
          </w:p>
        </w:tc>
      </w:tr>
      <w:tr w:rsidR="009C232D">
        <w:tc>
          <w:tcPr>
            <w:tcW w:w="1395" w:type="dxa"/>
            <w:tcBorders>
              <w:tl2br w:val="nil"/>
              <w:tr2bl w:val="nil"/>
            </w:tcBorders>
            <w:shd w:val="clear" w:color="auto" w:fill="66CCFF"/>
          </w:tcPr>
          <w:p w:rsidR="009C232D" w:rsidRDefault="00A72050">
            <w:pPr>
              <w:spacing w:line="460" w:lineRule="exact"/>
              <w:rPr>
                <w:rFonts w:ascii="微软雅黑" w:eastAsia="微软雅黑" w:hAnsi="微软雅黑" w:cs="微软雅黑"/>
                <w:b/>
                <w:color w:val="FFFFFF" w:themeColor="background1"/>
                <w:sz w:val="24"/>
                <w:szCs w:val="21"/>
              </w:rPr>
            </w:pPr>
            <w:r>
              <w:rPr>
                <w:rFonts w:ascii="微软雅黑" w:eastAsia="微软雅黑" w:hAnsi="微软雅黑" w:cs="微软雅黑" w:hint="eastAsia"/>
                <w:b/>
                <w:color w:val="FFFFFF" w:themeColor="background1"/>
                <w:sz w:val="24"/>
                <w:szCs w:val="21"/>
              </w:rPr>
              <w:t>DAY5</w:t>
            </w:r>
          </w:p>
        </w:tc>
        <w:tc>
          <w:tcPr>
            <w:tcW w:w="8459" w:type="dxa"/>
            <w:gridSpan w:val="4"/>
            <w:tcBorders>
              <w:tl2br w:val="nil"/>
              <w:tr2bl w:val="nil"/>
            </w:tcBorders>
            <w:shd w:val="clear" w:color="auto" w:fill="66CCFF"/>
          </w:tcPr>
          <w:p w:rsidR="009C232D" w:rsidRDefault="00A72050">
            <w:pPr>
              <w:spacing w:line="460" w:lineRule="exact"/>
              <w:rPr>
                <w:rFonts w:ascii="微软雅黑" w:eastAsia="微软雅黑" w:hAnsi="微软雅黑" w:cs="微软雅黑"/>
                <w:b/>
                <w:color w:val="FFFFFF" w:themeColor="background1"/>
                <w:sz w:val="24"/>
                <w:szCs w:val="21"/>
              </w:rPr>
            </w:pPr>
            <w:r>
              <w:rPr>
                <w:rFonts w:ascii="微软雅黑" w:eastAsia="微软雅黑" w:hAnsi="微软雅黑" w:cs="微软雅黑" w:hint="eastAsia"/>
                <w:b/>
                <w:color w:val="FFFFFF" w:themeColor="background1"/>
                <w:sz w:val="24"/>
                <w:szCs w:val="21"/>
              </w:rPr>
              <w:t>亚庇市区自由活动</w:t>
            </w:r>
          </w:p>
        </w:tc>
      </w:tr>
      <w:tr w:rsidR="009C232D">
        <w:tc>
          <w:tcPr>
            <w:tcW w:w="3284" w:type="dxa"/>
            <w:gridSpan w:val="3"/>
            <w:tcBorders>
              <w:tl2br w:val="nil"/>
              <w:tr2bl w:val="nil"/>
            </w:tcBorders>
          </w:tcPr>
          <w:p w:rsidR="009C232D" w:rsidRDefault="00A72050">
            <w:pPr>
              <w:spacing w:line="460" w:lineRule="exact"/>
              <w:rPr>
                <w:rFonts w:ascii="微软雅黑" w:eastAsia="微软雅黑" w:hAnsi="微软雅黑" w:cs="微软雅黑"/>
                <w:b/>
                <w:color w:val="000000" w:themeColor="text1"/>
                <w:szCs w:val="21"/>
              </w:rPr>
            </w:pPr>
            <w:r>
              <w:rPr>
                <w:rFonts w:ascii="微软雅黑" w:eastAsia="微软雅黑" w:hAnsi="微软雅黑" w:cs="微软雅黑" w:hint="eastAsia"/>
                <w:b/>
                <w:color w:val="000000" w:themeColor="text1"/>
                <w:szCs w:val="21"/>
              </w:rPr>
              <w:t>早餐：酒店自助</w:t>
            </w:r>
          </w:p>
        </w:tc>
        <w:tc>
          <w:tcPr>
            <w:tcW w:w="3284" w:type="dxa"/>
            <w:tcBorders>
              <w:tl2br w:val="nil"/>
              <w:tr2bl w:val="nil"/>
            </w:tcBorders>
          </w:tcPr>
          <w:p w:rsidR="009C232D" w:rsidRDefault="00A72050">
            <w:pPr>
              <w:spacing w:line="460" w:lineRule="exact"/>
              <w:rPr>
                <w:rFonts w:ascii="微软雅黑" w:eastAsia="微软雅黑" w:hAnsi="微软雅黑" w:cs="微软雅黑"/>
                <w:b/>
                <w:color w:val="000000" w:themeColor="text1"/>
                <w:szCs w:val="21"/>
              </w:rPr>
            </w:pPr>
            <w:r>
              <w:rPr>
                <w:rFonts w:ascii="微软雅黑" w:eastAsia="微软雅黑" w:hAnsi="微软雅黑" w:cs="微软雅黑" w:hint="eastAsia"/>
                <w:b/>
                <w:color w:val="000000" w:themeColor="text1"/>
                <w:szCs w:val="21"/>
              </w:rPr>
              <w:t>午餐：自理</w:t>
            </w:r>
          </w:p>
        </w:tc>
        <w:tc>
          <w:tcPr>
            <w:tcW w:w="3286" w:type="dxa"/>
            <w:tcBorders>
              <w:tl2br w:val="nil"/>
              <w:tr2bl w:val="nil"/>
            </w:tcBorders>
          </w:tcPr>
          <w:p w:rsidR="009C232D" w:rsidRDefault="00A72050">
            <w:pPr>
              <w:spacing w:line="460" w:lineRule="exact"/>
              <w:rPr>
                <w:rFonts w:ascii="微软雅黑" w:eastAsia="微软雅黑" w:hAnsi="微软雅黑" w:cs="微软雅黑"/>
                <w:b/>
                <w:color w:val="000000" w:themeColor="text1"/>
                <w:szCs w:val="21"/>
              </w:rPr>
            </w:pPr>
            <w:r>
              <w:rPr>
                <w:rFonts w:ascii="微软雅黑" w:eastAsia="微软雅黑" w:hAnsi="微软雅黑" w:cs="微软雅黑" w:hint="eastAsia"/>
                <w:b/>
                <w:color w:val="000000" w:themeColor="text1"/>
                <w:szCs w:val="21"/>
              </w:rPr>
              <w:t>晚餐：自理</w:t>
            </w:r>
          </w:p>
        </w:tc>
      </w:tr>
      <w:tr w:rsidR="009C232D">
        <w:tc>
          <w:tcPr>
            <w:tcW w:w="9854" w:type="dxa"/>
            <w:gridSpan w:val="5"/>
            <w:tcBorders>
              <w:tl2br w:val="nil"/>
              <w:tr2bl w:val="nil"/>
            </w:tcBorders>
          </w:tcPr>
          <w:p w:rsidR="009C232D" w:rsidRDefault="00A72050">
            <w:pPr>
              <w:spacing w:line="460" w:lineRule="exact"/>
              <w:rPr>
                <w:rFonts w:ascii="微软雅黑" w:eastAsia="微软雅黑" w:hAnsi="微软雅黑" w:cs="微软雅黑"/>
                <w:b/>
                <w:color w:val="000000" w:themeColor="text1"/>
                <w:szCs w:val="21"/>
              </w:rPr>
            </w:pPr>
            <w:r>
              <w:rPr>
                <w:rFonts w:ascii="微软雅黑" w:eastAsia="微软雅黑" w:hAnsi="微软雅黑" w:cs="微软雅黑" w:hint="eastAsia"/>
                <w:b/>
                <w:color w:val="000000" w:themeColor="text1"/>
                <w:szCs w:val="21"/>
              </w:rPr>
              <w:t>住宿：亚庇酒店</w:t>
            </w:r>
          </w:p>
        </w:tc>
      </w:tr>
      <w:tr w:rsidR="009C232D">
        <w:trPr>
          <w:trHeight w:val="90"/>
        </w:trPr>
        <w:tc>
          <w:tcPr>
            <w:tcW w:w="9854" w:type="dxa"/>
            <w:gridSpan w:val="5"/>
            <w:tcBorders>
              <w:tl2br w:val="nil"/>
              <w:tr2bl w:val="nil"/>
            </w:tcBorders>
          </w:tcPr>
          <w:p w:rsidR="009C232D" w:rsidRDefault="00A72050">
            <w:pPr>
              <w:spacing w:line="420" w:lineRule="exact"/>
              <w:ind w:firstLineChars="200" w:firstLine="420"/>
              <w:rPr>
                <w:rFonts w:ascii="微软雅黑" w:eastAsia="微软雅黑" w:hAnsi="微软雅黑" w:cs="微软雅黑"/>
              </w:rPr>
            </w:pPr>
            <w:r>
              <w:rPr>
                <w:rFonts w:ascii="微软雅黑" w:eastAsia="微软雅黑" w:hAnsi="微软雅黑" w:cs="微软雅黑" w:hint="eastAsia"/>
              </w:rPr>
              <w:t>早餐后于酒店大厅集合，后自由活动，也可报名参加自费活动。（</w:t>
            </w:r>
            <w:r>
              <w:rPr>
                <w:rFonts w:ascii="微软雅黑" w:eastAsia="微软雅黑" w:hAnsi="微软雅黑" w:cs="微软雅黑" w:hint="eastAsia"/>
                <w:b/>
                <w:color w:val="FF0000"/>
              </w:rPr>
              <w:t>自由行不含正餐餐食</w:t>
            </w:r>
            <w:r>
              <w:rPr>
                <w:rFonts w:ascii="微软雅黑" w:eastAsia="微软雅黑" w:hAnsi="微软雅黑" w:cs="微软雅黑" w:hint="eastAsia"/>
              </w:rPr>
              <w:t>）</w:t>
            </w:r>
          </w:p>
        </w:tc>
      </w:tr>
      <w:tr w:rsidR="009C232D">
        <w:tc>
          <w:tcPr>
            <w:tcW w:w="1395" w:type="dxa"/>
            <w:tcBorders>
              <w:tl2br w:val="nil"/>
              <w:tr2bl w:val="nil"/>
            </w:tcBorders>
            <w:shd w:val="clear" w:color="auto" w:fill="66CCFF"/>
          </w:tcPr>
          <w:p w:rsidR="009C232D" w:rsidRDefault="00A72050">
            <w:pPr>
              <w:spacing w:line="460" w:lineRule="exact"/>
              <w:rPr>
                <w:rFonts w:ascii="微软雅黑" w:eastAsia="微软雅黑" w:hAnsi="微软雅黑" w:cs="微软雅黑"/>
                <w:b/>
                <w:color w:val="FFFFFF" w:themeColor="background1"/>
                <w:sz w:val="24"/>
                <w:szCs w:val="21"/>
              </w:rPr>
            </w:pPr>
            <w:r>
              <w:rPr>
                <w:rFonts w:ascii="微软雅黑" w:eastAsia="微软雅黑" w:hAnsi="微软雅黑" w:cs="微软雅黑" w:hint="eastAsia"/>
                <w:b/>
                <w:color w:val="FFFFFF" w:themeColor="background1"/>
                <w:sz w:val="24"/>
                <w:szCs w:val="21"/>
              </w:rPr>
              <w:t>DAY6</w:t>
            </w:r>
          </w:p>
        </w:tc>
        <w:tc>
          <w:tcPr>
            <w:tcW w:w="8459" w:type="dxa"/>
            <w:gridSpan w:val="4"/>
            <w:tcBorders>
              <w:tl2br w:val="nil"/>
              <w:tr2bl w:val="nil"/>
            </w:tcBorders>
            <w:shd w:val="clear" w:color="auto" w:fill="66CCFF"/>
          </w:tcPr>
          <w:p w:rsidR="009C232D" w:rsidRDefault="00A72050">
            <w:pPr>
              <w:spacing w:line="460" w:lineRule="exact"/>
              <w:rPr>
                <w:rFonts w:ascii="微软雅黑" w:eastAsia="微软雅黑" w:hAnsi="微软雅黑" w:cs="微软雅黑"/>
                <w:b/>
                <w:color w:val="FFFFFF" w:themeColor="background1"/>
                <w:sz w:val="24"/>
                <w:szCs w:val="21"/>
              </w:rPr>
            </w:pPr>
            <w:r>
              <w:rPr>
                <w:rFonts w:ascii="微软雅黑" w:eastAsia="微软雅黑" w:hAnsi="微软雅黑" w:cs="微软雅黑" w:hint="eastAsia"/>
                <w:b/>
                <w:color w:val="FFFFFF" w:themeColor="background1"/>
                <w:sz w:val="24"/>
                <w:szCs w:val="21"/>
              </w:rPr>
              <w:t>亚庇-吉隆坡-重庆</w:t>
            </w:r>
          </w:p>
        </w:tc>
      </w:tr>
      <w:tr w:rsidR="009C232D">
        <w:tc>
          <w:tcPr>
            <w:tcW w:w="3284" w:type="dxa"/>
            <w:gridSpan w:val="3"/>
            <w:tcBorders>
              <w:tl2br w:val="nil"/>
              <w:tr2bl w:val="nil"/>
            </w:tcBorders>
          </w:tcPr>
          <w:p w:rsidR="009C232D" w:rsidRDefault="00A72050">
            <w:pPr>
              <w:spacing w:line="460" w:lineRule="exact"/>
              <w:rPr>
                <w:rFonts w:ascii="微软雅黑" w:eastAsia="微软雅黑" w:hAnsi="微软雅黑" w:cs="微软雅黑"/>
                <w:b/>
                <w:color w:val="000000" w:themeColor="text1"/>
                <w:szCs w:val="21"/>
              </w:rPr>
            </w:pPr>
            <w:r>
              <w:rPr>
                <w:rFonts w:ascii="微软雅黑" w:eastAsia="微软雅黑" w:hAnsi="微软雅黑" w:cs="微软雅黑" w:hint="eastAsia"/>
                <w:b/>
                <w:color w:val="000000" w:themeColor="text1"/>
                <w:szCs w:val="21"/>
              </w:rPr>
              <w:t>早餐：酒店自助</w:t>
            </w:r>
          </w:p>
        </w:tc>
        <w:tc>
          <w:tcPr>
            <w:tcW w:w="3284" w:type="dxa"/>
            <w:tcBorders>
              <w:tl2br w:val="nil"/>
              <w:tr2bl w:val="nil"/>
            </w:tcBorders>
          </w:tcPr>
          <w:p w:rsidR="009C232D" w:rsidRDefault="00A72050">
            <w:pPr>
              <w:spacing w:line="460" w:lineRule="exact"/>
              <w:rPr>
                <w:rFonts w:ascii="微软雅黑" w:eastAsia="微软雅黑" w:hAnsi="微软雅黑" w:cs="微软雅黑"/>
                <w:b/>
                <w:color w:val="000000" w:themeColor="text1"/>
                <w:szCs w:val="21"/>
              </w:rPr>
            </w:pPr>
            <w:r>
              <w:rPr>
                <w:rFonts w:ascii="微软雅黑" w:eastAsia="微软雅黑" w:hAnsi="微软雅黑" w:cs="微软雅黑" w:hint="eastAsia"/>
                <w:b/>
                <w:color w:val="000000" w:themeColor="text1"/>
                <w:szCs w:val="21"/>
              </w:rPr>
              <w:t>午餐：肉骨茶餐</w:t>
            </w:r>
          </w:p>
        </w:tc>
        <w:tc>
          <w:tcPr>
            <w:tcW w:w="3286" w:type="dxa"/>
            <w:tcBorders>
              <w:tl2br w:val="nil"/>
              <w:tr2bl w:val="nil"/>
            </w:tcBorders>
          </w:tcPr>
          <w:p w:rsidR="009C232D" w:rsidRDefault="00A72050">
            <w:pPr>
              <w:spacing w:line="460" w:lineRule="exact"/>
              <w:rPr>
                <w:rFonts w:ascii="微软雅黑" w:eastAsia="微软雅黑" w:hAnsi="微软雅黑" w:cs="微软雅黑"/>
                <w:b/>
                <w:color w:val="000000" w:themeColor="text1"/>
                <w:szCs w:val="21"/>
              </w:rPr>
            </w:pPr>
            <w:r>
              <w:rPr>
                <w:rFonts w:ascii="微软雅黑" w:eastAsia="微软雅黑" w:hAnsi="微软雅黑" w:cs="微软雅黑" w:hint="eastAsia"/>
                <w:b/>
                <w:color w:val="000000" w:themeColor="text1"/>
                <w:szCs w:val="21"/>
              </w:rPr>
              <w:t>晚餐：飞机餐</w:t>
            </w:r>
          </w:p>
        </w:tc>
      </w:tr>
      <w:tr w:rsidR="009C232D">
        <w:trPr>
          <w:trHeight w:val="433"/>
        </w:trPr>
        <w:tc>
          <w:tcPr>
            <w:tcW w:w="9854" w:type="dxa"/>
            <w:gridSpan w:val="5"/>
            <w:tcBorders>
              <w:tl2br w:val="nil"/>
              <w:tr2bl w:val="nil"/>
            </w:tcBorders>
          </w:tcPr>
          <w:p w:rsidR="009C232D" w:rsidRDefault="00A72050">
            <w:pPr>
              <w:spacing w:line="460" w:lineRule="exact"/>
              <w:rPr>
                <w:rFonts w:ascii="微软雅黑" w:eastAsia="微软雅黑" w:hAnsi="微软雅黑" w:cs="微软雅黑"/>
                <w:b/>
                <w:color w:val="000000" w:themeColor="text1"/>
                <w:szCs w:val="21"/>
              </w:rPr>
            </w:pPr>
            <w:r>
              <w:rPr>
                <w:rFonts w:ascii="微软雅黑" w:eastAsia="微软雅黑" w:hAnsi="微软雅黑" w:cs="微软雅黑" w:hint="eastAsia"/>
                <w:b/>
                <w:color w:val="000000" w:themeColor="text1"/>
                <w:szCs w:val="21"/>
              </w:rPr>
              <w:t>住宿：温馨的家</w:t>
            </w:r>
          </w:p>
        </w:tc>
      </w:tr>
      <w:tr w:rsidR="009C232D">
        <w:trPr>
          <w:trHeight w:val="1010"/>
        </w:trPr>
        <w:tc>
          <w:tcPr>
            <w:tcW w:w="9854" w:type="dxa"/>
            <w:gridSpan w:val="5"/>
            <w:tcBorders>
              <w:tl2br w:val="nil"/>
              <w:tr2bl w:val="nil"/>
            </w:tcBorders>
          </w:tcPr>
          <w:p w:rsidR="009C232D" w:rsidRDefault="00A72050">
            <w:pPr>
              <w:spacing w:line="420" w:lineRule="exact"/>
              <w:rPr>
                <w:rFonts w:ascii="微软雅黑" w:eastAsia="微软雅黑" w:hAnsi="微软雅黑" w:cs="微软雅黑"/>
                <w:b/>
                <w:color w:val="FF0000"/>
                <w:szCs w:val="21"/>
              </w:rPr>
            </w:pPr>
            <w:r>
              <w:rPr>
                <w:rFonts w:ascii="微软雅黑" w:eastAsia="微软雅黑" w:hAnsi="微软雅黑" w:cs="微软雅黑" w:hint="eastAsia"/>
                <w:b/>
                <w:color w:val="FF0000"/>
                <w:szCs w:val="21"/>
              </w:rPr>
              <w:t>参考航班：BKI-KUL MH2641 15:10-17:50  KUL-CKG MH518 19:55-00:30+1</w:t>
            </w:r>
          </w:p>
          <w:p w:rsidR="009C232D" w:rsidRDefault="00A72050">
            <w:pPr>
              <w:spacing w:line="360" w:lineRule="exact"/>
              <w:ind w:firstLineChars="150" w:firstLine="315"/>
              <w:rPr>
                <w:rFonts w:ascii="微软雅黑" w:eastAsia="微软雅黑" w:hAnsi="微软雅黑" w:cs="Microsoft YaHei"/>
                <w:szCs w:val="21"/>
              </w:rPr>
            </w:pPr>
            <w:r>
              <w:rPr>
                <w:rFonts w:ascii="微软雅黑" w:eastAsia="微软雅黑" w:hAnsi="微软雅黑" w:cs="微软雅黑" w:hint="eastAsia"/>
              </w:rPr>
              <w:t>早餐于酒店内享用自助早餐，于指定时间酒店大堂内集合，乘车前往沙巴机场搭乘航班前往吉隆坡转机返回重庆，结束愉快旅程。</w:t>
            </w:r>
          </w:p>
          <w:p w:rsidR="009C232D" w:rsidRDefault="009C232D">
            <w:pPr>
              <w:spacing w:line="320" w:lineRule="exact"/>
              <w:ind w:firstLineChars="150" w:firstLine="360"/>
              <w:rPr>
                <w:rFonts w:ascii="微软雅黑" w:eastAsia="微软雅黑" w:hAnsi="微软雅黑" w:cs="微软雅黑"/>
                <w:sz w:val="24"/>
              </w:rPr>
            </w:pPr>
          </w:p>
        </w:tc>
      </w:tr>
    </w:tbl>
    <w:p w:rsidR="009C232D" w:rsidRDefault="00A72050">
      <w:pPr>
        <w:jc w:val="center"/>
        <w:rPr>
          <w:rFonts w:ascii="微软雅黑" w:eastAsia="微软雅黑" w:hAnsi="微软雅黑" w:cs="微软雅黑"/>
          <w:b/>
          <w:bCs/>
          <w:color w:val="FF0000"/>
          <w:w w:val="99"/>
        </w:rPr>
      </w:pPr>
      <w:r>
        <w:rPr>
          <w:rFonts w:ascii="微软雅黑" w:eastAsia="微软雅黑" w:hAnsi="微软雅黑" w:cs="微软雅黑" w:hint="eastAsia"/>
          <w:b/>
          <w:bCs/>
          <w:color w:val="FF0000"/>
          <w:w w:val="99"/>
          <w:sz w:val="22"/>
        </w:rPr>
        <w:t>此航班时间仅供参考，准确时间以民航局批复为准。</w:t>
      </w:r>
    </w:p>
    <w:p w:rsidR="009C232D" w:rsidRDefault="00A72050">
      <w:pPr>
        <w:jc w:val="left"/>
        <w:rPr>
          <w:rFonts w:ascii="微软雅黑" w:eastAsia="微软雅黑" w:hAnsi="微软雅黑" w:cs="微软雅黑"/>
          <w:b/>
          <w:bCs/>
          <w:sz w:val="28"/>
          <w:szCs w:val="28"/>
        </w:rPr>
      </w:pPr>
      <w:r>
        <w:rPr>
          <w:rFonts w:ascii="微软雅黑" w:eastAsia="微软雅黑" w:hAnsi="微软雅黑" w:cs="微软雅黑" w:hint="eastAsia"/>
          <w:b/>
          <w:bCs/>
          <w:sz w:val="28"/>
          <w:szCs w:val="28"/>
        </w:rPr>
        <w:t xml:space="preserve">   </w:t>
      </w:r>
    </w:p>
    <w:p w:rsidR="009C232D" w:rsidRDefault="00A72050" w:rsidP="008A1F9A">
      <w:pPr>
        <w:ind w:firstLineChars="150" w:firstLine="420"/>
        <w:jc w:val="left"/>
        <w:rPr>
          <w:rFonts w:ascii="微软雅黑" w:eastAsia="微软雅黑" w:hAnsi="微软雅黑" w:cs="微软雅黑"/>
          <w:b/>
          <w:bCs/>
          <w:color w:val="FF0000"/>
          <w:sz w:val="28"/>
          <w:szCs w:val="28"/>
        </w:rPr>
      </w:pPr>
      <w:r>
        <w:rPr>
          <w:rFonts w:ascii="微软雅黑" w:eastAsia="微软雅黑" w:hAnsi="微软雅黑" w:cs="微软雅黑" w:hint="eastAsia"/>
          <w:b/>
          <w:bCs/>
          <w:color w:val="FF0000"/>
          <w:sz w:val="28"/>
          <w:szCs w:val="28"/>
        </w:rPr>
        <w:t>参考网评四星酒店：凯城，东方，皇宫，元明，阳光或同级酒店</w:t>
      </w:r>
    </w:p>
    <w:p w:rsidR="009C232D" w:rsidRDefault="009C232D">
      <w:pPr>
        <w:jc w:val="left"/>
        <w:rPr>
          <w:rFonts w:ascii="微软雅黑" w:eastAsia="微软雅黑" w:hAnsi="微软雅黑" w:cs="微软雅黑"/>
          <w:b/>
          <w:bCs/>
          <w:sz w:val="28"/>
          <w:szCs w:val="28"/>
        </w:rPr>
      </w:pPr>
    </w:p>
    <w:p w:rsidR="009C232D" w:rsidRDefault="00A72050" w:rsidP="008A1F9A">
      <w:pPr>
        <w:ind w:firstLineChars="150" w:firstLine="420"/>
        <w:jc w:val="left"/>
        <w:rPr>
          <w:rFonts w:ascii="微软雅黑" w:eastAsia="微软雅黑" w:hAnsi="微软雅黑" w:cs="微软雅黑"/>
          <w:b/>
          <w:bCs/>
          <w:sz w:val="28"/>
          <w:szCs w:val="28"/>
        </w:rPr>
      </w:pPr>
      <w:r>
        <w:rPr>
          <w:rFonts w:ascii="微软雅黑" w:eastAsia="微软雅黑" w:hAnsi="微软雅黑" w:cs="微软雅黑" w:hint="eastAsia"/>
          <w:b/>
          <w:bCs/>
          <w:sz w:val="28"/>
          <w:szCs w:val="28"/>
        </w:rPr>
        <w:t>费用包含及不含</w:t>
      </w:r>
    </w:p>
    <w:tbl>
      <w:tblPr>
        <w:tblStyle w:val="a8"/>
        <w:tblpPr w:leftFromText="180" w:rightFromText="180" w:vertAnchor="text" w:horzAnchor="margin" w:tblpXSpec="center" w:tblpY="204"/>
        <w:tblW w:w="9854" w:type="dxa"/>
        <w:tblBorders>
          <w:top w:val="double" w:sz="4" w:space="0" w:color="66CCFF"/>
          <w:left w:val="double" w:sz="4" w:space="0" w:color="66CCFF"/>
          <w:bottom w:val="double" w:sz="4" w:space="0" w:color="66CCFF"/>
          <w:right w:val="double" w:sz="4" w:space="0" w:color="66CCFF"/>
          <w:insideH w:val="dotDotDash" w:sz="4" w:space="0" w:color="66CCFF"/>
          <w:insideV w:val="dotDotDash" w:sz="4" w:space="0" w:color="66CCFF"/>
        </w:tblBorders>
        <w:tblLayout w:type="fixed"/>
        <w:tblLook w:val="04A0"/>
      </w:tblPr>
      <w:tblGrid>
        <w:gridCol w:w="4927"/>
        <w:gridCol w:w="4927"/>
      </w:tblGrid>
      <w:tr w:rsidR="009C232D">
        <w:trPr>
          <w:trHeight w:val="564"/>
        </w:trPr>
        <w:tc>
          <w:tcPr>
            <w:tcW w:w="4927" w:type="dxa"/>
            <w:tcBorders>
              <w:tl2br w:val="nil"/>
              <w:tr2bl w:val="nil"/>
            </w:tcBorders>
          </w:tcPr>
          <w:p w:rsidR="009C232D" w:rsidRDefault="00A72050">
            <w:pPr>
              <w:jc w:val="left"/>
              <w:rPr>
                <w:rFonts w:ascii="微软雅黑" w:eastAsia="微软雅黑" w:hAnsi="微软雅黑" w:cs="微软雅黑"/>
                <w:b/>
                <w:bCs/>
                <w:kern w:val="0"/>
                <w:sz w:val="28"/>
                <w:szCs w:val="28"/>
              </w:rPr>
            </w:pPr>
            <w:r>
              <w:rPr>
                <w:rFonts w:ascii="微软雅黑" w:eastAsia="微软雅黑" w:hAnsi="微软雅黑" w:cs="微软雅黑" w:hint="eastAsia"/>
                <w:b/>
                <w:bCs/>
                <w:kern w:val="0"/>
                <w:sz w:val="28"/>
                <w:szCs w:val="28"/>
              </w:rPr>
              <w:t>费用包含</w:t>
            </w:r>
          </w:p>
        </w:tc>
        <w:tc>
          <w:tcPr>
            <w:tcW w:w="4927" w:type="dxa"/>
            <w:tcBorders>
              <w:tl2br w:val="nil"/>
              <w:tr2bl w:val="nil"/>
            </w:tcBorders>
          </w:tcPr>
          <w:p w:rsidR="009C232D" w:rsidRDefault="00A72050">
            <w:pPr>
              <w:jc w:val="left"/>
              <w:rPr>
                <w:rFonts w:ascii="微软雅黑" w:eastAsia="微软雅黑" w:hAnsi="微软雅黑" w:cs="微软雅黑"/>
                <w:b/>
                <w:bCs/>
                <w:kern w:val="0"/>
                <w:sz w:val="28"/>
                <w:szCs w:val="28"/>
              </w:rPr>
            </w:pPr>
            <w:r>
              <w:rPr>
                <w:rFonts w:ascii="微软雅黑" w:eastAsia="微软雅黑" w:hAnsi="微软雅黑" w:cs="微软雅黑" w:hint="eastAsia"/>
                <w:b/>
                <w:bCs/>
                <w:kern w:val="0"/>
                <w:sz w:val="28"/>
                <w:szCs w:val="28"/>
              </w:rPr>
              <w:t>费用不含</w:t>
            </w:r>
          </w:p>
        </w:tc>
      </w:tr>
      <w:tr w:rsidR="009C232D">
        <w:tc>
          <w:tcPr>
            <w:tcW w:w="4927" w:type="dxa"/>
            <w:tcBorders>
              <w:tl2br w:val="nil"/>
              <w:tr2bl w:val="nil"/>
            </w:tcBorders>
          </w:tcPr>
          <w:p w:rsidR="009C232D" w:rsidRDefault="00A72050">
            <w:pPr>
              <w:spacing w:line="400" w:lineRule="exact"/>
              <w:rPr>
                <w:kern w:val="0"/>
                <w:sz w:val="20"/>
              </w:rPr>
            </w:pPr>
            <w:r>
              <w:rPr>
                <w:rFonts w:ascii="微软雅黑" w:eastAsia="微软雅黑" w:hAnsi="微软雅黑" w:cs="微软雅黑" w:hint="eastAsia"/>
                <w:b/>
                <w:color w:val="33CCFF"/>
                <w:kern w:val="0"/>
                <w:sz w:val="15"/>
                <w:szCs w:val="15"/>
              </w:rPr>
              <w:t xml:space="preserve">● </w:t>
            </w:r>
            <w:r>
              <w:rPr>
                <w:rFonts w:ascii="微软雅黑" w:eastAsia="微软雅黑" w:hAnsi="微软雅黑" w:cs="微软雅黑" w:hint="eastAsia"/>
                <w:color w:val="595959"/>
                <w:kern w:val="0"/>
                <w:sz w:val="20"/>
              </w:rPr>
              <w:t>全</w:t>
            </w:r>
            <w:r>
              <w:rPr>
                <w:rFonts w:ascii="微软雅黑" w:eastAsia="微软雅黑" w:hAnsi="微软雅黑" w:cs="微软雅黑" w:hint="eastAsia"/>
                <w:kern w:val="0"/>
                <w:sz w:val="20"/>
              </w:rPr>
              <w:t>程国际机票及税金</w:t>
            </w:r>
          </w:p>
        </w:tc>
        <w:tc>
          <w:tcPr>
            <w:tcW w:w="4927" w:type="dxa"/>
            <w:tcBorders>
              <w:tl2br w:val="nil"/>
              <w:tr2bl w:val="nil"/>
            </w:tcBorders>
          </w:tcPr>
          <w:p w:rsidR="009C232D" w:rsidRDefault="00A72050">
            <w:pPr>
              <w:spacing w:line="400" w:lineRule="exact"/>
              <w:rPr>
                <w:kern w:val="0"/>
                <w:sz w:val="20"/>
              </w:rPr>
            </w:pPr>
            <w:r>
              <w:rPr>
                <w:rFonts w:ascii="微软雅黑" w:eastAsia="微软雅黑" w:hAnsi="微软雅黑" w:cs="微软雅黑" w:hint="eastAsia"/>
                <w:b/>
                <w:color w:val="33CCFF"/>
                <w:kern w:val="0"/>
                <w:sz w:val="15"/>
                <w:szCs w:val="15"/>
              </w:rPr>
              <w:t xml:space="preserve">● </w:t>
            </w:r>
            <w:r>
              <w:rPr>
                <w:rFonts w:ascii="微软雅黑" w:eastAsia="微软雅黑" w:hAnsi="微软雅黑" w:cs="微软雅黑" w:hint="eastAsia"/>
                <w:kern w:val="0"/>
                <w:sz w:val="20"/>
              </w:rPr>
              <w:t>燃油附加税金升幅</w:t>
            </w:r>
          </w:p>
        </w:tc>
      </w:tr>
      <w:tr w:rsidR="009C232D">
        <w:tc>
          <w:tcPr>
            <w:tcW w:w="4927" w:type="dxa"/>
            <w:tcBorders>
              <w:tl2br w:val="nil"/>
              <w:tr2bl w:val="nil"/>
            </w:tcBorders>
          </w:tcPr>
          <w:p w:rsidR="009C232D" w:rsidRDefault="00A72050">
            <w:pPr>
              <w:spacing w:line="400" w:lineRule="exact"/>
              <w:rPr>
                <w:kern w:val="0"/>
                <w:sz w:val="20"/>
              </w:rPr>
            </w:pPr>
            <w:r>
              <w:rPr>
                <w:rFonts w:ascii="微软雅黑" w:eastAsia="微软雅黑" w:hAnsi="微软雅黑" w:cs="微软雅黑" w:hint="eastAsia"/>
                <w:b/>
                <w:color w:val="33CCFF"/>
                <w:kern w:val="0"/>
                <w:sz w:val="15"/>
                <w:szCs w:val="15"/>
              </w:rPr>
              <w:t xml:space="preserve">● </w:t>
            </w:r>
            <w:r>
              <w:rPr>
                <w:rFonts w:ascii="微软雅黑" w:eastAsia="微软雅黑" w:hAnsi="微软雅黑" w:cs="微软雅黑" w:hint="eastAsia"/>
                <w:kern w:val="0"/>
                <w:sz w:val="20"/>
              </w:rPr>
              <w:t>全程行程所列酒店标准间</w:t>
            </w:r>
            <w:r>
              <w:rPr>
                <w:rFonts w:ascii="微软雅黑" w:eastAsia="微软雅黑" w:hAnsi="微软雅黑" w:cs="微软雅黑" w:hint="eastAsia"/>
                <w:b/>
                <w:bCs/>
                <w:color w:val="FF0000"/>
                <w:kern w:val="0"/>
                <w:szCs w:val="21"/>
              </w:rPr>
              <w:t>（两人一房，如出现单男单女或大床房，我社有权拆分夫妻或采取加床处理或客人自补单房差；12岁以下小童不占床）。</w:t>
            </w:r>
          </w:p>
        </w:tc>
        <w:tc>
          <w:tcPr>
            <w:tcW w:w="4927" w:type="dxa"/>
            <w:tcBorders>
              <w:tl2br w:val="nil"/>
              <w:tr2bl w:val="nil"/>
            </w:tcBorders>
          </w:tcPr>
          <w:p w:rsidR="009C232D" w:rsidRDefault="00A72050">
            <w:pPr>
              <w:spacing w:line="400" w:lineRule="exact"/>
              <w:rPr>
                <w:kern w:val="0"/>
                <w:sz w:val="20"/>
              </w:rPr>
            </w:pPr>
            <w:r>
              <w:rPr>
                <w:rFonts w:ascii="微软雅黑" w:eastAsia="微软雅黑" w:hAnsi="微软雅黑" w:cs="微软雅黑" w:hint="eastAsia"/>
                <w:b/>
                <w:color w:val="33CCFF"/>
                <w:kern w:val="0"/>
                <w:sz w:val="15"/>
                <w:szCs w:val="15"/>
              </w:rPr>
              <w:t xml:space="preserve">● </w:t>
            </w:r>
            <w:r>
              <w:rPr>
                <w:rFonts w:ascii="微软雅黑" w:eastAsia="微软雅黑" w:hAnsi="微软雅黑" w:cs="微软雅黑" w:hint="eastAsia"/>
                <w:kern w:val="0"/>
                <w:sz w:val="20"/>
              </w:rPr>
              <w:t>不含杂费480元（马来西亚签证费及小费），此费用需在出发前，与团费一起支付。</w:t>
            </w:r>
          </w:p>
        </w:tc>
      </w:tr>
      <w:tr w:rsidR="009C232D">
        <w:tc>
          <w:tcPr>
            <w:tcW w:w="4927" w:type="dxa"/>
            <w:tcBorders>
              <w:tl2br w:val="nil"/>
              <w:tr2bl w:val="nil"/>
            </w:tcBorders>
          </w:tcPr>
          <w:p w:rsidR="009C232D" w:rsidRDefault="00A72050">
            <w:pPr>
              <w:spacing w:line="400" w:lineRule="exact"/>
              <w:rPr>
                <w:rFonts w:ascii="微软雅黑" w:eastAsia="微软雅黑" w:hAnsi="微软雅黑" w:cs="微软雅黑"/>
                <w:kern w:val="0"/>
                <w:sz w:val="20"/>
              </w:rPr>
            </w:pPr>
            <w:r>
              <w:rPr>
                <w:rFonts w:ascii="微软雅黑" w:eastAsia="微软雅黑" w:hAnsi="微软雅黑" w:cs="微软雅黑" w:hint="eastAsia"/>
                <w:b/>
                <w:color w:val="33CCFF"/>
                <w:kern w:val="0"/>
                <w:sz w:val="15"/>
                <w:szCs w:val="15"/>
              </w:rPr>
              <w:t xml:space="preserve">● </w:t>
            </w:r>
            <w:r>
              <w:rPr>
                <w:rFonts w:ascii="微软雅黑" w:eastAsia="微软雅黑" w:hAnsi="微软雅黑" w:cs="微软雅黑" w:hint="eastAsia"/>
                <w:kern w:val="0"/>
                <w:sz w:val="20"/>
              </w:rPr>
              <w:t>行程所列餐食：4早3正（餐标30元/人，不吃不退）</w:t>
            </w:r>
          </w:p>
          <w:p w:rsidR="009C232D" w:rsidRDefault="00A72050">
            <w:pPr>
              <w:spacing w:line="400" w:lineRule="exact"/>
              <w:rPr>
                <w:rFonts w:ascii="微软雅黑" w:eastAsia="微软雅黑" w:hAnsi="微软雅黑" w:cs="微软雅黑"/>
                <w:kern w:val="0"/>
                <w:sz w:val="20"/>
              </w:rPr>
            </w:pPr>
            <w:r>
              <w:rPr>
                <w:rFonts w:ascii="微软雅黑" w:eastAsia="微软雅黑" w:hAnsi="微软雅黑" w:cs="微软雅黑" w:hint="eastAsia"/>
                <w:kern w:val="0"/>
                <w:sz w:val="20"/>
              </w:rPr>
              <w:t xml:space="preserve">  飞机餐：1早2正（由航空公司提供，不吃不退）</w:t>
            </w:r>
          </w:p>
        </w:tc>
        <w:tc>
          <w:tcPr>
            <w:tcW w:w="4927" w:type="dxa"/>
            <w:tcBorders>
              <w:tl2br w:val="nil"/>
              <w:tr2bl w:val="nil"/>
            </w:tcBorders>
          </w:tcPr>
          <w:p w:rsidR="009C232D" w:rsidRDefault="00A72050">
            <w:pPr>
              <w:spacing w:line="400" w:lineRule="exact"/>
              <w:rPr>
                <w:kern w:val="0"/>
                <w:sz w:val="20"/>
              </w:rPr>
            </w:pPr>
            <w:r>
              <w:rPr>
                <w:rFonts w:ascii="微软雅黑" w:eastAsia="微软雅黑" w:hAnsi="微软雅黑" w:cs="微软雅黑" w:hint="eastAsia"/>
                <w:b/>
                <w:color w:val="33CCFF"/>
                <w:kern w:val="0"/>
                <w:sz w:val="15"/>
                <w:szCs w:val="15"/>
              </w:rPr>
              <w:t xml:space="preserve">● </w:t>
            </w:r>
            <w:r>
              <w:rPr>
                <w:rFonts w:ascii="微软雅黑" w:eastAsia="微软雅黑" w:hAnsi="微软雅黑" w:cs="微软雅黑" w:hint="eastAsia"/>
                <w:kern w:val="0"/>
                <w:sz w:val="20"/>
              </w:rPr>
              <w:t>旅游意外险、个人开支及不可抗力因素产生的额外费用</w:t>
            </w:r>
          </w:p>
        </w:tc>
      </w:tr>
      <w:tr w:rsidR="009C232D">
        <w:tc>
          <w:tcPr>
            <w:tcW w:w="4927" w:type="dxa"/>
            <w:tcBorders>
              <w:tl2br w:val="nil"/>
              <w:tr2bl w:val="nil"/>
            </w:tcBorders>
          </w:tcPr>
          <w:p w:rsidR="009C232D" w:rsidRDefault="00A72050">
            <w:pPr>
              <w:spacing w:line="400" w:lineRule="exact"/>
              <w:rPr>
                <w:rFonts w:ascii="微软雅黑" w:eastAsia="微软雅黑" w:hAnsi="微软雅黑" w:cs="微软雅黑"/>
              </w:rPr>
            </w:pPr>
            <w:r>
              <w:rPr>
                <w:rFonts w:ascii="微软雅黑" w:eastAsia="微软雅黑" w:hAnsi="微软雅黑" w:cs="微软雅黑" w:hint="eastAsia"/>
                <w:b/>
                <w:color w:val="33CCFF"/>
                <w:kern w:val="0"/>
                <w:sz w:val="15"/>
                <w:szCs w:val="15"/>
              </w:rPr>
              <w:lastRenderedPageBreak/>
              <w:t>●</w:t>
            </w:r>
            <w:r>
              <w:rPr>
                <w:rFonts w:ascii="微软雅黑" w:eastAsia="微软雅黑" w:hAnsi="微软雅黑" w:cs="微软雅黑" w:hint="eastAsia"/>
                <w:kern w:val="0"/>
                <w:sz w:val="20"/>
              </w:rPr>
              <w:t xml:space="preserve"> </w:t>
            </w:r>
            <w:r>
              <w:rPr>
                <w:rFonts w:ascii="微软雅黑" w:eastAsia="微软雅黑" w:hAnsi="微软雅黑" w:cs="微软雅黑" w:hint="eastAsia"/>
              </w:rPr>
              <w:t>重庆-吉隆坡-亚庇 往返30kg行李托运/每人</w:t>
            </w:r>
          </w:p>
          <w:p w:rsidR="009C232D" w:rsidRDefault="00A72050">
            <w:pPr>
              <w:spacing w:line="400" w:lineRule="exact"/>
              <w:rPr>
                <w:kern w:val="0"/>
                <w:sz w:val="20"/>
              </w:rPr>
            </w:pPr>
            <w:r>
              <w:rPr>
                <w:rFonts w:ascii="微软雅黑" w:eastAsia="微软雅黑" w:hAnsi="微软雅黑" w:cs="微软雅黑" w:hint="eastAsia"/>
              </w:rPr>
              <w:t xml:space="preserve">  行李箱不得超过23cm*36cm*56cm</w:t>
            </w:r>
          </w:p>
        </w:tc>
        <w:tc>
          <w:tcPr>
            <w:tcW w:w="4927" w:type="dxa"/>
            <w:tcBorders>
              <w:tl2br w:val="nil"/>
              <w:tr2bl w:val="nil"/>
            </w:tcBorders>
          </w:tcPr>
          <w:p w:rsidR="009C232D" w:rsidRDefault="00A72050" w:rsidP="00A72050">
            <w:pPr>
              <w:spacing w:line="400" w:lineRule="exact"/>
              <w:rPr>
                <w:kern w:val="0"/>
                <w:sz w:val="20"/>
              </w:rPr>
            </w:pPr>
            <w:r>
              <w:rPr>
                <w:rFonts w:ascii="微软雅黑" w:eastAsia="微软雅黑" w:hAnsi="微软雅黑" w:cs="微软雅黑" w:hint="eastAsia"/>
                <w:b/>
                <w:color w:val="33CCFF"/>
                <w:kern w:val="0"/>
                <w:sz w:val="15"/>
                <w:szCs w:val="15"/>
              </w:rPr>
              <w:t xml:space="preserve">● </w:t>
            </w:r>
            <w:r>
              <w:rPr>
                <w:rFonts w:ascii="微软雅黑" w:eastAsia="微软雅黑" w:hAnsi="微软雅黑" w:cs="微软雅黑" w:hint="eastAsia"/>
                <w:kern w:val="0"/>
                <w:sz w:val="20"/>
              </w:rPr>
              <w:t>若出现单房差，请自补单房差650元/位</w:t>
            </w:r>
          </w:p>
        </w:tc>
      </w:tr>
      <w:tr w:rsidR="009C232D">
        <w:trPr>
          <w:trHeight w:val="441"/>
        </w:trPr>
        <w:tc>
          <w:tcPr>
            <w:tcW w:w="4927" w:type="dxa"/>
            <w:tcBorders>
              <w:tl2br w:val="nil"/>
              <w:tr2bl w:val="nil"/>
            </w:tcBorders>
          </w:tcPr>
          <w:p w:rsidR="009C232D" w:rsidRDefault="00A72050">
            <w:pPr>
              <w:pStyle w:val="-11"/>
              <w:widowControl w:val="0"/>
              <w:spacing w:after="0" w:line="400" w:lineRule="exact"/>
              <w:ind w:left="0"/>
              <w:jc w:val="both"/>
              <w:rPr>
                <w:rFonts w:ascii="微软雅黑" w:eastAsia="微软雅黑" w:hAnsi="微软雅黑" w:cs="微软雅黑"/>
                <w:kern w:val="2"/>
                <w:sz w:val="21"/>
                <w:szCs w:val="24"/>
                <w:lang w:eastAsia="zh-CN"/>
              </w:rPr>
            </w:pPr>
            <w:r>
              <w:rPr>
                <w:rFonts w:ascii="微软雅黑" w:eastAsia="微软雅黑" w:hAnsi="微软雅黑" w:cs="微软雅黑" w:hint="eastAsia"/>
                <w:b/>
                <w:color w:val="33CCFF"/>
                <w:sz w:val="15"/>
                <w:szCs w:val="15"/>
              </w:rPr>
              <w:t>●</w:t>
            </w:r>
            <w:r>
              <w:rPr>
                <w:rFonts w:ascii="微软雅黑" w:eastAsia="微软雅黑" w:hAnsi="微软雅黑" w:cs="微软雅黑" w:hint="eastAsia"/>
                <w:sz w:val="21"/>
                <w:szCs w:val="21"/>
                <w:lang w:eastAsia="zh-CN"/>
              </w:rPr>
              <w:t>全程持证领队陪同服务。</w:t>
            </w:r>
          </w:p>
        </w:tc>
        <w:tc>
          <w:tcPr>
            <w:tcW w:w="4927" w:type="dxa"/>
            <w:tcBorders>
              <w:tl2br w:val="nil"/>
              <w:tr2bl w:val="nil"/>
            </w:tcBorders>
          </w:tcPr>
          <w:p w:rsidR="009C232D" w:rsidRDefault="00A72050">
            <w:pPr>
              <w:spacing w:line="400" w:lineRule="exact"/>
              <w:rPr>
                <w:rFonts w:ascii="微软雅黑" w:eastAsia="微软雅黑" w:hAnsi="微软雅黑" w:cs="微软雅黑"/>
                <w:color w:val="595959"/>
                <w:kern w:val="0"/>
                <w:sz w:val="20"/>
              </w:rPr>
            </w:pPr>
            <w:r>
              <w:rPr>
                <w:rFonts w:ascii="微软雅黑" w:eastAsia="微软雅黑" w:hAnsi="微软雅黑" w:cs="微软雅黑" w:hint="eastAsia"/>
                <w:b/>
                <w:color w:val="33CCFF"/>
                <w:kern w:val="0"/>
                <w:sz w:val="15"/>
                <w:szCs w:val="15"/>
              </w:rPr>
              <w:t xml:space="preserve">● </w:t>
            </w:r>
            <w:r>
              <w:rPr>
                <w:rFonts w:ascii="微软雅黑" w:eastAsia="微软雅黑" w:hAnsi="微软雅黑" w:cs="微软雅黑" w:hint="eastAsia"/>
                <w:kern w:val="0"/>
                <w:sz w:val="20"/>
              </w:rPr>
              <w:t>不含政府酒店税费每间每晚10马币</w:t>
            </w:r>
            <w:r>
              <w:rPr>
                <w:rFonts w:ascii="微软雅黑" w:eastAsia="微软雅黑" w:hAnsi="微软雅黑" w:cs="微软雅黑" w:hint="eastAsia"/>
                <w:color w:val="FF0000"/>
                <w:kern w:val="0"/>
                <w:sz w:val="20"/>
              </w:rPr>
              <w:t>(酒店前台现付)</w:t>
            </w:r>
          </w:p>
        </w:tc>
      </w:tr>
    </w:tbl>
    <w:p w:rsidR="009C232D" w:rsidRDefault="009C232D" w:rsidP="008A1F9A">
      <w:pPr>
        <w:ind w:firstLineChars="100" w:firstLine="280"/>
        <w:jc w:val="left"/>
        <w:rPr>
          <w:rFonts w:ascii="微软雅黑" w:eastAsia="微软雅黑" w:hAnsi="微软雅黑" w:cs="微软雅黑"/>
          <w:b/>
          <w:bCs/>
          <w:sz w:val="28"/>
          <w:szCs w:val="28"/>
        </w:rPr>
      </w:pPr>
    </w:p>
    <w:p w:rsidR="009C232D" w:rsidRDefault="00A72050" w:rsidP="008A1F9A">
      <w:pPr>
        <w:ind w:firstLineChars="100" w:firstLine="280"/>
        <w:jc w:val="left"/>
        <w:rPr>
          <w:rFonts w:ascii="微软雅黑" w:eastAsia="微软雅黑" w:hAnsi="微软雅黑" w:cs="微软雅黑"/>
          <w:b/>
          <w:bCs/>
          <w:sz w:val="28"/>
          <w:szCs w:val="28"/>
        </w:rPr>
      </w:pPr>
      <w:r>
        <w:rPr>
          <w:rFonts w:ascii="微软雅黑" w:eastAsia="微软雅黑" w:hAnsi="微软雅黑" w:cs="微软雅黑" w:hint="eastAsia"/>
          <w:b/>
          <w:bCs/>
          <w:sz w:val="28"/>
          <w:szCs w:val="28"/>
        </w:rPr>
        <w:t>签证所需资料</w:t>
      </w:r>
    </w:p>
    <w:tbl>
      <w:tblPr>
        <w:tblStyle w:val="a8"/>
        <w:tblpPr w:leftFromText="180" w:rightFromText="180" w:vertAnchor="text" w:horzAnchor="margin" w:tblpXSpec="center" w:tblpY="204"/>
        <w:tblW w:w="9854" w:type="dxa"/>
        <w:tblBorders>
          <w:top w:val="double" w:sz="4" w:space="0" w:color="66CCFF"/>
          <w:left w:val="double" w:sz="4" w:space="0" w:color="66CCFF"/>
          <w:bottom w:val="double" w:sz="4" w:space="0" w:color="66CCFF"/>
          <w:right w:val="double" w:sz="4" w:space="0" w:color="66CCFF"/>
          <w:insideH w:val="dotDotDash" w:sz="4" w:space="0" w:color="66CCFF"/>
          <w:insideV w:val="dotDotDash" w:sz="4" w:space="0" w:color="66CCFF"/>
        </w:tblBorders>
        <w:tblLayout w:type="fixed"/>
        <w:tblLook w:val="04A0"/>
      </w:tblPr>
      <w:tblGrid>
        <w:gridCol w:w="9854"/>
      </w:tblGrid>
      <w:tr w:rsidR="009C232D">
        <w:trPr>
          <w:trHeight w:val="1679"/>
        </w:trPr>
        <w:tc>
          <w:tcPr>
            <w:tcW w:w="9854" w:type="dxa"/>
            <w:tcBorders>
              <w:tl2br w:val="nil"/>
              <w:tr2bl w:val="nil"/>
            </w:tcBorders>
          </w:tcPr>
          <w:p w:rsidR="009C232D" w:rsidRDefault="00A72050">
            <w:pPr>
              <w:spacing w:line="400" w:lineRule="exact"/>
              <w:rPr>
                <w:rFonts w:ascii="微软雅黑" w:eastAsia="微软雅黑" w:hAnsi="微软雅黑" w:cs="微软雅黑"/>
                <w:b/>
                <w:color w:val="FF0000"/>
                <w:kern w:val="0"/>
                <w:sz w:val="24"/>
              </w:rPr>
            </w:pPr>
            <w:r>
              <w:rPr>
                <w:rFonts w:ascii="微软雅黑" w:eastAsia="微软雅黑" w:hAnsi="微软雅黑" w:cs="微软雅黑" w:hint="eastAsia"/>
                <w:b/>
                <w:color w:val="FF0000"/>
                <w:kern w:val="0"/>
                <w:sz w:val="24"/>
              </w:rPr>
              <w:t>电子签证所需资料</w:t>
            </w:r>
          </w:p>
          <w:p w:rsidR="009C232D" w:rsidRDefault="00A72050">
            <w:pPr>
              <w:spacing w:line="400" w:lineRule="exact"/>
              <w:rPr>
                <w:rFonts w:ascii="微软雅黑" w:eastAsia="微软雅黑" w:hAnsi="微软雅黑" w:cs="微软雅黑"/>
                <w:b/>
                <w:kern w:val="0"/>
                <w:sz w:val="22"/>
              </w:rPr>
            </w:pPr>
            <w:r>
              <w:rPr>
                <w:rFonts w:ascii="微软雅黑" w:eastAsia="微软雅黑" w:hAnsi="微软雅黑" w:cs="微软雅黑" w:hint="eastAsia"/>
                <w:b/>
                <w:kern w:val="0"/>
                <w:sz w:val="22"/>
              </w:rPr>
              <w:t>1、护照有效期为6个月</w:t>
            </w:r>
          </w:p>
          <w:p w:rsidR="009C232D" w:rsidRDefault="00A72050">
            <w:pPr>
              <w:spacing w:line="400" w:lineRule="exact"/>
              <w:rPr>
                <w:rFonts w:ascii="微软雅黑" w:eastAsia="微软雅黑" w:hAnsi="微软雅黑" w:cs="微软雅黑"/>
                <w:kern w:val="0"/>
                <w:sz w:val="22"/>
              </w:rPr>
            </w:pPr>
            <w:r>
              <w:rPr>
                <w:rFonts w:ascii="微软雅黑" w:eastAsia="微软雅黑" w:hAnsi="微软雅黑" w:cs="微软雅黑" w:hint="eastAsia"/>
                <w:b/>
                <w:kern w:val="0"/>
                <w:sz w:val="22"/>
              </w:rPr>
              <w:t>2、成人：护照首页扫面件＋2寸白底彩照电子档</w:t>
            </w:r>
          </w:p>
          <w:p w:rsidR="009C232D" w:rsidRDefault="00A72050">
            <w:pPr>
              <w:spacing w:line="400" w:lineRule="exact"/>
              <w:rPr>
                <w:rFonts w:ascii="微软雅黑" w:eastAsia="微软雅黑" w:hAnsi="微软雅黑" w:cs="微软雅黑"/>
                <w:b/>
                <w:kern w:val="0"/>
                <w:sz w:val="22"/>
              </w:rPr>
            </w:pPr>
            <w:r>
              <w:rPr>
                <w:rFonts w:ascii="微软雅黑" w:eastAsia="微软雅黑" w:hAnsi="微软雅黑" w:cs="微软雅黑" w:hint="eastAsia"/>
                <w:b/>
                <w:kern w:val="0"/>
                <w:sz w:val="22"/>
              </w:rPr>
              <w:t>3、未成年人（</w:t>
            </w:r>
            <w:r>
              <w:rPr>
                <w:rFonts w:ascii="微软雅黑" w:eastAsia="微软雅黑" w:hAnsi="微软雅黑" w:cs="微软雅黑" w:hint="eastAsia"/>
                <w:kern w:val="0"/>
                <w:sz w:val="20"/>
              </w:rPr>
              <w:t>18 周岁以下</w:t>
            </w:r>
            <w:r>
              <w:rPr>
                <w:rFonts w:ascii="微软雅黑" w:eastAsia="微软雅黑" w:hAnsi="微软雅黑" w:cs="微软雅黑" w:hint="eastAsia"/>
                <w:b/>
                <w:kern w:val="0"/>
                <w:sz w:val="22"/>
              </w:rPr>
              <w:t>）</w:t>
            </w:r>
          </w:p>
          <w:p w:rsidR="009C232D" w:rsidRDefault="00A72050">
            <w:pPr>
              <w:spacing w:line="400" w:lineRule="exact"/>
              <w:rPr>
                <w:rFonts w:ascii="微软雅黑" w:eastAsia="微软雅黑" w:hAnsi="微软雅黑" w:cs="微软雅黑"/>
                <w:kern w:val="0"/>
                <w:sz w:val="20"/>
              </w:rPr>
            </w:pPr>
            <w:r>
              <w:rPr>
                <w:rFonts w:ascii="微软雅黑" w:eastAsia="微软雅黑" w:hAnsi="微软雅黑" w:cs="微软雅黑" w:hint="eastAsia"/>
                <w:kern w:val="0"/>
                <w:sz w:val="20"/>
              </w:rPr>
              <w:t>有父母随行：护照首页扫面件＋2寸白底彩照电子档＋出生证明复印件/扫面件+户口本整本复印件/扫面件</w:t>
            </w:r>
          </w:p>
          <w:p w:rsidR="009C232D" w:rsidRDefault="00A72050">
            <w:pPr>
              <w:spacing w:line="400" w:lineRule="exact"/>
              <w:rPr>
                <w:rFonts w:ascii="微软雅黑" w:eastAsia="微软雅黑" w:hAnsi="微软雅黑" w:cs="微软雅黑"/>
                <w:kern w:val="0"/>
                <w:sz w:val="20"/>
              </w:rPr>
            </w:pPr>
            <w:r>
              <w:rPr>
                <w:rFonts w:ascii="微软雅黑" w:eastAsia="微软雅黑" w:hAnsi="微软雅黑" w:cs="微软雅黑" w:hint="eastAsia"/>
                <w:kern w:val="0"/>
                <w:sz w:val="20"/>
              </w:rPr>
              <w:t>无父母随行：护照首页扫面件＋2寸白底彩照电子档＋出生证明复印件+户口本整本复印件+委托书</w:t>
            </w:r>
          </w:p>
          <w:p w:rsidR="009C232D" w:rsidRDefault="00A72050">
            <w:pPr>
              <w:spacing w:line="400" w:lineRule="exact"/>
              <w:rPr>
                <w:rFonts w:ascii="微软雅黑" w:eastAsia="微软雅黑" w:hAnsi="微软雅黑" w:cs="微软雅黑"/>
                <w:kern w:val="0"/>
                <w:sz w:val="20"/>
              </w:rPr>
            </w:pPr>
            <w:r>
              <w:rPr>
                <w:rFonts w:ascii="微软雅黑" w:eastAsia="微软雅黑" w:hAnsi="微软雅黑" w:cs="微软雅黑" w:hint="eastAsia"/>
                <w:kern w:val="0"/>
                <w:sz w:val="20"/>
              </w:rPr>
              <w:t>（如没有出生证明，则需要派出所开具的户籍证明或亲属关系证明）</w:t>
            </w:r>
          </w:p>
          <w:p w:rsidR="009C232D" w:rsidRDefault="00A72050">
            <w:pPr>
              <w:spacing w:line="400" w:lineRule="exact"/>
              <w:rPr>
                <w:b/>
                <w:bCs/>
                <w:color w:val="FF0000"/>
                <w:kern w:val="0"/>
                <w:sz w:val="20"/>
              </w:rPr>
            </w:pPr>
            <w:r>
              <w:rPr>
                <w:rFonts w:hint="eastAsia"/>
                <w:b/>
                <w:bCs/>
                <w:color w:val="FF0000"/>
                <w:kern w:val="0"/>
                <w:sz w:val="20"/>
              </w:rPr>
              <w:t>电子签证需要提前</w:t>
            </w:r>
            <w:r>
              <w:rPr>
                <w:rFonts w:hint="eastAsia"/>
                <w:b/>
                <w:bCs/>
                <w:color w:val="FF0000"/>
                <w:kern w:val="0"/>
                <w:sz w:val="20"/>
              </w:rPr>
              <w:t>3</w:t>
            </w:r>
            <w:r>
              <w:rPr>
                <w:rFonts w:hint="eastAsia"/>
                <w:b/>
                <w:bCs/>
                <w:color w:val="FF0000"/>
                <w:kern w:val="0"/>
                <w:sz w:val="20"/>
              </w:rPr>
              <w:t>个工作日</w:t>
            </w:r>
          </w:p>
          <w:p w:rsidR="009C232D" w:rsidRDefault="00A72050">
            <w:pPr>
              <w:spacing w:line="400" w:lineRule="exact"/>
              <w:rPr>
                <w:rFonts w:ascii="微软雅黑" w:eastAsia="微软雅黑" w:hAnsi="微软雅黑" w:cs="微软雅黑"/>
                <w:kern w:val="0"/>
                <w:sz w:val="20"/>
              </w:rPr>
            </w:pPr>
            <w:r>
              <w:rPr>
                <w:rFonts w:ascii="微软雅黑" w:eastAsia="微软雅黑" w:hAnsi="微软雅黑" w:cs="微软雅黑" w:hint="eastAsia"/>
                <w:b/>
                <w:kern w:val="0"/>
                <w:sz w:val="22"/>
              </w:rPr>
              <w:t>备注</w:t>
            </w:r>
            <w:r>
              <w:rPr>
                <w:rFonts w:ascii="微软雅黑" w:eastAsia="微软雅黑" w:hAnsi="微软雅黑" w:cs="微软雅黑" w:hint="eastAsia"/>
                <w:kern w:val="0"/>
                <w:sz w:val="22"/>
              </w:rPr>
              <w:t>：</w:t>
            </w:r>
            <w:r>
              <w:rPr>
                <w:rFonts w:ascii="微软雅黑" w:eastAsia="微软雅黑" w:hAnsi="微软雅黑" w:cs="微软雅黑" w:hint="eastAsia"/>
                <w:kern w:val="0"/>
                <w:sz w:val="20"/>
              </w:rPr>
              <w:t>如果客人护照在三个月之内有入境马来西亚记录，为不影响客人本次马签出签，请客人在杂费基础上另付 100 元/人办理纸签。</w:t>
            </w:r>
          </w:p>
          <w:p w:rsidR="009C232D" w:rsidRDefault="00A72050">
            <w:pPr>
              <w:spacing w:line="400" w:lineRule="exact"/>
              <w:rPr>
                <w:kern w:val="0"/>
                <w:sz w:val="20"/>
              </w:rPr>
            </w:pPr>
            <w:r>
              <w:rPr>
                <w:rFonts w:ascii="微软雅黑" w:eastAsia="微软雅黑" w:hAnsi="微软雅黑" w:cs="微软雅黑" w:hint="eastAsia"/>
                <w:b/>
                <w:color w:val="FF0000"/>
                <w:kern w:val="0"/>
                <w:sz w:val="24"/>
              </w:rPr>
              <w:t>纸签所需资料准备</w:t>
            </w:r>
          </w:p>
          <w:p w:rsidR="009C232D" w:rsidRDefault="00A72050">
            <w:pPr>
              <w:spacing w:line="400" w:lineRule="exact"/>
              <w:rPr>
                <w:kern w:val="0"/>
                <w:sz w:val="20"/>
              </w:rPr>
            </w:pPr>
            <w:r>
              <w:rPr>
                <w:rFonts w:ascii="微软雅黑" w:eastAsia="微软雅黑" w:hAnsi="微软雅黑" w:cs="微软雅黑" w:hint="eastAsia"/>
                <w:b/>
                <w:kern w:val="0"/>
                <w:sz w:val="22"/>
              </w:rPr>
              <w:t>1、护照有效期为6个月</w:t>
            </w:r>
          </w:p>
          <w:p w:rsidR="009C232D" w:rsidRDefault="00A72050">
            <w:pPr>
              <w:spacing w:line="400" w:lineRule="exact"/>
              <w:rPr>
                <w:rFonts w:ascii="微软雅黑" w:eastAsia="微软雅黑" w:hAnsi="微软雅黑" w:cs="微软雅黑"/>
                <w:kern w:val="0"/>
                <w:sz w:val="20"/>
              </w:rPr>
            </w:pPr>
            <w:r>
              <w:rPr>
                <w:rFonts w:ascii="微软雅黑" w:eastAsia="微软雅黑" w:hAnsi="微软雅黑" w:cs="微软雅黑" w:hint="eastAsia"/>
                <w:b/>
                <w:kern w:val="0"/>
                <w:sz w:val="22"/>
              </w:rPr>
              <w:t>2、成人：护照原件+2张2寸白底彩照</w:t>
            </w:r>
          </w:p>
          <w:p w:rsidR="009C232D" w:rsidRDefault="00A72050">
            <w:pPr>
              <w:spacing w:line="400" w:lineRule="exact"/>
              <w:rPr>
                <w:rFonts w:ascii="微软雅黑" w:eastAsia="微软雅黑" w:hAnsi="微软雅黑" w:cs="微软雅黑"/>
                <w:b/>
                <w:kern w:val="0"/>
                <w:sz w:val="22"/>
              </w:rPr>
            </w:pPr>
            <w:r>
              <w:rPr>
                <w:rFonts w:ascii="微软雅黑" w:eastAsia="微软雅黑" w:hAnsi="微软雅黑" w:cs="微软雅黑" w:hint="eastAsia"/>
                <w:b/>
                <w:kern w:val="0"/>
                <w:sz w:val="22"/>
              </w:rPr>
              <w:t>3、未成年人（</w:t>
            </w:r>
            <w:r>
              <w:rPr>
                <w:rFonts w:ascii="微软雅黑" w:eastAsia="微软雅黑" w:hAnsi="微软雅黑" w:cs="微软雅黑" w:hint="eastAsia"/>
                <w:kern w:val="0"/>
                <w:sz w:val="22"/>
              </w:rPr>
              <w:t>18</w:t>
            </w:r>
            <w:r>
              <w:rPr>
                <w:rFonts w:ascii="微软雅黑" w:eastAsia="微软雅黑" w:hAnsi="微软雅黑" w:cs="微软雅黑" w:hint="eastAsia"/>
                <w:b/>
                <w:kern w:val="0"/>
                <w:sz w:val="22"/>
              </w:rPr>
              <w:t xml:space="preserve"> </w:t>
            </w:r>
            <w:r>
              <w:rPr>
                <w:rFonts w:ascii="微软雅黑" w:eastAsia="微软雅黑" w:hAnsi="微软雅黑" w:cs="微软雅黑" w:hint="eastAsia"/>
                <w:kern w:val="0"/>
                <w:sz w:val="22"/>
              </w:rPr>
              <w:t>周岁以下</w:t>
            </w:r>
            <w:r>
              <w:rPr>
                <w:rFonts w:ascii="微软雅黑" w:eastAsia="微软雅黑" w:hAnsi="微软雅黑" w:cs="微软雅黑" w:hint="eastAsia"/>
                <w:b/>
                <w:kern w:val="0"/>
                <w:sz w:val="22"/>
              </w:rPr>
              <w:t>）</w:t>
            </w:r>
          </w:p>
          <w:p w:rsidR="009C232D" w:rsidRDefault="00A72050">
            <w:pPr>
              <w:spacing w:line="400" w:lineRule="exact"/>
              <w:rPr>
                <w:rFonts w:ascii="微软雅黑" w:eastAsia="微软雅黑" w:hAnsi="微软雅黑" w:cs="微软雅黑"/>
                <w:kern w:val="0"/>
                <w:sz w:val="20"/>
              </w:rPr>
            </w:pPr>
            <w:r>
              <w:rPr>
                <w:rFonts w:ascii="微软雅黑" w:eastAsia="微软雅黑" w:hAnsi="微软雅黑" w:cs="微软雅黑" w:hint="eastAsia"/>
                <w:kern w:val="0"/>
                <w:sz w:val="20"/>
              </w:rPr>
              <w:t xml:space="preserve">有父母随行：护照原件+2 张 2 寸白底彩照＋出生证明复印件+户口本整本复印件  </w:t>
            </w:r>
          </w:p>
          <w:p w:rsidR="009C232D" w:rsidRDefault="00A72050">
            <w:pPr>
              <w:spacing w:line="400" w:lineRule="exact"/>
              <w:rPr>
                <w:rFonts w:ascii="微软雅黑" w:eastAsia="微软雅黑" w:hAnsi="微软雅黑" w:cs="微软雅黑"/>
                <w:kern w:val="0"/>
                <w:sz w:val="20"/>
              </w:rPr>
            </w:pPr>
            <w:r>
              <w:rPr>
                <w:rFonts w:ascii="微软雅黑" w:eastAsia="微软雅黑" w:hAnsi="微软雅黑" w:cs="微软雅黑" w:hint="eastAsia"/>
                <w:kern w:val="0"/>
                <w:sz w:val="20"/>
              </w:rPr>
              <w:t xml:space="preserve">无父母随行：护照原件＋2 张 2 寸白底彩照＋出生证明复印件+户口本整本复印件+委托书  </w:t>
            </w:r>
          </w:p>
          <w:p w:rsidR="009C232D" w:rsidRDefault="00A72050">
            <w:pPr>
              <w:spacing w:line="400" w:lineRule="exact"/>
              <w:rPr>
                <w:rFonts w:ascii="微软雅黑" w:eastAsia="微软雅黑" w:hAnsi="微软雅黑" w:cs="微软雅黑"/>
                <w:kern w:val="0"/>
                <w:sz w:val="20"/>
              </w:rPr>
            </w:pPr>
            <w:r>
              <w:rPr>
                <w:rFonts w:ascii="微软雅黑" w:eastAsia="微软雅黑" w:hAnsi="微软雅黑" w:cs="微软雅黑" w:hint="eastAsia"/>
                <w:kern w:val="0"/>
                <w:sz w:val="20"/>
              </w:rPr>
              <w:t>（如没有出生证明，则需要派出所开具的户籍证明或亲属关系证明）</w:t>
            </w:r>
          </w:p>
          <w:p w:rsidR="009C232D" w:rsidRDefault="009C232D">
            <w:pPr>
              <w:spacing w:line="400" w:lineRule="exact"/>
              <w:rPr>
                <w:rFonts w:ascii="微软雅黑" w:eastAsia="微软雅黑" w:hAnsi="微软雅黑" w:cs="微软雅黑"/>
                <w:kern w:val="0"/>
                <w:sz w:val="20"/>
              </w:rPr>
            </w:pPr>
          </w:p>
          <w:p w:rsidR="009C232D" w:rsidRDefault="00A72050">
            <w:pPr>
              <w:spacing w:line="400" w:lineRule="exact"/>
              <w:rPr>
                <w:rFonts w:ascii="微软雅黑" w:eastAsia="微软雅黑" w:hAnsi="微软雅黑" w:cs="微软雅黑"/>
                <w:kern w:val="0"/>
                <w:sz w:val="20"/>
              </w:rPr>
            </w:pPr>
            <w:r>
              <w:rPr>
                <w:rFonts w:hint="eastAsia"/>
                <w:b/>
                <w:bCs/>
                <w:color w:val="FF0000"/>
                <w:kern w:val="0"/>
                <w:sz w:val="20"/>
              </w:rPr>
              <w:t>送签需要提前</w:t>
            </w:r>
            <w:r>
              <w:rPr>
                <w:rFonts w:hint="eastAsia"/>
                <w:b/>
                <w:bCs/>
                <w:color w:val="FF0000"/>
                <w:kern w:val="0"/>
                <w:sz w:val="20"/>
              </w:rPr>
              <w:t>8</w:t>
            </w:r>
            <w:r>
              <w:rPr>
                <w:rFonts w:hint="eastAsia"/>
                <w:b/>
                <w:bCs/>
                <w:color w:val="FF0000"/>
                <w:kern w:val="0"/>
                <w:sz w:val="20"/>
              </w:rPr>
              <w:t>个工作日</w:t>
            </w:r>
          </w:p>
        </w:tc>
      </w:tr>
    </w:tbl>
    <w:p w:rsidR="009C232D" w:rsidRDefault="00A72050" w:rsidP="008A1F9A">
      <w:pPr>
        <w:ind w:firstLineChars="100" w:firstLine="280"/>
        <w:jc w:val="left"/>
        <w:rPr>
          <w:rFonts w:ascii="微软雅黑" w:eastAsia="微软雅黑" w:hAnsi="微软雅黑" w:cs="微软雅黑"/>
          <w:b/>
          <w:bCs/>
          <w:sz w:val="28"/>
          <w:szCs w:val="28"/>
        </w:rPr>
      </w:pPr>
      <w:r>
        <w:rPr>
          <w:rFonts w:ascii="微软雅黑" w:eastAsia="微软雅黑" w:hAnsi="微软雅黑" w:cs="微软雅黑" w:hint="eastAsia"/>
          <w:b/>
          <w:bCs/>
          <w:sz w:val="28"/>
          <w:szCs w:val="28"/>
        </w:rPr>
        <w:t>注意事项</w:t>
      </w:r>
    </w:p>
    <w:tbl>
      <w:tblPr>
        <w:tblStyle w:val="a8"/>
        <w:tblW w:w="9922" w:type="dxa"/>
        <w:tblInd w:w="392" w:type="dxa"/>
        <w:tblBorders>
          <w:top w:val="double" w:sz="4" w:space="0" w:color="66CCFF"/>
          <w:left w:val="double" w:sz="4" w:space="0" w:color="66CCFF"/>
          <w:bottom w:val="double" w:sz="4" w:space="0" w:color="66CCFF"/>
          <w:right w:val="double" w:sz="4" w:space="0" w:color="66CCFF"/>
          <w:insideH w:val="dotDotDash" w:sz="4" w:space="0" w:color="66CCFF"/>
          <w:insideV w:val="none" w:sz="0" w:space="0" w:color="auto"/>
        </w:tblBorders>
        <w:tblLayout w:type="fixed"/>
        <w:tblLook w:val="04A0"/>
      </w:tblPr>
      <w:tblGrid>
        <w:gridCol w:w="9922"/>
      </w:tblGrid>
      <w:tr w:rsidR="009C232D">
        <w:tc>
          <w:tcPr>
            <w:tcW w:w="9922" w:type="dxa"/>
            <w:tcBorders>
              <w:tl2br w:val="nil"/>
              <w:tr2bl w:val="nil"/>
            </w:tcBorders>
          </w:tcPr>
          <w:p w:rsidR="009C232D" w:rsidRDefault="00A72050">
            <w:pPr>
              <w:spacing w:line="400" w:lineRule="exact"/>
              <w:rPr>
                <w:rFonts w:ascii="微软雅黑" w:eastAsia="微软雅黑" w:hAnsi="微软雅黑" w:cs="微软雅黑"/>
                <w:kern w:val="0"/>
                <w:sz w:val="20"/>
              </w:rPr>
            </w:pPr>
            <w:r>
              <w:rPr>
                <w:rFonts w:ascii="微软雅黑" w:eastAsia="微软雅黑" w:hAnsi="微软雅黑" w:cs="微软雅黑" w:hint="eastAsia"/>
                <w:b/>
                <w:color w:val="33CCFF"/>
                <w:kern w:val="0"/>
                <w:sz w:val="15"/>
                <w:szCs w:val="15"/>
              </w:rPr>
              <w:t xml:space="preserve">● </w:t>
            </w:r>
            <w:r>
              <w:rPr>
                <w:rFonts w:ascii="微软雅黑" w:eastAsia="微软雅黑" w:hAnsi="微软雅黑" w:cs="微软雅黑" w:hint="eastAsia"/>
                <w:kern w:val="0"/>
                <w:sz w:val="20"/>
              </w:rPr>
              <w:t>为避免不必要之尴尬情况，请勿擅取酒店房间内任何物品，若要留为纪念，请向酒店购买</w:t>
            </w:r>
          </w:p>
        </w:tc>
      </w:tr>
      <w:tr w:rsidR="009C232D">
        <w:tc>
          <w:tcPr>
            <w:tcW w:w="9922" w:type="dxa"/>
            <w:tcBorders>
              <w:tl2br w:val="nil"/>
              <w:tr2bl w:val="nil"/>
            </w:tcBorders>
          </w:tcPr>
          <w:p w:rsidR="009C232D" w:rsidRDefault="00A72050">
            <w:pPr>
              <w:spacing w:line="400" w:lineRule="exact"/>
              <w:rPr>
                <w:rFonts w:ascii="微软雅黑" w:eastAsia="微软雅黑" w:hAnsi="微软雅黑" w:cs="微软雅黑"/>
                <w:kern w:val="0"/>
                <w:sz w:val="20"/>
              </w:rPr>
            </w:pPr>
            <w:r>
              <w:rPr>
                <w:rFonts w:ascii="微软雅黑" w:eastAsia="微软雅黑" w:hAnsi="微软雅黑" w:cs="微软雅黑" w:hint="eastAsia"/>
                <w:b/>
                <w:color w:val="33CCFF"/>
                <w:kern w:val="0"/>
                <w:sz w:val="15"/>
                <w:szCs w:val="15"/>
              </w:rPr>
              <w:t xml:space="preserve">● </w:t>
            </w:r>
            <w:r>
              <w:rPr>
                <w:rFonts w:ascii="微软雅黑" w:eastAsia="微软雅黑" w:hAnsi="微软雅黑" w:cs="微软雅黑" w:hint="eastAsia"/>
                <w:kern w:val="0"/>
                <w:sz w:val="20"/>
              </w:rPr>
              <w:t>请紧记旅程中集合时间及地点，团体游览务请准时，旅程中若遇特殊情况而须调动，以领队安排后通告为准。因全团为包机及买断地接产品的包价团，团员如在旅途中突然退出或不参与任何团体活动(如: 餐/观光景点及住宿), 均当作自动放弃, 所缴付费用概不退换；</w:t>
            </w:r>
          </w:p>
        </w:tc>
      </w:tr>
      <w:tr w:rsidR="009C232D">
        <w:tc>
          <w:tcPr>
            <w:tcW w:w="9922" w:type="dxa"/>
            <w:tcBorders>
              <w:tl2br w:val="nil"/>
              <w:tr2bl w:val="nil"/>
            </w:tcBorders>
          </w:tcPr>
          <w:p w:rsidR="009C232D" w:rsidRDefault="00A72050">
            <w:pPr>
              <w:spacing w:line="400" w:lineRule="exact"/>
              <w:ind w:right="80"/>
              <w:rPr>
                <w:rFonts w:ascii="微软雅黑" w:eastAsia="微软雅黑" w:hAnsi="微软雅黑" w:cs="微软雅黑"/>
                <w:kern w:val="0"/>
                <w:sz w:val="20"/>
              </w:rPr>
            </w:pPr>
            <w:r>
              <w:rPr>
                <w:rFonts w:ascii="微软雅黑" w:eastAsia="微软雅黑" w:hAnsi="微软雅黑" w:cs="微软雅黑" w:hint="eastAsia"/>
                <w:b/>
                <w:color w:val="33CCFF"/>
                <w:kern w:val="0"/>
                <w:sz w:val="15"/>
                <w:szCs w:val="15"/>
              </w:rPr>
              <w:t xml:space="preserve">● </w:t>
            </w:r>
            <w:r>
              <w:rPr>
                <w:rFonts w:ascii="微软雅黑" w:eastAsia="微软雅黑" w:hAnsi="微软雅黑" w:cs="微软雅黑" w:hint="eastAsia"/>
                <w:kern w:val="0"/>
                <w:sz w:val="20"/>
              </w:rPr>
              <w:t>凡参团旅客，均一律严禁携带违禁物品，又或带取私货牟利，每人最多允许携带一条香烟进入沙巴境内，酒不得超过 1 升。鉴于相关条例时有调整，如有需要请与工作人员提前沟通。</w:t>
            </w:r>
          </w:p>
        </w:tc>
      </w:tr>
      <w:tr w:rsidR="009C232D">
        <w:tc>
          <w:tcPr>
            <w:tcW w:w="9922" w:type="dxa"/>
            <w:tcBorders>
              <w:tl2br w:val="nil"/>
              <w:tr2bl w:val="nil"/>
            </w:tcBorders>
          </w:tcPr>
          <w:p w:rsidR="009C232D" w:rsidRDefault="00A72050">
            <w:pPr>
              <w:spacing w:line="400" w:lineRule="exact"/>
              <w:rPr>
                <w:rFonts w:ascii="微软雅黑" w:eastAsia="微软雅黑" w:hAnsi="微软雅黑" w:cs="微软雅黑"/>
                <w:kern w:val="0"/>
                <w:sz w:val="20"/>
              </w:rPr>
            </w:pPr>
            <w:r>
              <w:rPr>
                <w:rFonts w:ascii="微软雅黑" w:eastAsia="微软雅黑" w:hAnsi="微软雅黑" w:cs="微软雅黑" w:hint="eastAsia"/>
                <w:kern w:val="0"/>
                <w:sz w:val="20"/>
              </w:rPr>
              <w:t>贵重物品要随身携带，游览期间不要将贵重物品放在车上，托运行李时贵重物品也要随身携带。</w:t>
            </w:r>
          </w:p>
        </w:tc>
      </w:tr>
      <w:tr w:rsidR="009C232D">
        <w:tc>
          <w:tcPr>
            <w:tcW w:w="9922" w:type="dxa"/>
            <w:tcBorders>
              <w:tl2br w:val="nil"/>
              <w:tr2bl w:val="nil"/>
            </w:tcBorders>
          </w:tcPr>
          <w:p w:rsidR="009C232D" w:rsidRDefault="00A72050">
            <w:pPr>
              <w:spacing w:line="400" w:lineRule="exact"/>
              <w:rPr>
                <w:rFonts w:ascii="微软雅黑" w:eastAsia="微软雅黑" w:hAnsi="微软雅黑" w:cs="微软雅黑"/>
                <w:kern w:val="0"/>
                <w:sz w:val="20"/>
              </w:rPr>
            </w:pPr>
            <w:r>
              <w:rPr>
                <w:rFonts w:ascii="微软雅黑" w:eastAsia="微软雅黑" w:hAnsi="微软雅黑" w:cs="微软雅黑" w:hint="eastAsia"/>
                <w:b/>
                <w:color w:val="33CCFF"/>
                <w:kern w:val="0"/>
                <w:sz w:val="15"/>
                <w:szCs w:val="15"/>
              </w:rPr>
              <w:t xml:space="preserve">● </w:t>
            </w:r>
            <w:r>
              <w:rPr>
                <w:rFonts w:ascii="微软雅黑" w:eastAsia="微软雅黑" w:hAnsi="微软雅黑" w:cs="微软雅黑" w:hint="eastAsia"/>
                <w:kern w:val="0"/>
                <w:sz w:val="20"/>
              </w:rPr>
              <w:t>关于马币兑换，客人与酒店或者商店兑换马币请当面仔细辨别真伪后再结束交易，避免误会。</w:t>
            </w:r>
          </w:p>
        </w:tc>
      </w:tr>
      <w:tr w:rsidR="009C232D">
        <w:trPr>
          <w:trHeight w:val="446"/>
        </w:trPr>
        <w:tc>
          <w:tcPr>
            <w:tcW w:w="9922" w:type="dxa"/>
            <w:tcBorders>
              <w:tl2br w:val="nil"/>
              <w:tr2bl w:val="nil"/>
            </w:tcBorders>
          </w:tcPr>
          <w:p w:rsidR="009C232D" w:rsidRDefault="00A72050">
            <w:pPr>
              <w:spacing w:line="400" w:lineRule="exact"/>
              <w:rPr>
                <w:rFonts w:ascii="微软雅黑" w:eastAsia="微软雅黑" w:hAnsi="微软雅黑" w:cs="微软雅黑"/>
                <w:kern w:val="0"/>
                <w:sz w:val="20"/>
              </w:rPr>
            </w:pPr>
            <w:r>
              <w:rPr>
                <w:rFonts w:ascii="微软雅黑" w:eastAsia="微软雅黑" w:hAnsi="微软雅黑" w:cs="微软雅黑" w:hint="eastAsia"/>
                <w:b/>
                <w:color w:val="33CCFF"/>
                <w:kern w:val="0"/>
                <w:sz w:val="15"/>
                <w:szCs w:val="15"/>
              </w:rPr>
              <w:t xml:space="preserve">● </w:t>
            </w:r>
            <w:r>
              <w:rPr>
                <w:rFonts w:ascii="微软雅黑" w:eastAsia="微软雅黑" w:hAnsi="微软雅黑" w:cs="微软雅黑" w:hint="eastAsia"/>
                <w:kern w:val="0"/>
                <w:sz w:val="20"/>
              </w:rPr>
              <w:t>由于个人体质不同，为健康起见，请选择饮用瓶装水，大多数酒店都每天都有免费提供。</w:t>
            </w:r>
          </w:p>
        </w:tc>
      </w:tr>
    </w:tbl>
    <w:p w:rsidR="009C232D" w:rsidRDefault="00A72050" w:rsidP="008A1F9A">
      <w:pPr>
        <w:ind w:firstLineChars="100" w:firstLine="280"/>
        <w:jc w:val="left"/>
        <w:rPr>
          <w:rFonts w:ascii="微软雅黑" w:eastAsia="微软雅黑" w:hAnsi="微软雅黑" w:cs="微软雅黑"/>
          <w:b/>
          <w:bCs/>
          <w:sz w:val="28"/>
          <w:szCs w:val="28"/>
        </w:rPr>
      </w:pPr>
      <w:r>
        <w:rPr>
          <w:rFonts w:ascii="微软雅黑" w:eastAsia="微软雅黑" w:hAnsi="微软雅黑" w:cs="微软雅黑" w:hint="eastAsia"/>
          <w:b/>
          <w:bCs/>
          <w:sz w:val="28"/>
          <w:szCs w:val="28"/>
        </w:rPr>
        <w:t>温馨提示</w:t>
      </w:r>
    </w:p>
    <w:tbl>
      <w:tblPr>
        <w:tblStyle w:val="a8"/>
        <w:tblW w:w="9922" w:type="dxa"/>
        <w:tblInd w:w="392" w:type="dxa"/>
        <w:tblBorders>
          <w:top w:val="double" w:sz="4" w:space="0" w:color="66CCFF"/>
          <w:left w:val="double" w:sz="4" w:space="0" w:color="66CCFF"/>
          <w:bottom w:val="double" w:sz="4" w:space="0" w:color="66CCFF"/>
          <w:right w:val="double" w:sz="4" w:space="0" w:color="66CCFF"/>
          <w:insideH w:val="dotDash" w:sz="4" w:space="0" w:color="66CCFF"/>
          <w:insideV w:val="dotDash" w:sz="4" w:space="0" w:color="66CCFF"/>
        </w:tblBorders>
        <w:tblLayout w:type="fixed"/>
        <w:tblLook w:val="04A0"/>
      </w:tblPr>
      <w:tblGrid>
        <w:gridCol w:w="709"/>
        <w:gridCol w:w="9213"/>
      </w:tblGrid>
      <w:tr w:rsidR="009C232D">
        <w:tc>
          <w:tcPr>
            <w:tcW w:w="709" w:type="dxa"/>
            <w:tcBorders>
              <w:tl2br w:val="nil"/>
              <w:tr2bl w:val="nil"/>
            </w:tcBorders>
          </w:tcPr>
          <w:p w:rsidR="009C232D" w:rsidRDefault="00A72050">
            <w:pPr>
              <w:spacing w:line="400" w:lineRule="exact"/>
              <w:rPr>
                <w:rFonts w:ascii="微软雅黑" w:eastAsia="微软雅黑" w:hAnsi="微软雅黑" w:cs="微软雅黑"/>
                <w:b/>
                <w:color w:val="000000" w:themeColor="text1"/>
                <w:kern w:val="0"/>
                <w:sz w:val="20"/>
                <w:szCs w:val="21"/>
              </w:rPr>
            </w:pPr>
            <w:r>
              <w:rPr>
                <w:rFonts w:ascii="微软雅黑" w:eastAsia="微软雅黑" w:hAnsi="微软雅黑" w:cs="微软雅黑" w:hint="eastAsia"/>
                <w:b/>
                <w:color w:val="000000" w:themeColor="text1"/>
                <w:kern w:val="0"/>
                <w:sz w:val="20"/>
                <w:szCs w:val="21"/>
              </w:rPr>
              <w:lastRenderedPageBreak/>
              <w:t>语言</w:t>
            </w:r>
          </w:p>
        </w:tc>
        <w:tc>
          <w:tcPr>
            <w:tcW w:w="9213" w:type="dxa"/>
            <w:tcBorders>
              <w:tl2br w:val="nil"/>
              <w:tr2bl w:val="nil"/>
            </w:tcBorders>
          </w:tcPr>
          <w:p w:rsidR="009C232D" w:rsidRDefault="00A72050">
            <w:pPr>
              <w:spacing w:line="400" w:lineRule="exact"/>
              <w:rPr>
                <w:rFonts w:ascii="微软雅黑" w:eastAsia="微软雅黑" w:hAnsi="微软雅黑" w:cs="微软雅黑"/>
                <w:kern w:val="0"/>
                <w:sz w:val="20"/>
              </w:rPr>
            </w:pPr>
            <w:r>
              <w:rPr>
                <w:rFonts w:ascii="微软雅黑" w:eastAsia="微软雅黑" w:hAnsi="微软雅黑" w:cs="微软雅黑" w:hint="eastAsia"/>
                <w:kern w:val="0"/>
                <w:sz w:val="20"/>
              </w:rPr>
              <w:t>沙巴因属大马，马来文与马来语为官方语言。英语可在酒店及商业区通行。沙巴华人属于第二大族群以粤语见长。</w:t>
            </w:r>
          </w:p>
        </w:tc>
      </w:tr>
      <w:tr w:rsidR="009C232D">
        <w:tc>
          <w:tcPr>
            <w:tcW w:w="709" w:type="dxa"/>
            <w:tcBorders>
              <w:tl2br w:val="nil"/>
              <w:tr2bl w:val="nil"/>
            </w:tcBorders>
          </w:tcPr>
          <w:p w:rsidR="009C232D" w:rsidRDefault="00A72050">
            <w:pPr>
              <w:spacing w:line="400" w:lineRule="exact"/>
              <w:rPr>
                <w:rFonts w:ascii="微软雅黑" w:eastAsia="微软雅黑" w:hAnsi="微软雅黑" w:cs="微软雅黑"/>
                <w:b/>
                <w:color w:val="000000" w:themeColor="text1"/>
                <w:kern w:val="0"/>
                <w:sz w:val="20"/>
                <w:szCs w:val="21"/>
              </w:rPr>
            </w:pPr>
            <w:r>
              <w:rPr>
                <w:rFonts w:ascii="微软雅黑" w:eastAsia="微软雅黑" w:hAnsi="微软雅黑" w:cs="微软雅黑" w:hint="eastAsia"/>
                <w:b/>
                <w:color w:val="000000" w:themeColor="text1"/>
                <w:kern w:val="0"/>
                <w:sz w:val="20"/>
                <w:szCs w:val="21"/>
              </w:rPr>
              <w:t>货币</w:t>
            </w:r>
          </w:p>
        </w:tc>
        <w:tc>
          <w:tcPr>
            <w:tcW w:w="9213" w:type="dxa"/>
            <w:tcBorders>
              <w:tl2br w:val="nil"/>
              <w:tr2bl w:val="nil"/>
            </w:tcBorders>
          </w:tcPr>
          <w:p w:rsidR="009C232D" w:rsidRDefault="00A72050">
            <w:pPr>
              <w:spacing w:line="400" w:lineRule="exact"/>
              <w:rPr>
                <w:rFonts w:ascii="微软雅黑" w:eastAsia="微软雅黑" w:hAnsi="微软雅黑" w:cs="微软雅黑"/>
                <w:kern w:val="0"/>
                <w:sz w:val="20"/>
              </w:rPr>
            </w:pPr>
            <w:r>
              <w:rPr>
                <w:rFonts w:ascii="微软雅黑" w:eastAsia="微软雅黑" w:hAnsi="微软雅黑" w:cs="微软雅黑" w:hint="eastAsia"/>
                <w:kern w:val="0"/>
                <w:sz w:val="20"/>
              </w:rPr>
              <w:t>通用货币为马币 RM（称:林吉特）,1 马币相当于 1.6 元人民币。 (仅供参考，以当时为准)。</w:t>
            </w:r>
          </w:p>
        </w:tc>
      </w:tr>
      <w:tr w:rsidR="009C232D">
        <w:tc>
          <w:tcPr>
            <w:tcW w:w="709" w:type="dxa"/>
            <w:tcBorders>
              <w:tl2br w:val="nil"/>
              <w:tr2bl w:val="nil"/>
            </w:tcBorders>
          </w:tcPr>
          <w:p w:rsidR="009C232D" w:rsidRDefault="00A72050">
            <w:pPr>
              <w:spacing w:line="400" w:lineRule="exact"/>
              <w:rPr>
                <w:rFonts w:ascii="微软雅黑" w:eastAsia="微软雅黑" w:hAnsi="微软雅黑" w:cs="微软雅黑"/>
                <w:b/>
                <w:color w:val="000000" w:themeColor="text1"/>
                <w:kern w:val="0"/>
                <w:sz w:val="20"/>
                <w:szCs w:val="21"/>
              </w:rPr>
            </w:pPr>
            <w:r>
              <w:rPr>
                <w:rFonts w:ascii="微软雅黑" w:eastAsia="微软雅黑" w:hAnsi="微软雅黑" w:cs="微软雅黑" w:hint="eastAsia"/>
                <w:b/>
                <w:color w:val="000000" w:themeColor="text1"/>
                <w:kern w:val="0"/>
                <w:sz w:val="20"/>
                <w:szCs w:val="21"/>
              </w:rPr>
              <w:t>电压</w:t>
            </w:r>
          </w:p>
        </w:tc>
        <w:tc>
          <w:tcPr>
            <w:tcW w:w="9213" w:type="dxa"/>
            <w:tcBorders>
              <w:tl2br w:val="nil"/>
              <w:tr2bl w:val="nil"/>
            </w:tcBorders>
          </w:tcPr>
          <w:p w:rsidR="009C232D" w:rsidRDefault="00A72050">
            <w:pPr>
              <w:spacing w:line="400" w:lineRule="exact"/>
              <w:rPr>
                <w:rFonts w:ascii="微软雅黑" w:eastAsia="微软雅黑" w:hAnsi="微软雅黑" w:cs="微软雅黑"/>
                <w:kern w:val="0"/>
                <w:sz w:val="20"/>
              </w:rPr>
            </w:pPr>
            <w:r>
              <w:rPr>
                <w:rFonts w:ascii="微软雅黑" w:eastAsia="微软雅黑" w:hAnsi="微软雅黑" w:cs="微软雅黑" w:hint="eastAsia"/>
                <w:kern w:val="0"/>
                <w:sz w:val="20"/>
              </w:rPr>
              <w:t>沙巴曾被英国殖民，使用英标充电插座，200-220 伏特，一般酒店的前台都可以借来用。</w:t>
            </w:r>
          </w:p>
        </w:tc>
      </w:tr>
      <w:tr w:rsidR="009C232D">
        <w:tc>
          <w:tcPr>
            <w:tcW w:w="709" w:type="dxa"/>
            <w:tcBorders>
              <w:tl2br w:val="nil"/>
              <w:tr2bl w:val="nil"/>
            </w:tcBorders>
          </w:tcPr>
          <w:p w:rsidR="009C232D" w:rsidRDefault="00A72050">
            <w:pPr>
              <w:spacing w:line="400" w:lineRule="exact"/>
              <w:rPr>
                <w:rFonts w:ascii="微软雅黑" w:eastAsia="微软雅黑" w:hAnsi="微软雅黑" w:cs="微软雅黑"/>
                <w:b/>
                <w:color w:val="000000" w:themeColor="text1"/>
                <w:kern w:val="0"/>
                <w:sz w:val="20"/>
                <w:szCs w:val="21"/>
              </w:rPr>
            </w:pPr>
            <w:r>
              <w:rPr>
                <w:rFonts w:ascii="微软雅黑" w:eastAsia="微软雅黑" w:hAnsi="微软雅黑" w:cs="微软雅黑" w:hint="eastAsia"/>
                <w:b/>
                <w:color w:val="000000" w:themeColor="text1"/>
                <w:kern w:val="0"/>
                <w:sz w:val="20"/>
                <w:szCs w:val="21"/>
              </w:rPr>
              <w:t>气候</w:t>
            </w:r>
          </w:p>
        </w:tc>
        <w:tc>
          <w:tcPr>
            <w:tcW w:w="9213" w:type="dxa"/>
            <w:tcBorders>
              <w:tl2br w:val="nil"/>
              <w:tr2bl w:val="nil"/>
            </w:tcBorders>
          </w:tcPr>
          <w:p w:rsidR="009C232D" w:rsidRDefault="00A72050">
            <w:pPr>
              <w:spacing w:line="400" w:lineRule="exact"/>
              <w:rPr>
                <w:rFonts w:ascii="微软雅黑" w:eastAsia="微软雅黑" w:hAnsi="微软雅黑" w:cs="微软雅黑"/>
                <w:kern w:val="0"/>
                <w:sz w:val="20"/>
              </w:rPr>
            </w:pPr>
            <w:r>
              <w:rPr>
                <w:rFonts w:ascii="微软雅黑" w:eastAsia="微软雅黑" w:hAnsi="微软雅黑" w:cs="微软雅黑" w:hint="eastAsia"/>
                <w:kern w:val="0"/>
                <w:sz w:val="20"/>
              </w:rPr>
              <w:t>热带季风气候、全年温和宜人、温度约为 23 度—32 度之间；11 月到翌年 2 月为雨季，4 月到 10 月为旱季。</w:t>
            </w:r>
          </w:p>
        </w:tc>
      </w:tr>
      <w:tr w:rsidR="009C232D">
        <w:tc>
          <w:tcPr>
            <w:tcW w:w="709" w:type="dxa"/>
            <w:tcBorders>
              <w:tl2br w:val="nil"/>
              <w:tr2bl w:val="nil"/>
            </w:tcBorders>
          </w:tcPr>
          <w:p w:rsidR="009C232D" w:rsidRDefault="00A72050">
            <w:pPr>
              <w:spacing w:line="400" w:lineRule="exact"/>
              <w:rPr>
                <w:rFonts w:ascii="微软雅黑" w:eastAsia="微软雅黑" w:hAnsi="微软雅黑" w:cs="微软雅黑"/>
                <w:b/>
                <w:color w:val="000000" w:themeColor="text1"/>
                <w:kern w:val="0"/>
                <w:sz w:val="20"/>
                <w:szCs w:val="21"/>
              </w:rPr>
            </w:pPr>
            <w:r>
              <w:rPr>
                <w:rFonts w:ascii="微软雅黑" w:eastAsia="微软雅黑" w:hAnsi="微软雅黑" w:cs="微软雅黑" w:hint="eastAsia"/>
                <w:b/>
                <w:color w:val="000000" w:themeColor="text1"/>
                <w:kern w:val="0"/>
                <w:sz w:val="20"/>
                <w:szCs w:val="21"/>
              </w:rPr>
              <w:t>时差</w:t>
            </w:r>
          </w:p>
        </w:tc>
        <w:tc>
          <w:tcPr>
            <w:tcW w:w="9213" w:type="dxa"/>
            <w:tcBorders>
              <w:tl2br w:val="nil"/>
              <w:tr2bl w:val="nil"/>
            </w:tcBorders>
          </w:tcPr>
          <w:p w:rsidR="009C232D" w:rsidRDefault="00A72050">
            <w:pPr>
              <w:spacing w:line="400" w:lineRule="exact"/>
              <w:rPr>
                <w:rFonts w:ascii="微软雅黑" w:eastAsia="微软雅黑" w:hAnsi="微软雅黑" w:cs="微软雅黑"/>
                <w:kern w:val="0"/>
                <w:sz w:val="20"/>
              </w:rPr>
            </w:pPr>
            <w:r>
              <w:rPr>
                <w:rFonts w:ascii="微软雅黑" w:eastAsia="微软雅黑" w:hAnsi="微软雅黑" w:cs="微软雅黑" w:hint="eastAsia"/>
                <w:kern w:val="0"/>
                <w:sz w:val="20"/>
              </w:rPr>
              <w:t>沙巴与中国没有时差。</w:t>
            </w:r>
          </w:p>
        </w:tc>
      </w:tr>
      <w:tr w:rsidR="009C232D">
        <w:tc>
          <w:tcPr>
            <w:tcW w:w="709" w:type="dxa"/>
            <w:tcBorders>
              <w:tl2br w:val="nil"/>
              <w:tr2bl w:val="nil"/>
            </w:tcBorders>
          </w:tcPr>
          <w:p w:rsidR="009C232D" w:rsidRDefault="00A72050">
            <w:pPr>
              <w:spacing w:line="400" w:lineRule="exact"/>
              <w:rPr>
                <w:rFonts w:ascii="微软雅黑" w:eastAsia="微软雅黑" w:hAnsi="微软雅黑" w:cs="微软雅黑"/>
                <w:b/>
                <w:color w:val="000000" w:themeColor="text1"/>
                <w:kern w:val="0"/>
                <w:sz w:val="20"/>
                <w:szCs w:val="21"/>
              </w:rPr>
            </w:pPr>
            <w:r>
              <w:rPr>
                <w:rFonts w:ascii="微软雅黑" w:eastAsia="微软雅黑" w:hAnsi="微软雅黑" w:cs="微软雅黑" w:hint="eastAsia"/>
                <w:b/>
                <w:color w:val="000000" w:themeColor="text1"/>
                <w:kern w:val="0"/>
                <w:sz w:val="20"/>
                <w:szCs w:val="21"/>
              </w:rPr>
              <w:t>国际电话</w:t>
            </w:r>
          </w:p>
        </w:tc>
        <w:tc>
          <w:tcPr>
            <w:tcW w:w="9213" w:type="dxa"/>
            <w:tcBorders>
              <w:tl2br w:val="nil"/>
              <w:tr2bl w:val="nil"/>
            </w:tcBorders>
          </w:tcPr>
          <w:p w:rsidR="009C232D" w:rsidRDefault="00A72050">
            <w:pPr>
              <w:spacing w:line="400" w:lineRule="exact"/>
              <w:rPr>
                <w:rFonts w:ascii="微软雅黑" w:eastAsia="微软雅黑" w:hAnsi="微软雅黑" w:cs="微软雅黑"/>
                <w:kern w:val="0"/>
                <w:sz w:val="20"/>
              </w:rPr>
            </w:pPr>
            <w:r>
              <w:rPr>
                <w:rFonts w:ascii="微软雅黑" w:eastAsia="微软雅黑" w:hAnsi="微软雅黑" w:cs="微软雅黑" w:hint="eastAsia"/>
                <w:kern w:val="0"/>
                <w:sz w:val="20"/>
              </w:rPr>
              <w:t>00+86+区号+电话号码，也可以请当地导游代购当地电话卡，相对较便宜。</w:t>
            </w:r>
          </w:p>
        </w:tc>
      </w:tr>
      <w:tr w:rsidR="009C232D">
        <w:tc>
          <w:tcPr>
            <w:tcW w:w="709" w:type="dxa"/>
            <w:tcBorders>
              <w:tl2br w:val="nil"/>
              <w:tr2bl w:val="nil"/>
            </w:tcBorders>
          </w:tcPr>
          <w:p w:rsidR="009C232D" w:rsidRDefault="00A72050">
            <w:pPr>
              <w:spacing w:line="400" w:lineRule="exact"/>
              <w:rPr>
                <w:rFonts w:ascii="微软雅黑" w:eastAsia="微软雅黑" w:hAnsi="微软雅黑" w:cs="微软雅黑"/>
                <w:b/>
                <w:color w:val="000000" w:themeColor="text1"/>
                <w:kern w:val="0"/>
                <w:sz w:val="20"/>
                <w:szCs w:val="21"/>
              </w:rPr>
            </w:pPr>
            <w:r>
              <w:rPr>
                <w:rFonts w:ascii="微软雅黑" w:eastAsia="微软雅黑" w:hAnsi="微软雅黑" w:cs="微软雅黑" w:hint="eastAsia"/>
                <w:b/>
                <w:color w:val="000000" w:themeColor="text1"/>
                <w:kern w:val="0"/>
                <w:sz w:val="20"/>
                <w:szCs w:val="21"/>
              </w:rPr>
              <w:t>衣着</w:t>
            </w:r>
          </w:p>
        </w:tc>
        <w:tc>
          <w:tcPr>
            <w:tcW w:w="9213" w:type="dxa"/>
            <w:tcBorders>
              <w:tl2br w:val="nil"/>
              <w:tr2bl w:val="nil"/>
            </w:tcBorders>
          </w:tcPr>
          <w:p w:rsidR="009C232D" w:rsidRDefault="00A72050">
            <w:pPr>
              <w:spacing w:line="400" w:lineRule="exact"/>
              <w:rPr>
                <w:rFonts w:ascii="微软雅黑" w:eastAsia="微软雅黑" w:hAnsi="微软雅黑" w:cs="微软雅黑"/>
                <w:kern w:val="0"/>
                <w:sz w:val="20"/>
              </w:rPr>
            </w:pPr>
            <w:r>
              <w:rPr>
                <w:rFonts w:ascii="微软雅黑" w:eastAsia="微软雅黑" w:hAnsi="微软雅黑" w:cs="微软雅黑" w:hint="eastAsia"/>
                <w:kern w:val="0"/>
                <w:sz w:val="20"/>
              </w:rPr>
              <w:t>全程可穿着简单夏天服装，喜欢游泳者则带备游泳用品及拖鞋，沙巴酒店出于环保理由，部分酒店不提供牙刷和洗澡用毛巾，请自备。另建议客人自带凉鞋或拖鞋，在活动时会方便许多。可以带上一件薄的风衣，因天气会有变化。</w:t>
            </w:r>
          </w:p>
        </w:tc>
      </w:tr>
      <w:tr w:rsidR="009C232D">
        <w:tc>
          <w:tcPr>
            <w:tcW w:w="709" w:type="dxa"/>
            <w:tcBorders>
              <w:tl2br w:val="nil"/>
              <w:tr2bl w:val="nil"/>
            </w:tcBorders>
          </w:tcPr>
          <w:p w:rsidR="009C232D" w:rsidRDefault="00A72050">
            <w:pPr>
              <w:spacing w:line="400" w:lineRule="exact"/>
              <w:rPr>
                <w:rFonts w:ascii="微软雅黑" w:eastAsia="微软雅黑" w:hAnsi="微软雅黑" w:cs="微软雅黑"/>
                <w:b/>
                <w:color w:val="000000" w:themeColor="text1"/>
                <w:kern w:val="0"/>
                <w:sz w:val="20"/>
                <w:szCs w:val="21"/>
              </w:rPr>
            </w:pPr>
            <w:r>
              <w:rPr>
                <w:rFonts w:ascii="微软雅黑" w:eastAsia="微软雅黑" w:hAnsi="微软雅黑" w:cs="微软雅黑" w:hint="eastAsia"/>
                <w:b/>
                <w:color w:val="000000" w:themeColor="text1"/>
                <w:kern w:val="0"/>
                <w:sz w:val="20"/>
                <w:szCs w:val="21"/>
              </w:rPr>
              <w:t>自由活动</w:t>
            </w:r>
          </w:p>
        </w:tc>
        <w:tc>
          <w:tcPr>
            <w:tcW w:w="9213" w:type="dxa"/>
            <w:tcBorders>
              <w:tl2br w:val="nil"/>
              <w:tr2bl w:val="nil"/>
            </w:tcBorders>
          </w:tcPr>
          <w:p w:rsidR="009C232D" w:rsidRDefault="00A72050">
            <w:pPr>
              <w:spacing w:line="400" w:lineRule="exact"/>
              <w:rPr>
                <w:rFonts w:ascii="微软雅黑" w:eastAsia="微软雅黑" w:hAnsi="微软雅黑" w:cs="微软雅黑"/>
                <w:kern w:val="0"/>
                <w:sz w:val="20"/>
              </w:rPr>
            </w:pPr>
            <w:r>
              <w:rPr>
                <w:rFonts w:ascii="微软雅黑" w:eastAsia="微软雅黑" w:hAnsi="微软雅黑" w:cs="微软雅黑" w:hint="eastAsia"/>
                <w:kern w:val="0"/>
                <w:sz w:val="20"/>
              </w:rPr>
              <w:t>沙巴有众多非法旅行社和导游，因不含保险，一旦出现意外将无法得到保障，请不要随便参加非本社安排的各项自费活动等项目，否则本公司不承担任何责任。如游客需要请咨询酒店前台，以保证您的人身安全。</w:t>
            </w:r>
          </w:p>
        </w:tc>
      </w:tr>
      <w:tr w:rsidR="009C232D">
        <w:tc>
          <w:tcPr>
            <w:tcW w:w="709" w:type="dxa"/>
            <w:tcBorders>
              <w:tl2br w:val="nil"/>
              <w:tr2bl w:val="nil"/>
            </w:tcBorders>
          </w:tcPr>
          <w:p w:rsidR="009C232D" w:rsidRDefault="00A72050">
            <w:pPr>
              <w:spacing w:line="400" w:lineRule="exact"/>
              <w:rPr>
                <w:rFonts w:ascii="微软雅黑" w:eastAsia="微软雅黑" w:hAnsi="微软雅黑" w:cs="微软雅黑"/>
                <w:b/>
                <w:color w:val="000000" w:themeColor="text1"/>
                <w:kern w:val="0"/>
                <w:sz w:val="20"/>
                <w:szCs w:val="21"/>
              </w:rPr>
            </w:pPr>
            <w:r>
              <w:rPr>
                <w:rFonts w:ascii="微软雅黑" w:eastAsia="微软雅黑" w:hAnsi="微软雅黑" w:cs="微软雅黑" w:hint="eastAsia"/>
                <w:b/>
                <w:color w:val="000000" w:themeColor="text1"/>
                <w:kern w:val="0"/>
                <w:sz w:val="20"/>
                <w:szCs w:val="21"/>
              </w:rPr>
              <w:t>药物</w:t>
            </w:r>
          </w:p>
        </w:tc>
        <w:tc>
          <w:tcPr>
            <w:tcW w:w="9213" w:type="dxa"/>
            <w:tcBorders>
              <w:tl2br w:val="nil"/>
              <w:tr2bl w:val="nil"/>
            </w:tcBorders>
          </w:tcPr>
          <w:p w:rsidR="009C232D" w:rsidRDefault="00A72050">
            <w:pPr>
              <w:spacing w:line="400" w:lineRule="exact"/>
              <w:rPr>
                <w:rFonts w:ascii="微软雅黑" w:eastAsia="微软雅黑" w:hAnsi="微软雅黑" w:cs="微软雅黑"/>
                <w:kern w:val="0"/>
                <w:sz w:val="20"/>
              </w:rPr>
            </w:pPr>
            <w:r>
              <w:rPr>
                <w:rFonts w:ascii="微软雅黑" w:eastAsia="微软雅黑" w:hAnsi="微软雅黑" w:cs="微软雅黑" w:hint="eastAsia"/>
                <w:kern w:val="0"/>
                <w:sz w:val="20"/>
              </w:rPr>
              <w:t>建议带上一些肠胃药和感冒药等常用药品，以及防蚊水。以应不时之需。假如需要长期服用指定药物，出发前宜事先准备好足够份量，以保持最佳健康状态。</w:t>
            </w:r>
          </w:p>
        </w:tc>
      </w:tr>
      <w:tr w:rsidR="009C232D">
        <w:tc>
          <w:tcPr>
            <w:tcW w:w="709" w:type="dxa"/>
            <w:tcBorders>
              <w:tl2br w:val="nil"/>
              <w:tr2bl w:val="nil"/>
            </w:tcBorders>
          </w:tcPr>
          <w:p w:rsidR="009C232D" w:rsidRDefault="00A72050">
            <w:pPr>
              <w:spacing w:line="400" w:lineRule="exact"/>
              <w:rPr>
                <w:rFonts w:ascii="微软雅黑" w:eastAsia="微软雅黑" w:hAnsi="微软雅黑" w:cs="微软雅黑"/>
                <w:b/>
                <w:color w:val="000000" w:themeColor="text1"/>
                <w:kern w:val="0"/>
                <w:sz w:val="20"/>
                <w:szCs w:val="21"/>
              </w:rPr>
            </w:pPr>
            <w:r>
              <w:rPr>
                <w:rFonts w:ascii="微软雅黑" w:eastAsia="微软雅黑" w:hAnsi="微软雅黑" w:cs="微软雅黑" w:hint="eastAsia"/>
                <w:b/>
                <w:color w:val="000000" w:themeColor="text1"/>
                <w:kern w:val="0"/>
                <w:sz w:val="20"/>
                <w:szCs w:val="21"/>
              </w:rPr>
              <w:t>小费</w:t>
            </w:r>
          </w:p>
        </w:tc>
        <w:tc>
          <w:tcPr>
            <w:tcW w:w="9213" w:type="dxa"/>
            <w:tcBorders>
              <w:tl2br w:val="nil"/>
              <w:tr2bl w:val="nil"/>
            </w:tcBorders>
          </w:tcPr>
          <w:p w:rsidR="009C232D" w:rsidRDefault="00A72050">
            <w:pPr>
              <w:spacing w:line="400" w:lineRule="exact"/>
              <w:rPr>
                <w:rFonts w:ascii="微软雅黑" w:eastAsia="微软雅黑" w:hAnsi="微软雅黑" w:cs="微软雅黑"/>
                <w:kern w:val="0"/>
                <w:sz w:val="20"/>
              </w:rPr>
            </w:pPr>
            <w:r>
              <w:rPr>
                <w:rFonts w:ascii="微软雅黑" w:eastAsia="微软雅黑" w:hAnsi="微软雅黑" w:cs="微软雅黑" w:hint="eastAsia"/>
                <w:kern w:val="0"/>
                <w:sz w:val="20"/>
              </w:rPr>
              <w:t>由于国际礼节，酒店服务生提行李、送水、整理房间游客酌情给予小费。</w:t>
            </w:r>
          </w:p>
        </w:tc>
      </w:tr>
      <w:tr w:rsidR="009C232D">
        <w:tc>
          <w:tcPr>
            <w:tcW w:w="709" w:type="dxa"/>
            <w:tcBorders>
              <w:tl2br w:val="nil"/>
              <w:tr2bl w:val="nil"/>
            </w:tcBorders>
          </w:tcPr>
          <w:p w:rsidR="009C232D" w:rsidRDefault="00A72050">
            <w:pPr>
              <w:spacing w:line="400" w:lineRule="exact"/>
              <w:rPr>
                <w:rFonts w:ascii="微软雅黑" w:eastAsia="微软雅黑" w:hAnsi="微软雅黑" w:cs="微软雅黑"/>
                <w:b/>
                <w:color w:val="000000" w:themeColor="text1"/>
                <w:kern w:val="0"/>
                <w:sz w:val="20"/>
                <w:szCs w:val="21"/>
              </w:rPr>
            </w:pPr>
            <w:r>
              <w:rPr>
                <w:rFonts w:ascii="微软雅黑" w:eastAsia="微软雅黑" w:hAnsi="微软雅黑" w:cs="微软雅黑" w:hint="eastAsia"/>
                <w:b/>
                <w:color w:val="000000" w:themeColor="text1"/>
                <w:kern w:val="0"/>
                <w:sz w:val="20"/>
                <w:szCs w:val="21"/>
              </w:rPr>
              <w:t>责任条例</w:t>
            </w:r>
          </w:p>
        </w:tc>
        <w:tc>
          <w:tcPr>
            <w:tcW w:w="9213" w:type="dxa"/>
            <w:tcBorders>
              <w:tl2br w:val="nil"/>
              <w:tr2bl w:val="nil"/>
            </w:tcBorders>
          </w:tcPr>
          <w:p w:rsidR="009C232D" w:rsidRDefault="00A72050">
            <w:pPr>
              <w:spacing w:line="400" w:lineRule="exact"/>
              <w:rPr>
                <w:rFonts w:ascii="微软雅黑" w:eastAsia="微软雅黑" w:hAnsi="微软雅黑" w:cs="微软雅黑"/>
                <w:kern w:val="0"/>
                <w:sz w:val="20"/>
              </w:rPr>
            </w:pPr>
            <w:r>
              <w:rPr>
                <w:rFonts w:ascii="微软雅黑" w:eastAsia="微软雅黑" w:hAnsi="微软雅黑" w:cs="微软雅黑" w:hint="eastAsia"/>
                <w:kern w:val="0"/>
                <w:sz w:val="20"/>
              </w:rPr>
              <w:t>因天灾、人祸、罢工、天气影响以及其他不可抗拒因素而导致损失或产生额外费用，概与本公司及其代理人无关。本公司有权将行程的先后做出适当的变动或替换任何项目。</w:t>
            </w:r>
          </w:p>
        </w:tc>
      </w:tr>
    </w:tbl>
    <w:p w:rsidR="009C232D" w:rsidRDefault="00A72050" w:rsidP="008A1F9A">
      <w:pPr>
        <w:ind w:firstLineChars="100" w:firstLine="280"/>
        <w:jc w:val="left"/>
        <w:rPr>
          <w:rFonts w:ascii="微软雅黑" w:eastAsia="微软雅黑" w:hAnsi="微软雅黑" w:cs="微软雅黑"/>
          <w:b/>
          <w:bCs/>
          <w:sz w:val="28"/>
          <w:szCs w:val="28"/>
        </w:rPr>
      </w:pPr>
      <w:r>
        <w:rPr>
          <w:rFonts w:ascii="微软雅黑" w:eastAsia="微软雅黑" w:hAnsi="微软雅黑" w:cs="微软雅黑" w:hint="eastAsia"/>
          <w:b/>
          <w:bCs/>
          <w:sz w:val="28"/>
          <w:szCs w:val="28"/>
        </w:rPr>
        <w:t>禁忌事项</w:t>
      </w:r>
    </w:p>
    <w:tbl>
      <w:tblPr>
        <w:tblStyle w:val="a8"/>
        <w:tblW w:w="9922" w:type="dxa"/>
        <w:tblInd w:w="392" w:type="dxa"/>
        <w:tblBorders>
          <w:top w:val="double" w:sz="4" w:space="0" w:color="66CCFF"/>
          <w:left w:val="double" w:sz="4" w:space="0" w:color="66CCFF"/>
          <w:bottom w:val="double" w:sz="4" w:space="0" w:color="66CCFF"/>
          <w:right w:val="double" w:sz="4" w:space="0" w:color="66CCFF"/>
          <w:insideH w:val="none" w:sz="0" w:space="0" w:color="auto"/>
          <w:insideV w:val="none" w:sz="0" w:space="0" w:color="auto"/>
        </w:tblBorders>
        <w:tblLayout w:type="fixed"/>
        <w:tblLook w:val="04A0"/>
      </w:tblPr>
      <w:tblGrid>
        <w:gridCol w:w="9922"/>
      </w:tblGrid>
      <w:tr w:rsidR="009C232D">
        <w:trPr>
          <w:trHeight w:val="468"/>
        </w:trPr>
        <w:tc>
          <w:tcPr>
            <w:tcW w:w="9922" w:type="dxa"/>
            <w:tcBorders>
              <w:bottom w:val="dotDash" w:sz="4" w:space="0" w:color="66CCFF"/>
            </w:tcBorders>
          </w:tcPr>
          <w:p w:rsidR="009C232D" w:rsidRDefault="00A72050">
            <w:pPr>
              <w:spacing w:line="400" w:lineRule="exact"/>
              <w:rPr>
                <w:rFonts w:ascii="微软雅黑" w:eastAsia="微软雅黑" w:hAnsi="微软雅黑" w:cs="微软雅黑"/>
                <w:kern w:val="0"/>
                <w:sz w:val="20"/>
              </w:rPr>
            </w:pPr>
            <w:r>
              <w:rPr>
                <w:rFonts w:ascii="微软雅黑" w:eastAsia="微软雅黑" w:hAnsi="微软雅黑" w:cs="微软雅黑" w:hint="eastAsia"/>
                <w:b/>
                <w:color w:val="33CCFF"/>
                <w:kern w:val="0"/>
                <w:sz w:val="15"/>
                <w:szCs w:val="15"/>
              </w:rPr>
              <w:t>●</w:t>
            </w:r>
            <w:r>
              <w:rPr>
                <w:rFonts w:ascii="微软雅黑" w:eastAsia="微软雅黑" w:hAnsi="微软雅黑" w:cs="微软雅黑" w:hint="eastAsia"/>
                <w:kern w:val="0"/>
                <w:sz w:val="20"/>
              </w:rPr>
              <w:t>马来西亚严厉禁毒，携带毒品要被判死刑。过境时旅客特别需要看管好自己的行李，以防被掉包挟带毒品。</w:t>
            </w:r>
          </w:p>
        </w:tc>
      </w:tr>
      <w:tr w:rsidR="009C232D">
        <w:tc>
          <w:tcPr>
            <w:tcW w:w="9922" w:type="dxa"/>
            <w:tcBorders>
              <w:top w:val="dotDash" w:sz="4" w:space="0" w:color="66CCFF"/>
              <w:bottom w:val="dotDash" w:sz="4" w:space="0" w:color="66CCFF"/>
            </w:tcBorders>
          </w:tcPr>
          <w:p w:rsidR="009C232D" w:rsidRDefault="00A72050">
            <w:pPr>
              <w:spacing w:line="400" w:lineRule="exact"/>
              <w:rPr>
                <w:rFonts w:ascii="微软雅黑" w:eastAsia="微软雅黑" w:hAnsi="微软雅黑" w:cs="微软雅黑"/>
                <w:kern w:val="0"/>
                <w:sz w:val="20"/>
              </w:rPr>
            </w:pPr>
            <w:r>
              <w:rPr>
                <w:rFonts w:ascii="微软雅黑" w:eastAsia="微软雅黑" w:hAnsi="微软雅黑" w:cs="微软雅黑" w:hint="eastAsia"/>
                <w:b/>
                <w:color w:val="33CCFF"/>
                <w:kern w:val="0"/>
                <w:sz w:val="15"/>
                <w:szCs w:val="15"/>
              </w:rPr>
              <w:t>●</w:t>
            </w:r>
            <w:r>
              <w:rPr>
                <w:rFonts w:ascii="微软雅黑" w:eastAsia="微软雅黑" w:hAnsi="微软雅黑" w:cs="微软雅黑" w:hint="eastAsia"/>
                <w:kern w:val="0"/>
                <w:sz w:val="20"/>
              </w:rPr>
              <w:t>在和马来西亚人交谈时，不要把双手贴在臀部上，因为这种方式表示发怒。</w:t>
            </w:r>
          </w:p>
        </w:tc>
      </w:tr>
      <w:tr w:rsidR="009C232D">
        <w:tc>
          <w:tcPr>
            <w:tcW w:w="9922" w:type="dxa"/>
            <w:tcBorders>
              <w:top w:val="dotDash" w:sz="4" w:space="0" w:color="66CCFF"/>
              <w:bottom w:val="dotDash" w:sz="4" w:space="0" w:color="66CCFF"/>
            </w:tcBorders>
          </w:tcPr>
          <w:p w:rsidR="009C232D" w:rsidRDefault="00A72050">
            <w:pPr>
              <w:spacing w:line="400" w:lineRule="exact"/>
              <w:rPr>
                <w:rFonts w:ascii="微软雅黑" w:eastAsia="微软雅黑" w:hAnsi="微软雅黑" w:cs="微软雅黑"/>
                <w:kern w:val="0"/>
                <w:sz w:val="20"/>
              </w:rPr>
            </w:pPr>
            <w:r>
              <w:rPr>
                <w:rFonts w:ascii="微软雅黑" w:eastAsia="微软雅黑" w:hAnsi="微软雅黑" w:cs="微软雅黑" w:hint="eastAsia"/>
                <w:b/>
                <w:color w:val="33CCFF"/>
                <w:kern w:val="0"/>
                <w:sz w:val="15"/>
                <w:szCs w:val="15"/>
              </w:rPr>
              <w:t>●</w:t>
            </w:r>
            <w:r>
              <w:rPr>
                <w:rFonts w:ascii="微软雅黑" w:eastAsia="微软雅黑" w:hAnsi="微软雅黑" w:cs="微软雅黑" w:hint="eastAsia"/>
                <w:kern w:val="0"/>
                <w:sz w:val="20"/>
              </w:rPr>
              <w:t>马来西亚人忌讳摸头，认为摸头是对人的一种侵犯和侮辱。</w:t>
            </w:r>
          </w:p>
        </w:tc>
      </w:tr>
      <w:tr w:rsidR="009C232D">
        <w:tc>
          <w:tcPr>
            <w:tcW w:w="9922" w:type="dxa"/>
            <w:tcBorders>
              <w:top w:val="dotDash" w:sz="4" w:space="0" w:color="66CCFF"/>
            </w:tcBorders>
          </w:tcPr>
          <w:p w:rsidR="009C232D" w:rsidRDefault="00A72050">
            <w:pPr>
              <w:spacing w:line="400" w:lineRule="exact"/>
              <w:rPr>
                <w:rFonts w:ascii="微软雅黑" w:eastAsia="微软雅黑" w:hAnsi="微软雅黑" w:cs="微软雅黑"/>
                <w:kern w:val="0"/>
                <w:sz w:val="20"/>
              </w:rPr>
            </w:pPr>
            <w:r>
              <w:rPr>
                <w:rFonts w:ascii="微软雅黑" w:eastAsia="微软雅黑" w:hAnsi="微软雅黑" w:cs="微软雅黑" w:hint="eastAsia"/>
                <w:b/>
                <w:color w:val="33CCFF"/>
                <w:kern w:val="0"/>
                <w:sz w:val="15"/>
                <w:szCs w:val="15"/>
              </w:rPr>
              <w:t>●</w:t>
            </w:r>
            <w:r>
              <w:rPr>
                <w:rFonts w:ascii="微软雅黑" w:eastAsia="微软雅黑" w:hAnsi="微软雅黑" w:cs="微软雅黑" w:hint="eastAsia"/>
                <w:kern w:val="0"/>
                <w:sz w:val="20"/>
              </w:rPr>
              <w:t>同马来西亚人握手、打招呼或馈赠礼品时，千万不可用左手。握手时，双手仅仅触摸一下，然后把手放到额前,以表示诚心。通常男士不主动与女士握手。</w:t>
            </w:r>
          </w:p>
        </w:tc>
      </w:tr>
    </w:tbl>
    <w:p w:rsidR="009C232D" w:rsidRDefault="009C232D" w:rsidP="008A1F9A">
      <w:pPr>
        <w:ind w:firstLineChars="100" w:firstLine="354"/>
        <w:rPr>
          <w:rFonts w:ascii="微软雅黑" w:eastAsia="微软雅黑" w:hAnsi="微软雅黑" w:cs="微软雅黑"/>
          <w:b/>
          <w:bCs/>
          <w:color w:val="08AEFC"/>
          <w:spacing w:val="57"/>
          <w:sz w:val="24"/>
        </w:rPr>
      </w:pPr>
    </w:p>
    <w:p w:rsidR="009C232D" w:rsidRDefault="00A72050" w:rsidP="008A1F9A">
      <w:pPr>
        <w:ind w:firstLineChars="100" w:firstLine="394"/>
        <w:rPr>
          <w:rFonts w:ascii="微软雅黑" w:eastAsia="微软雅黑" w:hAnsi="微软雅黑" w:cs="微软雅黑"/>
          <w:b/>
          <w:bCs/>
          <w:spacing w:val="57"/>
          <w:sz w:val="28"/>
          <w:szCs w:val="28"/>
        </w:rPr>
      </w:pPr>
      <w:r>
        <w:rPr>
          <w:rFonts w:ascii="微软雅黑" w:eastAsia="微软雅黑" w:hAnsi="微软雅黑" w:cs="微软雅黑" w:hint="eastAsia"/>
          <w:b/>
          <w:bCs/>
          <w:spacing w:val="57"/>
          <w:sz w:val="28"/>
          <w:szCs w:val="28"/>
        </w:rPr>
        <w:t>购物店一览表如下：</w:t>
      </w:r>
    </w:p>
    <w:tbl>
      <w:tblPr>
        <w:tblStyle w:val="a8"/>
        <w:tblpPr w:leftFromText="180" w:rightFromText="180" w:vertAnchor="text" w:horzAnchor="margin" w:tblpX="392" w:tblpY="61"/>
        <w:tblW w:w="9889" w:type="dxa"/>
        <w:tblBorders>
          <w:top w:val="double" w:sz="4" w:space="0" w:color="66CCFF"/>
          <w:left w:val="double" w:sz="4" w:space="0" w:color="66CCFF"/>
          <w:bottom w:val="double" w:sz="4" w:space="0" w:color="66CCFF"/>
          <w:right w:val="double" w:sz="4" w:space="0" w:color="66CCFF"/>
          <w:insideH w:val="dotDotDash" w:sz="4" w:space="0" w:color="66CCFF"/>
          <w:insideV w:val="dotDotDash" w:sz="4" w:space="0" w:color="66CCFF"/>
        </w:tblBorders>
        <w:tblLayout w:type="fixed"/>
        <w:tblLook w:val="04A0"/>
      </w:tblPr>
      <w:tblGrid>
        <w:gridCol w:w="959"/>
        <w:gridCol w:w="3402"/>
        <w:gridCol w:w="4252"/>
        <w:gridCol w:w="1276"/>
      </w:tblGrid>
      <w:tr w:rsidR="009C232D">
        <w:trPr>
          <w:trHeight w:val="532"/>
        </w:trPr>
        <w:tc>
          <w:tcPr>
            <w:tcW w:w="959" w:type="dxa"/>
            <w:tcBorders>
              <w:tl2br w:val="nil"/>
              <w:tr2bl w:val="nil"/>
            </w:tcBorders>
          </w:tcPr>
          <w:p w:rsidR="009C232D" w:rsidRDefault="00A72050">
            <w:pPr>
              <w:jc w:val="left"/>
              <w:rPr>
                <w:rFonts w:ascii="微软雅黑" w:eastAsia="微软雅黑" w:hAnsi="微软雅黑" w:cs="微软雅黑"/>
                <w:bCs/>
                <w:kern w:val="0"/>
                <w:szCs w:val="21"/>
              </w:rPr>
            </w:pPr>
            <w:r>
              <w:rPr>
                <w:rFonts w:ascii="微软雅黑" w:eastAsia="微软雅黑" w:hAnsi="微软雅黑" w:cs="微软雅黑" w:hint="eastAsia"/>
                <w:bCs/>
                <w:kern w:val="0"/>
                <w:szCs w:val="21"/>
              </w:rPr>
              <w:t>中文名</w:t>
            </w:r>
          </w:p>
        </w:tc>
        <w:tc>
          <w:tcPr>
            <w:tcW w:w="3402" w:type="dxa"/>
            <w:tcBorders>
              <w:tl2br w:val="nil"/>
              <w:tr2bl w:val="nil"/>
            </w:tcBorders>
          </w:tcPr>
          <w:p w:rsidR="009C232D" w:rsidRDefault="00A72050">
            <w:pPr>
              <w:jc w:val="center"/>
              <w:rPr>
                <w:rFonts w:ascii="微软雅黑" w:eastAsia="微软雅黑" w:hAnsi="微软雅黑" w:cs="微软雅黑"/>
                <w:bCs/>
                <w:kern w:val="0"/>
                <w:szCs w:val="21"/>
              </w:rPr>
            </w:pPr>
            <w:r>
              <w:rPr>
                <w:rFonts w:ascii="微软雅黑" w:eastAsia="微软雅黑" w:hAnsi="微软雅黑" w:cs="微软雅黑" w:hint="eastAsia"/>
                <w:bCs/>
                <w:kern w:val="0"/>
                <w:szCs w:val="21"/>
              </w:rPr>
              <w:t>地址</w:t>
            </w:r>
          </w:p>
        </w:tc>
        <w:tc>
          <w:tcPr>
            <w:tcW w:w="4252" w:type="dxa"/>
            <w:tcBorders>
              <w:tl2br w:val="nil"/>
              <w:tr2bl w:val="nil"/>
            </w:tcBorders>
          </w:tcPr>
          <w:p w:rsidR="009C232D" w:rsidRDefault="00A72050">
            <w:pPr>
              <w:jc w:val="center"/>
              <w:rPr>
                <w:rFonts w:ascii="微软雅黑" w:eastAsia="微软雅黑" w:hAnsi="微软雅黑" w:cs="微软雅黑"/>
                <w:b/>
                <w:bCs/>
                <w:kern w:val="0"/>
                <w:szCs w:val="21"/>
              </w:rPr>
            </w:pPr>
            <w:r>
              <w:rPr>
                <w:rFonts w:ascii="微软雅黑" w:eastAsia="微软雅黑" w:hAnsi="微软雅黑" w:cs="微软雅黑" w:hint="eastAsia"/>
                <w:kern w:val="0"/>
                <w:szCs w:val="21"/>
              </w:rPr>
              <w:t>购物点销售内容</w:t>
            </w:r>
          </w:p>
        </w:tc>
        <w:tc>
          <w:tcPr>
            <w:tcW w:w="1276" w:type="dxa"/>
            <w:tcBorders>
              <w:tl2br w:val="nil"/>
              <w:tr2bl w:val="nil"/>
            </w:tcBorders>
          </w:tcPr>
          <w:p w:rsidR="009C232D" w:rsidRDefault="00A72050">
            <w:pPr>
              <w:jc w:val="center"/>
              <w:rPr>
                <w:rFonts w:ascii="微软雅黑" w:eastAsia="微软雅黑" w:hAnsi="微软雅黑" w:cs="微软雅黑"/>
                <w:b/>
                <w:bCs/>
                <w:kern w:val="0"/>
                <w:sz w:val="28"/>
                <w:szCs w:val="28"/>
              </w:rPr>
            </w:pPr>
            <w:r>
              <w:rPr>
                <w:rFonts w:ascii="微软雅黑" w:eastAsia="微软雅黑" w:hAnsi="微软雅黑" w:cs="微软雅黑" w:hint="eastAsia"/>
                <w:kern w:val="0"/>
                <w:sz w:val="20"/>
                <w:szCs w:val="21"/>
              </w:rPr>
              <w:t>停留时间</w:t>
            </w:r>
          </w:p>
        </w:tc>
      </w:tr>
      <w:tr w:rsidR="009C232D">
        <w:trPr>
          <w:trHeight w:val="564"/>
        </w:trPr>
        <w:tc>
          <w:tcPr>
            <w:tcW w:w="959" w:type="dxa"/>
            <w:tcBorders>
              <w:tl2br w:val="nil"/>
              <w:tr2bl w:val="nil"/>
            </w:tcBorders>
          </w:tcPr>
          <w:p w:rsidR="009C232D" w:rsidRDefault="00A72050">
            <w:pPr>
              <w:spacing w:line="320" w:lineRule="exact"/>
              <w:jc w:val="left"/>
              <w:rPr>
                <w:rFonts w:ascii="微软雅黑" w:eastAsia="微软雅黑" w:hAnsi="微软雅黑" w:cs="微软雅黑"/>
                <w:bCs/>
                <w:kern w:val="0"/>
                <w:szCs w:val="21"/>
              </w:rPr>
            </w:pPr>
            <w:r>
              <w:rPr>
                <w:rFonts w:ascii="微软雅黑" w:eastAsia="微软雅黑" w:hAnsi="微软雅黑" w:cs="微软雅黑" w:hint="eastAsia"/>
                <w:bCs/>
                <w:kern w:val="0"/>
                <w:szCs w:val="21"/>
              </w:rPr>
              <w:t>水晶燕土特产店</w:t>
            </w:r>
          </w:p>
        </w:tc>
        <w:tc>
          <w:tcPr>
            <w:tcW w:w="3402" w:type="dxa"/>
            <w:tcBorders>
              <w:tl2br w:val="nil"/>
              <w:tr2bl w:val="nil"/>
            </w:tcBorders>
          </w:tcPr>
          <w:p w:rsidR="009C232D" w:rsidRDefault="00A72050">
            <w:pPr>
              <w:spacing w:line="320" w:lineRule="exact"/>
              <w:jc w:val="left"/>
              <w:rPr>
                <w:rFonts w:ascii="微软雅黑" w:eastAsia="微软雅黑" w:hAnsi="微软雅黑" w:cs="微软雅黑"/>
                <w:bCs/>
                <w:kern w:val="0"/>
                <w:szCs w:val="21"/>
              </w:rPr>
            </w:pPr>
            <w:r>
              <w:rPr>
                <w:rFonts w:ascii="微软雅黑" w:eastAsia="微软雅黑" w:hAnsi="微软雅黑" w:cs="微软雅黑"/>
                <w:bCs/>
                <w:kern w:val="0"/>
                <w:szCs w:val="21"/>
              </w:rPr>
              <w:t>NO.13, GRD FLOOR, JLN BAKAU, LIKAS BAHARU, JLN BURUNG SELANGKIR, MILE 5 1/2, JLN TUARAN, 88450, K.K., SABAH.</w:t>
            </w:r>
          </w:p>
        </w:tc>
        <w:tc>
          <w:tcPr>
            <w:tcW w:w="4252" w:type="dxa"/>
            <w:tcBorders>
              <w:tl2br w:val="nil"/>
              <w:tr2bl w:val="nil"/>
            </w:tcBorders>
          </w:tcPr>
          <w:p w:rsidR="009C232D" w:rsidRDefault="00A72050">
            <w:pPr>
              <w:pStyle w:val="NoSpacing2"/>
              <w:spacing w:line="320" w:lineRule="exact"/>
              <w:rPr>
                <w:rFonts w:ascii="微软雅黑" w:eastAsia="微软雅黑" w:hAnsi="微软雅黑" w:cs="微软雅黑"/>
                <w:sz w:val="21"/>
                <w:szCs w:val="21"/>
              </w:rPr>
            </w:pPr>
            <w:r>
              <w:rPr>
                <w:rFonts w:ascii="微软雅黑" w:eastAsia="微软雅黑" w:hAnsi="微软雅黑" w:cs="微软雅黑" w:hint="eastAsia"/>
                <w:sz w:val="21"/>
                <w:szCs w:val="21"/>
              </w:rPr>
              <w:t>专营纯天然“马来西亚国宝”TONGKAT ALI(东革阿里原片及胶囊)</w:t>
            </w:r>
          </w:p>
          <w:p w:rsidR="009C232D" w:rsidRDefault="00A72050">
            <w:pPr>
              <w:pStyle w:val="NoSpacing2"/>
              <w:spacing w:line="320" w:lineRule="exact"/>
              <w:rPr>
                <w:rFonts w:ascii="微软雅黑" w:eastAsia="微软雅黑" w:hAnsi="微软雅黑" w:cs="微软雅黑"/>
                <w:sz w:val="21"/>
                <w:szCs w:val="21"/>
              </w:rPr>
            </w:pPr>
            <w:r>
              <w:rPr>
                <w:rFonts w:ascii="微软雅黑" w:eastAsia="微软雅黑" w:hAnsi="微软雅黑" w:cs="微软雅黑" w:hint="eastAsia"/>
                <w:sz w:val="21"/>
                <w:szCs w:val="21"/>
              </w:rPr>
              <w:t>马来西亚传统药油如：千里追风油，海底铁树油，青草油，豆蔻花油等</w:t>
            </w:r>
          </w:p>
          <w:p w:rsidR="009C232D" w:rsidRDefault="00A72050">
            <w:pPr>
              <w:pStyle w:val="NoSpacing2"/>
              <w:spacing w:line="320" w:lineRule="exact"/>
              <w:rPr>
                <w:rFonts w:ascii="微软雅黑" w:eastAsia="微软雅黑" w:hAnsi="微软雅黑" w:cs="微软雅黑"/>
                <w:sz w:val="21"/>
                <w:szCs w:val="21"/>
              </w:rPr>
            </w:pPr>
            <w:r>
              <w:rPr>
                <w:rFonts w:ascii="微软雅黑" w:eastAsia="微软雅黑" w:hAnsi="微软雅黑" w:cs="微软雅黑" w:hint="eastAsia"/>
                <w:sz w:val="21"/>
                <w:szCs w:val="21"/>
              </w:rPr>
              <w:t>马来西亚地道的风味蜜饯小食</w:t>
            </w:r>
          </w:p>
          <w:p w:rsidR="009C232D" w:rsidRDefault="00A72050">
            <w:pPr>
              <w:spacing w:line="320" w:lineRule="exact"/>
              <w:jc w:val="left"/>
              <w:rPr>
                <w:rFonts w:ascii="微软雅黑" w:eastAsia="微软雅黑" w:hAnsi="微软雅黑" w:cs="微软雅黑"/>
                <w:b/>
                <w:bCs/>
                <w:kern w:val="0"/>
                <w:szCs w:val="21"/>
              </w:rPr>
            </w:pPr>
            <w:r>
              <w:rPr>
                <w:rFonts w:ascii="微软雅黑" w:eastAsia="微软雅黑" w:hAnsi="微软雅黑" w:cs="微软雅黑" w:hint="eastAsia"/>
                <w:kern w:val="0"/>
                <w:szCs w:val="21"/>
              </w:rPr>
              <w:t>燕窝</w:t>
            </w:r>
          </w:p>
        </w:tc>
        <w:tc>
          <w:tcPr>
            <w:tcW w:w="1276" w:type="dxa"/>
            <w:tcBorders>
              <w:tl2br w:val="nil"/>
              <w:tr2bl w:val="nil"/>
            </w:tcBorders>
          </w:tcPr>
          <w:p w:rsidR="009C232D" w:rsidRDefault="00A72050">
            <w:pPr>
              <w:jc w:val="left"/>
              <w:rPr>
                <w:rFonts w:ascii="微软雅黑" w:eastAsia="微软雅黑" w:hAnsi="微软雅黑" w:cs="微软雅黑"/>
                <w:b/>
                <w:bCs/>
                <w:kern w:val="0"/>
                <w:sz w:val="28"/>
                <w:szCs w:val="28"/>
              </w:rPr>
            </w:pPr>
            <w:r>
              <w:rPr>
                <w:rFonts w:ascii="微软雅黑" w:eastAsia="微软雅黑" w:hAnsi="微软雅黑" w:cs="微软雅黑" w:hint="eastAsia"/>
                <w:kern w:val="0"/>
                <w:szCs w:val="21"/>
              </w:rPr>
              <w:t>约40分钟</w:t>
            </w:r>
          </w:p>
        </w:tc>
      </w:tr>
      <w:tr w:rsidR="009C232D">
        <w:tc>
          <w:tcPr>
            <w:tcW w:w="959" w:type="dxa"/>
            <w:tcBorders>
              <w:tl2br w:val="nil"/>
              <w:tr2bl w:val="nil"/>
            </w:tcBorders>
          </w:tcPr>
          <w:p w:rsidR="009C232D" w:rsidRDefault="00A72050">
            <w:pPr>
              <w:spacing w:line="320" w:lineRule="exact"/>
              <w:jc w:val="left"/>
              <w:rPr>
                <w:rFonts w:ascii="微软雅黑" w:eastAsia="微软雅黑" w:hAnsi="微软雅黑" w:cs="微软雅黑"/>
                <w:bCs/>
                <w:kern w:val="0"/>
                <w:szCs w:val="21"/>
              </w:rPr>
            </w:pPr>
            <w:r>
              <w:rPr>
                <w:rFonts w:ascii="微软雅黑" w:eastAsia="微软雅黑" w:hAnsi="微软雅黑" w:cs="微软雅黑" w:hint="eastAsia"/>
                <w:bCs/>
                <w:kern w:val="0"/>
                <w:szCs w:val="21"/>
              </w:rPr>
              <w:t>极品咖</w:t>
            </w:r>
            <w:r>
              <w:rPr>
                <w:rFonts w:ascii="微软雅黑" w:eastAsia="微软雅黑" w:hAnsi="微软雅黑" w:cs="微软雅黑" w:hint="eastAsia"/>
                <w:bCs/>
                <w:kern w:val="0"/>
                <w:szCs w:val="21"/>
              </w:rPr>
              <w:lastRenderedPageBreak/>
              <w:t>啡+巧克力店</w:t>
            </w:r>
          </w:p>
        </w:tc>
        <w:tc>
          <w:tcPr>
            <w:tcW w:w="3402" w:type="dxa"/>
            <w:tcBorders>
              <w:tl2br w:val="nil"/>
              <w:tr2bl w:val="nil"/>
            </w:tcBorders>
          </w:tcPr>
          <w:p w:rsidR="009C232D" w:rsidRDefault="00A72050">
            <w:pPr>
              <w:spacing w:line="320" w:lineRule="exact"/>
              <w:rPr>
                <w:rFonts w:ascii="微软雅黑" w:eastAsia="微软雅黑" w:hAnsi="微软雅黑" w:cs="微软雅黑"/>
                <w:bCs/>
                <w:kern w:val="0"/>
                <w:szCs w:val="21"/>
              </w:rPr>
            </w:pPr>
            <w:r>
              <w:rPr>
                <w:rFonts w:ascii="微软雅黑" w:eastAsia="微软雅黑" w:hAnsi="微软雅黑" w:cs="微软雅黑"/>
                <w:bCs/>
                <w:kern w:val="0"/>
                <w:szCs w:val="21"/>
              </w:rPr>
              <w:lastRenderedPageBreak/>
              <w:t xml:space="preserve">LOT 12 &amp; 13, INDUSTRI E33 </w:t>
            </w:r>
            <w:r>
              <w:rPr>
                <w:rFonts w:ascii="微软雅黑" w:eastAsia="微软雅黑" w:hAnsi="微软雅黑" w:cs="微软雅黑"/>
                <w:bCs/>
                <w:kern w:val="0"/>
                <w:szCs w:val="21"/>
              </w:rPr>
              <w:lastRenderedPageBreak/>
              <w:t>LIKAS MILE 2, JLN TUARAN, LIKAS, 88554, KOTA</w:t>
            </w:r>
            <w:r>
              <w:rPr>
                <w:rFonts w:ascii="微软雅黑" w:eastAsia="微软雅黑" w:hAnsi="微软雅黑" w:cs="微软雅黑" w:hint="eastAsia"/>
                <w:bCs/>
                <w:kern w:val="0"/>
                <w:szCs w:val="21"/>
              </w:rPr>
              <w:t xml:space="preserve"> </w:t>
            </w:r>
            <w:r>
              <w:rPr>
                <w:rFonts w:ascii="微软雅黑" w:eastAsia="微软雅黑" w:hAnsi="微软雅黑" w:cs="微软雅黑"/>
                <w:bCs/>
                <w:kern w:val="0"/>
                <w:szCs w:val="21"/>
              </w:rPr>
              <w:t>KINABALU, SABAH.</w:t>
            </w:r>
          </w:p>
        </w:tc>
        <w:tc>
          <w:tcPr>
            <w:tcW w:w="4252" w:type="dxa"/>
            <w:tcBorders>
              <w:tl2br w:val="nil"/>
              <w:tr2bl w:val="nil"/>
            </w:tcBorders>
            <w:vAlign w:val="center"/>
          </w:tcPr>
          <w:p w:rsidR="009C232D" w:rsidRDefault="00A72050">
            <w:pPr>
              <w:pStyle w:val="NoSpacing2"/>
              <w:spacing w:line="320" w:lineRule="exact"/>
              <w:rPr>
                <w:rFonts w:ascii="微软雅黑" w:eastAsia="微软雅黑" w:hAnsi="微软雅黑" w:cs="微软雅黑"/>
                <w:sz w:val="21"/>
                <w:szCs w:val="21"/>
              </w:rPr>
            </w:pPr>
            <w:r>
              <w:rPr>
                <w:rFonts w:ascii="微软雅黑" w:eastAsia="微软雅黑" w:hAnsi="微软雅黑" w:cs="微软雅黑" w:hint="eastAsia"/>
                <w:sz w:val="21"/>
                <w:szCs w:val="21"/>
              </w:rPr>
              <w:lastRenderedPageBreak/>
              <w:t>提拉米苏巧克力、黑巧克力、白巧克力、牛</w:t>
            </w:r>
            <w:r>
              <w:rPr>
                <w:rFonts w:ascii="微软雅黑" w:eastAsia="微软雅黑" w:hAnsi="微软雅黑" w:cs="微软雅黑" w:hint="eastAsia"/>
                <w:sz w:val="21"/>
                <w:szCs w:val="21"/>
              </w:rPr>
              <w:lastRenderedPageBreak/>
              <w:t>奶巧克力、榴莲巧克力、本地水果巧克力、可可饮料、白咖啡、糖果。</w:t>
            </w:r>
          </w:p>
        </w:tc>
        <w:tc>
          <w:tcPr>
            <w:tcW w:w="1276" w:type="dxa"/>
            <w:tcBorders>
              <w:tl2br w:val="nil"/>
              <w:tr2bl w:val="nil"/>
            </w:tcBorders>
          </w:tcPr>
          <w:p w:rsidR="009C232D" w:rsidRDefault="00A72050">
            <w:pPr>
              <w:spacing w:line="400" w:lineRule="exact"/>
              <w:rPr>
                <w:kern w:val="0"/>
                <w:sz w:val="20"/>
              </w:rPr>
            </w:pPr>
            <w:r>
              <w:rPr>
                <w:rFonts w:ascii="微软雅黑" w:eastAsia="微软雅黑" w:hAnsi="微软雅黑" w:cs="微软雅黑" w:hint="eastAsia"/>
                <w:kern w:val="0"/>
                <w:szCs w:val="21"/>
              </w:rPr>
              <w:lastRenderedPageBreak/>
              <w:t>约40分钟</w:t>
            </w:r>
          </w:p>
        </w:tc>
      </w:tr>
      <w:tr w:rsidR="009C232D">
        <w:tc>
          <w:tcPr>
            <w:tcW w:w="959" w:type="dxa"/>
            <w:tcBorders>
              <w:tl2br w:val="nil"/>
              <w:tr2bl w:val="nil"/>
            </w:tcBorders>
          </w:tcPr>
          <w:p w:rsidR="009C232D" w:rsidRDefault="00A72050">
            <w:pPr>
              <w:spacing w:line="320" w:lineRule="exact"/>
              <w:rPr>
                <w:rFonts w:ascii="微软雅黑" w:eastAsia="微软雅黑" w:hAnsi="微软雅黑"/>
                <w:kern w:val="0"/>
                <w:szCs w:val="21"/>
              </w:rPr>
            </w:pPr>
            <w:r>
              <w:rPr>
                <w:rFonts w:ascii="微软雅黑" w:eastAsia="微软雅黑" w:hAnsi="微软雅黑" w:hint="eastAsia"/>
                <w:kern w:val="0"/>
                <w:szCs w:val="21"/>
              </w:rPr>
              <w:lastRenderedPageBreak/>
              <w:t>皇家乳胶店</w:t>
            </w:r>
          </w:p>
        </w:tc>
        <w:tc>
          <w:tcPr>
            <w:tcW w:w="3402" w:type="dxa"/>
            <w:tcBorders>
              <w:tl2br w:val="nil"/>
              <w:tr2bl w:val="nil"/>
            </w:tcBorders>
          </w:tcPr>
          <w:p w:rsidR="009C232D" w:rsidRDefault="00A72050">
            <w:pPr>
              <w:spacing w:line="320" w:lineRule="exact"/>
              <w:rPr>
                <w:rFonts w:ascii="微软雅黑" w:eastAsia="微软雅黑" w:hAnsi="微软雅黑"/>
                <w:kern w:val="0"/>
                <w:szCs w:val="21"/>
              </w:rPr>
            </w:pPr>
            <w:r>
              <w:rPr>
                <w:rFonts w:ascii="微软雅黑" w:eastAsia="微软雅黑" w:hAnsi="微软雅黑"/>
                <w:kern w:val="0"/>
                <w:szCs w:val="21"/>
              </w:rPr>
              <w:t xml:space="preserve">H584 Mile 3.5 </w:t>
            </w:r>
            <w:proofErr w:type="spellStart"/>
            <w:r>
              <w:rPr>
                <w:rFonts w:ascii="微软雅黑" w:eastAsia="微软雅黑" w:hAnsi="微软雅黑"/>
                <w:kern w:val="0"/>
                <w:szCs w:val="21"/>
              </w:rPr>
              <w:t>likas</w:t>
            </w:r>
            <w:proofErr w:type="spellEnd"/>
            <w:r>
              <w:rPr>
                <w:rFonts w:ascii="微软雅黑" w:eastAsia="微软雅黑" w:hAnsi="微软雅黑"/>
                <w:kern w:val="0"/>
                <w:szCs w:val="21"/>
              </w:rPr>
              <w:t xml:space="preserve"> </w:t>
            </w:r>
            <w:proofErr w:type="spellStart"/>
            <w:r>
              <w:rPr>
                <w:rFonts w:ascii="微软雅黑" w:eastAsia="微软雅黑" w:hAnsi="微软雅黑"/>
                <w:kern w:val="0"/>
                <w:szCs w:val="21"/>
              </w:rPr>
              <w:t>jalan</w:t>
            </w:r>
            <w:proofErr w:type="spellEnd"/>
            <w:r>
              <w:rPr>
                <w:rFonts w:ascii="微软雅黑" w:eastAsia="微软雅黑" w:hAnsi="微软雅黑"/>
                <w:kern w:val="0"/>
                <w:szCs w:val="21"/>
              </w:rPr>
              <w:t xml:space="preserve"> </w:t>
            </w:r>
            <w:proofErr w:type="spellStart"/>
            <w:r>
              <w:rPr>
                <w:rFonts w:ascii="微软雅黑" w:eastAsia="微软雅黑" w:hAnsi="微软雅黑"/>
                <w:kern w:val="0"/>
                <w:szCs w:val="21"/>
              </w:rPr>
              <w:t>tuaran</w:t>
            </w:r>
            <w:proofErr w:type="spellEnd"/>
            <w:r>
              <w:rPr>
                <w:rFonts w:ascii="微软雅黑" w:eastAsia="微软雅黑" w:hAnsi="微软雅黑"/>
                <w:kern w:val="0"/>
                <w:szCs w:val="21"/>
              </w:rPr>
              <w:t xml:space="preserve"> 88400 </w:t>
            </w:r>
            <w:proofErr w:type="spellStart"/>
            <w:r>
              <w:rPr>
                <w:rFonts w:ascii="微软雅黑" w:eastAsia="微软雅黑" w:hAnsi="微软雅黑"/>
                <w:kern w:val="0"/>
                <w:szCs w:val="21"/>
              </w:rPr>
              <w:t>kota</w:t>
            </w:r>
            <w:proofErr w:type="spellEnd"/>
            <w:r>
              <w:rPr>
                <w:rFonts w:ascii="微软雅黑" w:eastAsia="微软雅黑" w:hAnsi="微软雅黑"/>
                <w:kern w:val="0"/>
                <w:szCs w:val="21"/>
              </w:rPr>
              <w:t xml:space="preserve"> </w:t>
            </w:r>
            <w:proofErr w:type="spellStart"/>
            <w:r>
              <w:rPr>
                <w:rFonts w:ascii="微软雅黑" w:eastAsia="微软雅黑" w:hAnsi="微软雅黑"/>
                <w:kern w:val="0"/>
                <w:szCs w:val="21"/>
              </w:rPr>
              <w:t>kinabalu</w:t>
            </w:r>
            <w:proofErr w:type="spellEnd"/>
          </w:p>
        </w:tc>
        <w:tc>
          <w:tcPr>
            <w:tcW w:w="4252" w:type="dxa"/>
            <w:tcBorders>
              <w:tl2br w:val="nil"/>
              <w:tr2bl w:val="nil"/>
            </w:tcBorders>
            <w:vAlign w:val="center"/>
          </w:tcPr>
          <w:p w:rsidR="009C232D" w:rsidRDefault="00A72050">
            <w:pPr>
              <w:pStyle w:val="NoSpacing2"/>
              <w:spacing w:line="320" w:lineRule="exact"/>
              <w:rPr>
                <w:rFonts w:ascii="微软雅黑" w:eastAsia="微软雅黑" w:hAnsi="微软雅黑" w:cs="微软雅黑"/>
                <w:sz w:val="21"/>
                <w:szCs w:val="21"/>
              </w:rPr>
            </w:pPr>
            <w:r>
              <w:rPr>
                <w:rFonts w:ascii="微软雅黑" w:eastAsia="微软雅黑" w:hAnsi="微软雅黑" w:cs="微软雅黑" w:hint="eastAsia"/>
                <w:sz w:val="21"/>
                <w:szCs w:val="21"/>
              </w:rPr>
              <w:t>100%纯天然乳胶，乳胶枕头和床垫</w:t>
            </w:r>
          </w:p>
        </w:tc>
        <w:tc>
          <w:tcPr>
            <w:tcW w:w="1276" w:type="dxa"/>
            <w:tcBorders>
              <w:tl2br w:val="nil"/>
              <w:tr2bl w:val="nil"/>
            </w:tcBorders>
          </w:tcPr>
          <w:p w:rsidR="009C232D" w:rsidRDefault="00A72050">
            <w:pPr>
              <w:spacing w:line="400" w:lineRule="exact"/>
              <w:rPr>
                <w:kern w:val="0"/>
                <w:sz w:val="20"/>
              </w:rPr>
            </w:pPr>
            <w:r>
              <w:rPr>
                <w:rFonts w:ascii="微软雅黑" w:eastAsia="微软雅黑" w:hAnsi="微软雅黑" w:cs="微软雅黑" w:hint="eastAsia"/>
                <w:kern w:val="0"/>
                <w:szCs w:val="21"/>
              </w:rPr>
              <w:t>约60分钟</w:t>
            </w:r>
          </w:p>
        </w:tc>
      </w:tr>
    </w:tbl>
    <w:p w:rsidR="009C232D" w:rsidRDefault="00A72050" w:rsidP="008A1F9A">
      <w:pPr>
        <w:ind w:firstLineChars="100" w:firstLine="394"/>
        <w:rPr>
          <w:rFonts w:ascii="微软雅黑" w:eastAsia="微软雅黑" w:hAnsi="微软雅黑" w:cs="微软雅黑"/>
          <w:b/>
          <w:bCs/>
          <w:spacing w:val="57"/>
          <w:sz w:val="28"/>
          <w:szCs w:val="28"/>
        </w:rPr>
      </w:pPr>
      <w:r>
        <w:rPr>
          <w:rFonts w:ascii="微软雅黑" w:eastAsia="微软雅黑" w:hAnsi="微软雅黑" w:cs="微软雅黑" w:hint="eastAsia"/>
          <w:b/>
          <w:bCs/>
          <w:spacing w:val="57"/>
          <w:sz w:val="28"/>
          <w:szCs w:val="28"/>
        </w:rPr>
        <w:t>自费项目一览表如下：</w:t>
      </w:r>
    </w:p>
    <w:tbl>
      <w:tblPr>
        <w:tblStyle w:val="a8"/>
        <w:tblpPr w:leftFromText="180" w:rightFromText="180" w:vertAnchor="text" w:horzAnchor="margin" w:tblpX="392" w:tblpY="61"/>
        <w:tblW w:w="9889" w:type="dxa"/>
        <w:tblBorders>
          <w:top w:val="double" w:sz="4" w:space="0" w:color="66CCFF"/>
          <w:left w:val="double" w:sz="4" w:space="0" w:color="66CCFF"/>
          <w:bottom w:val="double" w:sz="4" w:space="0" w:color="66CCFF"/>
          <w:right w:val="double" w:sz="4" w:space="0" w:color="66CCFF"/>
          <w:insideH w:val="dotDotDash" w:sz="4" w:space="0" w:color="66CCFF"/>
          <w:insideV w:val="dotDotDash" w:sz="4" w:space="0" w:color="66CCFF"/>
        </w:tblBorders>
        <w:tblLayout w:type="fixed"/>
        <w:tblLook w:val="04A0"/>
      </w:tblPr>
      <w:tblGrid>
        <w:gridCol w:w="5637"/>
        <w:gridCol w:w="1417"/>
        <w:gridCol w:w="1559"/>
        <w:gridCol w:w="1276"/>
      </w:tblGrid>
      <w:tr w:rsidR="009C232D">
        <w:trPr>
          <w:trHeight w:val="398"/>
        </w:trPr>
        <w:tc>
          <w:tcPr>
            <w:tcW w:w="5637" w:type="dxa"/>
            <w:tcBorders>
              <w:tl2br w:val="nil"/>
              <w:tr2bl w:val="nil"/>
            </w:tcBorders>
          </w:tcPr>
          <w:p w:rsidR="009C232D" w:rsidRDefault="00A72050">
            <w:pPr>
              <w:spacing w:line="240" w:lineRule="exact"/>
              <w:ind w:firstLineChars="50" w:firstLine="105"/>
              <w:jc w:val="left"/>
              <w:rPr>
                <w:rFonts w:ascii="微软雅黑" w:eastAsia="微软雅黑" w:hAnsi="微软雅黑" w:cs="微软雅黑"/>
                <w:bCs/>
                <w:kern w:val="0"/>
                <w:szCs w:val="21"/>
              </w:rPr>
            </w:pPr>
            <w:r>
              <w:rPr>
                <w:rFonts w:ascii="微软雅黑" w:eastAsia="微软雅黑" w:hAnsi="微软雅黑" w:cs="微软雅黑" w:hint="eastAsia"/>
                <w:bCs/>
                <w:kern w:val="0"/>
                <w:szCs w:val="21"/>
              </w:rPr>
              <w:t>项目</w:t>
            </w:r>
          </w:p>
        </w:tc>
        <w:tc>
          <w:tcPr>
            <w:tcW w:w="1417" w:type="dxa"/>
            <w:tcBorders>
              <w:tl2br w:val="nil"/>
              <w:tr2bl w:val="nil"/>
            </w:tcBorders>
          </w:tcPr>
          <w:p w:rsidR="009C232D" w:rsidRDefault="00A72050">
            <w:pPr>
              <w:spacing w:line="240" w:lineRule="exact"/>
              <w:ind w:firstLineChars="50" w:firstLine="105"/>
              <w:jc w:val="center"/>
              <w:rPr>
                <w:rFonts w:ascii="微软雅黑" w:eastAsia="微软雅黑" w:hAnsi="微软雅黑" w:cs="微软雅黑"/>
                <w:bCs/>
                <w:kern w:val="0"/>
                <w:szCs w:val="21"/>
              </w:rPr>
            </w:pPr>
            <w:r>
              <w:rPr>
                <w:rFonts w:ascii="微软雅黑" w:eastAsia="微软雅黑" w:hAnsi="微软雅黑" w:cs="微软雅黑" w:hint="eastAsia"/>
                <w:bCs/>
                <w:kern w:val="0"/>
                <w:szCs w:val="21"/>
              </w:rPr>
              <w:t>餐食</w:t>
            </w:r>
          </w:p>
        </w:tc>
        <w:tc>
          <w:tcPr>
            <w:tcW w:w="1559" w:type="dxa"/>
            <w:tcBorders>
              <w:tl2br w:val="nil"/>
              <w:tr2bl w:val="nil"/>
            </w:tcBorders>
          </w:tcPr>
          <w:p w:rsidR="009C232D" w:rsidRDefault="00A72050">
            <w:pPr>
              <w:spacing w:line="240" w:lineRule="exact"/>
              <w:ind w:firstLineChars="50" w:firstLine="105"/>
              <w:jc w:val="center"/>
              <w:rPr>
                <w:rFonts w:ascii="微软雅黑" w:eastAsia="微软雅黑" w:hAnsi="微软雅黑" w:cs="微软雅黑"/>
                <w:bCs/>
                <w:kern w:val="0"/>
                <w:szCs w:val="21"/>
              </w:rPr>
            </w:pPr>
            <w:r>
              <w:rPr>
                <w:rFonts w:ascii="微软雅黑" w:eastAsia="微软雅黑" w:hAnsi="微软雅黑" w:cs="微软雅黑" w:hint="eastAsia"/>
                <w:bCs/>
                <w:kern w:val="0"/>
                <w:szCs w:val="21"/>
              </w:rPr>
              <w:t>大人</w:t>
            </w:r>
          </w:p>
        </w:tc>
        <w:tc>
          <w:tcPr>
            <w:tcW w:w="1276" w:type="dxa"/>
            <w:tcBorders>
              <w:tl2br w:val="nil"/>
              <w:tr2bl w:val="nil"/>
            </w:tcBorders>
          </w:tcPr>
          <w:p w:rsidR="009C232D" w:rsidRDefault="00A72050">
            <w:pPr>
              <w:spacing w:line="240" w:lineRule="exact"/>
              <w:ind w:firstLineChars="50" w:firstLine="105"/>
              <w:jc w:val="center"/>
              <w:rPr>
                <w:rFonts w:ascii="微软雅黑" w:eastAsia="微软雅黑" w:hAnsi="微软雅黑" w:cs="微软雅黑"/>
                <w:bCs/>
                <w:kern w:val="0"/>
                <w:szCs w:val="21"/>
              </w:rPr>
            </w:pPr>
            <w:r>
              <w:rPr>
                <w:rFonts w:ascii="微软雅黑" w:eastAsia="微软雅黑" w:hAnsi="微软雅黑" w:cs="微软雅黑" w:hint="eastAsia"/>
                <w:bCs/>
                <w:kern w:val="0"/>
                <w:szCs w:val="21"/>
              </w:rPr>
              <w:t>小孩</w:t>
            </w:r>
          </w:p>
        </w:tc>
      </w:tr>
      <w:tr w:rsidR="009C232D">
        <w:trPr>
          <w:trHeight w:val="566"/>
        </w:trPr>
        <w:tc>
          <w:tcPr>
            <w:tcW w:w="5637" w:type="dxa"/>
            <w:tcBorders>
              <w:tl2br w:val="nil"/>
              <w:tr2bl w:val="nil"/>
            </w:tcBorders>
          </w:tcPr>
          <w:p w:rsidR="009C232D" w:rsidRDefault="00A72050">
            <w:pPr>
              <w:pStyle w:val="aa"/>
              <w:contextualSpacing/>
              <w:rPr>
                <w:rFonts w:ascii="微软雅黑" w:eastAsia="微软雅黑" w:hAnsi="微软雅黑"/>
                <w:sz w:val="20"/>
                <w:szCs w:val="20"/>
              </w:rPr>
            </w:pPr>
            <w:r>
              <w:rPr>
                <w:rFonts w:ascii="微软雅黑" w:eastAsia="微软雅黑" w:hAnsi="微软雅黑" w:hint="eastAsia"/>
                <w:sz w:val="20"/>
                <w:szCs w:val="20"/>
              </w:rPr>
              <w:t>婆罗洲</w:t>
            </w:r>
            <w:r>
              <w:rPr>
                <w:rFonts w:ascii="微软雅黑" w:eastAsia="微软雅黑" w:hAnsi="微软雅黑" w:hint="eastAsia"/>
                <w:sz w:val="20"/>
                <w:szCs w:val="20"/>
                <w:lang w:eastAsia="zh-TW"/>
              </w:rPr>
              <w:t xml:space="preserve">文化村    </w:t>
            </w:r>
            <w:r>
              <w:rPr>
                <w:rFonts w:ascii="微软雅黑" w:eastAsia="微软雅黑" w:hAnsi="微软雅黑" w:hint="eastAsia"/>
                <w:sz w:val="20"/>
                <w:szCs w:val="20"/>
              </w:rPr>
              <w:t>Borneo Cultural Village</w:t>
            </w:r>
            <w:r>
              <w:rPr>
                <w:rFonts w:ascii="微软雅黑" w:eastAsia="微软雅黑" w:hAnsi="微软雅黑" w:hint="eastAsia"/>
                <w:sz w:val="20"/>
                <w:szCs w:val="20"/>
                <w:lang w:eastAsia="zh-TW"/>
              </w:rPr>
              <w:t xml:space="preserve">                              </w:t>
            </w:r>
          </w:p>
          <w:p w:rsidR="009C232D" w:rsidRDefault="00A72050">
            <w:pPr>
              <w:spacing w:line="240" w:lineRule="exact"/>
              <w:jc w:val="left"/>
              <w:rPr>
                <w:rFonts w:ascii="微软雅黑" w:eastAsia="微软雅黑" w:hAnsi="微软雅黑" w:cs="微软雅黑"/>
                <w:bCs/>
                <w:kern w:val="0"/>
                <w:szCs w:val="21"/>
              </w:rPr>
            </w:pPr>
            <w:r>
              <w:rPr>
                <w:rFonts w:ascii="微软雅黑" w:eastAsia="微软雅黑" w:hAnsi="微软雅黑" w:hint="eastAsia"/>
                <w:kern w:val="0"/>
                <w:sz w:val="20"/>
                <w:szCs w:val="20"/>
                <w:lang w:eastAsia="zh-TW"/>
              </w:rPr>
              <w:t>傳統屋/傳統舞蹈/交通接送/午</w:t>
            </w:r>
            <w:r>
              <w:rPr>
                <w:rFonts w:ascii="微软雅黑" w:eastAsia="微软雅黑" w:hAnsi="微软雅黑" w:hint="eastAsia"/>
                <w:kern w:val="0"/>
                <w:sz w:val="20"/>
                <w:szCs w:val="20"/>
              </w:rPr>
              <w:t>/</w:t>
            </w:r>
            <w:r>
              <w:rPr>
                <w:rFonts w:ascii="微软雅黑" w:eastAsia="微软雅黑" w:hAnsi="微软雅黑" w:hint="eastAsia"/>
                <w:kern w:val="0"/>
                <w:sz w:val="20"/>
                <w:szCs w:val="20"/>
                <w:lang w:eastAsia="zh-TW"/>
              </w:rPr>
              <w:t>入门票</w:t>
            </w:r>
          </w:p>
        </w:tc>
        <w:tc>
          <w:tcPr>
            <w:tcW w:w="1417" w:type="dxa"/>
            <w:tcBorders>
              <w:tl2br w:val="nil"/>
              <w:tr2bl w:val="nil"/>
            </w:tcBorders>
          </w:tcPr>
          <w:p w:rsidR="009C232D" w:rsidRDefault="00A72050">
            <w:pPr>
              <w:pStyle w:val="aa"/>
              <w:tabs>
                <w:tab w:val="left" w:pos="3360"/>
              </w:tabs>
              <w:contextualSpacing/>
              <w:jc w:val="center"/>
              <w:rPr>
                <w:rFonts w:ascii="微软雅黑" w:eastAsia="微软雅黑" w:hAnsi="微软雅黑"/>
                <w:sz w:val="20"/>
                <w:szCs w:val="20"/>
              </w:rPr>
            </w:pPr>
            <w:r>
              <w:rPr>
                <w:rFonts w:ascii="微软雅黑" w:eastAsia="微软雅黑" w:hAnsi="微软雅黑" w:hint="eastAsia"/>
                <w:sz w:val="20"/>
                <w:szCs w:val="20"/>
              </w:rPr>
              <w:t>午</w:t>
            </w:r>
          </w:p>
          <w:p w:rsidR="009C232D" w:rsidRDefault="009C232D">
            <w:pPr>
              <w:pStyle w:val="aa"/>
              <w:tabs>
                <w:tab w:val="left" w:pos="3360"/>
              </w:tabs>
              <w:contextualSpacing/>
              <w:jc w:val="center"/>
              <w:rPr>
                <w:rFonts w:ascii="微软雅黑" w:eastAsia="微软雅黑" w:hAnsi="微软雅黑"/>
                <w:color w:val="000000" w:themeColor="text1"/>
                <w:sz w:val="24"/>
                <w:szCs w:val="24"/>
              </w:rPr>
            </w:pPr>
          </w:p>
        </w:tc>
        <w:tc>
          <w:tcPr>
            <w:tcW w:w="1559" w:type="dxa"/>
            <w:tcBorders>
              <w:tl2br w:val="nil"/>
              <w:tr2bl w:val="nil"/>
            </w:tcBorders>
          </w:tcPr>
          <w:p w:rsidR="009C232D" w:rsidRDefault="00A72050">
            <w:pPr>
              <w:contextualSpacing/>
              <w:jc w:val="center"/>
              <w:rPr>
                <w:b/>
                <w:color w:val="FF0000"/>
                <w:kern w:val="0"/>
                <w:sz w:val="20"/>
              </w:rPr>
            </w:pPr>
            <w:r>
              <w:rPr>
                <w:rFonts w:hint="eastAsia"/>
                <w:b/>
                <w:color w:val="FF0000"/>
                <w:kern w:val="0"/>
                <w:sz w:val="20"/>
              </w:rPr>
              <w:t>RM 230</w:t>
            </w:r>
          </w:p>
        </w:tc>
        <w:tc>
          <w:tcPr>
            <w:tcW w:w="1276" w:type="dxa"/>
            <w:tcBorders>
              <w:tl2br w:val="nil"/>
              <w:tr2bl w:val="nil"/>
            </w:tcBorders>
          </w:tcPr>
          <w:p w:rsidR="009C232D" w:rsidRDefault="00A72050">
            <w:pPr>
              <w:ind w:firstLineChars="50" w:firstLine="100"/>
              <w:rPr>
                <w:b/>
                <w:color w:val="FF0000"/>
                <w:kern w:val="0"/>
                <w:sz w:val="20"/>
              </w:rPr>
            </w:pPr>
            <w:r>
              <w:rPr>
                <w:rFonts w:hint="eastAsia"/>
                <w:b/>
                <w:color w:val="FF0000"/>
                <w:kern w:val="0"/>
                <w:sz w:val="20"/>
              </w:rPr>
              <w:t xml:space="preserve"> RM 185</w:t>
            </w:r>
          </w:p>
        </w:tc>
      </w:tr>
      <w:tr w:rsidR="009C232D">
        <w:trPr>
          <w:trHeight w:val="630"/>
        </w:trPr>
        <w:tc>
          <w:tcPr>
            <w:tcW w:w="5637" w:type="dxa"/>
            <w:tcBorders>
              <w:tl2br w:val="nil"/>
              <w:tr2bl w:val="nil"/>
            </w:tcBorders>
          </w:tcPr>
          <w:p w:rsidR="009C232D" w:rsidRDefault="00A72050">
            <w:pPr>
              <w:pStyle w:val="aa"/>
              <w:contextualSpacing/>
              <w:rPr>
                <w:rFonts w:ascii="微软雅黑" w:eastAsia="微软雅黑" w:hAnsi="微软雅黑"/>
                <w:sz w:val="20"/>
                <w:szCs w:val="20"/>
              </w:rPr>
            </w:pPr>
            <w:r>
              <w:rPr>
                <w:rFonts w:ascii="微软雅黑" w:eastAsia="微软雅黑" w:hAnsi="微软雅黑" w:hint="eastAsia"/>
                <w:sz w:val="20"/>
                <w:szCs w:val="20"/>
              </w:rPr>
              <w:t xml:space="preserve">美人鱼岛一日游      </w:t>
            </w:r>
            <w:proofErr w:type="spellStart"/>
            <w:r>
              <w:rPr>
                <w:rFonts w:ascii="微软雅黑" w:eastAsia="微软雅黑" w:hAnsi="微软雅黑" w:hint="eastAsia"/>
                <w:sz w:val="20"/>
                <w:szCs w:val="20"/>
              </w:rPr>
              <w:t>Mantanani</w:t>
            </w:r>
            <w:proofErr w:type="spellEnd"/>
            <w:r>
              <w:rPr>
                <w:rFonts w:ascii="微软雅黑" w:eastAsia="微软雅黑" w:hAnsi="微软雅黑" w:hint="eastAsia"/>
                <w:sz w:val="20"/>
                <w:szCs w:val="20"/>
              </w:rPr>
              <w:t xml:space="preserve"> Island                             </w:t>
            </w:r>
          </w:p>
          <w:p w:rsidR="009C232D" w:rsidRDefault="00A72050">
            <w:pPr>
              <w:pStyle w:val="aa"/>
              <w:contextualSpacing/>
              <w:rPr>
                <w:rFonts w:ascii="微软雅黑" w:eastAsia="微软雅黑" w:hAnsi="微软雅黑"/>
                <w:sz w:val="20"/>
                <w:szCs w:val="20"/>
              </w:rPr>
            </w:pPr>
            <w:r>
              <w:rPr>
                <w:rFonts w:ascii="微软雅黑" w:eastAsia="微软雅黑" w:hAnsi="微软雅黑" w:hint="eastAsia"/>
                <w:sz w:val="20"/>
                <w:szCs w:val="20"/>
              </w:rPr>
              <w:t>酒店码头接送/浮浅用具/午餐/码头票/门票</w:t>
            </w:r>
          </w:p>
        </w:tc>
        <w:tc>
          <w:tcPr>
            <w:tcW w:w="1417" w:type="dxa"/>
            <w:tcBorders>
              <w:tl2br w:val="nil"/>
              <w:tr2bl w:val="nil"/>
            </w:tcBorders>
          </w:tcPr>
          <w:p w:rsidR="009C232D" w:rsidRDefault="00A72050">
            <w:pPr>
              <w:pStyle w:val="aa"/>
              <w:contextualSpacing/>
              <w:jc w:val="center"/>
              <w:rPr>
                <w:rFonts w:ascii="微软雅黑" w:eastAsia="微软雅黑" w:hAnsi="微软雅黑"/>
                <w:sz w:val="20"/>
                <w:szCs w:val="20"/>
              </w:rPr>
            </w:pPr>
            <w:r>
              <w:rPr>
                <w:rFonts w:ascii="微软雅黑" w:eastAsia="微软雅黑" w:hAnsi="微软雅黑" w:hint="eastAsia"/>
                <w:sz w:val="20"/>
                <w:szCs w:val="20"/>
              </w:rPr>
              <w:t>午</w:t>
            </w:r>
          </w:p>
          <w:p w:rsidR="009C232D" w:rsidRDefault="009C232D">
            <w:pPr>
              <w:pStyle w:val="aa"/>
              <w:contextualSpacing/>
              <w:jc w:val="center"/>
              <w:rPr>
                <w:rFonts w:ascii="微软雅黑" w:eastAsia="微软雅黑" w:hAnsi="微软雅黑"/>
                <w:sz w:val="20"/>
                <w:szCs w:val="20"/>
              </w:rPr>
            </w:pPr>
          </w:p>
        </w:tc>
        <w:tc>
          <w:tcPr>
            <w:tcW w:w="1559" w:type="dxa"/>
            <w:tcBorders>
              <w:tl2br w:val="nil"/>
              <w:tr2bl w:val="nil"/>
            </w:tcBorders>
          </w:tcPr>
          <w:p w:rsidR="009C232D" w:rsidRDefault="00A72050">
            <w:pPr>
              <w:contextualSpacing/>
              <w:jc w:val="center"/>
              <w:rPr>
                <w:b/>
                <w:color w:val="FF0000"/>
                <w:kern w:val="0"/>
                <w:sz w:val="20"/>
              </w:rPr>
            </w:pPr>
            <w:r>
              <w:rPr>
                <w:rFonts w:hint="eastAsia"/>
                <w:b/>
                <w:color w:val="FF0000"/>
                <w:kern w:val="0"/>
                <w:sz w:val="20"/>
              </w:rPr>
              <w:t>RM 350</w:t>
            </w:r>
          </w:p>
        </w:tc>
        <w:tc>
          <w:tcPr>
            <w:tcW w:w="1276" w:type="dxa"/>
            <w:tcBorders>
              <w:tl2br w:val="nil"/>
              <w:tr2bl w:val="nil"/>
            </w:tcBorders>
          </w:tcPr>
          <w:p w:rsidR="009C232D" w:rsidRDefault="00A72050">
            <w:pPr>
              <w:jc w:val="center"/>
              <w:rPr>
                <w:b/>
                <w:color w:val="FF0000"/>
                <w:kern w:val="0"/>
                <w:sz w:val="20"/>
              </w:rPr>
            </w:pPr>
            <w:r>
              <w:rPr>
                <w:rFonts w:hint="eastAsia"/>
                <w:b/>
                <w:color w:val="FF0000"/>
                <w:kern w:val="0"/>
                <w:sz w:val="20"/>
              </w:rPr>
              <w:t>RM 305</w:t>
            </w:r>
          </w:p>
        </w:tc>
      </w:tr>
      <w:tr w:rsidR="009C232D">
        <w:trPr>
          <w:trHeight w:val="563"/>
        </w:trPr>
        <w:tc>
          <w:tcPr>
            <w:tcW w:w="5637" w:type="dxa"/>
            <w:tcBorders>
              <w:tl2br w:val="nil"/>
              <w:tr2bl w:val="nil"/>
            </w:tcBorders>
          </w:tcPr>
          <w:p w:rsidR="009C232D" w:rsidRDefault="00A72050">
            <w:pPr>
              <w:pStyle w:val="aa"/>
              <w:contextualSpacing/>
              <w:rPr>
                <w:rFonts w:ascii="微软雅黑" w:eastAsia="微软雅黑" w:hAnsi="微软雅黑"/>
                <w:sz w:val="20"/>
                <w:szCs w:val="20"/>
              </w:rPr>
            </w:pPr>
            <w:r>
              <w:rPr>
                <w:rFonts w:ascii="微软雅黑" w:eastAsia="微软雅黑" w:hAnsi="微软雅黑" w:hint="eastAsia"/>
                <w:sz w:val="20"/>
                <w:szCs w:val="20"/>
              </w:rPr>
              <w:t xml:space="preserve">美人鱼岛体验深浅      </w:t>
            </w:r>
            <w:proofErr w:type="spellStart"/>
            <w:r>
              <w:rPr>
                <w:rFonts w:ascii="微软雅黑" w:eastAsia="微软雅黑" w:hAnsi="微软雅黑" w:hint="eastAsia"/>
                <w:sz w:val="20"/>
                <w:szCs w:val="20"/>
              </w:rPr>
              <w:t>Mantanani</w:t>
            </w:r>
            <w:proofErr w:type="spellEnd"/>
            <w:r>
              <w:rPr>
                <w:rFonts w:ascii="微软雅黑" w:eastAsia="微软雅黑" w:hAnsi="微软雅黑" w:hint="eastAsia"/>
                <w:sz w:val="20"/>
                <w:szCs w:val="20"/>
              </w:rPr>
              <w:t xml:space="preserve"> Island   DSD                          </w:t>
            </w:r>
          </w:p>
          <w:p w:rsidR="009C232D" w:rsidRDefault="00A72050">
            <w:pPr>
              <w:pStyle w:val="aa"/>
              <w:contextualSpacing/>
              <w:rPr>
                <w:rFonts w:ascii="微软雅黑" w:eastAsia="微软雅黑" w:hAnsi="微软雅黑"/>
                <w:sz w:val="20"/>
                <w:szCs w:val="20"/>
              </w:rPr>
            </w:pPr>
            <w:r>
              <w:rPr>
                <w:rFonts w:ascii="微软雅黑" w:eastAsia="微软雅黑" w:hAnsi="微软雅黑" w:hint="eastAsia"/>
                <w:sz w:val="20"/>
                <w:szCs w:val="20"/>
              </w:rPr>
              <w:t>酒店码头接送/深浅用具/午餐/码头票/门票</w:t>
            </w:r>
          </w:p>
        </w:tc>
        <w:tc>
          <w:tcPr>
            <w:tcW w:w="1417" w:type="dxa"/>
            <w:tcBorders>
              <w:tl2br w:val="nil"/>
              <w:tr2bl w:val="nil"/>
            </w:tcBorders>
          </w:tcPr>
          <w:p w:rsidR="009C232D" w:rsidRDefault="00A72050">
            <w:pPr>
              <w:pStyle w:val="aa"/>
              <w:contextualSpacing/>
              <w:jc w:val="center"/>
              <w:rPr>
                <w:rFonts w:ascii="微软雅黑" w:eastAsia="微软雅黑" w:hAnsi="微软雅黑"/>
                <w:sz w:val="20"/>
                <w:szCs w:val="20"/>
              </w:rPr>
            </w:pPr>
            <w:r>
              <w:rPr>
                <w:rFonts w:ascii="微软雅黑" w:eastAsia="微软雅黑" w:hAnsi="微软雅黑" w:hint="eastAsia"/>
                <w:sz w:val="20"/>
                <w:szCs w:val="20"/>
              </w:rPr>
              <w:t>午</w:t>
            </w:r>
          </w:p>
        </w:tc>
        <w:tc>
          <w:tcPr>
            <w:tcW w:w="1559" w:type="dxa"/>
            <w:tcBorders>
              <w:tl2br w:val="nil"/>
              <w:tr2bl w:val="nil"/>
            </w:tcBorders>
          </w:tcPr>
          <w:p w:rsidR="009C232D" w:rsidRDefault="00A72050">
            <w:pPr>
              <w:contextualSpacing/>
              <w:jc w:val="center"/>
              <w:rPr>
                <w:b/>
                <w:color w:val="FF0000"/>
                <w:kern w:val="0"/>
                <w:sz w:val="20"/>
              </w:rPr>
            </w:pPr>
            <w:r>
              <w:rPr>
                <w:rFonts w:hint="eastAsia"/>
                <w:b/>
                <w:color w:val="FF0000"/>
                <w:kern w:val="0"/>
                <w:sz w:val="20"/>
              </w:rPr>
              <w:t>RM 530</w:t>
            </w:r>
          </w:p>
          <w:p w:rsidR="009C232D" w:rsidRDefault="009C232D">
            <w:pPr>
              <w:contextualSpacing/>
              <w:jc w:val="center"/>
              <w:rPr>
                <w:b/>
                <w:color w:val="FF0000"/>
                <w:kern w:val="0"/>
                <w:sz w:val="20"/>
              </w:rPr>
            </w:pPr>
          </w:p>
        </w:tc>
        <w:tc>
          <w:tcPr>
            <w:tcW w:w="1276" w:type="dxa"/>
            <w:tcBorders>
              <w:tl2br w:val="nil"/>
              <w:tr2bl w:val="nil"/>
            </w:tcBorders>
          </w:tcPr>
          <w:p w:rsidR="009C232D" w:rsidRDefault="00A72050">
            <w:pPr>
              <w:jc w:val="center"/>
              <w:rPr>
                <w:b/>
                <w:color w:val="FF0000"/>
                <w:kern w:val="0"/>
                <w:sz w:val="20"/>
              </w:rPr>
            </w:pPr>
            <w:r>
              <w:rPr>
                <w:rFonts w:hint="eastAsia"/>
                <w:b/>
                <w:color w:val="FF0000"/>
                <w:kern w:val="0"/>
                <w:sz w:val="20"/>
              </w:rPr>
              <w:t>--</w:t>
            </w:r>
          </w:p>
        </w:tc>
      </w:tr>
      <w:tr w:rsidR="009C232D">
        <w:trPr>
          <w:trHeight w:val="556"/>
        </w:trPr>
        <w:tc>
          <w:tcPr>
            <w:tcW w:w="5637" w:type="dxa"/>
            <w:tcBorders>
              <w:tl2br w:val="nil"/>
              <w:tr2bl w:val="nil"/>
            </w:tcBorders>
          </w:tcPr>
          <w:p w:rsidR="009C232D" w:rsidRDefault="00A72050">
            <w:pPr>
              <w:pStyle w:val="aa"/>
              <w:contextualSpacing/>
              <w:rPr>
                <w:rFonts w:ascii="微软雅黑" w:eastAsia="微软雅黑" w:hAnsi="微软雅黑"/>
                <w:sz w:val="20"/>
                <w:szCs w:val="20"/>
              </w:rPr>
            </w:pPr>
            <w:r>
              <w:rPr>
                <w:rFonts w:ascii="微软雅黑" w:eastAsia="微软雅黑" w:hAnsi="微软雅黑" w:hint="eastAsia"/>
                <w:sz w:val="20"/>
                <w:szCs w:val="20"/>
              </w:rPr>
              <w:t xml:space="preserve">环滩岛之旅    </w:t>
            </w:r>
            <w:proofErr w:type="spellStart"/>
            <w:r>
              <w:rPr>
                <w:rFonts w:ascii="微软雅黑" w:eastAsia="微软雅黑" w:hAnsi="微软雅黑" w:hint="eastAsia"/>
                <w:sz w:val="20"/>
                <w:szCs w:val="20"/>
              </w:rPr>
              <w:t>Mengalum</w:t>
            </w:r>
            <w:proofErr w:type="spellEnd"/>
            <w:r>
              <w:rPr>
                <w:rFonts w:ascii="微软雅黑" w:eastAsia="微软雅黑" w:hAnsi="微软雅黑" w:hint="eastAsia"/>
                <w:sz w:val="20"/>
                <w:szCs w:val="20"/>
              </w:rPr>
              <w:t xml:space="preserve"> Island                                 </w:t>
            </w:r>
          </w:p>
          <w:p w:rsidR="009C232D" w:rsidRDefault="00A72050">
            <w:pPr>
              <w:pStyle w:val="aa"/>
              <w:contextualSpacing/>
              <w:rPr>
                <w:rFonts w:ascii="微软雅黑" w:eastAsia="微软雅黑" w:hAnsi="微软雅黑"/>
                <w:sz w:val="20"/>
                <w:szCs w:val="20"/>
              </w:rPr>
            </w:pPr>
            <w:r>
              <w:rPr>
                <w:rFonts w:ascii="微软雅黑" w:eastAsia="微软雅黑" w:hAnsi="微软雅黑" w:hint="eastAsia"/>
                <w:sz w:val="20"/>
                <w:szCs w:val="20"/>
              </w:rPr>
              <w:t>酒店码头接送/浮浅用具/午餐/码头票/门票</w:t>
            </w:r>
          </w:p>
        </w:tc>
        <w:tc>
          <w:tcPr>
            <w:tcW w:w="1417" w:type="dxa"/>
            <w:tcBorders>
              <w:tl2br w:val="nil"/>
              <w:tr2bl w:val="nil"/>
            </w:tcBorders>
          </w:tcPr>
          <w:p w:rsidR="009C232D" w:rsidRDefault="00A72050">
            <w:pPr>
              <w:pStyle w:val="aa"/>
              <w:contextualSpacing/>
              <w:jc w:val="center"/>
              <w:rPr>
                <w:rFonts w:ascii="微软雅黑" w:eastAsia="微软雅黑" w:hAnsi="微软雅黑"/>
                <w:sz w:val="20"/>
                <w:szCs w:val="20"/>
              </w:rPr>
            </w:pPr>
            <w:r>
              <w:rPr>
                <w:rFonts w:ascii="微软雅黑" w:eastAsia="微软雅黑" w:hAnsi="微软雅黑" w:hint="eastAsia"/>
                <w:sz w:val="20"/>
                <w:szCs w:val="20"/>
              </w:rPr>
              <w:t>午</w:t>
            </w:r>
          </w:p>
        </w:tc>
        <w:tc>
          <w:tcPr>
            <w:tcW w:w="1559" w:type="dxa"/>
            <w:tcBorders>
              <w:tl2br w:val="nil"/>
              <w:tr2bl w:val="nil"/>
            </w:tcBorders>
          </w:tcPr>
          <w:p w:rsidR="009C232D" w:rsidRDefault="00A72050">
            <w:pPr>
              <w:contextualSpacing/>
              <w:jc w:val="center"/>
              <w:rPr>
                <w:b/>
                <w:color w:val="FF0000"/>
                <w:kern w:val="0"/>
                <w:sz w:val="20"/>
              </w:rPr>
            </w:pPr>
            <w:r>
              <w:rPr>
                <w:rFonts w:hint="eastAsia"/>
                <w:b/>
                <w:color w:val="FF0000"/>
                <w:kern w:val="0"/>
                <w:sz w:val="20"/>
              </w:rPr>
              <w:t>RM 420</w:t>
            </w:r>
          </w:p>
        </w:tc>
        <w:tc>
          <w:tcPr>
            <w:tcW w:w="1276" w:type="dxa"/>
            <w:tcBorders>
              <w:tl2br w:val="nil"/>
              <w:tr2bl w:val="nil"/>
            </w:tcBorders>
          </w:tcPr>
          <w:p w:rsidR="009C232D" w:rsidRDefault="00A72050">
            <w:pPr>
              <w:jc w:val="center"/>
              <w:rPr>
                <w:b/>
                <w:color w:val="FF0000"/>
                <w:kern w:val="0"/>
                <w:sz w:val="20"/>
              </w:rPr>
            </w:pPr>
            <w:r>
              <w:rPr>
                <w:rFonts w:hint="eastAsia"/>
                <w:b/>
                <w:color w:val="FF0000"/>
                <w:kern w:val="0"/>
                <w:sz w:val="20"/>
              </w:rPr>
              <w:t>RM 340</w:t>
            </w:r>
          </w:p>
        </w:tc>
      </w:tr>
      <w:tr w:rsidR="009C232D">
        <w:trPr>
          <w:trHeight w:val="556"/>
        </w:trPr>
        <w:tc>
          <w:tcPr>
            <w:tcW w:w="5637" w:type="dxa"/>
            <w:tcBorders>
              <w:tl2br w:val="nil"/>
              <w:tr2bl w:val="nil"/>
            </w:tcBorders>
          </w:tcPr>
          <w:p w:rsidR="009C232D" w:rsidRDefault="00A72050">
            <w:pPr>
              <w:pStyle w:val="aa"/>
              <w:contextualSpacing/>
              <w:rPr>
                <w:rFonts w:ascii="微软雅黑" w:eastAsia="微软雅黑" w:hAnsi="微软雅黑"/>
                <w:color w:val="000000" w:themeColor="text1"/>
                <w:sz w:val="20"/>
                <w:szCs w:val="20"/>
              </w:rPr>
            </w:pPr>
            <w:r>
              <w:rPr>
                <w:rFonts w:ascii="微软雅黑" w:eastAsia="微软雅黑" w:hAnsi="微软雅黑" w:hint="eastAsia"/>
                <w:color w:val="000000" w:themeColor="text1"/>
                <w:sz w:val="20"/>
                <w:szCs w:val="20"/>
              </w:rPr>
              <w:t>长鼻猴+萤火虫生态之旅       （威士顿）</w:t>
            </w:r>
          </w:p>
          <w:p w:rsidR="009C232D" w:rsidRDefault="00A72050">
            <w:pPr>
              <w:pStyle w:val="aa"/>
              <w:contextualSpacing/>
              <w:rPr>
                <w:rFonts w:ascii="微软雅黑" w:eastAsia="微软雅黑" w:hAnsi="微软雅黑"/>
                <w:sz w:val="20"/>
                <w:szCs w:val="20"/>
              </w:rPr>
            </w:pPr>
            <w:r>
              <w:rPr>
                <w:rFonts w:ascii="微软雅黑" w:eastAsia="微软雅黑" w:hAnsi="微软雅黑" w:hint="eastAsia"/>
                <w:color w:val="000000" w:themeColor="text1"/>
                <w:sz w:val="20"/>
                <w:szCs w:val="20"/>
              </w:rPr>
              <w:t>交通接送/下午茶/马来式自助餐/入门票</w:t>
            </w:r>
          </w:p>
        </w:tc>
        <w:tc>
          <w:tcPr>
            <w:tcW w:w="1417" w:type="dxa"/>
            <w:tcBorders>
              <w:tl2br w:val="nil"/>
              <w:tr2bl w:val="nil"/>
            </w:tcBorders>
          </w:tcPr>
          <w:p w:rsidR="009C232D" w:rsidRDefault="00A72050">
            <w:pPr>
              <w:pStyle w:val="aa"/>
              <w:contextualSpacing/>
              <w:jc w:val="center"/>
              <w:rPr>
                <w:rFonts w:ascii="微软雅黑" w:eastAsia="微软雅黑" w:hAnsi="微软雅黑"/>
                <w:sz w:val="20"/>
                <w:szCs w:val="20"/>
              </w:rPr>
            </w:pPr>
            <w:r>
              <w:rPr>
                <w:rFonts w:ascii="微软雅黑" w:eastAsia="微软雅黑" w:hAnsi="微软雅黑" w:hint="eastAsia"/>
                <w:sz w:val="20"/>
                <w:szCs w:val="20"/>
              </w:rPr>
              <w:t>晚</w:t>
            </w:r>
          </w:p>
        </w:tc>
        <w:tc>
          <w:tcPr>
            <w:tcW w:w="1559" w:type="dxa"/>
            <w:tcBorders>
              <w:tl2br w:val="nil"/>
              <w:tr2bl w:val="nil"/>
            </w:tcBorders>
          </w:tcPr>
          <w:p w:rsidR="009C232D" w:rsidRDefault="00A72050">
            <w:pPr>
              <w:contextualSpacing/>
              <w:jc w:val="center"/>
              <w:rPr>
                <w:b/>
                <w:color w:val="FF0000"/>
                <w:kern w:val="0"/>
                <w:sz w:val="20"/>
              </w:rPr>
            </w:pPr>
            <w:r>
              <w:rPr>
                <w:rFonts w:hint="eastAsia"/>
                <w:b/>
                <w:color w:val="FF0000"/>
                <w:kern w:val="0"/>
                <w:sz w:val="20"/>
              </w:rPr>
              <w:t>RM 230</w:t>
            </w:r>
          </w:p>
        </w:tc>
        <w:tc>
          <w:tcPr>
            <w:tcW w:w="1276" w:type="dxa"/>
            <w:tcBorders>
              <w:tl2br w:val="nil"/>
              <w:tr2bl w:val="nil"/>
            </w:tcBorders>
          </w:tcPr>
          <w:p w:rsidR="009C232D" w:rsidRDefault="00A72050">
            <w:pPr>
              <w:jc w:val="center"/>
              <w:rPr>
                <w:b/>
                <w:color w:val="FF0000"/>
                <w:kern w:val="0"/>
                <w:sz w:val="20"/>
              </w:rPr>
            </w:pPr>
            <w:r>
              <w:rPr>
                <w:rFonts w:hint="eastAsia"/>
                <w:b/>
                <w:color w:val="FF0000"/>
                <w:kern w:val="0"/>
                <w:sz w:val="20"/>
              </w:rPr>
              <w:t>RM 185</w:t>
            </w:r>
          </w:p>
        </w:tc>
      </w:tr>
      <w:tr w:rsidR="009C232D">
        <w:trPr>
          <w:trHeight w:val="556"/>
        </w:trPr>
        <w:tc>
          <w:tcPr>
            <w:tcW w:w="5637" w:type="dxa"/>
            <w:tcBorders>
              <w:tl2br w:val="nil"/>
              <w:tr2bl w:val="nil"/>
            </w:tcBorders>
          </w:tcPr>
          <w:p w:rsidR="009C232D" w:rsidRDefault="00A72050">
            <w:pPr>
              <w:pStyle w:val="aa"/>
              <w:contextualSpacing/>
              <w:rPr>
                <w:rFonts w:ascii="微软雅黑" w:eastAsia="微软雅黑" w:hAnsi="微软雅黑"/>
                <w:sz w:val="20"/>
                <w:szCs w:val="20"/>
              </w:rPr>
            </w:pPr>
            <w:r>
              <w:rPr>
                <w:rFonts w:ascii="微软雅黑" w:eastAsia="微软雅黑" w:hAnsi="微软雅黑" w:hint="eastAsia"/>
                <w:sz w:val="20"/>
                <w:szCs w:val="20"/>
              </w:rPr>
              <w:t xml:space="preserve">九如河激流泛舟之旅    </w:t>
            </w:r>
            <w:proofErr w:type="spellStart"/>
            <w:r>
              <w:rPr>
                <w:rFonts w:ascii="微软雅黑" w:eastAsia="微软雅黑" w:hAnsi="微软雅黑" w:hint="eastAsia"/>
                <w:sz w:val="20"/>
                <w:szCs w:val="20"/>
              </w:rPr>
              <w:t>Kiulu</w:t>
            </w:r>
            <w:proofErr w:type="spellEnd"/>
            <w:r>
              <w:rPr>
                <w:rFonts w:ascii="微软雅黑" w:eastAsia="微软雅黑" w:hAnsi="微软雅黑" w:hint="eastAsia"/>
                <w:sz w:val="20"/>
                <w:szCs w:val="20"/>
              </w:rPr>
              <w:t xml:space="preserve">  Rafting</w:t>
            </w:r>
          </w:p>
          <w:p w:rsidR="009C232D" w:rsidRDefault="00A72050">
            <w:pPr>
              <w:pStyle w:val="aa"/>
              <w:contextualSpacing/>
              <w:rPr>
                <w:rFonts w:ascii="微软雅黑" w:eastAsia="微软雅黑" w:hAnsi="微软雅黑"/>
                <w:sz w:val="20"/>
                <w:szCs w:val="20"/>
              </w:rPr>
            </w:pPr>
            <w:r>
              <w:rPr>
                <w:rFonts w:ascii="微软雅黑" w:eastAsia="微软雅黑" w:hAnsi="微软雅黑" w:hint="eastAsia"/>
                <w:sz w:val="20"/>
                <w:szCs w:val="20"/>
              </w:rPr>
              <w:t>漂流用具/交通接送/午餐/漂流向导/保险/入门票</w:t>
            </w:r>
          </w:p>
        </w:tc>
        <w:tc>
          <w:tcPr>
            <w:tcW w:w="1417" w:type="dxa"/>
            <w:tcBorders>
              <w:tl2br w:val="nil"/>
              <w:tr2bl w:val="nil"/>
            </w:tcBorders>
          </w:tcPr>
          <w:p w:rsidR="009C232D" w:rsidRDefault="00A72050">
            <w:pPr>
              <w:pStyle w:val="aa"/>
              <w:contextualSpacing/>
              <w:jc w:val="center"/>
              <w:rPr>
                <w:rFonts w:ascii="微软雅黑" w:eastAsia="微软雅黑" w:hAnsi="微软雅黑"/>
                <w:sz w:val="20"/>
                <w:szCs w:val="20"/>
              </w:rPr>
            </w:pPr>
            <w:r>
              <w:rPr>
                <w:rFonts w:ascii="微软雅黑" w:eastAsia="微软雅黑" w:hAnsi="微软雅黑" w:hint="eastAsia"/>
                <w:sz w:val="20"/>
                <w:szCs w:val="20"/>
              </w:rPr>
              <w:t>午</w:t>
            </w:r>
          </w:p>
        </w:tc>
        <w:tc>
          <w:tcPr>
            <w:tcW w:w="1559" w:type="dxa"/>
            <w:tcBorders>
              <w:tl2br w:val="nil"/>
              <w:tr2bl w:val="nil"/>
            </w:tcBorders>
          </w:tcPr>
          <w:p w:rsidR="009C232D" w:rsidRDefault="00A72050">
            <w:pPr>
              <w:contextualSpacing/>
              <w:jc w:val="center"/>
              <w:rPr>
                <w:b/>
                <w:color w:val="FF0000"/>
                <w:kern w:val="0"/>
                <w:sz w:val="20"/>
              </w:rPr>
            </w:pPr>
            <w:r>
              <w:rPr>
                <w:rFonts w:hint="eastAsia"/>
                <w:b/>
                <w:color w:val="FF0000"/>
                <w:kern w:val="0"/>
                <w:sz w:val="20"/>
              </w:rPr>
              <w:t>RM 230</w:t>
            </w:r>
          </w:p>
        </w:tc>
        <w:tc>
          <w:tcPr>
            <w:tcW w:w="1276" w:type="dxa"/>
            <w:tcBorders>
              <w:tl2br w:val="nil"/>
              <w:tr2bl w:val="nil"/>
            </w:tcBorders>
          </w:tcPr>
          <w:p w:rsidR="009C232D" w:rsidRDefault="00A72050">
            <w:pPr>
              <w:jc w:val="center"/>
              <w:rPr>
                <w:b/>
                <w:color w:val="FF0000"/>
                <w:kern w:val="0"/>
                <w:sz w:val="20"/>
              </w:rPr>
            </w:pPr>
            <w:r>
              <w:rPr>
                <w:rFonts w:hint="eastAsia"/>
                <w:b/>
                <w:color w:val="FF0000"/>
                <w:kern w:val="0"/>
                <w:sz w:val="20"/>
              </w:rPr>
              <w:t>RM 185</w:t>
            </w:r>
          </w:p>
        </w:tc>
      </w:tr>
      <w:tr w:rsidR="009C232D">
        <w:trPr>
          <w:trHeight w:val="556"/>
        </w:trPr>
        <w:tc>
          <w:tcPr>
            <w:tcW w:w="5637" w:type="dxa"/>
            <w:tcBorders>
              <w:tl2br w:val="nil"/>
              <w:tr2bl w:val="nil"/>
            </w:tcBorders>
          </w:tcPr>
          <w:p w:rsidR="009C232D" w:rsidRDefault="00A72050">
            <w:pPr>
              <w:pStyle w:val="aa"/>
              <w:contextualSpacing/>
              <w:rPr>
                <w:rFonts w:ascii="微软雅黑" w:eastAsia="微软雅黑" w:hAnsi="微软雅黑"/>
                <w:sz w:val="20"/>
                <w:szCs w:val="20"/>
              </w:rPr>
            </w:pPr>
            <w:r>
              <w:rPr>
                <w:rFonts w:ascii="微软雅黑" w:eastAsia="微软雅黑" w:hAnsi="微软雅黑" w:hint="eastAsia"/>
                <w:sz w:val="20"/>
                <w:szCs w:val="20"/>
              </w:rPr>
              <w:t xml:space="preserve">神山国家公园一日游  </w:t>
            </w:r>
            <w:proofErr w:type="spellStart"/>
            <w:r>
              <w:rPr>
                <w:rFonts w:ascii="微软雅黑" w:eastAsia="微软雅黑" w:hAnsi="微软雅黑" w:hint="eastAsia"/>
                <w:sz w:val="20"/>
                <w:szCs w:val="20"/>
              </w:rPr>
              <w:t>Kinabalu</w:t>
            </w:r>
            <w:proofErr w:type="spellEnd"/>
            <w:r>
              <w:rPr>
                <w:rFonts w:ascii="微软雅黑" w:eastAsia="微软雅黑" w:hAnsi="微软雅黑" w:hint="eastAsia"/>
                <w:sz w:val="20"/>
                <w:szCs w:val="20"/>
              </w:rPr>
              <w:t xml:space="preserve"> Park +Poring Tour</w:t>
            </w:r>
          </w:p>
          <w:p w:rsidR="009C232D" w:rsidRDefault="00A72050">
            <w:pPr>
              <w:pStyle w:val="aa"/>
              <w:contextualSpacing/>
              <w:rPr>
                <w:rFonts w:ascii="微软雅黑" w:eastAsia="微软雅黑" w:hAnsi="微软雅黑"/>
                <w:sz w:val="20"/>
                <w:szCs w:val="20"/>
              </w:rPr>
            </w:pPr>
            <w:r>
              <w:rPr>
                <w:rFonts w:ascii="微软雅黑" w:eastAsia="微软雅黑" w:hAnsi="微软雅黑" w:hint="eastAsia"/>
                <w:sz w:val="20"/>
                <w:szCs w:val="20"/>
              </w:rPr>
              <w:t>神山公园/温泉/冷泉/交通/午餐/入门票</w:t>
            </w:r>
          </w:p>
        </w:tc>
        <w:tc>
          <w:tcPr>
            <w:tcW w:w="1417" w:type="dxa"/>
            <w:tcBorders>
              <w:tl2br w:val="nil"/>
              <w:tr2bl w:val="nil"/>
            </w:tcBorders>
          </w:tcPr>
          <w:p w:rsidR="009C232D" w:rsidRDefault="00A72050">
            <w:pPr>
              <w:pStyle w:val="aa"/>
              <w:contextualSpacing/>
              <w:jc w:val="center"/>
              <w:rPr>
                <w:rFonts w:ascii="微软雅黑" w:eastAsia="微软雅黑" w:hAnsi="微软雅黑"/>
                <w:sz w:val="20"/>
                <w:szCs w:val="20"/>
              </w:rPr>
            </w:pPr>
            <w:r>
              <w:rPr>
                <w:rFonts w:ascii="微软雅黑" w:eastAsia="微软雅黑" w:hAnsi="微软雅黑" w:hint="eastAsia"/>
                <w:sz w:val="20"/>
                <w:szCs w:val="20"/>
              </w:rPr>
              <w:t>午</w:t>
            </w:r>
          </w:p>
        </w:tc>
        <w:tc>
          <w:tcPr>
            <w:tcW w:w="1559" w:type="dxa"/>
            <w:tcBorders>
              <w:tl2br w:val="nil"/>
              <w:tr2bl w:val="nil"/>
            </w:tcBorders>
          </w:tcPr>
          <w:p w:rsidR="009C232D" w:rsidRDefault="00A72050">
            <w:pPr>
              <w:contextualSpacing/>
              <w:jc w:val="center"/>
              <w:rPr>
                <w:b/>
                <w:color w:val="FF0000"/>
                <w:kern w:val="0"/>
                <w:sz w:val="20"/>
              </w:rPr>
            </w:pPr>
            <w:r>
              <w:rPr>
                <w:rFonts w:hint="eastAsia"/>
                <w:b/>
                <w:color w:val="FF0000"/>
                <w:kern w:val="0"/>
                <w:sz w:val="20"/>
              </w:rPr>
              <w:t>RM 230</w:t>
            </w:r>
          </w:p>
        </w:tc>
        <w:tc>
          <w:tcPr>
            <w:tcW w:w="1276" w:type="dxa"/>
            <w:tcBorders>
              <w:tl2br w:val="nil"/>
              <w:tr2bl w:val="nil"/>
            </w:tcBorders>
          </w:tcPr>
          <w:p w:rsidR="009C232D" w:rsidRDefault="00A72050">
            <w:pPr>
              <w:jc w:val="center"/>
              <w:rPr>
                <w:b/>
                <w:color w:val="FF0000"/>
                <w:kern w:val="0"/>
                <w:sz w:val="20"/>
              </w:rPr>
            </w:pPr>
            <w:r>
              <w:rPr>
                <w:rFonts w:hint="eastAsia"/>
                <w:b/>
                <w:color w:val="FF0000"/>
                <w:kern w:val="0"/>
                <w:sz w:val="20"/>
              </w:rPr>
              <w:t>RM 185</w:t>
            </w:r>
          </w:p>
        </w:tc>
      </w:tr>
      <w:tr w:rsidR="009C232D">
        <w:trPr>
          <w:trHeight w:val="556"/>
        </w:trPr>
        <w:tc>
          <w:tcPr>
            <w:tcW w:w="5637" w:type="dxa"/>
            <w:tcBorders>
              <w:tl2br w:val="nil"/>
              <w:tr2bl w:val="nil"/>
            </w:tcBorders>
          </w:tcPr>
          <w:p w:rsidR="009C232D" w:rsidRDefault="00A72050">
            <w:pPr>
              <w:pStyle w:val="aa"/>
              <w:contextualSpacing/>
              <w:rPr>
                <w:rFonts w:ascii="微软雅黑" w:eastAsia="微软雅黑" w:hAnsi="微软雅黑"/>
                <w:sz w:val="20"/>
                <w:szCs w:val="20"/>
              </w:rPr>
            </w:pPr>
            <w:r>
              <w:rPr>
                <w:rFonts w:ascii="微软雅黑" w:eastAsia="微软雅黑" w:hAnsi="微软雅黑" w:hint="eastAsia"/>
                <w:sz w:val="20"/>
                <w:szCs w:val="20"/>
              </w:rPr>
              <w:t xml:space="preserve">红树林生态游-龙尾湾  Borneo </w:t>
            </w:r>
            <w:proofErr w:type="spellStart"/>
            <w:r>
              <w:rPr>
                <w:rFonts w:ascii="微软雅黑" w:eastAsia="微软雅黑" w:hAnsi="微软雅黑" w:hint="eastAsia"/>
                <w:sz w:val="20"/>
                <w:szCs w:val="20"/>
              </w:rPr>
              <w:t>KellyBay</w:t>
            </w:r>
            <w:proofErr w:type="spellEnd"/>
          </w:p>
          <w:p w:rsidR="009C232D" w:rsidRDefault="00A72050">
            <w:pPr>
              <w:pStyle w:val="aa"/>
              <w:contextualSpacing/>
              <w:rPr>
                <w:rFonts w:ascii="微软雅黑" w:eastAsia="微软雅黑" w:hAnsi="微软雅黑"/>
                <w:sz w:val="20"/>
                <w:szCs w:val="20"/>
              </w:rPr>
            </w:pPr>
            <w:r>
              <w:rPr>
                <w:rFonts w:ascii="微软雅黑" w:eastAsia="微软雅黑" w:hAnsi="微软雅黑" w:hint="eastAsia"/>
                <w:sz w:val="20"/>
                <w:szCs w:val="20"/>
              </w:rPr>
              <w:t>交通/自助午餐/下午茶/门票</w:t>
            </w:r>
          </w:p>
        </w:tc>
        <w:tc>
          <w:tcPr>
            <w:tcW w:w="1417" w:type="dxa"/>
            <w:tcBorders>
              <w:tl2br w:val="nil"/>
              <w:tr2bl w:val="nil"/>
            </w:tcBorders>
          </w:tcPr>
          <w:p w:rsidR="009C232D" w:rsidRDefault="00A72050">
            <w:pPr>
              <w:pStyle w:val="aa"/>
              <w:contextualSpacing/>
              <w:jc w:val="center"/>
              <w:rPr>
                <w:rFonts w:ascii="微软雅黑" w:eastAsia="微软雅黑" w:hAnsi="微软雅黑"/>
                <w:sz w:val="20"/>
                <w:szCs w:val="20"/>
              </w:rPr>
            </w:pPr>
            <w:r>
              <w:rPr>
                <w:rFonts w:ascii="微软雅黑" w:eastAsia="微软雅黑" w:hAnsi="微软雅黑" w:hint="eastAsia"/>
                <w:sz w:val="20"/>
                <w:szCs w:val="20"/>
              </w:rPr>
              <w:t>午</w:t>
            </w:r>
          </w:p>
        </w:tc>
        <w:tc>
          <w:tcPr>
            <w:tcW w:w="1559" w:type="dxa"/>
            <w:tcBorders>
              <w:tl2br w:val="nil"/>
              <w:tr2bl w:val="nil"/>
            </w:tcBorders>
          </w:tcPr>
          <w:p w:rsidR="009C232D" w:rsidRDefault="00A72050">
            <w:pPr>
              <w:contextualSpacing/>
              <w:jc w:val="center"/>
              <w:rPr>
                <w:b/>
                <w:color w:val="FF0000"/>
                <w:kern w:val="0"/>
                <w:sz w:val="20"/>
              </w:rPr>
            </w:pPr>
            <w:r>
              <w:rPr>
                <w:rFonts w:hint="eastAsia"/>
                <w:b/>
                <w:color w:val="FF0000"/>
                <w:kern w:val="0"/>
                <w:sz w:val="20"/>
              </w:rPr>
              <w:t>RM 275</w:t>
            </w:r>
          </w:p>
        </w:tc>
        <w:tc>
          <w:tcPr>
            <w:tcW w:w="1276" w:type="dxa"/>
            <w:tcBorders>
              <w:tl2br w:val="nil"/>
              <w:tr2bl w:val="nil"/>
            </w:tcBorders>
          </w:tcPr>
          <w:p w:rsidR="009C232D" w:rsidRDefault="00A72050">
            <w:pPr>
              <w:jc w:val="center"/>
              <w:rPr>
                <w:b/>
                <w:color w:val="FF0000"/>
                <w:kern w:val="0"/>
                <w:sz w:val="20"/>
              </w:rPr>
            </w:pPr>
            <w:r>
              <w:rPr>
                <w:rFonts w:hint="eastAsia"/>
                <w:b/>
                <w:color w:val="FF0000"/>
                <w:kern w:val="0"/>
                <w:sz w:val="20"/>
              </w:rPr>
              <w:t>RM 230</w:t>
            </w:r>
          </w:p>
        </w:tc>
      </w:tr>
      <w:tr w:rsidR="009C232D">
        <w:trPr>
          <w:trHeight w:val="556"/>
        </w:trPr>
        <w:tc>
          <w:tcPr>
            <w:tcW w:w="5637" w:type="dxa"/>
            <w:tcBorders>
              <w:tl2br w:val="nil"/>
              <w:tr2bl w:val="nil"/>
            </w:tcBorders>
          </w:tcPr>
          <w:p w:rsidR="009C232D" w:rsidRDefault="00A72050">
            <w:pPr>
              <w:pStyle w:val="aa"/>
              <w:contextualSpacing/>
              <w:rPr>
                <w:rFonts w:ascii="微软雅黑" w:eastAsia="微软雅黑" w:hAnsi="微软雅黑"/>
                <w:sz w:val="20"/>
                <w:szCs w:val="20"/>
              </w:rPr>
            </w:pPr>
            <w:r>
              <w:rPr>
                <w:rFonts w:ascii="微软雅黑" w:eastAsia="微软雅黑" w:hAnsi="微软雅黑" w:hint="eastAsia"/>
                <w:sz w:val="20"/>
                <w:szCs w:val="20"/>
              </w:rPr>
              <w:t>海钓一日游（最少4位以上）</w:t>
            </w:r>
          </w:p>
          <w:p w:rsidR="009C232D" w:rsidRDefault="00A72050">
            <w:pPr>
              <w:pStyle w:val="aa"/>
              <w:contextualSpacing/>
              <w:rPr>
                <w:rFonts w:ascii="微软雅黑" w:eastAsia="微软雅黑" w:hAnsi="微软雅黑"/>
                <w:sz w:val="20"/>
                <w:szCs w:val="20"/>
              </w:rPr>
            </w:pPr>
            <w:r>
              <w:rPr>
                <w:rFonts w:ascii="微软雅黑" w:eastAsia="微软雅黑" w:hAnsi="微软雅黑" w:hint="eastAsia"/>
                <w:sz w:val="20"/>
                <w:szCs w:val="20"/>
              </w:rPr>
              <w:t>含：海钓用具等</w:t>
            </w:r>
          </w:p>
        </w:tc>
        <w:tc>
          <w:tcPr>
            <w:tcW w:w="1417" w:type="dxa"/>
            <w:tcBorders>
              <w:tl2br w:val="nil"/>
              <w:tr2bl w:val="nil"/>
            </w:tcBorders>
          </w:tcPr>
          <w:p w:rsidR="009C232D" w:rsidRDefault="00A72050">
            <w:pPr>
              <w:pStyle w:val="aa"/>
              <w:contextualSpacing/>
              <w:jc w:val="center"/>
              <w:rPr>
                <w:rFonts w:ascii="微软雅黑" w:eastAsia="微软雅黑" w:hAnsi="微软雅黑"/>
                <w:sz w:val="20"/>
                <w:szCs w:val="20"/>
              </w:rPr>
            </w:pPr>
            <w:r>
              <w:rPr>
                <w:rFonts w:ascii="微软雅黑" w:eastAsia="微软雅黑" w:hAnsi="微软雅黑" w:hint="eastAsia"/>
                <w:sz w:val="20"/>
                <w:szCs w:val="20"/>
              </w:rPr>
              <w:t>午</w:t>
            </w:r>
          </w:p>
        </w:tc>
        <w:tc>
          <w:tcPr>
            <w:tcW w:w="1559" w:type="dxa"/>
            <w:tcBorders>
              <w:tl2br w:val="nil"/>
              <w:tr2bl w:val="nil"/>
            </w:tcBorders>
          </w:tcPr>
          <w:p w:rsidR="009C232D" w:rsidRDefault="00A72050">
            <w:pPr>
              <w:contextualSpacing/>
              <w:jc w:val="center"/>
              <w:rPr>
                <w:b/>
                <w:color w:val="FF0000"/>
                <w:kern w:val="0"/>
                <w:sz w:val="20"/>
              </w:rPr>
            </w:pPr>
            <w:r>
              <w:rPr>
                <w:rFonts w:hint="eastAsia"/>
                <w:b/>
                <w:color w:val="FF0000"/>
                <w:kern w:val="0"/>
                <w:sz w:val="20"/>
              </w:rPr>
              <w:t>RM 600</w:t>
            </w:r>
          </w:p>
        </w:tc>
        <w:tc>
          <w:tcPr>
            <w:tcW w:w="1276" w:type="dxa"/>
            <w:tcBorders>
              <w:tl2br w:val="nil"/>
              <w:tr2bl w:val="nil"/>
            </w:tcBorders>
          </w:tcPr>
          <w:p w:rsidR="009C232D" w:rsidRDefault="00A72050">
            <w:pPr>
              <w:jc w:val="center"/>
              <w:rPr>
                <w:b/>
                <w:color w:val="FF0000"/>
                <w:kern w:val="0"/>
                <w:sz w:val="20"/>
              </w:rPr>
            </w:pPr>
            <w:r>
              <w:rPr>
                <w:rFonts w:hint="eastAsia"/>
                <w:b/>
                <w:color w:val="FF0000"/>
                <w:kern w:val="0"/>
                <w:sz w:val="20"/>
              </w:rPr>
              <w:t>RM 480</w:t>
            </w:r>
          </w:p>
        </w:tc>
      </w:tr>
      <w:tr w:rsidR="009C232D">
        <w:trPr>
          <w:trHeight w:val="556"/>
        </w:trPr>
        <w:tc>
          <w:tcPr>
            <w:tcW w:w="5637" w:type="dxa"/>
            <w:tcBorders>
              <w:tl2br w:val="nil"/>
              <w:tr2bl w:val="nil"/>
            </w:tcBorders>
          </w:tcPr>
          <w:p w:rsidR="009C232D" w:rsidRDefault="00A72050">
            <w:pPr>
              <w:pStyle w:val="aa"/>
              <w:contextualSpacing/>
              <w:rPr>
                <w:rFonts w:ascii="微软雅黑" w:eastAsia="微软雅黑" w:hAnsi="微软雅黑"/>
                <w:sz w:val="20"/>
                <w:szCs w:val="20"/>
              </w:rPr>
            </w:pPr>
            <w:r>
              <w:rPr>
                <w:rFonts w:ascii="微软雅黑" w:eastAsia="微软雅黑" w:hAnsi="微软雅黑" w:hint="eastAsia"/>
                <w:sz w:val="20"/>
                <w:szCs w:val="20"/>
              </w:rPr>
              <w:t>东姑拉曼海岛一日游</w:t>
            </w:r>
          </w:p>
          <w:p w:rsidR="009C232D" w:rsidRDefault="00A72050">
            <w:pPr>
              <w:pStyle w:val="aa"/>
              <w:contextualSpacing/>
              <w:rPr>
                <w:rFonts w:ascii="微软雅黑" w:eastAsia="微软雅黑" w:hAnsi="微软雅黑"/>
                <w:sz w:val="20"/>
                <w:szCs w:val="20"/>
              </w:rPr>
            </w:pPr>
            <w:r>
              <w:rPr>
                <w:rFonts w:ascii="微软雅黑" w:eastAsia="微软雅黑" w:hAnsi="微软雅黑" w:hint="eastAsia"/>
                <w:sz w:val="20"/>
                <w:szCs w:val="20"/>
              </w:rPr>
              <w:t>含：救生衣，浮浅用具，入门票</w:t>
            </w:r>
          </w:p>
        </w:tc>
        <w:tc>
          <w:tcPr>
            <w:tcW w:w="1417" w:type="dxa"/>
            <w:tcBorders>
              <w:tl2br w:val="nil"/>
              <w:tr2bl w:val="nil"/>
            </w:tcBorders>
          </w:tcPr>
          <w:p w:rsidR="009C232D" w:rsidRDefault="00A72050">
            <w:pPr>
              <w:pStyle w:val="aa"/>
              <w:contextualSpacing/>
              <w:jc w:val="center"/>
              <w:rPr>
                <w:rFonts w:ascii="微软雅黑" w:eastAsia="微软雅黑" w:hAnsi="微软雅黑"/>
                <w:sz w:val="20"/>
                <w:szCs w:val="20"/>
              </w:rPr>
            </w:pPr>
            <w:r>
              <w:rPr>
                <w:rFonts w:ascii="微软雅黑" w:eastAsia="微软雅黑" w:hAnsi="微软雅黑" w:hint="eastAsia"/>
                <w:sz w:val="20"/>
                <w:szCs w:val="20"/>
              </w:rPr>
              <w:t>午</w:t>
            </w:r>
          </w:p>
        </w:tc>
        <w:tc>
          <w:tcPr>
            <w:tcW w:w="1559" w:type="dxa"/>
            <w:tcBorders>
              <w:tl2br w:val="nil"/>
              <w:tr2bl w:val="nil"/>
            </w:tcBorders>
          </w:tcPr>
          <w:p w:rsidR="009C232D" w:rsidRDefault="00A72050">
            <w:pPr>
              <w:contextualSpacing/>
              <w:jc w:val="center"/>
              <w:rPr>
                <w:b/>
                <w:color w:val="FF0000"/>
                <w:kern w:val="0"/>
                <w:sz w:val="20"/>
              </w:rPr>
            </w:pPr>
            <w:r>
              <w:rPr>
                <w:rFonts w:hint="eastAsia"/>
                <w:b/>
                <w:color w:val="FF0000"/>
                <w:kern w:val="0"/>
                <w:sz w:val="20"/>
              </w:rPr>
              <w:t>RM 225</w:t>
            </w:r>
          </w:p>
        </w:tc>
        <w:tc>
          <w:tcPr>
            <w:tcW w:w="1276" w:type="dxa"/>
            <w:tcBorders>
              <w:tl2br w:val="nil"/>
              <w:tr2bl w:val="nil"/>
            </w:tcBorders>
          </w:tcPr>
          <w:p w:rsidR="009C232D" w:rsidRDefault="00A72050">
            <w:pPr>
              <w:jc w:val="center"/>
              <w:rPr>
                <w:b/>
                <w:color w:val="FF0000"/>
                <w:kern w:val="0"/>
                <w:sz w:val="20"/>
              </w:rPr>
            </w:pPr>
            <w:r>
              <w:rPr>
                <w:rFonts w:hint="eastAsia"/>
                <w:b/>
                <w:color w:val="FF0000"/>
                <w:kern w:val="0"/>
                <w:sz w:val="20"/>
              </w:rPr>
              <w:t>RM 180</w:t>
            </w:r>
          </w:p>
        </w:tc>
      </w:tr>
      <w:tr w:rsidR="009C232D">
        <w:trPr>
          <w:trHeight w:val="556"/>
        </w:trPr>
        <w:tc>
          <w:tcPr>
            <w:tcW w:w="5637" w:type="dxa"/>
            <w:tcBorders>
              <w:tl2br w:val="nil"/>
              <w:tr2bl w:val="nil"/>
            </w:tcBorders>
          </w:tcPr>
          <w:p w:rsidR="009C232D" w:rsidRDefault="00A72050">
            <w:pPr>
              <w:pStyle w:val="aa"/>
              <w:contextualSpacing/>
              <w:rPr>
                <w:rFonts w:ascii="微软雅黑" w:eastAsia="微软雅黑" w:hAnsi="微软雅黑"/>
                <w:color w:val="000000" w:themeColor="text1"/>
                <w:sz w:val="20"/>
                <w:szCs w:val="20"/>
              </w:rPr>
            </w:pPr>
            <w:r>
              <w:rPr>
                <w:rFonts w:ascii="微软雅黑" w:eastAsia="微软雅黑" w:hAnsi="微软雅黑" w:hint="eastAsia"/>
                <w:sz w:val="20"/>
                <w:szCs w:val="20"/>
              </w:rPr>
              <w:lastRenderedPageBreak/>
              <w:t>卡哇卡哇</w:t>
            </w:r>
            <w:r>
              <w:rPr>
                <w:rFonts w:ascii="微软雅黑" w:eastAsia="微软雅黑" w:hAnsi="微软雅黑" w:hint="eastAsia"/>
                <w:color w:val="000000" w:themeColor="text1"/>
                <w:sz w:val="20"/>
                <w:szCs w:val="20"/>
              </w:rPr>
              <w:t xml:space="preserve">长鼻猴+萤火虫生态之旅       </w:t>
            </w:r>
          </w:p>
          <w:p w:rsidR="009C232D" w:rsidRDefault="00A72050">
            <w:pPr>
              <w:pStyle w:val="aa"/>
              <w:contextualSpacing/>
              <w:rPr>
                <w:rFonts w:ascii="微软雅黑" w:eastAsia="微软雅黑" w:hAnsi="微软雅黑"/>
                <w:sz w:val="20"/>
                <w:szCs w:val="20"/>
              </w:rPr>
            </w:pPr>
            <w:r>
              <w:rPr>
                <w:rFonts w:ascii="微软雅黑" w:eastAsia="微软雅黑" w:hAnsi="微软雅黑" w:hint="eastAsia"/>
                <w:color w:val="000000" w:themeColor="text1"/>
                <w:sz w:val="20"/>
                <w:szCs w:val="20"/>
              </w:rPr>
              <w:t>交通接送/下午茶/马来式自助餐/入门票</w:t>
            </w:r>
          </w:p>
        </w:tc>
        <w:tc>
          <w:tcPr>
            <w:tcW w:w="1417" w:type="dxa"/>
            <w:tcBorders>
              <w:tl2br w:val="nil"/>
              <w:tr2bl w:val="nil"/>
            </w:tcBorders>
          </w:tcPr>
          <w:p w:rsidR="009C232D" w:rsidRDefault="00A72050">
            <w:pPr>
              <w:pStyle w:val="aa"/>
              <w:contextualSpacing/>
              <w:jc w:val="center"/>
              <w:rPr>
                <w:rFonts w:ascii="微软雅黑" w:eastAsia="微软雅黑" w:hAnsi="微软雅黑"/>
                <w:sz w:val="20"/>
                <w:szCs w:val="20"/>
              </w:rPr>
            </w:pPr>
            <w:r>
              <w:rPr>
                <w:rFonts w:ascii="微软雅黑" w:eastAsia="微软雅黑" w:hAnsi="微软雅黑" w:hint="eastAsia"/>
                <w:sz w:val="20"/>
                <w:szCs w:val="20"/>
              </w:rPr>
              <w:t>晚</w:t>
            </w:r>
          </w:p>
        </w:tc>
        <w:tc>
          <w:tcPr>
            <w:tcW w:w="1559" w:type="dxa"/>
            <w:tcBorders>
              <w:tl2br w:val="nil"/>
              <w:tr2bl w:val="nil"/>
            </w:tcBorders>
          </w:tcPr>
          <w:p w:rsidR="009C232D" w:rsidRDefault="00A72050">
            <w:pPr>
              <w:contextualSpacing/>
              <w:jc w:val="center"/>
              <w:rPr>
                <w:b/>
                <w:color w:val="FF0000"/>
                <w:kern w:val="0"/>
                <w:sz w:val="20"/>
              </w:rPr>
            </w:pPr>
            <w:r>
              <w:rPr>
                <w:rFonts w:hint="eastAsia"/>
                <w:b/>
                <w:color w:val="FF0000"/>
                <w:kern w:val="0"/>
                <w:sz w:val="20"/>
              </w:rPr>
              <w:t>RM 200</w:t>
            </w:r>
          </w:p>
        </w:tc>
        <w:tc>
          <w:tcPr>
            <w:tcW w:w="1276" w:type="dxa"/>
            <w:tcBorders>
              <w:tl2br w:val="nil"/>
              <w:tr2bl w:val="nil"/>
            </w:tcBorders>
          </w:tcPr>
          <w:p w:rsidR="009C232D" w:rsidRDefault="00A72050">
            <w:pPr>
              <w:jc w:val="center"/>
              <w:rPr>
                <w:b/>
                <w:color w:val="FF0000"/>
                <w:kern w:val="0"/>
                <w:sz w:val="20"/>
              </w:rPr>
            </w:pPr>
            <w:r>
              <w:rPr>
                <w:rFonts w:hint="eastAsia"/>
                <w:b/>
                <w:color w:val="FF0000"/>
                <w:kern w:val="0"/>
                <w:sz w:val="20"/>
              </w:rPr>
              <w:t>RM 180</w:t>
            </w:r>
          </w:p>
        </w:tc>
      </w:tr>
    </w:tbl>
    <w:p w:rsidR="009C232D" w:rsidRDefault="009C232D">
      <w:pPr>
        <w:ind w:firstLineChars="100" w:firstLine="211"/>
        <w:rPr>
          <w:b/>
          <w:color w:val="FF0000"/>
        </w:rPr>
      </w:pPr>
    </w:p>
    <w:p w:rsidR="009C232D" w:rsidRDefault="00A72050">
      <w:pPr>
        <w:ind w:firstLineChars="100" w:firstLine="211"/>
        <w:rPr>
          <w:b/>
          <w:color w:val="FF0000"/>
        </w:rPr>
      </w:pPr>
      <w:r>
        <w:rPr>
          <w:rFonts w:hint="eastAsia"/>
          <w:b/>
          <w:color w:val="FF0000"/>
        </w:rPr>
        <w:t>备注：</w:t>
      </w:r>
    </w:p>
    <w:p w:rsidR="009C232D" w:rsidRDefault="00A72050">
      <w:pPr>
        <w:rPr>
          <w:b/>
          <w:color w:val="FF0000"/>
        </w:rPr>
      </w:pPr>
      <w:r>
        <w:rPr>
          <w:rFonts w:hint="eastAsia"/>
          <w:b/>
          <w:color w:val="FF0000"/>
        </w:rPr>
        <w:t xml:space="preserve">  </w:t>
      </w:r>
    </w:p>
    <w:p w:rsidR="009C232D" w:rsidRDefault="00A72050">
      <w:pPr>
        <w:ind w:firstLineChars="100" w:firstLine="211"/>
        <w:rPr>
          <w:b/>
          <w:color w:val="FF0000"/>
        </w:rPr>
      </w:pPr>
      <w:r>
        <w:rPr>
          <w:rFonts w:hint="eastAsia"/>
          <w:b/>
          <w:color w:val="FF0000"/>
        </w:rPr>
        <w:t>费用以马币计算</w:t>
      </w:r>
    </w:p>
    <w:p w:rsidR="009C232D" w:rsidRDefault="00A72050">
      <w:pPr>
        <w:ind w:firstLineChars="100" w:firstLine="211"/>
        <w:rPr>
          <w:b/>
          <w:color w:val="FF0000"/>
        </w:rPr>
      </w:pPr>
      <w:r>
        <w:rPr>
          <w:rFonts w:hint="eastAsia"/>
          <w:b/>
          <w:color w:val="FF0000"/>
        </w:rPr>
        <w:t>自费活动最少</w:t>
      </w:r>
      <w:r>
        <w:rPr>
          <w:b/>
          <w:color w:val="FF0000"/>
        </w:rPr>
        <w:t>0</w:t>
      </w:r>
      <w:r>
        <w:rPr>
          <w:rFonts w:hint="eastAsia"/>
          <w:b/>
          <w:color w:val="FF0000"/>
        </w:rPr>
        <w:t>6</w:t>
      </w:r>
      <w:r>
        <w:rPr>
          <w:rFonts w:hint="eastAsia"/>
          <w:b/>
          <w:color w:val="FF0000"/>
        </w:rPr>
        <w:t>位以上成行。</w:t>
      </w:r>
    </w:p>
    <w:p w:rsidR="009C232D" w:rsidRDefault="00A72050">
      <w:pPr>
        <w:ind w:firstLineChars="100" w:firstLine="211"/>
        <w:rPr>
          <w:b/>
          <w:color w:val="FF0000"/>
        </w:rPr>
      </w:pPr>
      <w:r>
        <w:rPr>
          <w:rFonts w:hint="eastAsia"/>
          <w:b/>
          <w:color w:val="FF0000"/>
        </w:rPr>
        <w:t>自费不含导游小费每人每天</w:t>
      </w:r>
      <w:r>
        <w:rPr>
          <w:rFonts w:hint="eastAsia"/>
          <w:b/>
          <w:color w:val="FF0000"/>
        </w:rPr>
        <w:t>RMB 30</w:t>
      </w:r>
      <w:r>
        <w:rPr>
          <w:rFonts w:hint="eastAsia"/>
          <w:b/>
          <w:color w:val="FF0000"/>
        </w:rPr>
        <w:t>元</w:t>
      </w:r>
      <w:r>
        <w:rPr>
          <w:rFonts w:hint="eastAsia"/>
          <w:b/>
          <w:color w:val="FF0000"/>
        </w:rPr>
        <w:t>/</w:t>
      </w:r>
      <w:r>
        <w:rPr>
          <w:rFonts w:hint="eastAsia"/>
          <w:b/>
          <w:color w:val="FF0000"/>
        </w:rPr>
        <w:t>天。</w:t>
      </w:r>
    </w:p>
    <w:p w:rsidR="009C232D" w:rsidRDefault="00A72050">
      <w:pPr>
        <w:ind w:firstLineChars="100" w:firstLine="211"/>
        <w:rPr>
          <w:b/>
          <w:color w:val="FF0000"/>
        </w:rPr>
      </w:pPr>
      <w:r>
        <w:rPr>
          <w:rFonts w:hint="eastAsia"/>
          <w:b/>
          <w:color w:val="FF0000"/>
        </w:rPr>
        <w:t>自费活动是拼团制度。</w:t>
      </w:r>
    </w:p>
    <w:p w:rsidR="009C232D" w:rsidRDefault="00A72050">
      <w:pPr>
        <w:ind w:firstLineChars="100" w:firstLine="211"/>
        <w:rPr>
          <w:b/>
          <w:color w:val="FF0000"/>
        </w:rPr>
      </w:pPr>
      <w:r>
        <w:rPr>
          <w:rFonts w:hint="eastAsia"/>
          <w:b/>
          <w:color w:val="FF0000"/>
        </w:rPr>
        <w:t>本社保留权利更改或取消出发，视当日天气或地理情况而定。</w:t>
      </w:r>
    </w:p>
    <w:p w:rsidR="009C232D" w:rsidRDefault="00A72050">
      <w:pPr>
        <w:ind w:firstLineChars="100" w:firstLine="211"/>
        <w:rPr>
          <w:b/>
          <w:color w:val="FF0000"/>
        </w:rPr>
      </w:pPr>
      <w:r>
        <w:rPr>
          <w:rFonts w:hint="eastAsia"/>
          <w:b/>
          <w:color w:val="FF0000"/>
        </w:rPr>
        <w:t>本社保留权利不退还或更改出发日期给予取消行程的旅客或没有任何医生证明。</w:t>
      </w:r>
    </w:p>
    <w:p w:rsidR="009C232D" w:rsidRDefault="00A72050">
      <w:pPr>
        <w:ind w:firstLineChars="100" w:firstLine="211"/>
        <w:rPr>
          <w:b/>
          <w:color w:val="FF0000"/>
        </w:rPr>
      </w:pPr>
      <w:r>
        <w:rPr>
          <w:rFonts w:hint="eastAsia"/>
          <w:b/>
          <w:color w:val="FF0000"/>
        </w:rPr>
        <w:t>儿童是</w:t>
      </w:r>
      <w:r>
        <w:rPr>
          <w:rFonts w:hint="eastAsia"/>
          <w:b/>
          <w:color w:val="FF0000"/>
        </w:rPr>
        <w:t>3-11</w:t>
      </w:r>
      <w:r>
        <w:rPr>
          <w:rFonts w:hint="eastAsia"/>
          <w:b/>
          <w:color w:val="FF0000"/>
        </w:rPr>
        <w:t>岁</w:t>
      </w:r>
      <w:r>
        <w:rPr>
          <w:rFonts w:hint="eastAsia"/>
          <w:b/>
          <w:color w:val="FF0000"/>
        </w:rPr>
        <w:t xml:space="preserve"> / 2</w:t>
      </w:r>
      <w:r>
        <w:rPr>
          <w:rFonts w:hint="eastAsia"/>
          <w:b/>
          <w:color w:val="FF0000"/>
        </w:rPr>
        <w:t>岁以下婴儿免费。</w:t>
      </w:r>
    </w:p>
    <w:p w:rsidR="009C232D" w:rsidRDefault="009C232D">
      <w:pPr>
        <w:rPr>
          <w:rFonts w:ascii="微软雅黑" w:eastAsia="微软雅黑" w:hAnsi="微软雅黑" w:cs="微软雅黑"/>
          <w:b/>
          <w:bCs/>
          <w:color w:val="C00000"/>
          <w:sz w:val="24"/>
          <w:szCs w:val="21"/>
        </w:rPr>
      </w:pPr>
    </w:p>
    <w:p w:rsidR="009C232D" w:rsidRDefault="00A72050">
      <w:pPr>
        <w:jc w:val="center"/>
        <w:rPr>
          <w:rFonts w:ascii="微软雅黑" w:eastAsia="微软雅黑" w:hAnsi="微软雅黑" w:cs="微软雅黑"/>
          <w:b/>
          <w:bCs/>
          <w:color w:val="C00000"/>
          <w:sz w:val="24"/>
          <w:szCs w:val="21"/>
        </w:rPr>
      </w:pPr>
      <w:r>
        <w:rPr>
          <w:rFonts w:ascii="微软雅黑" w:eastAsia="微软雅黑" w:hAnsi="微软雅黑" w:cs="微软雅黑" w:hint="eastAsia"/>
          <w:b/>
          <w:bCs/>
          <w:color w:val="C00000"/>
          <w:sz w:val="24"/>
          <w:szCs w:val="21"/>
        </w:rPr>
        <w:t>如已经阅读以上条款，并同意，请签字确认。</w:t>
      </w:r>
    </w:p>
    <w:p w:rsidR="009C232D" w:rsidRDefault="00A72050" w:rsidP="008A1F9A">
      <w:pPr>
        <w:ind w:firstLineChars="2550" w:firstLine="6120"/>
        <w:rPr>
          <w:rFonts w:ascii="微软雅黑" w:eastAsia="微软雅黑" w:hAnsi="微软雅黑" w:cs="微软雅黑"/>
          <w:b/>
          <w:bCs/>
          <w:sz w:val="24"/>
          <w:szCs w:val="21"/>
          <w:u w:val="single"/>
        </w:rPr>
      </w:pPr>
      <w:r>
        <w:rPr>
          <w:rFonts w:ascii="微软雅黑" w:eastAsia="微软雅黑" w:hAnsi="微软雅黑" w:cs="微软雅黑" w:hint="eastAsia"/>
          <w:b/>
          <w:bCs/>
          <w:sz w:val="24"/>
          <w:szCs w:val="21"/>
        </w:rPr>
        <w:t>游客签字：</w:t>
      </w:r>
      <w:r>
        <w:rPr>
          <w:rFonts w:ascii="微软雅黑" w:eastAsia="微软雅黑" w:hAnsi="微软雅黑" w:cs="微软雅黑" w:hint="eastAsia"/>
          <w:b/>
          <w:bCs/>
          <w:sz w:val="24"/>
          <w:szCs w:val="21"/>
          <w:u w:val="single"/>
        </w:rPr>
        <w:t xml:space="preserve">                             </w:t>
      </w:r>
    </w:p>
    <w:p w:rsidR="009C232D" w:rsidRDefault="00A72050">
      <w:pPr>
        <w:rPr>
          <w:rFonts w:ascii="微软雅黑" w:eastAsia="微软雅黑" w:hAnsi="微软雅黑" w:cs="微软雅黑"/>
          <w:b/>
          <w:bCs/>
          <w:sz w:val="24"/>
          <w:szCs w:val="21"/>
        </w:rPr>
      </w:pPr>
      <w:r>
        <w:rPr>
          <w:rFonts w:ascii="微软雅黑" w:eastAsia="微软雅黑" w:hAnsi="微软雅黑" w:cs="微软雅黑" w:hint="eastAsia"/>
          <w:b/>
          <w:bCs/>
          <w:sz w:val="24"/>
          <w:szCs w:val="21"/>
        </w:rPr>
        <w:t xml:space="preserve">                                                                                           </w:t>
      </w:r>
    </w:p>
    <w:p w:rsidR="009C232D" w:rsidRDefault="00A72050">
      <w:pPr>
        <w:pStyle w:val="TableParagraph"/>
        <w:jc w:val="right"/>
        <w:rPr>
          <w:u w:val="single"/>
        </w:rPr>
      </w:pPr>
      <w:r>
        <w:rPr>
          <w:rFonts w:hint="eastAsia"/>
        </w:rPr>
        <w:t xml:space="preserve">                                                                                                  </w:t>
      </w:r>
      <w:r>
        <w:rPr>
          <w:rFonts w:hint="eastAsia"/>
          <w:u w:val="single"/>
        </w:rPr>
        <w:t>年</w:t>
      </w:r>
      <w:r>
        <w:rPr>
          <w:rFonts w:hint="eastAsia"/>
          <w:u w:val="single"/>
        </w:rPr>
        <w:t xml:space="preserve">      </w:t>
      </w:r>
      <w:r>
        <w:rPr>
          <w:rFonts w:hint="eastAsia"/>
          <w:u w:val="single"/>
        </w:rPr>
        <w:t>月</w:t>
      </w:r>
      <w:r>
        <w:rPr>
          <w:rFonts w:hint="eastAsia"/>
          <w:u w:val="single"/>
        </w:rPr>
        <w:t xml:space="preserve">      </w:t>
      </w:r>
      <w:r>
        <w:rPr>
          <w:rFonts w:hint="eastAsia"/>
          <w:u w:val="single"/>
        </w:rPr>
        <w:t>日</w:t>
      </w:r>
    </w:p>
    <w:p w:rsidR="009C232D" w:rsidRDefault="00A72050">
      <w:pPr>
        <w:pStyle w:val="TableParagraph"/>
      </w:pPr>
      <w:r>
        <w:rPr>
          <w:rFonts w:hint="eastAsia"/>
        </w:rPr>
        <w:t xml:space="preserve">                                        </w:t>
      </w:r>
    </w:p>
    <w:p w:rsidR="009C232D" w:rsidRDefault="00A72050">
      <w:pPr>
        <w:jc w:val="center"/>
        <w:rPr>
          <w:rFonts w:ascii="微软雅黑" w:eastAsia="微软雅黑" w:hAnsi="微软雅黑"/>
          <w:b/>
          <w:bCs/>
          <w:sz w:val="28"/>
          <w:szCs w:val="21"/>
        </w:rPr>
      </w:pPr>
      <w:r>
        <w:rPr>
          <w:rFonts w:ascii="微软雅黑" w:eastAsia="微软雅黑" w:hAnsi="微软雅黑" w:cs="微软雅黑" w:hint="eastAsia"/>
          <w:b/>
          <w:bCs/>
          <w:sz w:val="28"/>
          <w:szCs w:val="21"/>
        </w:rPr>
        <w:t>祝贵宾们马来西亚旅游愉快！！！</w:t>
      </w:r>
    </w:p>
    <w:sectPr w:rsidR="009C232D" w:rsidSect="009C232D">
      <w:pgSz w:w="11906" w:h="16838"/>
      <w:pgMar w:top="720" w:right="720" w:bottom="720" w:left="72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altName w:val="黑体"/>
    <w:panose1 w:val="020B0503020204020204"/>
    <w:charset w:val="86"/>
    <w:family w:val="swiss"/>
    <w:pitch w:val="variable"/>
    <w:sig w:usb0="80000287" w:usb1="280F3C52" w:usb2="00000016" w:usb3="00000000" w:csb0="0004001F" w:csb1="00000000"/>
  </w:font>
  <w:font w:name="Microsoft YaHei">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457B6"/>
    <w:rsid w:val="00030347"/>
    <w:rsid w:val="000A2EA4"/>
    <w:rsid w:val="000A60BD"/>
    <w:rsid w:val="000D584C"/>
    <w:rsid w:val="000F52A0"/>
    <w:rsid w:val="00107232"/>
    <w:rsid w:val="001152DC"/>
    <w:rsid w:val="0011647C"/>
    <w:rsid w:val="001359E3"/>
    <w:rsid w:val="001778B1"/>
    <w:rsid w:val="001B4693"/>
    <w:rsid w:val="001C0D7D"/>
    <w:rsid w:val="001C327C"/>
    <w:rsid w:val="00210588"/>
    <w:rsid w:val="00222CDC"/>
    <w:rsid w:val="00237630"/>
    <w:rsid w:val="00253B37"/>
    <w:rsid w:val="00256014"/>
    <w:rsid w:val="00283883"/>
    <w:rsid w:val="003471BD"/>
    <w:rsid w:val="00347FDE"/>
    <w:rsid w:val="00386873"/>
    <w:rsid w:val="00390882"/>
    <w:rsid w:val="003930CE"/>
    <w:rsid w:val="003C27DC"/>
    <w:rsid w:val="00417B46"/>
    <w:rsid w:val="004267E9"/>
    <w:rsid w:val="00441A37"/>
    <w:rsid w:val="004547D2"/>
    <w:rsid w:val="00456D6E"/>
    <w:rsid w:val="00490835"/>
    <w:rsid w:val="004912A2"/>
    <w:rsid w:val="004C41DC"/>
    <w:rsid w:val="004F5096"/>
    <w:rsid w:val="00536D94"/>
    <w:rsid w:val="00551A5A"/>
    <w:rsid w:val="00565E32"/>
    <w:rsid w:val="0057111E"/>
    <w:rsid w:val="005713B9"/>
    <w:rsid w:val="005A4A1A"/>
    <w:rsid w:val="005B38A2"/>
    <w:rsid w:val="005E12EE"/>
    <w:rsid w:val="0060306B"/>
    <w:rsid w:val="00674DC3"/>
    <w:rsid w:val="006825EC"/>
    <w:rsid w:val="00696D31"/>
    <w:rsid w:val="00697C9C"/>
    <w:rsid w:val="006D502E"/>
    <w:rsid w:val="007057AF"/>
    <w:rsid w:val="007625F3"/>
    <w:rsid w:val="007B7498"/>
    <w:rsid w:val="007D08A7"/>
    <w:rsid w:val="007F441E"/>
    <w:rsid w:val="00803980"/>
    <w:rsid w:val="008264CC"/>
    <w:rsid w:val="00845787"/>
    <w:rsid w:val="008634AE"/>
    <w:rsid w:val="00866326"/>
    <w:rsid w:val="0088685C"/>
    <w:rsid w:val="00896423"/>
    <w:rsid w:val="008A1F9A"/>
    <w:rsid w:val="008B28AC"/>
    <w:rsid w:val="008B41BE"/>
    <w:rsid w:val="008D38FE"/>
    <w:rsid w:val="008D3A59"/>
    <w:rsid w:val="008F56B5"/>
    <w:rsid w:val="009C232D"/>
    <w:rsid w:val="009C47BC"/>
    <w:rsid w:val="00A24621"/>
    <w:rsid w:val="00A37498"/>
    <w:rsid w:val="00A56B8D"/>
    <w:rsid w:val="00A72050"/>
    <w:rsid w:val="00A85D94"/>
    <w:rsid w:val="00AB1987"/>
    <w:rsid w:val="00AD0905"/>
    <w:rsid w:val="00AD60E3"/>
    <w:rsid w:val="00AF6397"/>
    <w:rsid w:val="00B14C0D"/>
    <w:rsid w:val="00B175D8"/>
    <w:rsid w:val="00B23458"/>
    <w:rsid w:val="00B32968"/>
    <w:rsid w:val="00B46EC0"/>
    <w:rsid w:val="00BB1E65"/>
    <w:rsid w:val="00BE22AB"/>
    <w:rsid w:val="00C10385"/>
    <w:rsid w:val="00C23A40"/>
    <w:rsid w:val="00C25089"/>
    <w:rsid w:val="00C3264C"/>
    <w:rsid w:val="00C508DF"/>
    <w:rsid w:val="00C64392"/>
    <w:rsid w:val="00CD74C8"/>
    <w:rsid w:val="00D22D15"/>
    <w:rsid w:val="00D35147"/>
    <w:rsid w:val="00D74A30"/>
    <w:rsid w:val="00D853D3"/>
    <w:rsid w:val="00DE3BF6"/>
    <w:rsid w:val="00E06104"/>
    <w:rsid w:val="00E31B07"/>
    <w:rsid w:val="00E363A7"/>
    <w:rsid w:val="00E3671D"/>
    <w:rsid w:val="00E457B6"/>
    <w:rsid w:val="00EA31F1"/>
    <w:rsid w:val="00EB2DBB"/>
    <w:rsid w:val="00ED4F2A"/>
    <w:rsid w:val="00EE6611"/>
    <w:rsid w:val="00EF7A6A"/>
    <w:rsid w:val="00F040C5"/>
    <w:rsid w:val="00F2435D"/>
    <w:rsid w:val="00F3413F"/>
    <w:rsid w:val="00F7298A"/>
    <w:rsid w:val="00FA0EFB"/>
    <w:rsid w:val="00FC17DB"/>
    <w:rsid w:val="00FC662A"/>
    <w:rsid w:val="00FD701B"/>
    <w:rsid w:val="00FF336C"/>
    <w:rsid w:val="00FF454C"/>
    <w:rsid w:val="00FF72AC"/>
    <w:rsid w:val="4AFF4EBF"/>
    <w:rsid w:val="75850F7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nhideWhenUsed="0" w:qFormat="1"/>
    <w:lsdException w:name="Normal Table" w:qFormat="1"/>
    <w:lsdException w:name="Table Grid" w:semiHidden="0"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232D"/>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9C232D"/>
    <w:rPr>
      <w:sz w:val="18"/>
      <w:szCs w:val="18"/>
    </w:rPr>
  </w:style>
  <w:style w:type="paragraph" w:styleId="a4">
    <w:name w:val="footer"/>
    <w:basedOn w:val="a"/>
    <w:link w:val="Char0"/>
    <w:uiPriority w:val="99"/>
    <w:unhideWhenUsed/>
    <w:rsid w:val="009C232D"/>
    <w:pPr>
      <w:tabs>
        <w:tab w:val="center" w:pos="4153"/>
        <w:tab w:val="right" w:pos="8306"/>
      </w:tabs>
      <w:snapToGrid w:val="0"/>
      <w:jc w:val="left"/>
    </w:pPr>
    <w:rPr>
      <w:sz w:val="18"/>
      <w:szCs w:val="18"/>
    </w:rPr>
  </w:style>
  <w:style w:type="paragraph" w:styleId="a5">
    <w:name w:val="header"/>
    <w:basedOn w:val="a"/>
    <w:link w:val="Char1"/>
    <w:uiPriority w:val="99"/>
    <w:unhideWhenUsed/>
    <w:rsid w:val="009C232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rsid w:val="009C232D"/>
    <w:pPr>
      <w:widowControl/>
      <w:spacing w:beforeAutospacing="1" w:afterAutospacing="1" w:line="276" w:lineRule="auto"/>
      <w:jc w:val="left"/>
    </w:pPr>
    <w:rPr>
      <w:rFonts w:ascii="Calibri" w:hAnsi="Calibri"/>
      <w:kern w:val="0"/>
      <w:sz w:val="24"/>
      <w:szCs w:val="22"/>
    </w:rPr>
  </w:style>
  <w:style w:type="character" w:styleId="a7">
    <w:name w:val="Hyperlink"/>
    <w:basedOn w:val="a0"/>
    <w:uiPriority w:val="99"/>
    <w:unhideWhenUsed/>
    <w:rsid w:val="009C232D"/>
    <w:rPr>
      <w:color w:val="0000FF" w:themeColor="hyperlink"/>
      <w:u w:val="single"/>
    </w:rPr>
  </w:style>
  <w:style w:type="table" w:styleId="a8">
    <w:name w:val="Table Grid"/>
    <w:basedOn w:val="a1"/>
    <w:qFormat/>
    <w:rsid w:val="009C232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rsid w:val="009C232D"/>
    <w:rPr>
      <w:sz w:val="18"/>
      <w:szCs w:val="18"/>
    </w:rPr>
  </w:style>
  <w:style w:type="character" w:customStyle="1" w:styleId="Char0">
    <w:name w:val="页脚 Char"/>
    <w:basedOn w:val="a0"/>
    <w:link w:val="a4"/>
    <w:uiPriority w:val="99"/>
    <w:rsid w:val="009C232D"/>
    <w:rPr>
      <w:sz w:val="18"/>
      <w:szCs w:val="18"/>
    </w:rPr>
  </w:style>
  <w:style w:type="character" w:customStyle="1" w:styleId="Char">
    <w:name w:val="批注框文本 Char"/>
    <w:basedOn w:val="a0"/>
    <w:link w:val="a3"/>
    <w:uiPriority w:val="99"/>
    <w:semiHidden/>
    <w:qFormat/>
    <w:rsid w:val="009C232D"/>
    <w:rPr>
      <w:rFonts w:ascii="Times New Roman" w:eastAsia="宋体" w:hAnsi="Times New Roman" w:cs="Times New Roman"/>
      <w:sz w:val="18"/>
      <w:szCs w:val="18"/>
    </w:rPr>
  </w:style>
  <w:style w:type="paragraph" w:customStyle="1" w:styleId="TableParagraph">
    <w:name w:val="Table Paragraph"/>
    <w:basedOn w:val="a"/>
    <w:uiPriority w:val="1"/>
    <w:qFormat/>
    <w:rsid w:val="009C232D"/>
    <w:pPr>
      <w:autoSpaceDE w:val="0"/>
      <w:autoSpaceDN w:val="0"/>
      <w:adjustRightInd w:val="0"/>
      <w:jc w:val="left"/>
    </w:pPr>
    <w:rPr>
      <w:rFonts w:eastAsiaTheme="minorEastAsia"/>
      <w:kern w:val="0"/>
      <w:sz w:val="24"/>
    </w:rPr>
  </w:style>
  <w:style w:type="paragraph" w:customStyle="1" w:styleId="NoSpacing2">
    <w:name w:val="No Spacing2"/>
    <w:uiPriority w:val="99"/>
    <w:qFormat/>
    <w:rsid w:val="009C232D"/>
    <w:rPr>
      <w:rFonts w:ascii="Calibri" w:eastAsia="宋体" w:hAnsi="Calibri" w:cs="Calibri"/>
      <w:sz w:val="22"/>
      <w:szCs w:val="22"/>
    </w:rPr>
  </w:style>
  <w:style w:type="paragraph" w:customStyle="1" w:styleId="-11">
    <w:name w:val="彩色列表 - 强调文字颜色 11"/>
    <w:basedOn w:val="a"/>
    <w:uiPriority w:val="34"/>
    <w:qFormat/>
    <w:rsid w:val="009C232D"/>
    <w:pPr>
      <w:widowControl/>
      <w:spacing w:after="200" w:line="276" w:lineRule="auto"/>
      <w:ind w:left="720"/>
      <w:contextualSpacing/>
      <w:jc w:val="left"/>
    </w:pPr>
    <w:rPr>
      <w:rFonts w:ascii="Calibri" w:eastAsia="Calibri" w:hAnsi="Calibri" w:cstheme="minorBidi"/>
      <w:kern w:val="0"/>
      <w:sz w:val="22"/>
      <w:szCs w:val="22"/>
      <w:lang w:eastAsia="en-US"/>
    </w:rPr>
  </w:style>
  <w:style w:type="paragraph" w:styleId="a9">
    <w:name w:val="List Paragraph"/>
    <w:basedOn w:val="a"/>
    <w:uiPriority w:val="34"/>
    <w:qFormat/>
    <w:rsid w:val="009C232D"/>
    <w:pPr>
      <w:ind w:firstLineChars="200" w:firstLine="420"/>
    </w:pPr>
  </w:style>
  <w:style w:type="paragraph" w:styleId="aa">
    <w:name w:val="No Spacing"/>
    <w:uiPriority w:val="1"/>
    <w:qFormat/>
    <w:rsid w:val="009C232D"/>
    <w:rPr>
      <w:rFonts w:ascii="Calibri" w:eastAsia="宋体" w:hAnsi="Calibri" w:cs="Times New Roman"/>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01048B-55C5-42F5-8483-67A95FEEC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859</Words>
  <Characters>4901</Characters>
  <Application>Microsoft Office Word</Application>
  <DocSecurity>0</DocSecurity>
  <Lines>40</Lines>
  <Paragraphs>11</Paragraphs>
  <ScaleCrop>false</ScaleCrop>
  <Company>微软中国</Company>
  <LinksUpToDate>false</LinksUpToDate>
  <CharactersWithSpaces>5749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dreamsummit</dc:creator>
  <cp:lastModifiedBy>Administrator</cp:lastModifiedBy>
  <cp:revision>7</cp:revision>
  <cp:lastPrinted>2017-10-26T07:50:00Z</cp:lastPrinted>
  <dcterms:created xsi:type="dcterms:W3CDTF">2017-10-26T08:25:00Z</dcterms:created>
  <dcterms:modified xsi:type="dcterms:W3CDTF">2017-10-27T09:03:00Z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