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0E7" w:rsidRDefault="001C5683">
      <w:pPr>
        <w:sectPr w:rsidR="001370E7">
          <w:pgSz w:w="11906" w:h="16838"/>
          <w:pgMar w:top="680" w:right="851" w:bottom="680" w:left="851" w:header="851" w:footer="992" w:gutter="0"/>
          <w:cols w:space="425"/>
          <w:docGrid w:type="lines" w:linePitch="312"/>
        </w:sectPr>
      </w:pPr>
      <w:r>
        <w:rPr>
          <w:rFonts w:hint="eastAsia"/>
          <w:noProof/>
        </w:rPr>
        <w:drawing>
          <wp:anchor distT="0" distB="0" distL="114300" distR="114300" simplePos="0" relativeHeight="251661312" behindDoc="0" locked="0" layoutInCell="1" allowOverlap="1">
            <wp:simplePos x="0" y="0"/>
            <wp:positionH relativeFrom="margin">
              <wp:posOffset>-540385</wp:posOffset>
            </wp:positionH>
            <wp:positionV relativeFrom="margin">
              <wp:posOffset>-425450</wp:posOffset>
            </wp:positionV>
            <wp:extent cx="7558405" cy="106934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405"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0E7" w:rsidRDefault="00CD3FA0">
      <w:pPr>
        <w:sectPr w:rsidR="001370E7">
          <w:pgSz w:w="11906" w:h="16838"/>
          <w:pgMar w:top="680" w:right="851" w:bottom="680" w:left="851" w:header="851" w:footer="992" w:gutter="0"/>
          <w:cols w:space="425"/>
          <w:docGrid w:type="lines" w:linePitch="312"/>
        </w:sectPr>
      </w:pPr>
      <w:r>
        <w:rPr>
          <w:noProof/>
        </w:rPr>
        <w:lastRenderedPageBreak/>
        <w:drawing>
          <wp:anchor distT="0" distB="0" distL="114300" distR="114300" simplePos="0" relativeHeight="251660288" behindDoc="0" locked="0" layoutInCell="1" allowOverlap="1">
            <wp:simplePos x="0" y="0"/>
            <wp:positionH relativeFrom="margin">
              <wp:posOffset>-540385</wp:posOffset>
            </wp:positionH>
            <wp:positionV relativeFrom="margin">
              <wp:posOffset>-431800</wp:posOffset>
            </wp:positionV>
            <wp:extent cx="7553325" cy="1068324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525" w:tblpY="-35"/>
        <w:tblOverlap w:val="never"/>
        <w:tblW w:w="11023" w:type="dxa"/>
        <w:tblBorders>
          <w:top w:val="single" w:sz="12" w:space="0" w:color="FF9933"/>
          <w:left w:val="single" w:sz="12" w:space="0" w:color="FF9933"/>
          <w:bottom w:val="single" w:sz="12" w:space="0" w:color="FF9933"/>
          <w:right w:val="single" w:sz="12" w:space="0" w:color="FF9933"/>
          <w:insideH w:val="single" w:sz="12" w:space="0" w:color="FF9933"/>
          <w:insideV w:val="single" w:sz="12" w:space="0" w:color="FF9933"/>
        </w:tblBorders>
        <w:shd w:val="clear" w:color="auto" w:fill="FFFFFF"/>
        <w:tblLayout w:type="fixed"/>
        <w:tblLook w:val="04A0" w:firstRow="1" w:lastRow="0" w:firstColumn="1" w:lastColumn="0" w:noHBand="0" w:noVBand="1"/>
      </w:tblPr>
      <w:tblGrid>
        <w:gridCol w:w="817"/>
        <w:gridCol w:w="2977"/>
        <w:gridCol w:w="850"/>
        <w:gridCol w:w="6379"/>
      </w:tblGrid>
      <w:tr w:rsidR="001370E7" w:rsidTr="001E4598">
        <w:trPr>
          <w:trHeight w:val="90"/>
        </w:trPr>
        <w:tc>
          <w:tcPr>
            <w:tcW w:w="11023" w:type="dxa"/>
            <w:gridSpan w:val="4"/>
            <w:shd w:val="clear" w:color="auto" w:fill="FFFFFF"/>
            <w:vAlign w:val="center"/>
          </w:tcPr>
          <w:p w:rsidR="001370E7" w:rsidRPr="000C43AF" w:rsidRDefault="00370B13" w:rsidP="000C43AF">
            <w:pPr>
              <w:spacing w:line="380" w:lineRule="exact"/>
              <w:ind w:leftChars="-39" w:left="168" w:hangingChars="139" w:hanging="250"/>
              <w:jc w:val="left"/>
              <w:rPr>
                <w:rFonts w:ascii="微软雅黑" w:eastAsia="微软雅黑" w:hAnsi="微软雅黑" w:cs="宋体"/>
                <w:b/>
                <w:color w:val="0070C0"/>
                <w:sz w:val="18"/>
                <w:szCs w:val="18"/>
              </w:rPr>
            </w:pPr>
            <w:r w:rsidRPr="000C43AF">
              <w:rPr>
                <w:rFonts w:ascii="微软雅黑" w:eastAsia="微软雅黑" w:hAnsi="微软雅黑" w:cs="宋体" w:hint="eastAsia"/>
                <w:b/>
                <w:color w:val="0070C0"/>
                <w:sz w:val="18"/>
                <w:szCs w:val="18"/>
              </w:rPr>
              <w:lastRenderedPageBreak/>
              <w:t>★ 以下行程安排仅供参考，具体</w:t>
            </w:r>
            <w:r w:rsidRPr="000C43AF">
              <w:rPr>
                <w:rFonts w:ascii="微软雅黑" w:eastAsia="微软雅黑" w:hAnsi="微软雅黑" w:cs="宋体" w:hint="eastAsia"/>
                <w:b/>
                <w:bCs/>
                <w:color w:val="0070C0"/>
                <w:kern w:val="0"/>
                <w:sz w:val="18"/>
                <w:szCs w:val="18"/>
              </w:rPr>
              <w:t>行程、景点游览顺序、游览时间、酒店住宿顺序以出团通知及地接实际安排为准，</w:t>
            </w:r>
            <w:r w:rsidRPr="000C43AF">
              <w:rPr>
                <w:rFonts w:ascii="微软雅黑" w:eastAsia="微软雅黑" w:hAnsi="微软雅黑" w:cs="宋体" w:hint="eastAsia"/>
                <w:b/>
                <w:color w:val="0070C0"/>
                <w:sz w:val="18"/>
                <w:szCs w:val="18"/>
              </w:rPr>
              <w:t>另导游可根据境外实时情况安排景点前后顺序调整。</w:t>
            </w:r>
          </w:p>
          <w:p w:rsidR="001370E7" w:rsidRDefault="00370B13" w:rsidP="000C43AF">
            <w:pPr>
              <w:spacing w:line="380" w:lineRule="exact"/>
              <w:ind w:leftChars="-39" w:left="168" w:hangingChars="139" w:hanging="250"/>
              <w:jc w:val="left"/>
              <w:rPr>
                <w:rFonts w:ascii="微软雅黑" w:eastAsia="微软雅黑" w:hAnsi="微软雅黑" w:cs="宋体"/>
                <w:b/>
                <w:color w:val="E36C0A"/>
                <w:sz w:val="18"/>
                <w:szCs w:val="18"/>
              </w:rPr>
            </w:pPr>
            <w:r w:rsidRPr="000C43AF">
              <w:rPr>
                <w:rFonts w:ascii="微软雅黑" w:eastAsia="微软雅黑" w:hAnsi="微软雅黑" w:cs="宋体" w:hint="eastAsia"/>
                <w:b/>
                <w:color w:val="0070C0"/>
                <w:sz w:val="18"/>
                <w:szCs w:val="18"/>
              </w:rPr>
              <w:t>★ 所有图片仅供参考，请以实际景物为准！</w:t>
            </w:r>
          </w:p>
        </w:tc>
      </w:tr>
      <w:tr w:rsidR="001370E7" w:rsidTr="001E4598">
        <w:trPr>
          <w:trHeight w:val="317"/>
        </w:trPr>
        <w:tc>
          <w:tcPr>
            <w:tcW w:w="817" w:type="dxa"/>
            <w:shd w:val="clear" w:color="auto" w:fill="FF9933"/>
            <w:vAlign w:val="center"/>
          </w:tcPr>
          <w:p w:rsidR="001370E7" w:rsidRPr="000C43AF" w:rsidRDefault="00370B13" w:rsidP="000C43AF">
            <w:pPr>
              <w:spacing w:line="380" w:lineRule="exact"/>
              <w:jc w:val="center"/>
              <w:rPr>
                <w:rFonts w:ascii="微软雅黑" w:eastAsia="微软雅黑" w:hAnsi="微软雅黑" w:cs="微软雅黑"/>
                <w:b/>
                <w:color w:val="002060"/>
                <w:sz w:val="18"/>
                <w:szCs w:val="18"/>
              </w:rPr>
            </w:pPr>
            <w:r w:rsidRPr="000C43AF">
              <w:rPr>
                <w:rFonts w:ascii="微软雅黑" w:eastAsia="微软雅黑" w:hAnsi="微软雅黑" w:cs="微软雅黑" w:hint="eastAsia"/>
                <w:b/>
                <w:color w:val="002060"/>
                <w:sz w:val="18"/>
                <w:szCs w:val="18"/>
              </w:rPr>
              <w:t>天数</w:t>
            </w:r>
          </w:p>
        </w:tc>
        <w:tc>
          <w:tcPr>
            <w:tcW w:w="10206" w:type="dxa"/>
            <w:gridSpan w:val="3"/>
            <w:shd w:val="clear" w:color="auto" w:fill="FF9933"/>
            <w:vAlign w:val="center"/>
          </w:tcPr>
          <w:p w:rsidR="001370E7" w:rsidRPr="000C43AF" w:rsidRDefault="00370B13" w:rsidP="000C43AF">
            <w:pPr>
              <w:spacing w:line="380" w:lineRule="exact"/>
              <w:ind w:leftChars="-39" w:left="-12" w:rightChars="-63" w:right="-132" w:hangingChars="39" w:hanging="70"/>
              <w:jc w:val="center"/>
              <w:rPr>
                <w:rFonts w:ascii="微软雅黑" w:eastAsia="微软雅黑" w:hAnsi="微软雅黑" w:cs="微软雅黑"/>
                <w:bCs/>
                <w:color w:val="002060"/>
                <w:sz w:val="18"/>
                <w:szCs w:val="18"/>
              </w:rPr>
            </w:pPr>
            <w:r w:rsidRPr="000C43AF">
              <w:rPr>
                <w:rFonts w:ascii="微软雅黑" w:eastAsia="微软雅黑" w:hAnsi="微软雅黑" w:cs="微软雅黑" w:hint="eastAsia"/>
                <w:b/>
                <w:color w:val="002060"/>
                <w:sz w:val="18"/>
                <w:szCs w:val="18"/>
              </w:rPr>
              <w:t>行 程 安 排</w:t>
            </w:r>
          </w:p>
        </w:tc>
      </w:tr>
      <w:tr w:rsidR="001370E7" w:rsidTr="001E4598">
        <w:trPr>
          <w:trHeight w:val="317"/>
        </w:trPr>
        <w:tc>
          <w:tcPr>
            <w:tcW w:w="817" w:type="dxa"/>
            <w:shd w:val="clear" w:color="auto" w:fill="FF9933"/>
            <w:vAlign w:val="center"/>
          </w:tcPr>
          <w:p w:rsidR="001370E7" w:rsidRPr="000C43AF" w:rsidRDefault="00370B13" w:rsidP="000C43AF">
            <w:pPr>
              <w:spacing w:line="380" w:lineRule="exact"/>
              <w:jc w:val="center"/>
              <w:rPr>
                <w:rFonts w:ascii="微软雅黑" w:eastAsia="微软雅黑" w:hAnsi="微软雅黑" w:cs="微软雅黑"/>
                <w:b/>
                <w:color w:val="002060"/>
                <w:sz w:val="18"/>
                <w:szCs w:val="18"/>
              </w:rPr>
            </w:pPr>
            <w:r w:rsidRPr="000C43AF">
              <w:rPr>
                <w:rFonts w:ascii="微软雅黑" w:eastAsia="微软雅黑" w:hAnsi="微软雅黑" w:cs="微软雅黑" w:hint="eastAsia"/>
                <w:b/>
                <w:color w:val="002060"/>
                <w:sz w:val="18"/>
                <w:szCs w:val="18"/>
              </w:rPr>
              <w:t>D1天</w:t>
            </w:r>
          </w:p>
        </w:tc>
        <w:tc>
          <w:tcPr>
            <w:tcW w:w="10206" w:type="dxa"/>
            <w:gridSpan w:val="3"/>
            <w:shd w:val="clear" w:color="auto" w:fill="FF9933"/>
            <w:vAlign w:val="center"/>
          </w:tcPr>
          <w:p w:rsidR="001370E7" w:rsidRPr="000C43AF" w:rsidRDefault="00EF454E" w:rsidP="000C43AF">
            <w:pPr>
              <w:spacing w:line="380" w:lineRule="exact"/>
              <w:ind w:leftChars="-6" w:left="-13" w:rightChars="-63" w:right="-132" w:firstLineChars="6" w:firstLine="11"/>
              <w:jc w:val="left"/>
              <w:rPr>
                <w:rFonts w:ascii="微软雅黑" w:eastAsia="微软雅黑" w:hAnsi="微软雅黑" w:cs="微软雅黑"/>
                <w:bCs/>
                <w:color w:val="002060"/>
                <w:sz w:val="18"/>
                <w:szCs w:val="18"/>
              </w:rPr>
            </w:pPr>
            <w:r w:rsidRPr="000C43AF">
              <w:rPr>
                <w:rFonts w:ascii="微软雅黑" w:eastAsia="微软雅黑" w:hAnsi="微软雅黑" w:cs="微软雅黑" w:hint="eastAsia"/>
                <w:b/>
                <w:bCs/>
                <w:color w:val="002060"/>
                <w:sz w:val="18"/>
                <w:szCs w:val="18"/>
              </w:rPr>
              <w:t>起止地</w:t>
            </w:r>
            <w:r w:rsidR="00370B13" w:rsidRPr="000C43AF">
              <w:rPr>
                <w:rFonts w:ascii="微软雅黑" w:eastAsia="微软雅黑" w:hAnsi="微软雅黑" w:cs="微软雅黑" w:hint="eastAsia"/>
                <w:b/>
                <w:bCs/>
                <w:color w:val="002060"/>
                <w:sz w:val="18"/>
                <w:szCs w:val="18"/>
              </w:rPr>
              <w:t xml:space="preserve"> </w:t>
            </w:r>
            <w:r w:rsidR="00370B13" w:rsidRPr="000C43AF">
              <w:rPr>
                <w:rFonts w:ascii="微软雅黑" w:eastAsia="微软雅黑" w:hAnsi="微软雅黑" w:cs="微软雅黑" w:hint="eastAsia"/>
                <w:b/>
                <w:bCs/>
                <w:color w:val="002060"/>
                <w:sz w:val="18"/>
                <w:szCs w:val="18"/>
              </w:rPr>
              <w:sym w:font="Wingdings" w:char="F051"/>
            </w:r>
            <w:r w:rsidR="00370B13" w:rsidRPr="000C43AF">
              <w:rPr>
                <w:rFonts w:ascii="微软雅黑" w:eastAsia="微软雅黑" w:hAnsi="微软雅黑" w:cs="微软雅黑" w:hint="eastAsia"/>
                <w:b/>
                <w:bCs/>
                <w:color w:val="002060"/>
                <w:sz w:val="18"/>
                <w:szCs w:val="18"/>
              </w:rPr>
              <w:t xml:space="preserve"> 中转地 </w:t>
            </w:r>
            <w:r w:rsidR="00370B13" w:rsidRPr="000C43AF">
              <w:rPr>
                <w:rFonts w:ascii="微软雅黑" w:eastAsia="微软雅黑" w:hAnsi="微软雅黑" w:cs="微软雅黑" w:hint="eastAsia"/>
                <w:b/>
                <w:bCs/>
                <w:color w:val="002060"/>
                <w:sz w:val="18"/>
                <w:szCs w:val="18"/>
              </w:rPr>
              <w:sym w:font="Wingdings" w:char="F051"/>
            </w:r>
            <w:r w:rsidR="00370B13" w:rsidRPr="000C43AF">
              <w:rPr>
                <w:rFonts w:ascii="微软雅黑" w:eastAsia="微软雅黑" w:hAnsi="微软雅黑" w:cs="微软雅黑" w:hint="eastAsia"/>
                <w:b/>
                <w:bCs/>
                <w:color w:val="002060"/>
                <w:sz w:val="18"/>
                <w:szCs w:val="18"/>
              </w:rPr>
              <w:t xml:space="preserve"> 普吉</w:t>
            </w:r>
          </w:p>
        </w:tc>
      </w:tr>
      <w:tr w:rsidR="001370E7" w:rsidTr="001E4598">
        <w:trPr>
          <w:trHeight w:val="287"/>
        </w:trPr>
        <w:tc>
          <w:tcPr>
            <w:tcW w:w="11023" w:type="dxa"/>
            <w:gridSpan w:val="4"/>
            <w:shd w:val="clear" w:color="auto" w:fill="FFFFFF"/>
            <w:vAlign w:val="center"/>
          </w:tcPr>
          <w:p w:rsidR="001370E7" w:rsidRDefault="00370B13" w:rsidP="000C43AF">
            <w:pPr>
              <w:spacing w:line="380" w:lineRule="exact"/>
              <w:ind w:leftChars="-2" w:left="1" w:rightChars="53" w:right="111" w:hangingChars="3" w:hanging="5"/>
              <w:rPr>
                <w:rFonts w:ascii="微软雅黑" w:eastAsia="微软雅黑" w:hAnsi="微软雅黑" w:cs="微软雅黑"/>
                <w:bCs/>
                <w:sz w:val="18"/>
                <w:szCs w:val="18"/>
              </w:rPr>
            </w:pPr>
            <w:r>
              <w:rPr>
                <w:rFonts w:ascii="微软雅黑" w:eastAsia="微软雅黑" w:hAnsi="微软雅黑" w:cs="微软雅黑" w:hint="eastAsia"/>
                <w:bCs/>
                <w:sz w:val="18"/>
                <w:szCs w:val="18"/>
              </w:rPr>
              <w:t>指定时间，于机场集合，搭乘飞机前往中转地随后搭乘</w:t>
            </w:r>
            <w:r>
              <w:rPr>
                <w:rFonts w:ascii="微软雅黑" w:eastAsia="微软雅黑" w:hAnsi="微软雅黑" w:cs="微软雅黑" w:hint="eastAsia"/>
                <w:sz w:val="18"/>
                <w:szCs w:val="18"/>
              </w:rPr>
              <w:t>国际航班飞往泰国南部度假圣地——普吉，抵达后入住酒店。</w:t>
            </w:r>
          </w:p>
        </w:tc>
      </w:tr>
      <w:tr w:rsidR="001E4598" w:rsidTr="001E4598">
        <w:trPr>
          <w:trHeight w:val="238"/>
        </w:trPr>
        <w:tc>
          <w:tcPr>
            <w:tcW w:w="817" w:type="dxa"/>
            <w:shd w:val="clear" w:color="auto" w:fill="FFFFFF"/>
            <w:vAlign w:val="center"/>
          </w:tcPr>
          <w:p w:rsidR="001E4598" w:rsidRDefault="001E4598" w:rsidP="001E4598">
            <w:pPr>
              <w:spacing w:line="38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1E4598" w:rsidRDefault="001E4598" w:rsidP="001E4598">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1E4598" w:rsidRDefault="001E4598" w:rsidP="001E4598">
            <w:pPr>
              <w:spacing w:line="38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1E4598" w:rsidRDefault="001E4598" w:rsidP="001E4598">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无</w:t>
            </w:r>
          </w:p>
        </w:tc>
      </w:tr>
      <w:tr w:rsidR="001370E7" w:rsidTr="001E4598">
        <w:trPr>
          <w:trHeight w:val="238"/>
        </w:trPr>
        <w:tc>
          <w:tcPr>
            <w:tcW w:w="817" w:type="dxa"/>
            <w:shd w:val="clear" w:color="auto" w:fill="FF9933"/>
            <w:vAlign w:val="center"/>
          </w:tcPr>
          <w:p w:rsidR="001370E7" w:rsidRPr="000C43AF" w:rsidRDefault="00370B13" w:rsidP="000C43AF">
            <w:pPr>
              <w:spacing w:line="380" w:lineRule="exact"/>
              <w:jc w:val="center"/>
              <w:rPr>
                <w:rFonts w:ascii="微软雅黑" w:eastAsia="微软雅黑" w:hAnsi="微软雅黑" w:cs="微软雅黑"/>
                <w:bCs/>
                <w:color w:val="002060"/>
                <w:sz w:val="18"/>
                <w:szCs w:val="18"/>
              </w:rPr>
            </w:pPr>
            <w:r w:rsidRPr="000C43AF">
              <w:rPr>
                <w:rFonts w:ascii="微软雅黑" w:eastAsia="微软雅黑" w:hAnsi="微软雅黑" w:cs="微软雅黑" w:hint="eastAsia"/>
                <w:b/>
                <w:color w:val="002060"/>
                <w:sz w:val="18"/>
                <w:szCs w:val="18"/>
              </w:rPr>
              <w:t>D2天</w:t>
            </w:r>
          </w:p>
        </w:tc>
        <w:tc>
          <w:tcPr>
            <w:tcW w:w="10206" w:type="dxa"/>
            <w:gridSpan w:val="3"/>
            <w:shd w:val="clear" w:color="auto" w:fill="FF9933"/>
            <w:vAlign w:val="center"/>
          </w:tcPr>
          <w:p w:rsidR="001370E7" w:rsidRPr="000C43AF" w:rsidRDefault="00370B13" w:rsidP="000C43AF">
            <w:pPr>
              <w:spacing w:line="380" w:lineRule="exact"/>
              <w:jc w:val="left"/>
              <w:rPr>
                <w:rFonts w:ascii="微软雅黑" w:eastAsia="微软雅黑" w:hAnsi="微软雅黑" w:cs="微软雅黑"/>
                <w:bCs/>
                <w:color w:val="002060"/>
                <w:sz w:val="18"/>
                <w:szCs w:val="18"/>
              </w:rPr>
            </w:pPr>
            <w:r w:rsidRPr="000C43AF">
              <w:rPr>
                <w:rFonts w:ascii="微软雅黑" w:eastAsia="微软雅黑" w:hAnsi="微软雅黑" w:cs="微软雅黑" w:hint="eastAsia"/>
                <w:b/>
                <w:bCs/>
                <w:color w:val="002060"/>
                <w:sz w:val="18"/>
                <w:szCs w:val="18"/>
              </w:rPr>
              <w:t>普吉岛【攀牙湾•沙发里骑大象四合一•</w:t>
            </w:r>
            <w:r w:rsidRPr="000C43AF">
              <w:rPr>
                <w:rFonts w:ascii="微软雅黑" w:eastAsia="微软雅黑" w:hAnsi="微软雅黑" w:cs="微软雅黑" w:hint="eastAsia"/>
                <w:b/>
                <w:bCs/>
                <w:color w:val="002060"/>
                <w:kern w:val="0"/>
                <w:sz w:val="18"/>
                <w:szCs w:val="18"/>
              </w:rPr>
              <w:t>热带水果园</w:t>
            </w:r>
            <w:r w:rsidRPr="000C43AF">
              <w:rPr>
                <w:rFonts w:ascii="微软雅黑" w:eastAsia="微软雅黑" w:hAnsi="微软雅黑" w:cs="微软雅黑" w:hint="eastAsia"/>
                <w:b/>
                <w:bCs/>
                <w:color w:val="002060"/>
                <w:sz w:val="18"/>
                <w:szCs w:val="18"/>
              </w:rPr>
              <w:t>】</w:t>
            </w:r>
          </w:p>
        </w:tc>
      </w:tr>
      <w:tr w:rsidR="001370E7" w:rsidTr="001E4598">
        <w:trPr>
          <w:trHeight w:val="493"/>
        </w:trPr>
        <w:tc>
          <w:tcPr>
            <w:tcW w:w="11023" w:type="dxa"/>
            <w:gridSpan w:val="4"/>
            <w:shd w:val="clear" w:color="auto" w:fill="FFFFFF"/>
            <w:vAlign w:val="center"/>
          </w:tcPr>
          <w:p w:rsidR="001370E7" w:rsidRDefault="00370B13" w:rsidP="000C43AF">
            <w:pPr>
              <w:spacing w:line="380" w:lineRule="exact"/>
              <w:jc w:val="left"/>
              <w:rPr>
                <w:rFonts w:ascii="微软雅黑" w:eastAsia="微软雅黑" w:hAnsi="微软雅黑" w:cs="微软雅黑"/>
                <w:bCs/>
                <w:kern w:val="0"/>
                <w:sz w:val="18"/>
                <w:szCs w:val="18"/>
              </w:rPr>
            </w:pPr>
            <w:r>
              <w:rPr>
                <w:rFonts w:ascii="微软雅黑" w:eastAsia="微软雅黑" w:hAnsi="微软雅黑" w:cs="微软雅黑" w:hint="eastAsia"/>
                <w:sz w:val="18"/>
                <w:szCs w:val="18"/>
              </w:rPr>
              <w:t>早餐后，前往普吉岛</w:t>
            </w:r>
            <w:r>
              <w:rPr>
                <w:rFonts w:ascii="微软雅黑" w:eastAsia="微软雅黑" w:hAnsi="微软雅黑" w:cs="微软雅黑" w:hint="eastAsia"/>
                <w:b/>
                <w:bCs/>
                <w:sz w:val="18"/>
                <w:szCs w:val="18"/>
              </w:rPr>
              <w:t>【攀牙湾喀斯特群岛•远观占士邦007岛•割喉岛泛舟•蝙蝠洞•吉普赛民文化村•沙发里骑大象四合一——</w:t>
            </w:r>
            <w:r>
              <w:rPr>
                <w:rFonts w:ascii="微软雅黑" w:eastAsia="微软雅黑" w:hAnsi="微软雅黑" w:cs="微软雅黑" w:hint="eastAsia"/>
                <w:b/>
                <w:sz w:val="18"/>
                <w:szCs w:val="18"/>
                <w:shd w:val="clear" w:color="auto" w:fill="FFFFFF"/>
              </w:rPr>
              <w:t>丛林骑大象+采收橡胶+猴子表演+亲亲小鱼SPA</w:t>
            </w:r>
            <w:r>
              <w:rPr>
                <w:rFonts w:ascii="微软雅黑" w:eastAsia="微软雅黑" w:hAnsi="微软雅黑" w:cs="微软雅黑" w:hint="eastAsia"/>
                <w:b/>
                <w:bCs/>
                <w:sz w:val="18"/>
                <w:szCs w:val="18"/>
              </w:rPr>
              <w:t>•</w:t>
            </w:r>
            <w:r>
              <w:rPr>
                <w:rFonts w:ascii="微软雅黑" w:eastAsia="微软雅黑" w:hAnsi="微软雅黑" w:cs="微软雅黑" w:hint="eastAsia"/>
                <w:b/>
                <w:bCs/>
                <w:kern w:val="0"/>
                <w:sz w:val="18"/>
                <w:szCs w:val="18"/>
              </w:rPr>
              <w:t>热带水果园</w:t>
            </w:r>
            <w:r>
              <w:rPr>
                <w:rFonts w:ascii="微软雅黑" w:eastAsia="微软雅黑" w:hAnsi="微软雅黑" w:cs="微软雅黑" w:hint="eastAsia"/>
                <w:b/>
                <w:bCs/>
                <w:sz w:val="18"/>
                <w:szCs w:val="18"/>
              </w:rPr>
              <w:t>•</w:t>
            </w:r>
            <w:r>
              <w:rPr>
                <w:rFonts w:ascii="微软雅黑" w:eastAsia="微软雅黑" w:hAnsi="微软雅黑" w:cs="微软雅黑" w:hint="eastAsia"/>
                <w:b/>
                <w:bCs/>
                <w:kern w:val="0"/>
                <w:sz w:val="18"/>
                <w:szCs w:val="18"/>
              </w:rPr>
              <w:t>时令热带水果品尝+纯净水果冰淇淋+果汁品尝】</w:t>
            </w:r>
            <w:r>
              <w:rPr>
                <w:rFonts w:ascii="微软雅黑" w:eastAsia="微软雅黑" w:hAnsi="微软雅黑" w:cs="微软雅黑" w:hint="eastAsia"/>
                <w:bCs/>
                <w:kern w:val="0"/>
                <w:sz w:val="18"/>
                <w:szCs w:val="18"/>
              </w:rPr>
              <w:t>。</w:t>
            </w:r>
            <w:r>
              <w:rPr>
                <w:rFonts w:ascii="微软雅黑" w:eastAsia="微软雅黑" w:hAnsi="微软雅黑" w:cs="微软雅黑" w:hint="eastAsia"/>
                <w:bCs/>
                <w:sz w:val="18"/>
                <w:szCs w:val="18"/>
              </w:rPr>
              <w:t>入住酒店休息。</w:t>
            </w:r>
          </w:p>
        </w:tc>
      </w:tr>
      <w:tr w:rsidR="001E4598" w:rsidTr="001E4598">
        <w:trPr>
          <w:trHeight w:val="238"/>
        </w:trPr>
        <w:tc>
          <w:tcPr>
            <w:tcW w:w="817" w:type="dxa"/>
            <w:shd w:val="clear" w:color="auto" w:fill="FFFFFF"/>
            <w:vAlign w:val="center"/>
          </w:tcPr>
          <w:p w:rsidR="001E4598" w:rsidRDefault="001E4598" w:rsidP="001E4598">
            <w:pPr>
              <w:spacing w:line="38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1E4598" w:rsidRDefault="001E4598" w:rsidP="001E4598">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1E4598" w:rsidRDefault="001E4598" w:rsidP="001E4598">
            <w:pPr>
              <w:spacing w:line="38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1E4598" w:rsidRDefault="001E4598" w:rsidP="001E4598">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 xml:space="preserve">早：酒店自助    中：威尼斯水上餐厅    </w:t>
            </w:r>
            <w:r w:rsidRPr="000C43AF">
              <w:rPr>
                <w:rFonts w:ascii="微软雅黑" w:eastAsia="微软雅黑" w:hAnsi="微软雅黑" w:cs="微软雅黑" w:hint="eastAsia"/>
                <w:b/>
                <w:bCs/>
                <w:color w:val="0070C0"/>
                <w:sz w:val="18"/>
                <w:szCs w:val="18"/>
              </w:rPr>
              <w:t>晚：BBQ自助烤肉</w:t>
            </w:r>
          </w:p>
        </w:tc>
      </w:tr>
      <w:tr w:rsidR="000C43AF" w:rsidTr="001E4598">
        <w:trPr>
          <w:trHeight w:val="238"/>
        </w:trPr>
        <w:tc>
          <w:tcPr>
            <w:tcW w:w="817" w:type="dxa"/>
            <w:shd w:val="clear" w:color="auto" w:fill="FF9933"/>
            <w:vAlign w:val="center"/>
          </w:tcPr>
          <w:p w:rsidR="000C43AF" w:rsidRPr="000C43AF" w:rsidRDefault="000C43AF" w:rsidP="000C43AF">
            <w:pPr>
              <w:spacing w:line="380" w:lineRule="exact"/>
              <w:jc w:val="center"/>
              <w:rPr>
                <w:rFonts w:ascii="微软雅黑" w:eastAsia="微软雅黑" w:hAnsi="微软雅黑" w:cs="微软雅黑"/>
                <w:color w:val="002060"/>
                <w:sz w:val="18"/>
                <w:szCs w:val="18"/>
              </w:rPr>
            </w:pPr>
            <w:r w:rsidRPr="000C43AF">
              <w:rPr>
                <w:rFonts w:ascii="微软雅黑" w:eastAsia="微软雅黑" w:hAnsi="微软雅黑" w:cs="微软雅黑" w:hint="eastAsia"/>
                <w:b/>
                <w:color w:val="002060"/>
                <w:sz w:val="18"/>
                <w:szCs w:val="18"/>
              </w:rPr>
              <w:t>D3天</w:t>
            </w:r>
          </w:p>
        </w:tc>
        <w:tc>
          <w:tcPr>
            <w:tcW w:w="10206" w:type="dxa"/>
            <w:gridSpan w:val="3"/>
            <w:shd w:val="clear" w:color="auto" w:fill="FF9933"/>
            <w:vAlign w:val="center"/>
          </w:tcPr>
          <w:p w:rsidR="000C43AF" w:rsidRPr="000C43AF" w:rsidRDefault="000C43AF" w:rsidP="000C43AF">
            <w:pPr>
              <w:spacing w:line="380" w:lineRule="exact"/>
              <w:jc w:val="left"/>
              <w:rPr>
                <w:rFonts w:ascii="微软雅黑" w:eastAsia="微软雅黑" w:hAnsi="微软雅黑" w:cs="微软雅黑"/>
                <w:b/>
                <w:bCs/>
                <w:color w:val="002060"/>
                <w:sz w:val="18"/>
                <w:szCs w:val="18"/>
              </w:rPr>
            </w:pPr>
            <w:r w:rsidRPr="000C43AF">
              <w:rPr>
                <w:rFonts w:ascii="微软雅黑" w:eastAsia="微软雅黑" w:hAnsi="微软雅黑" w:cs="微软雅黑" w:hint="eastAsia"/>
                <w:b/>
                <w:bCs/>
                <w:color w:val="002060"/>
                <w:sz w:val="18"/>
                <w:szCs w:val="18"/>
              </w:rPr>
              <w:t>普吉岛【斯米兰群岛4号安岛(Koh Miang)•9号班古岛（Koh Bangru）•圣诞角（Chrismas Point）•8号斯米兰岛(Koh Similan)•仙境礁(Fantasy Reef)•浮潜·国际人妖秀表演】</w:t>
            </w:r>
          </w:p>
        </w:tc>
      </w:tr>
      <w:tr w:rsidR="000C43AF" w:rsidTr="001E4598">
        <w:trPr>
          <w:trHeight w:val="760"/>
        </w:trPr>
        <w:tc>
          <w:tcPr>
            <w:tcW w:w="11023" w:type="dxa"/>
            <w:gridSpan w:val="4"/>
            <w:shd w:val="clear" w:color="auto" w:fill="FFFFFF"/>
            <w:vAlign w:val="center"/>
          </w:tcPr>
          <w:p w:rsidR="000C43AF" w:rsidRDefault="000C43AF" w:rsidP="000C43AF">
            <w:pPr>
              <w:spacing w:line="380" w:lineRule="exact"/>
              <w:rPr>
                <w:rFonts w:ascii="微软雅黑" w:eastAsia="微软雅黑" w:hAnsi="微软雅黑" w:cs="微软雅黑"/>
                <w:kern w:val="0"/>
                <w:sz w:val="18"/>
                <w:szCs w:val="18"/>
                <w:lang w:bidi="th-TH"/>
              </w:rPr>
            </w:pPr>
            <w:r>
              <w:rPr>
                <w:rFonts w:ascii="微软雅黑" w:eastAsia="微软雅黑" w:hAnsi="微软雅黑" w:cs="微软雅黑" w:hint="eastAsia"/>
                <w:kern w:val="0"/>
                <w:sz w:val="18"/>
                <w:szCs w:val="18"/>
                <w:lang w:bidi="th-TH"/>
              </w:rPr>
              <w:t>早餐后，前往碼頭搭乘快艇前往</w:t>
            </w:r>
            <w:r>
              <w:rPr>
                <w:rFonts w:ascii="微软雅黑" w:eastAsia="微软雅黑" w:hAnsi="微软雅黑" w:cs="微软雅黑" w:hint="eastAsia"/>
                <w:b/>
                <w:bCs/>
                <w:sz w:val="18"/>
                <w:szCs w:val="18"/>
              </w:rPr>
              <w:t>【普吉岛最美的海域</w:t>
            </w:r>
            <w:r>
              <w:rPr>
                <w:rFonts w:ascii="微软雅黑" w:eastAsia="微软雅黑" w:hAnsi="微软雅黑" w:cs="微软雅黑" w:hint="eastAsia"/>
                <w:b/>
                <w:color w:val="3C3C3C"/>
                <w:kern w:val="0"/>
                <w:sz w:val="18"/>
                <w:szCs w:val="18"/>
                <w:shd w:val="clear" w:color="auto" w:fill="FFFFFF"/>
                <w:lang w:bidi="th-TH"/>
              </w:rPr>
              <w:t>寻找心中的净土</w:t>
            </w:r>
            <w:r>
              <w:rPr>
                <w:rFonts w:ascii="微软雅黑" w:eastAsia="微软雅黑" w:hAnsi="微软雅黑" w:cs="微软雅黑" w:hint="eastAsia"/>
                <w:b/>
                <w:bCs/>
                <w:sz w:val="18"/>
                <w:szCs w:val="18"/>
              </w:rPr>
              <w:t>，</w:t>
            </w:r>
            <w:r>
              <w:rPr>
                <w:rFonts w:ascii="微软雅黑" w:eastAsia="微软雅黑" w:hAnsi="微软雅黑" w:cs="微软雅黑" w:hint="eastAsia"/>
                <w:b/>
                <w:color w:val="3C3C3C"/>
                <w:kern w:val="0"/>
                <w:sz w:val="18"/>
                <w:szCs w:val="18"/>
                <w:shd w:val="clear" w:color="auto" w:fill="FFFFFF"/>
                <w:lang w:bidi="th-TH"/>
              </w:rPr>
              <w:t>海水能见度7米～10米</w:t>
            </w:r>
            <w:r>
              <w:rPr>
                <w:rFonts w:ascii="微软雅黑" w:eastAsia="微软雅黑" w:hAnsi="微软雅黑" w:cs="微软雅黑" w:hint="eastAsia"/>
                <w:b/>
                <w:bCs/>
                <w:sz w:val="18"/>
                <w:szCs w:val="18"/>
              </w:rPr>
              <w:t>——斯米兰群岛•</w:t>
            </w:r>
            <w:r>
              <w:rPr>
                <w:rFonts w:ascii="微软雅黑" w:eastAsia="微软雅黑" w:hAnsi="微软雅黑" w:cs="微软雅黑" w:hint="eastAsia"/>
                <w:b/>
                <w:color w:val="3C3C3C"/>
                <w:kern w:val="0"/>
                <w:sz w:val="18"/>
                <w:szCs w:val="18"/>
                <w:lang w:bidi="th-TH"/>
              </w:rPr>
              <w:t>4号安岛(Koh Miang)</w:t>
            </w:r>
            <w:r>
              <w:rPr>
                <w:rFonts w:ascii="微软雅黑" w:eastAsia="微软雅黑" w:hAnsi="微软雅黑" w:cs="微软雅黑" w:hint="eastAsia"/>
                <w:b/>
                <w:bCs/>
                <w:sz w:val="18"/>
                <w:szCs w:val="18"/>
              </w:rPr>
              <w:t>•</w:t>
            </w:r>
            <w:r>
              <w:rPr>
                <w:rFonts w:ascii="微软雅黑" w:eastAsia="微软雅黑" w:hAnsi="微软雅黑" w:cs="微软雅黑" w:hint="eastAsia"/>
                <w:b/>
                <w:color w:val="3C3C3C"/>
                <w:kern w:val="0"/>
                <w:sz w:val="18"/>
                <w:szCs w:val="18"/>
                <w:lang w:bidi="th-TH"/>
              </w:rPr>
              <w:t>9号班古岛（Koh Bangru）</w:t>
            </w:r>
            <w:r>
              <w:rPr>
                <w:rFonts w:ascii="微软雅黑" w:eastAsia="微软雅黑" w:hAnsi="微软雅黑" w:cs="微软雅黑" w:hint="eastAsia"/>
                <w:b/>
                <w:bCs/>
                <w:sz w:val="18"/>
                <w:szCs w:val="18"/>
              </w:rPr>
              <w:t>•</w:t>
            </w:r>
            <w:r>
              <w:rPr>
                <w:rFonts w:ascii="微软雅黑" w:eastAsia="微软雅黑" w:hAnsi="微软雅黑" w:cs="微软雅黑" w:hint="eastAsia"/>
                <w:b/>
                <w:color w:val="3C3C3C"/>
                <w:kern w:val="0"/>
                <w:sz w:val="18"/>
                <w:szCs w:val="18"/>
                <w:lang w:bidi="th-TH"/>
              </w:rPr>
              <w:t>8号斯米兰岛(Koh Similan)</w:t>
            </w:r>
            <w:r>
              <w:rPr>
                <w:rFonts w:ascii="微软雅黑" w:eastAsia="微软雅黑" w:hAnsi="微软雅黑" w:cs="微软雅黑" w:hint="eastAsia"/>
                <w:b/>
                <w:bCs/>
                <w:sz w:val="18"/>
                <w:szCs w:val="18"/>
              </w:rPr>
              <w:t>•</w:t>
            </w:r>
            <w:r>
              <w:rPr>
                <w:rFonts w:ascii="微软雅黑" w:eastAsia="微软雅黑" w:hAnsi="微软雅黑" w:cs="微软雅黑" w:hint="eastAsia"/>
                <w:b/>
                <w:kern w:val="0"/>
                <w:sz w:val="18"/>
                <w:szCs w:val="18"/>
                <w:lang w:bidi="th-TH"/>
              </w:rPr>
              <w:t>仙境礁(Fantasy Reef)</w:t>
            </w:r>
            <w:r>
              <w:rPr>
                <w:rFonts w:ascii="微软雅黑" w:eastAsia="微软雅黑" w:hAnsi="微软雅黑" w:cs="微软雅黑" w:hint="eastAsia"/>
                <w:b/>
                <w:bCs/>
                <w:sz w:val="18"/>
                <w:szCs w:val="18"/>
              </w:rPr>
              <w:t>•浮潜】</w:t>
            </w:r>
            <w:r>
              <w:rPr>
                <w:rFonts w:ascii="微软雅黑" w:eastAsia="微软雅黑" w:hAnsi="微软雅黑" w:cs="微软雅黑" w:hint="eastAsia"/>
                <w:kern w:val="0"/>
                <w:sz w:val="18"/>
                <w:szCs w:val="18"/>
                <w:lang w:bidi="th-TH"/>
              </w:rPr>
              <w:t>，下午我们将带着愉快的心情返回普吉碼頭。</w:t>
            </w:r>
            <w:r>
              <w:rPr>
                <w:rFonts w:ascii="微软雅黑" w:eastAsia="微软雅黑" w:hAnsi="微软雅黑" w:cs="Times New Roman" w:hint="eastAsia"/>
                <w:sz w:val="18"/>
                <w:szCs w:val="18"/>
              </w:rPr>
              <w:t>最后前往观看</w:t>
            </w:r>
            <w:r>
              <w:rPr>
                <w:rFonts w:ascii="微软雅黑" w:eastAsia="微软雅黑" w:hAnsi="微软雅黑" w:cs="Times New Roman" w:hint="eastAsia"/>
                <w:b/>
                <w:sz w:val="18"/>
                <w:szCs w:val="18"/>
              </w:rPr>
              <w:t>【国际人妖秀表演】</w:t>
            </w:r>
            <w:r>
              <w:rPr>
                <w:rFonts w:ascii="微软雅黑" w:eastAsia="微软雅黑" w:hAnsi="微软雅黑" w:cs="Times New Roman" w:hint="eastAsia"/>
                <w:sz w:val="18"/>
                <w:szCs w:val="18"/>
              </w:rPr>
              <w:t>，世界独一无二让您大开眼界，看看比女人还要女人的人妖们，风情万种令人难忘的表演！</w:t>
            </w:r>
            <w:r>
              <w:rPr>
                <w:rFonts w:ascii="微软雅黑" w:eastAsia="微软雅黑" w:hAnsi="微软雅黑" w:cs="微软雅黑" w:hint="eastAsia"/>
                <w:kern w:val="0"/>
                <w:sz w:val="18"/>
                <w:szCs w:val="18"/>
                <w:lang w:bidi="th-TH"/>
              </w:rPr>
              <w:t>返回酒店休息。</w:t>
            </w:r>
          </w:p>
          <w:p w:rsidR="000C43AF" w:rsidRPr="00EF454E" w:rsidRDefault="000C43AF" w:rsidP="000C43AF">
            <w:pPr>
              <w:spacing w:line="380" w:lineRule="exact"/>
              <w:ind w:left="540" w:hangingChars="300" w:hanging="540"/>
              <w:jc w:val="left"/>
              <w:rPr>
                <w:rFonts w:ascii="微软雅黑" w:eastAsia="微软雅黑" w:hAnsi="微软雅黑" w:cs="Times New Roman"/>
                <w:bCs/>
                <w:color w:val="FF0000"/>
                <w:sz w:val="18"/>
                <w:szCs w:val="18"/>
                <w:lang w:val="en-GB"/>
              </w:rPr>
            </w:pPr>
            <w:r w:rsidRPr="00EF454E">
              <w:rPr>
                <w:rFonts w:ascii="微软雅黑" w:eastAsia="微软雅黑" w:hAnsi="微软雅黑" w:cs="微软雅黑" w:hint="eastAsia"/>
                <w:bCs/>
                <w:color w:val="FF0000"/>
                <w:sz w:val="18"/>
                <w:szCs w:val="18"/>
              </w:rPr>
              <w:t>注：1</w:t>
            </w:r>
            <w:r w:rsidRPr="00EF454E">
              <w:rPr>
                <w:rFonts w:ascii="微软雅黑" w:eastAsia="微软雅黑" w:hAnsi="微软雅黑" w:cs="微软雅黑"/>
                <w:bCs/>
                <w:color w:val="FF0000"/>
                <w:sz w:val="18"/>
                <w:szCs w:val="18"/>
              </w:rPr>
              <w:t>.</w:t>
            </w:r>
            <w:r w:rsidRPr="00EF454E">
              <w:rPr>
                <w:rFonts w:ascii="微软雅黑" w:eastAsia="微软雅黑" w:hAnsi="微软雅黑" w:cs="Times New Roman" w:hint="eastAsia"/>
                <w:color w:val="FF0000"/>
                <w:sz w:val="18"/>
                <w:szCs w:val="18"/>
              </w:rPr>
              <w:t>因天气因素无法出海，本社有权利将根据实际情况进行调整，敬请各位贵宾理解与配合！</w:t>
            </w:r>
            <w:r w:rsidRPr="00EF454E">
              <w:rPr>
                <w:rFonts w:ascii="微软雅黑" w:eastAsia="微软雅黑" w:hAnsi="微软雅黑" w:cs="Times New Roman"/>
                <w:bCs/>
                <w:color w:val="FF0000"/>
                <w:sz w:val="18"/>
                <w:szCs w:val="18"/>
                <w:lang w:val="en-GB"/>
              </w:rPr>
              <w:t>1</w:t>
            </w:r>
            <w:r w:rsidRPr="00EF454E">
              <w:rPr>
                <w:rFonts w:ascii="微软雅黑" w:eastAsia="微软雅黑" w:hAnsi="微软雅黑" w:cs="Times New Roman" w:hint="eastAsia"/>
                <w:bCs/>
                <w:color w:val="FF0000"/>
                <w:sz w:val="18"/>
                <w:szCs w:val="18"/>
                <w:lang w:val="en-GB"/>
              </w:rPr>
              <w:t>8人以下快艇拼船！</w:t>
            </w:r>
          </w:p>
          <w:p w:rsidR="000C43AF" w:rsidRDefault="000C43AF" w:rsidP="000C43AF">
            <w:pPr>
              <w:spacing w:line="380" w:lineRule="exact"/>
              <w:ind w:left="540" w:hangingChars="300" w:hanging="540"/>
              <w:rPr>
                <w:rFonts w:ascii="微软雅黑" w:eastAsia="微软雅黑" w:hAnsi="微软雅黑" w:cs="微软雅黑"/>
                <w:kern w:val="0"/>
                <w:sz w:val="18"/>
                <w:szCs w:val="18"/>
                <w:lang w:bidi="th-TH"/>
              </w:rPr>
            </w:pPr>
            <w:r w:rsidRPr="00EF454E">
              <w:rPr>
                <w:rFonts w:ascii="微软雅黑" w:eastAsia="微软雅黑" w:hAnsi="微软雅黑" w:cs="微软雅黑" w:hint="eastAsia"/>
                <w:bCs/>
                <w:color w:val="FF0000"/>
                <w:sz w:val="18"/>
                <w:szCs w:val="18"/>
              </w:rPr>
              <w:t xml:space="preserve"> </w:t>
            </w:r>
            <w:r w:rsidRPr="00EF454E">
              <w:rPr>
                <w:rFonts w:ascii="微软雅黑" w:eastAsia="微软雅黑" w:hAnsi="微软雅黑" w:cs="微软雅黑"/>
                <w:bCs/>
                <w:color w:val="FF0000"/>
                <w:sz w:val="18"/>
                <w:szCs w:val="18"/>
              </w:rPr>
              <w:t xml:space="preserve">   2.</w:t>
            </w:r>
            <w:r w:rsidRPr="00EF454E">
              <w:rPr>
                <w:rFonts w:ascii="微软雅黑" w:eastAsia="微软雅黑" w:hAnsi="微软雅黑" w:cs="微软雅黑" w:hint="eastAsia"/>
                <w:color w:val="FF0000"/>
                <w:kern w:val="0"/>
                <w:sz w:val="18"/>
                <w:szCs w:val="18"/>
                <w:lang w:bidi="th-TH"/>
              </w:rPr>
              <w:t>65周岁以上客人及患有风险性病史客人（因自己</w:t>
            </w:r>
            <w:r w:rsidRPr="00EF454E">
              <w:rPr>
                <w:rFonts w:ascii="微软雅黑" w:eastAsia="微软雅黑" w:hAnsi="微软雅黑" w:cs="宋体" w:hint="eastAsia"/>
                <w:color w:val="FF0000"/>
                <w:kern w:val="0"/>
                <w:sz w:val="18"/>
                <w:szCs w:val="18"/>
                <w:lang w:bidi="th-TH"/>
              </w:rPr>
              <w:t>身体原因，如高血压、冠心病、心脏病、哮喘病等可能威胁自身生命和引起严重后果的疾病……等，有类似病史者无法上岛，如隐瞒不报，所造成的一切后果自己负责。）</w:t>
            </w:r>
          </w:p>
        </w:tc>
      </w:tr>
      <w:tr w:rsidR="001E4598" w:rsidTr="001E4598">
        <w:trPr>
          <w:trHeight w:val="238"/>
        </w:trPr>
        <w:tc>
          <w:tcPr>
            <w:tcW w:w="817" w:type="dxa"/>
            <w:shd w:val="clear" w:color="auto" w:fill="FFFFFF"/>
            <w:vAlign w:val="center"/>
          </w:tcPr>
          <w:p w:rsidR="001E4598" w:rsidRDefault="001E4598" w:rsidP="001E4598">
            <w:pPr>
              <w:spacing w:line="38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1E4598" w:rsidRDefault="001E4598" w:rsidP="001E4598">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1E4598" w:rsidRDefault="001E4598" w:rsidP="001E4598">
            <w:pPr>
              <w:spacing w:line="38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1E4598" w:rsidRDefault="001E4598" w:rsidP="001E4598">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 xml:space="preserve">早：酒店自助    中：岛上简餐    </w:t>
            </w:r>
            <w:r w:rsidRPr="000C43AF">
              <w:rPr>
                <w:rFonts w:ascii="微软雅黑" w:eastAsia="微软雅黑" w:hAnsi="微软雅黑" w:cs="宋体" w:hint="eastAsia"/>
                <w:b/>
                <w:color w:val="0070C0"/>
                <w:sz w:val="18"/>
                <w:szCs w:val="18"/>
              </w:rPr>
              <w:t>晚：</w:t>
            </w:r>
            <w:r>
              <w:rPr>
                <w:rFonts w:ascii="微软雅黑" w:eastAsia="微软雅黑" w:hAnsi="微软雅黑" w:cs="宋体" w:hint="eastAsia"/>
                <w:b/>
                <w:color w:val="0070C0"/>
                <w:sz w:val="18"/>
                <w:szCs w:val="18"/>
              </w:rPr>
              <w:t>泰式风味餐</w:t>
            </w:r>
          </w:p>
        </w:tc>
      </w:tr>
      <w:tr w:rsidR="00276CA1" w:rsidTr="001E4598">
        <w:trPr>
          <w:trHeight w:val="238"/>
        </w:trPr>
        <w:tc>
          <w:tcPr>
            <w:tcW w:w="817" w:type="dxa"/>
            <w:shd w:val="clear" w:color="auto" w:fill="FF9933"/>
            <w:vAlign w:val="center"/>
          </w:tcPr>
          <w:p w:rsidR="00276CA1" w:rsidRPr="000C43AF" w:rsidRDefault="00276CA1" w:rsidP="00276CA1">
            <w:pPr>
              <w:spacing w:line="360" w:lineRule="exact"/>
              <w:jc w:val="center"/>
              <w:rPr>
                <w:rFonts w:ascii="微软雅黑" w:eastAsia="微软雅黑" w:hAnsi="微软雅黑" w:cs="微软雅黑"/>
                <w:color w:val="002060"/>
                <w:sz w:val="18"/>
                <w:szCs w:val="18"/>
              </w:rPr>
            </w:pPr>
            <w:r w:rsidRPr="000C43AF">
              <w:rPr>
                <w:rFonts w:ascii="微软雅黑" w:eastAsia="微软雅黑" w:hAnsi="微软雅黑" w:cs="微软雅黑" w:hint="eastAsia"/>
                <w:b/>
                <w:color w:val="002060"/>
                <w:sz w:val="18"/>
                <w:szCs w:val="18"/>
              </w:rPr>
              <w:t>D4天</w:t>
            </w:r>
          </w:p>
        </w:tc>
        <w:tc>
          <w:tcPr>
            <w:tcW w:w="10206" w:type="dxa"/>
            <w:gridSpan w:val="3"/>
            <w:shd w:val="clear" w:color="auto" w:fill="FF9933"/>
            <w:vAlign w:val="center"/>
          </w:tcPr>
          <w:p w:rsidR="00276CA1" w:rsidRPr="000C43AF" w:rsidRDefault="00276CA1" w:rsidP="00276CA1">
            <w:pPr>
              <w:spacing w:line="360" w:lineRule="exact"/>
              <w:jc w:val="left"/>
              <w:rPr>
                <w:rFonts w:ascii="微软雅黑" w:eastAsia="微软雅黑" w:hAnsi="微软雅黑" w:cs="微软雅黑"/>
                <w:b/>
                <w:bCs/>
                <w:color w:val="002060"/>
                <w:sz w:val="18"/>
                <w:szCs w:val="18"/>
              </w:rPr>
            </w:pPr>
            <w:r w:rsidRPr="000C43AF">
              <w:rPr>
                <w:rFonts w:ascii="微软雅黑" w:eastAsia="微软雅黑" w:hAnsi="微软雅黑" w:cs="微软雅黑" w:hint="eastAsia"/>
                <w:b/>
                <w:bCs/>
                <w:color w:val="002060"/>
                <w:sz w:val="18"/>
                <w:szCs w:val="18"/>
              </w:rPr>
              <w:t>普吉岛【珍宝展览中心•皮革免税店•</w:t>
            </w:r>
            <w:r w:rsidRPr="00A33B5D">
              <w:rPr>
                <w:rFonts w:ascii="微软雅黑" w:eastAsia="微软雅黑" w:hAnsi="微软雅黑" w:cs="微软雅黑" w:hint="eastAsia"/>
                <w:b/>
                <w:bCs/>
                <w:color w:val="002060"/>
                <w:sz w:val="18"/>
                <w:szCs w:val="18"/>
              </w:rPr>
              <w:t>蓝钻珊瑚岛•</w:t>
            </w:r>
            <w:r w:rsidRPr="00A33B5D">
              <w:rPr>
                <w:rFonts w:ascii="微软雅黑" w:eastAsia="微软雅黑" w:hAnsi="微软雅黑" w:cs="微软雅黑" w:hint="eastAsia"/>
                <w:b/>
                <w:bCs/>
                <w:color w:val="002060"/>
                <w:sz w:val="18"/>
                <w:szCs w:val="18"/>
                <w:lang w:eastAsia="zh-TW"/>
              </w:rPr>
              <w:t>芬</w:t>
            </w:r>
            <w:r w:rsidRPr="000C43AF">
              <w:rPr>
                <w:rFonts w:ascii="微软雅黑" w:eastAsia="微软雅黑" w:hAnsi="微软雅黑" w:cs="微软雅黑" w:hint="eastAsia"/>
                <w:b/>
                <w:bCs/>
                <w:color w:val="002060"/>
                <w:sz w:val="18"/>
                <w:szCs w:val="18"/>
                <w:lang w:eastAsia="zh-TW"/>
              </w:rPr>
              <w:t>芳精油SPA按摩</w:t>
            </w:r>
            <w:r w:rsidRPr="000C43AF">
              <w:rPr>
                <w:rFonts w:ascii="微软雅黑" w:eastAsia="微软雅黑" w:hAnsi="微软雅黑" w:cs="微软雅黑" w:hint="eastAsia"/>
                <w:b/>
                <w:bCs/>
                <w:color w:val="002060"/>
                <w:sz w:val="18"/>
                <w:szCs w:val="18"/>
              </w:rPr>
              <w:t>】</w:t>
            </w:r>
          </w:p>
        </w:tc>
      </w:tr>
      <w:tr w:rsidR="00276CA1" w:rsidTr="001E4598">
        <w:trPr>
          <w:trHeight w:val="238"/>
        </w:trPr>
        <w:tc>
          <w:tcPr>
            <w:tcW w:w="11023" w:type="dxa"/>
            <w:gridSpan w:val="4"/>
            <w:shd w:val="clear" w:color="auto" w:fill="FFFFFF"/>
            <w:vAlign w:val="center"/>
          </w:tcPr>
          <w:p w:rsidR="00276CA1" w:rsidRDefault="00276CA1" w:rsidP="00276CA1">
            <w:pPr>
              <w:spacing w:line="360" w:lineRule="exact"/>
              <w:rPr>
                <w:rFonts w:ascii="微软雅黑" w:eastAsia="微软雅黑" w:hAnsi="微软雅黑" w:cs="微软雅黑"/>
                <w:bCs/>
                <w:color w:val="FF0000"/>
                <w:sz w:val="18"/>
                <w:szCs w:val="18"/>
                <w:u w:val="single"/>
              </w:rPr>
            </w:pPr>
            <w:r>
              <w:rPr>
                <w:rFonts w:ascii="微软雅黑" w:eastAsia="微软雅黑" w:hAnsi="微软雅黑" w:cs="微软雅黑" w:hint="eastAsia"/>
                <w:sz w:val="18"/>
                <w:szCs w:val="18"/>
              </w:rPr>
              <w:t>早餐后，</w:t>
            </w:r>
            <w:r>
              <w:rPr>
                <w:rFonts w:ascii="微软雅黑" w:eastAsia="微软雅黑" w:hAnsi="微软雅黑" w:cs="微软雅黑" w:hint="eastAsia"/>
                <w:kern w:val="0"/>
                <w:sz w:val="18"/>
                <w:szCs w:val="18"/>
                <w:lang w:bidi="th-TH"/>
              </w:rPr>
              <w:t>前往【</w:t>
            </w:r>
            <w:r>
              <w:rPr>
                <w:rFonts w:ascii="微软雅黑" w:eastAsia="微软雅黑" w:hAnsi="微软雅黑" w:cs="微软雅黑" w:hint="eastAsia"/>
                <w:b/>
                <w:bCs/>
                <w:sz w:val="18"/>
                <w:szCs w:val="18"/>
              </w:rPr>
              <w:t>珍宝展览中心•皮革免税店</w:t>
            </w:r>
            <w:r>
              <w:rPr>
                <w:rFonts w:ascii="微软雅黑" w:eastAsia="微软雅黑" w:hAnsi="微软雅黑" w:cs="微软雅黑" w:hint="eastAsia"/>
                <w:b/>
                <w:bCs/>
                <w:kern w:val="0"/>
                <w:sz w:val="18"/>
                <w:szCs w:val="18"/>
                <w:lang w:bidi="th-TH"/>
              </w:rPr>
              <w:t>】</w:t>
            </w:r>
            <w:r>
              <w:rPr>
                <w:rFonts w:ascii="微软雅黑" w:eastAsia="微软雅黑" w:hAnsi="微软雅黑" w:cs="微软雅黑" w:hint="eastAsia"/>
                <w:sz w:val="18"/>
                <w:szCs w:val="18"/>
              </w:rPr>
              <w:t>。</w:t>
            </w:r>
            <w:r>
              <w:rPr>
                <w:rFonts w:ascii="微软雅黑" w:eastAsia="微软雅黑" w:hAnsi="微软雅黑" w:cs="微软雅黑" w:hint="eastAsia"/>
                <w:color w:val="000000"/>
                <w:sz w:val="18"/>
                <w:szCs w:val="18"/>
                <w:lang w:val="de-DE"/>
              </w:rPr>
              <w:t>乘坐快艇赴</w:t>
            </w:r>
            <w:r>
              <w:rPr>
                <w:rFonts w:ascii="微软雅黑" w:eastAsia="微软雅黑" w:hAnsi="微软雅黑" w:cs="微软雅黑" w:hint="eastAsia"/>
                <w:b/>
                <w:sz w:val="18"/>
                <w:szCs w:val="18"/>
              </w:rPr>
              <w:t>【蓝钻珊瑚岛】</w:t>
            </w:r>
            <w:r>
              <w:rPr>
                <w:rFonts w:ascii="微软雅黑" w:eastAsia="微软雅黑" w:hAnsi="微软雅黑" w:cs="微软雅黑" w:hint="eastAsia"/>
                <w:sz w:val="18"/>
                <w:szCs w:val="18"/>
              </w:rPr>
              <w:t>，水下童话般的珊瑚世界也在等待你的探索。</w:t>
            </w:r>
            <w:r>
              <w:rPr>
                <w:rFonts w:ascii="微软雅黑" w:eastAsia="微软雅黑" w:hAnsi="微软雅黑" w:cs="微软雅黑" w:hint="eastAsia"/>
                <w:b/>
                <w:bCs/>
                <w:sz w:val="18"/>
                <w:szCs w:val="18"/>
                <w:lang w:eastAsia="zh-TW"/>
              </w:rPr>
              <w:t>【芬芳精油SPA】</w:t>
            </w:r>
            <w:r>
              <w:rPr>
                <w:rFonts w:ascii="微软雅黑" w:eastAsia="微软雅黑" w:hAnsi="微软雅黑" w:cs="微软雅黑" w:hint="eastAsia"/>
                <w:bCs/>
                <w:sz w:val="18"/>
                <w:szCs w:val="18"/>
              </w:rPr>
              <w:t>，</w:t>
            </w:r>
            <w:r>
              <w:rPr>
                <w:rFonts w:ascii="微软雅黑" w:eastAsia="微软雅黑" w:hAnsi="微软雅黑" w:cs="微软雅黑" w:hint="eastAsia"/>
                <w:bCs/>
                <w:sz w:val="18"/>
                <w:szCs w:val="18"/>
                <w:lang w:val="zh-CN" w:eastAsia="zh-TW"/>
              </w:rPr>
              <w:t>感受泰式的殷勤款待及浓厚的当地文化气息，专业按摩让放松全身</w:t>
            </w:r>
            <w:r>
              <w:rPr>
                <w:rFonts w:ascii="微软雅黑" w:eastAsia="微软雅黑" w:hAnsi="微软雅黑" w:cs="微软雅黑" w:hint="eastAsia"/>
                <w:bCs/>
                <w:color w:val="000000"/>
                <w:sz w:val="18"/>
                <w:szCs w:val="18"/>
                <w:lang w:val="zh-CN" w:eastAsia="zh-TW"/>
              </w:rPr>
              <w:t>（</w:t>
            </w:r>
            <w:r>
              <w:rPr>
                <w:rFonts w:ascii="微软雅黑" w:eastAsia="微软雅黑" w:hAnsi="微软雅黑" w:cs="微软雅黑" w:hint="eastAsia"/>
                <w:bCs/>
                <w:sz w:val="18"/>
                <w:szCs w:val="18"/>
              </w:rPr>
              <w:t>约1小时，</w:t>
            </w:r>
            <w:r>
              <w:rPr>
                <w:rFonts w:ascii="微软雅黑" w:eastAsia="微软雅黑" w:hAnsi="微软雅黑" w:cs="微软雅黑" w:hint="eastAsia"/>
                <w:bCs/>
                <w:color w:val="000000"/>
                <w:sz w:val="18"/>
                <w:szCs w:val="18"/>
                <w:lang w:val="zh-CN" w:eastAsia="zh-TW"/>
              </w:rPr>
              <w:t>注：请自付按摩小费</w:t>
            </w:r>
            <w:r>
              <w:rPr>
                <w:rFonts w:ascii="微软雅黑" w:eastAsia="微软雅黑" w:hAnsi="微软雅黑" w:cs="宋体" w:hint="eastAsia"/>
                <w:bCs/>
                <w:color w:val="000000"/>
                <w:sz w:val="18"/>
                <w:szCs w:val="18"/>
                <w:lang w:val="zh-CN"/>
              </w:rPr>
              <w:t>；</w:t>
            </w:r>
            <w:r>
              <w:rPr>
                <w:rFonts w:ascii="微软雅黑" w:eastAsia="微软雅黑" w:hAnsi="微软雅黑" w:cs="宋体" w:hint="eastAsia"/>
                <w:bCs/>
                <w:sz w:val="18"/>
                <w:szCs w:val="18"/>
              </w:rPr>
              <w:t>18岁以下小童SPA不接待，且不退费用，敬请谅解)</w:t>
            </w:r>
            <w:r>
              <w:rPr>
                <w:rFonts w:ascii="微软雅黑" w:eastAsia="微软雅黑" w:hAnsi="微软雅黑" w:cs="微软雅黑" w:hint="eastAsia"/>
                <w:bCs/>
                <w:color w:val="000000"/>
                <w:sz w:val="18"/>
                <w:szCs w:val="18"/>
                <w:lang w:val="zh-CN"/>
              </w:rPr>
              <w:t>。</w:t>
            </w:r>
            <w:r>
              <w:rPr>
                <w:rFonts w:ascii="微软雅黑" w:eastAsia="微软雅黑" w:hAnsi="微软雅黑" w:cs="微软雅黑" w:hint="eastAsia"/>
                <w:bCs/>
                <w:color w:val="000000"/>
                <w:sz w:val="18"/>
                <w:szCs w:val="18"/>
              </w:rPr>
              <w:t>赴普吉最有名的海鲜市场——</w:t>
            </w:r>
            <w:r>
              <w:rPr>
                <w:rFonts w:ascii="微软雅黑" w:eastAsia="微软雅黑" w:hAnsi="微软雅黑" w:cs="微软雅黑" w:hint="eastAsia"/>
                <w:b/>
                <w:bCs/>
                <w:color w:val="000000"/>
                <w:sz w:val="18"/>
                <w:szCs w:val="18"/>
              </w:rPr>
              <w:t>【</w:t>
            </w:r>
            <w:r>
              <w:rPr>
                <w:rFonts w:ascii="微软雅黑" w:eastAsia="微软雅黑" w:hAnsi="微软雅黑" w:cs="微软雅黑" w:hint="eastAsia"/>
                <w:b/>
                <w:bCs/>
                <w:color w:val="000000"/>
                <w:kern w:val="0"/>
                <w:sz w:val="18"/>
                <w:szCs w:val="18"/>
              </w:rPr>
              <w:t>Rawai海鲜渔港</w:t>
            </w:r>
            <w:r>
              <w:rPr>
                <w:rFonts w:ascii="微软雅黑" w:eastAsia="微软雅黑" w:hAnsi="微软雅黑" w:cs="微软雅黑" w:hint="eastAsia"/>
                <w:b/>
                <w:bCs/>
                <w:color w:val="000000"/>
                <w:sz w:val="18"/>
                <w:szCs w:val="18"/>
              </w:rPr>
              <w:t>】</w:t>
            </w:r>
            <w:r>
              <w:rPr>
                <w:rFonts w:ascii="微软雅黑" w:eastAsia="微软雅黑" w:hAnsi="微软雅黑" w:cs="微软雅黑" w:hint="eastAsia"/>
                <w:bCs/>
                <w:color w:val="000000"/>
                <w:sz w:val="18"/>
                <w:szCs w:val="18"/>
              </w:rPr>
              <w:t>自由选购品尝晚餐。后入住酒店休息。</w:t>
            </w:r>
          </w:p>
        </w:tc>
      </w:tr>
      <w:tr w:rsidR="00276CA1" w:rsidTr="001E4598">
        <w:trPr>
          <w:trHeight w:val="238"/>
        </w:trPr>
        <w:tc>
          <w:tcPr>
            <w:tcW w:w="817" w:type="dxa"/>
            <w:shd w:val="clear" w:color="auto" w:fill="FFFFFF"/>
            <w:vAlign w:val="center"/>
          </w:tcPr>
          <w:p w:rsidR="00276CA1" w:rsidRDefault="00276CA1" w:rsidP="00276CA1">
            <w:pPr>
              <w:spacing w:line="38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276CA1" w:rsidRDefault="00276CA1" w:rsidP="00276CA1">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276CA1" w:rsidRDefault="00276CA1" w:rsidP="00276CA1">
            <w:pPr>
              <w:spacing w:line="38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276CA1" w:rsidRDefault="00276CA1" w:rsidP="00276CA1">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早：酒店自助    中：</w:t>
            </w:r>
            <w:r>
              <w:rPr>
                <w:rFonts w:ascii="微软雅黑" w:eastAsia="微软雅黑" w:hAnsi="微软雅黑" w:cs="微软雅黑" w:hint="eastAsia"/>
                <w:b/>
                <w:color w:val="0070C0"/>
                <w:sz w:val="18"/>
                <w:szCs w:val="18"/>
              </w:rPr>
              <w:t>花谷餐厅</w:t>
            </w:r>
            <w:r>
              <w:rPr>
                <w:rFonts w:ascii="微软雅黑" w:eastAsia="微软雅黑" w:hAnsi="微软雅黑" w:cs="微软雅黑" w:hint="eastAsia"/>
                <w:b/>
                <w:bCs/>
                <w:color w:val="0070C0"/>
                <w:sz w:val="18"/>
                <w:szCs w:val="18"/>
              </w:rPr>
              <w:t xml:space="preserve">    晚：海鲜市场（自理）</w:t>
            </w:r>
          </w:p>
        </w:tc>
      </w:tr>
      <w:tr w:rsidR="00276CA1" w:rsidTr="001E4598">
        <w:trPr>
          <w:trHeight w:val="238"/>
        </w:trPr>
        <w:tc>
          <w:tcPr>
            <w:tcW w:w="817" w:type="dxa"/>
            <w:shd w:val="clear" w:color="auto" w:fill="FF9933"/>
            <w:vAlign w:val="center"/>
          </w:tcPr>
          <w:p w:rsidR="00276CA1" w:rsidRPr="000C43AF" w:rsidRDefault="00276CA1" w:rsidP="00276CA1">
            <w:pPr>
              <w:spacing w:line="380" w:lineRule="exact"/>
              <w:jc w:val="center"/>
              <w:rPr>
                <w:rFonts w:ascii="微软雅黑" w:eastAsia="微软雅黑" w:hAnsi="微软雅黑" w:cs="微软雅黑"/>
                <w:color w:val="002060"/>
                <w:sz w:val="18"/>
                <w:szCs w:val="18"/>
              </w:rPr>
            </w:pPr>
            <w:r w:rsidRPr="000C43AF">
              <w:rPr>
                <w:rFonts w:ascii="微软雅黑" w:eastAsia="微软雅黑" w:hAnsi="微软雅黑" w:cs="微软雅黑" w:hint="eastAsia"/>
                <w:b/>
                <w:color w:val="002060"/>
                <w:sz w:val="18"/>
                <w:szCs w:val="18"/>
              </w:rPr>
              <w:t>D5天</w:t>
            </w:r>
          </w:p>
        </w:tc>
        <w:tc>
          <w:tcPr>
            <w:tcW w:w="10206" w:type="dxa"/>
            <w:gridSpan w:val="3"/>
            <w:shd w:val="clear" w:color="auto" w:fill="FF9933"/>
            <w:vAlign w:val="center"/>
          </w:tcPr>
          <w:p w:rsidR="00276CA1" w:rsidRPr="000C43AF" w:rsidRDefault="00276CA1" w:rsidP="00276CA1">
            <w:pPr>
              <w:spacing w:line="380" w:lineRule="exact"/>
              <w:jc w:val="left"/>
              <w:rPr>
                <w:rFonts w:ascii="微软雅黑" w:eastAsia="微软雅黑" w:hAnsi="微软雅黑" w:cs="微软雅黑"/>
                <w:bCs/>
                <w:color w:val="002060"/>
                <w:sz w:val="18"/>
                <w:szCs w:val="18"/>
              </w:rPr>
            </w:pPr>
            <w:r w:rsidRPr="000C43AF">
              <w:rPr>
                <w:rFonts w:ascii="微软雅黑" w:eastAsia="微软雅黑" w:hAnsi="微软雅黑" w:cs="微软雅黑" w:hint="eastAsia"/>
                <w:b/>
                <w:color w:val="002060"/>
                <w:kern w:val="0"/>
                <w:sz w:val="18"/>
                <w:szCs w:val="18"/>
              </w:rPr>
              <w:t>普吉岛【</w:t>
            </w:r>
            <w:r w:rsidRPr="000C43AF">
              <w:rPr>
                <w:rFonts w:ascii="微软雅黑" w:eastAsia="微软雅黑" w:hAnsi="微软雅黑" w:cs="微软雅黑" w:hint="eastAsia"/>
                <w:b/>
                <w:bCs/>
                <w:color w:val="002060"/>
                <w:sz w:val="18"/>
                <w:szCs w:val="18"/>
              </w:rPr>
              <w:t>海龙寺•四面佛•人蛇大战表演•乳胶免税店•泰丝展览中心•King Power皇权国际免税城</w:t>
            </w:r>
            <w:r w:rsidRPr="000C43AF">
              <w:rPr>
                <w:rFonts w:ascii="微软雅黑" w:eastAsia="微软雅黑" w:hAnsi="微软雅黑" w:cs="微软雅黑" w:hint="eastAsia"/>
                <w:b/>
                <w:color w:val="002060"/>
                <w:kern w:val="0"/>
                <w:sz w:val="18"/>
                <w:szCs w:val="18"/>
              </w:rPr>
              <w:t>】</w:t>
            </w:r>
          </w:p>
        </w:tc>
      </w:tr>
      <w:tr w:rsidR="00276CA1" w:rsidTr="001E4598">
        <w:trPr>
          <w:trHeight w:val="238"/>
        </w:trPr>
        <w:tc>
          <w:tcPr>
            <w:tcW w:w="11023" w:type="dxa"/>
            <w:gridSpan w:val="4"/>
            <w:shd w:val="clear" w:color="auto" w:fill="FFFFFF"/>
            <w:vAlign w:val="center"/>
          </w:tcPr>
          <w:p w:rsidR="00276CA1" w:rsidRDefault="00276CA1" w:rsidP="00276CA1">
            <w:pPr>
              <w:spacing w:line="380" w:lineRule="exact"/>
              <w:jc w:val="left"/>
              <w:rPr>
                <w:rFonts w:ascii="微软雅黑" w:eastAsia="微软雅黑" w:hAnsi="微软雅黑" w:cs="微软雅黑"/>
                <w:bCs/>
                <w:sz w:val="18"/>
                <w:szCs w:val="18"/>
              </w:rPr>
            </w:pPr>
            <w:r>
              <w:rPr>
                <w:rFonts w:ascii="微软雅黑" w:eastAsia="微软雅黑" w:hAnsi="微软雅黑" w:cs="微软雅黑" w:hint="eastAsia"/>
                <w:sz w:val="18"/>
                <w:szCs w:val="18"/>
              </w:rPr>
              <w:t>早餐后，</w:t>
            </w:r>
            <w:r>
              <w:rPr>
                <w:rFonts w:ascii="微软雅黑" w:eastAsia="微软雅黑" w:hAnsi="微软雅黑" w:cs="微软雅黑" w:hint="eastAsia"/>
                <w:kern w:val="0"/>
                <w:sz w:val="18"/>
                <w:szCs w:val="18"/>
                <w:lang w:bidi="th-TH"/>
              </w:rPr>
              <w:t>前往【</w:t>
            </w:r>
            <w:r>
              <w:rPr>
                <w:rFonts w:ascii="微软雅黑" w:eastAsia="微软雅黑" w:hAnsi="微软雅黑" w:cs="微软雅黑" w:hint="eastAsia"/>
                <w:b/>
                <w:bCs/>
                <w:sz w:val="18"/>
                <w:szCs w:val="18"/>
              </w:rPr>
              <w:t>海龙寺•四面佛•人蛇大战表演•乳胶免税店•泰丝展览中心•King Power皇权国际免税城</w:t>
            </w:r>
            <w:r>
              <w:rPr>
                <w:rFonts w:ascii="微软雅黑" w:eastAsia="微软雅黑" w:hAnsi="微软雅黑" w:cs="微软雅黑" w:hint="eastAsia"/>
                <w:b/>
                <w:bCs/>
                <w:kern w:val="0"/>
                <w:sz w:val="18"/>
                <w:szCs w:val="18"/>
                <w:lang w:bidi="th-TH"/>
              </w:rPr>
              <w:t>】</w:t>
            </w:r>
            <w:r>
              <w:rPr>
                <w:rFonts w:ascii="微软雅黑" w:eastAsia="微软雅黑" w:hAnsi="微软雅黑" w:cs="微软雅黑" w:hint="eastAsia"/>
                <w:sz w:val="18"/>
                <w:szCs w:val="18"/>
              </w:rPr>
              <w:t>，自由选购，并享用【</w:t>
            </w:r>
            <w:r>
              <w:rPr>
                <w:rFonts w:ascii="微软雅黑" w:eastAsia="微软雅黑" w:hAnsi="微软雅黑" w:cs="微软雅黑" w:hint="eastAsia"/>
                <w:b/>
                <w:sz w:val="18"/>
                <w:szCs w:val="18"/>
              </w:rPr>
              <w:t>KingPower国际自助餐</w:t>
            </w:r>
            <w:r>
              <w:rPr>
                <w:rFonts w:ascii="微软雅黑" w:eastAsia="微软雅黑" w:hAnsi="微软雅黑" w:cs="微软雅黑" w:hint="eastAsia"/>
                <w:sz w:val="18"/>
                <w:szCs w:val="18"/>
              </w:rPr>
              <w:t>】，各国美食尽情享用，选购丰富的免税商品。</w:t>
            </w:r>
          </w:p>
        </w:tc>
      </w:tr>
      <w:tr w:rsidR="00276CA1" w:rsidTr="001E4598">
        <w:trPr>
          <w:trHeight w:val="238"/>
        </w:trPr>
        <w:tc>
          <w:tcPr>
            <w:tcW w:w="817" w:type="dxa"/>
            <w:shd w:val="clear" w:color="auto" w:fill="FFFFFF"/>
            <w:vAlign w:val="center"/>
          </w:tcPr>
          <w:p w:rsidR="00276CA1" w:rsidRDefault="00276CA1" w:rsidP="00276CA1">
            <w:pPr>
              <w:spacing w:line="38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276CA1" w:rsidRDefault="00276CA1" w:rsidP="00276CA1">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276CA1" w:rsidRDefault="00276CA1" w:rsidP="00276CA1">
            <w:pPr>
              <w:spacing w:line="38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276CA1" w:rsidRDefault="00276CA1" w:rsidP="00276CA1">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早：酒店自助    中：阿金傣自助餐厅   晚：King Power国际自助餐</w:t>
            </w:r>
          </w:p>
        </w:tc>
      </w:tr>
      <w:tr w:rsidR="00276CA1" w:rsidTr="001E4598">
        <w:trPr>
          <w:trHeight w:val="238"/>
        </w:trPr>
        <w:tc>
          <w:tcPr>
            <w:tcW w:w="817" w:type="dxa"/>
            <w:shd w:val="clear" w:color="auto" w:fill="FF9933"/>
            <w:vAlign w:val="center"/>
          </w:tcPr>
          <w:p w:rsidR="00276CA1" w:rsidRPr="000C43AF" w:rsidRDefault="00276CA1" w:rsidP="00276CA1">
            <w:pPr>
              <w:spacing w:line="380" w:lineRule="exact"/>
              <w:jc w:val="center"/>
              <w:rPr>
                <w:rFonts w:ascii="微软雅黑" w:eastAsia="微软雅黑" w:hAnsi="微软雅黑" w:cs="微软雅黑"/>
                <w:b/>
                <w:color w:val="002060"/>
                <w:sz w:val="18"/>
                <w:szCs w:val="18"/>
              </w:rPr>
            </w:pPr>
            <w:r w:rsidRPr="000C43AF">
              <w:rPr>
                <w:rFonts w:ascii="微软雅黑" w:eastAsia="微软雅黑" w:hAnsi="微软雅黑" w:cs="微软雅黑" w:hint="eastAsia"/>
                <w:b/>
                <w:color w:val="002060"/>
                <w:sz w:val="18"/>
                <w:szCs w:val="18"/>
              </w:rPr>
              <w:t>D6天</w:t>
            </w:r>
          </w:p>
        </w:tc>
        <w:tc>
          <w:tcPr>
            <w:tcW w:w="10206" w:type="dxa"/>
            <w:gridSpan w:val="3"/>
            <w:shd w:val="clear" w:color="auto" w:fill="FF9933"/>
            <w:vAlign w:val="center"/>
          </w:tcPr>
          <w:p w:rsidR="00276CA1" w:rsidRPr="000C43AF" w:rsidRDefault="00276CA1" w:rsidP="00276CA1">
            <w:pPr>
              <w:spacing w:line="380" w:lineRule="exact"/>
              <w:jc w:val="left"/>
              <w:rPr>
                <w:rFonts w:ascii="微软雅黑" w:eastAsia="微软雅黑" w:hAnsi="微软雅黑" w:cs="微软雅黑"/>
                <w:b/>
                <w:bCs/>
                <w:color w:val="002060"/>
                <w:sz w:val="18"/>
                <w:szCs w:val="18"/>
              </w:rPr>
            </w:pPr>
            <w:r w:rsidRPr="000C43AF">
              <w:rPr>
                <w:rFonts w:ascii="微软雅黑" w:eastAsia="微软雅黑" w:hAnsi="微软雅黑" w:cs="微软雅黑" w:hint="eastAsia"/>
                <w:b/>
                <w:bCs/>
                <w:color w:val="002060"/>
                <w:sz w:val="18"/>
                <w:szCs w:val="18"/>
              </w:rPr>
              <w:t>普吉岛</w:t>
            </w:r>
            <w:r w:rsidRPr="000C43AF">
              <w:rPr>
                <w:rFonts w:ascii="微软雅黑" w:eastAsia="微软雅黑" w:hAnsi="微软雅黑" w:cs="微软雅黑" w:hint="eastAsia"/>
                <w:b/>
                <w:color w:val="002060"/>
                <w:kern w:val="0"/>
                <w:sz w:val="18"/>
                <w:szCs w:val="18"/>
              </w:rPr>
              <w:t>【睡到自然醒</w:t>
            </w:r>
            <w:r w:rsidRPr="000C43AF">
              <w:rPr>
                <w:rFonts w:ascii="微软雅黑" w:eastAsia="微软雅黑" w:hAnsi="微软雅黑" w:cs="微软雅黑" w:hint="eastAsia"/>
                <w:b/>
                <w:bCs/>
                <w:color w:val="002060"/>
                <w:sz w:val="18"/>
                <w:szCs w:val="18"/>
              </w:rPr>
              <w:t>•全天自由活动】</w:t>
            </w:r>
          </w:p>
        </w:tc>
      </w:tr>
      <w:tr w:rsidR="00276CA1" w:rsidTr="001E4598">
        <w:trPr>
          <w:trHeight w:val="238"/>
        </w:trPr>
        <w:tc>
          <w:tcPr>
            <w:tcW w:w="11023" w:type="dxa"/>
            <w:gridSpan w:val="4"/>
            <w:shd w:val="clear" w:color="auto" w:fill="FFFFFF"/>
            <w:vAlign w:val="center"/>
          </w:tcPr>
          <w:p w:rsidR="00276CA1" w:rsidRDefault="00276CA1" w:rsidP="00276CA1">
            <w:pPr>
              <w:spacing w:line="380" w:lineRule="exact"/>
              <w:ind w:right="140"/>
              <w:outlineLvl w:val="0"/>
              <w:rPr>
                <w:rFonts w:ascii="微软雅黑" w:eastAsia="微软雅黑" w:hAnsi="微软雅黑" w:cs="微软雅黑"/>
                <w:sz w:val="18"/>
                <w:szCs w:val="18"/>
              </w:rPr>
            </w:pPr>
            <w:r>
              <w:rPr>
                <w:rFonts w:ascii="微软雅黑" w:eastAsia="微软雅黑" w:hAnsi="微软雅黑" w:cs="微软雅黑" w:hint="eastAsia"/>
                <w:color w:val="FF0000"/>
                <w:sz w:val="18"/>
                <w:szCs w:val="18"/>
              </w:rPr>
              <w:t>睡到自然醒，一洗旅行的疲惫！全天自由活动</w:t>
            </w:r>
            <w:r>
              <w:rPr>
                <w:rFonts w:ascii="微软雅黑" w:eastAsia="微软雅黑" w:hAnsi="微软雅黑" w:cs="微软雅黑" w:hint="eastAsia"/>
                <w:sz w:val="18"/>
                <w:szCs w:val="18"/>
              </w:rPr>
              <w:t>（不含餐、车、导服），您可以自由支配时间。统一时间集合送往机场，办理离境手续。</w:t>
            </w:r>
          </w:p>
          <w:p w:rsidR="00276CA1" w:rsidRDefault="00276CA1" w:rsidP="00276CA1">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Cs/>
                <w:color w:val="FF0000"/>
                <w:sz w:val="18"/>
                <w:szCs w:val="18"/>
              </w:rPr>
              <w:t>注：</w:t>
            </w:r>
            <w:r>
              <w:rPr>
                <w:rFonts w:ascii="微软雅黑" w:eastAsia="微软雅黑" w:hAnsi="微软雅黑" w:cs="微软雅黑" w:hint="eastAsia"/>
                <w:color w:val="FF0000"/>
                <w:sz w:val="18"/>
                <w:szCs w:val="18"/>
              </w:rPr>
              <w:t>酒店早餐时间：06:30—09:30；酒店需在12:00前退房，退房后行李可寄存前台。</w:t>
            </w:r>
          </w:p>
        </w:tc>
      </w:tr>
      <w:tr w:rsidR="00276CA1" w:rsidTr="001E4598">
        <w:trPr>
          <w:trHeight w:val="238"/>
        </w:trPr>
        <w:tc>
          <w:tcPr>
            <w:tcW w:w="817" w:type="dxa"/>
            <w:shd w:val="clear" w:color="auto" w:fill="FFFFFF"/>
            <w:vAlign w:val="center"/>
          </w:tcPr>
          <w:p w:rsidR="00276CA1" w:rsidRDefault="00276CA1" w:rsidP="00276CA1">
            <w:pPr>
              <w:spacing w:line="38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276CA1" w:rsidRPr="00C97F53" w:rsidRDefault="00276CA1" w:rsidP="00276CA1">
            <w:pPr>
              <w:spacing w:line="380" w:lineRule="exact"/>
              <w:jc w:val="left"/>
              <w:rPr>
                <w:rFonts w:ascii="微软雅黑" w:eastAsia="微软雅黑" w:hAnsi="微软雅黑" w:cs="微软雅黑"/>
                <w:b/>
                <w:bCs/>
                <w:color w:val="0070C0"/>
                <w:sz w:val="18"/>
                <w:szCs w:val="18"/>
              </w:rPr>
            </w:pPr>
            <w:r w:rsidRPr="00C97F53">
              <w:rPr>
                <w:rFonts w:ascii="微软雅黑" w:eastAsia="微软雅黑" w:hAnsi="微软雅黑" w:cs="微软雅黑" w:hint="eastAsia"/>
                <w:b/>
                <w:bCs/>
                <w:color w:val="0070C0"/>
                <w:sz w:val="18"/>
                <w:szCs w:val="18"/>
              </w:rPr>
              <w:t>此晚无住宿</w:t>
            </w:r>
          </w:p>
        </w:tc>
        <w:tc>
          <w:tcPr>
            <w:tcW w:w="850" w:type="dxa"/>
            <w:shd w:val="clear" w:color="auto" w:fill="FFFFFF"/>
            <w:vAlign w:val="center"/>
          </w:tcPr>
          <w:p w:rsidR="00276CA1" w:rsidRDefault="00276CA1" w:rsidP="00276CA1">
            <w:pPr>
              <w:spacing w:line="38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276CA1" w:rsidRDefault="00276CA1" w:rsidP="00276CA1">
            <w:pPr>
              <w:spacing w:line="38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早：酒店自助</w:t>
            </w:r>
          </w:p>
        </w:tc>
      </w:tr>
      <w:tr w:rsidR="00276CA1" w:rsidTr="001E4598">
        <w:trPr>
          <w:trHeight w:val="238"/>
        </w:trPr>
        <w:tc>
          <w:tcPr>
            <w:tcW w:w="817" w:type="dxa"/>
            <w:shd w:val="clear" w:color="auto" w:fill="FF9933"/>
            <w:vAlign w:val="center"/>
          </w:tcPr>
          <w:p w:rsidR="00276CA1" w:rsidRPr="000C43AF" w:rsidRDefault="00276CA1" w:rsidP="00276CA1">
            <w:pPr>
              <w:spacing w:line="380" w:lineRule="exact"/>
              <w:jc w:val="center"/>
              <w:rPr>
                <w:rFonts w:ascii="微软雅黑" w:eastAsia="微软雅黑" w:hAnsi="微软雅黑" w:cs="微软雅黑"/>
                <w:color w:val="002060"/>
                <w:sz w:val="18"/>
                <w:szCs w:val="18"/>
              </w:rPr>
            </w:pPr>
            <w:r w:rsidRPr="000C43AF">
              <w:rPr>
                <w:rFonts w:ascii="微软雅黑" w:eastAsia="微软雅黑" w:hAnsi="微软雅黑" w:cs="微软雅黑" w:hint="eastAsia"/>
                <w:b/>
                <w:color w:val="002060"/>
                <w:sz w:val="18"/>
                <w:szCs w:val="18"/>
              </w:rPr>
              <w:t>D7天</w:t>
            </w:r>
          </w:p>
        </w:tc>
        <w:tc>
          <w:tcPr>
            <w:tcW w:w="10206" w:type="dxa"/>
            <w:gridSpan w:val="3"/>
            <w:shd w:val="clear" w:color="auto" w:fill="FF9933"/>
            <w:vAlign w:val="center"/>
          </w:tcPr>
          <w:p w:rsidR="00276CA1" w:rsidRPr="000C43AF" w:rsidRDefault="00276CA1" w:rsidP="00276CA1">
            <w:pPr>
              <w:spacing w:line="380" w:lineRule="exact"/>
              <w:jc w:val="left"/>
              <w:rPr>
                <w:rFonts w:ascii="微软雅黑" w:eastAsia="微软雅黑" w:hAnsi="微软雅黑" w:cs="微软雅黑"/>
                <w:b/>
                <w:bCs/>
                <w:color w:val="002060"/>
                <w:sz w:val="18"/>
                <w:szCs w:val="18"/>
              </w:rPr>
            </w:pPr>
            <w:r w:rsidRPr="000C43AF">
              <w:rPr>
                <w:rFonts w:ascii="微软雅黑" w:eastAsia="微软雅黑" w:hAnsi="微软雅黑" w:cs="微软雅黑" w:hint="eastAsia"/>
                <w:b/>
                <w:bCs/>
                <w:color w:val="002060"/>
                <w:sz w:val="18"/>
                <w:szCs w:val="18"/>
              </w:rPr>
              <w:t xml:space="preserve">普吉岛 </w:t>
            </w:r>
            <w:r w:rsidRPr="000C43AF">
              <w:rPr>
                <w:rFonts w:ascii="微软雅黑" w:eastAsia="微软雅黑" w:hAnsi="微软雅黑" w:cs="微软雅黑" w:hint="eastAsia"/>
                <w:b/>
                <w:bCs/>
                <w:color w:val="002060"/>
                <w:sz w:val="18"/>
                <w:szCs w:val="18"/>
              </w:rPr>
              <w:sym w:font="Wingdings" w:char="F051"/>
            </w:r>
            <w:r w:rsidRPr="000C43AF">
              <w:rPr>
                <w:rFonts w:ascii="微软雅黑" w:eastAsia="微软雅黑" w:hAnsi="微软雅黑" w:cs="微软雅黑" w:hint="eastAsia"/>
                <w:b/>
                <w:bCs/>
                <w:color w:val="002060"/>
                <w:sz w:val="18"/>
                <w:szCs w:val="18"/>
              </w:rPr>
              <w:t xml:space="preserve"> 中转地 </w:t>
            </w:r>
            <w:r w:rsidRPr="000C43AF">
              <w:rPr>
                <w:rFonts w:ascii="微软雅黑" w:eastAsia="微软雅黑" w:hAnsi="微软雅黑" w:cs="微软雅黑" w:hint="eastAsia"/>
                <w:b/>
                <w:bCs/>
                <w:color w:val="002060"/>
                <w:sz w:val="18"/>
                <w:szCs w:val="18"/>
              </w:rPr>
              <w:sym w:font="Wingdings" w:char="F051"/>
            </w:r>
            <w:r w:rsidRPr="000C43AF">
              <w:rPr>
                <w:rFonts w:ascii="微软雅黑" w:eastAsia="微软雅黑" w:hAnsi="微软雅黑" w:cs="微软雅黑" w:hint="eastAsia"/>
                <w:b/>
                <w:bCs/>
                <w:color w:val="002060"/>
                <w:sz w:val="18"/>
                <w:szCs w:val="18"/>
              </w:rPr>
              <w:t xml:space="preserve"> 起止地</w:t>
            </w:r>
          </w:p>
        </w:tc>
      </w:tr>
      <w:tr w:rsidR="00276CA1" w:rsidTr="001E4598">
        <w:trPr>
          <w:trHeight w:val="238"/>
        </w:trPr>
        <w:tc>
          <w:tcPr>
            <w:tcW w:w="11023" w:type="dxa"/>
            <w:gridSpan w:val="4"/>
            <w:shd w:val="clear" w:color="auto" w:fill="FFFFFF"/>
            <w:vAlign w:val="center"/>
          </w:tcPr>
          <w:p w:rsidR="00276CA1" w:rsidRDefault="00276CA1" w:rsidP="00276CA1">
            <w:pPr>
              <w:tabs>
                <w:tab w:val="left" w:pos="410"/>
              </w:tabs>
              <w:spacing w:line="38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搭乘航班返回温馨的家，结束愉快的行程！</w:t>
            </w:r>
          </w:p>
        </w:tc>
      </w:tr>
    </w:tbl>
    <w:p w:rsidR="001370E7" w:rsidRDefault="001370E7"/>
    <w:p w:rsidR="001370E7" w:rsidRDefault="001370E7"/>
    <w:p w:rsidR="000C43AF" w:rsidRDefault="000C43AF"/>
    <w:p w:rsidR="000C43AF" w:rsidRDefault="000C43AF"/>
    <w:p w:rsidR="001370E7" w:rsidRDefault="001370E7">
      <w:pPr>
        <w:spacing w:line="100" w:lineRule="exact"/>
      </w:pPr>
    </w:p>
    <w:tbl>
      <w:tblPr>
        <w:tblpPr w:leftFromText="180" w:rightFromText="180" w:vertAnchor="text" w:horzAnchor="margin" w:tblpXSpec="center" w:tblpY="38"/>
        <w:tblOverlap w:val="never"/>
        <w:tblW w:w="11023" w:type="dxa"/>
        <w:tblBorders>
          <w:top w:val="single" w:sz="12" w:space="0" w:color="FF9933"/>
          <w:left w:val="single" w:sz="12" w:space="0" w:color="FF9933"/>
          <w:bottom w:val="single" w:sz="12" w:space="0" w:color="FF9933"/>
          <w:right w:val="single" w:sz="12" w:space="0" w:color="FF9933"/>
          <w:insideH w:val="single" w:sz="12" w:space="0" w:color="FF9933"/>
          <w:insideV w:val="single" w:sz="12" w:space="0" w:color="FF9933"/>
        </w:tblBorders>
        <w:shd w:val="clear" w:color="auto" w:fill="FFFFFF"/>
        <w:tblLayout w:type="fixed"/>
        <w:tblLook w:val="04A0" w:firstRow="1" w:lastRow="0" w:firstColumn="1" w:lastColumn="0" w:noHBand="0" w:noVBand="1"/>
      </w:tblPr>
      <w:tblGrid>
        <w:gridCol w:w="675"/>
        <w:gridCol w:w="10348"/>
      </w:tblGrid>
      <w:tr w:rsidR="001370E7" w:rsidTr="00CE1A7C">
        <w:trPr>
          <w:trHeight w:val="38"/>
        </w:trPr>
        <w:tc>
          <w:tcPr>
            <w:tcW w:w="675" w:type="dxa"/>
            <w:shd w:val="clear" w:color="auto" w:fill="FFFFFF"/>
            <w:vAlign w:val="center"/>
          </w:tcPr>
          <w:p w:rsidR="001370E7" w:rsidRPr="006544C1" w:rsidRDefault="00370B13" w:rsidP="00C97F53">
            <w:pPr>
              <w:spacing w:line="24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lastRenderedPageBreak/>
              <w:t>必备</w:t>
            </w:r>
          </w:p>
          <w:p w:rsidR="001370E7" w:rsidRPr="006544C1" w:rsidRDefault="00370B13" w:rsidP="00C97F53">
            <w:pPr>
              <w:spacing w:line="240" w:lineRule="exact"/>
              <w:jc w:val="center"/>
              <w:rPr>
                <w:rFonts w:ascii="宋体" w:eastAsia="宋体" w:hAnsi="宋体" w:cs="宋体"/>
                <w:color w:val="002060"/>
                <w:sz w:val="24"/>
                <w:szCs w:val="24"/>
              </w:rPr>
            </w:pPr>
            <w:r w:rsidRPr="006544C1">
              <w:rPr>
                <w:rFonts w:ascii="Calibri" w:eastAsia="宋体" w:hAnsi="Calibri" w:cs="Times New Roman" w:hint="eastAsia"/>
                <w:b/>
                <w:color w:val="002060"/>
                <w:sz w:val="18"/>
                <w:szCs w:val="18"/>
              </w:rPr>
              <w:t>材料</w:t>
            </w:r>
          </w:p>
        </w:tc>
        <w:tc>
          <w:tcPr>
            <w:tcW w:w="10348" w:type="dxa"/>
            <w:shd w:val="clear" w:color="auto" w:fill="FFFFFF"/>
            <w:vAlign w:val="center"/>
          </w:tcPr>
          <w:p w:rsidR="001370E7" w:rsidRDefault="00370B13" w:rsidP="00C97F53">
            <w:pPr>
              <w:spacing w:line="200" w:lineRule="exact"/>
              <w:ind w:left="212" w:hanging="212"/>
              <w:rPr>
                <w:rFonts w:ascii="宋体" w:eastAsia="宋体" w:hAnsi="宋体" w:cs="Times New Roman"/>
                <w:color w:val="FF0000"/>
                <w:sz w:val="18"/>
                <w:szCs w:val="18"/>
              </w:rPr>
            </w:pPr>
            <w:r>
              <w:rPr>
                <w:rFonts w:ascii="宋体" w:eastAsia="宋体" w:hAnsi="宋体" w:cs="Times New Roman" w:hint="eastAsia"/>
                <w:sz w:val="18"/>
                <w:szCs w:val="18"/>
              </w:rPr>
              <w:t>1、护照原件（</w:t>
            </w:r>
            <w:r>
              <w:rPr>
                <w:rFonts w:ascii="宋体" w:eastAsia="宋体" w:hAnsi="宋体" w:cs="Times New Roman" w:hint="eastAsia"/>
                <w:bCs/>
                <w:sz w:val="18"/>
                <w:szCs w:val="18"/>
              </w:rPr>
              <w:t>保证护照真实有效，且有效期6个月以上，如已办理新护照则旧护照自动作废，请堤供新护照信息，护照要有足够的空白页</w:t>
            </w:r>
            <w:r>
              <w:rPr>
                <w:rFonts w:ascii="宋体" w:eastAsia="宋体" w:hAnsi="宋体" w:cs="Times New Roman" w:hint="eastAsia"/>
                <w:sz w:val="18"/>
                <w:szCs w:val="18"/>
              </w:rPr>
              <w:t>）；2张近期2寸白底彩色照片</w:t>
            </w:r>
          </w:p>
          <w:p w:rsidR="001370E7" w:rsidRDefault="00370B13" w:rsidP="00C97F53">
            <w:pPr>
              <w:spacing w:line="200" w:lineRule="exact"/>
              <w:rPr>
                <w:rFonts w:ascii="宋体" w:eastAsia="宋体" w:hAnsi="宋体" w:cs="Times New Roman"/>
                <w:sz w:val="18"/>
                <w:szCs w:val="18"/>
              </w:rPr>
            </w:pPr>
            <w:r>
              <w:rPr>
                <w:rFonts w:ascii="宋体" w:eastAsia="宋体" w:hAnsi="宋体" w:cs="Times New Roman" w:hint="eastAsia"/>
                <w:sz w:val="18"/>
                <w:szCs w:val="18"/>
              </w:rPr>
              <w:t>2、随身携带身份证原件</w:t>
            </w:r>
          </w:p>
          <w:p w:rsidR="001370E7" w:rsidRDefault="00370B13" w:rsidP="00C97F53">
            <w:pPr>
              <w:spacing w:line="200" w:lineRule="exact"/>
              <w:ind w:left="175" w:hangingChars="97" w:hanging="175"/>
              <w:rPr>
                <w:rFonts w:ascii="宋体" w:eastAsia="宋体" w:hAnsi="宋体" w:cs="Times New Roman"/>
                <w:sz w:val="18"/>
                <w:szCs w:val="18"/>
              </w:rPr>
            </w:pPr>
            <w:r>
              <w:rPr>
                <w:rFonts w:ascii="宋体" w:eastAsia="宋体" w:hAnsi="宋体" w:cs="Times New Roman" w:hint="eastAsia"/>
                <w:sz w:val="18"/>
                <w:szCs w:val="18"/>
              </w:rPr>
              <w:t>3、</w:t>
            </w:r>
            <w:r>
              <w:rPr>
                <w:rFonts w:ascii="宋体" w:eastAsia="宋体" w:hAnsi="宋体" w:cs="宋体" w:hint="eastAsia"/>
                <w:color w:val="FF0000"/>
                <w:sz w:val="18"/>
                <w:szCs w:val="18"/>
              </w:rPr>
              <w:t>进入泰国时请每人随身携带5000元人民币或等值外币现金入境检查</w:t>
            </w:r>
            <w:r>
              <w:rPr>
                <w:rFonts w:ascii="宋体" w:eastAsia="宋体" w:hAnsi="宋体" w:cs="宋体" w:hint="eastAsia"/>
                <w:sz w:val="18"/>
                <w:szCs w:val="18"/>
              </w:rPr>
              <w:t>（且</w:t>
            </w:r>
            <w:r>
              <w:rPr>
                <w:rFonts w:ascii="宋体" w:eastAsia="宋体" w:hAnsi="宋体" w:cs="宋体" w:hint="eastAsia"/>
                <w:kern w:val="0"/>
                <w:sz w:val="18"/>
                <w:szCs w:val="18"/>
              </w:rPr>
              <w:t>不得超过5000美金或20000人民币</w:t>
            </w:r>
            <w:r>
              <w:rPr>
                <w:rFonts w:ascii="宋体" w:eastAsia="宋体" w:hAnsi="宋体" w:cs="宋体" w:hint="eastAsia"/>
                <w:sz w:val="18"/>
                <w:szCs w:val="18"/>
              </w:rPr>
              <w:t>），如因所备现金不足引起移民局拒绝入泰，游客自行负责，与旅行社无关。</w:t>
            </w:r>
          </w:p>
        </w:tc>
      </w:tr>
      <w:tr w:rsidR="001370E7" w:rsidTr="00CE1A7C">
        <w:trPr>
          <w:trHeight w:val="38"/>
        </w:trPr>
        <w:tc>
          <w:tcPr>
            <w:tcW w:w="675" w:type="dxa"/>
            <w:shd w:val="clear" w:color="auto" w:fill="FFFFFF"/>
            <w:vAlign w:val="center"/>
          </w:tcPr>
          <w:p w:rsidR="001370E7" w:rsidRPr="006544C1" w:rsidRDefault="00370B13" w:rsidP="00C97F53">
            <w:pPr>
              <w:spacing w:line="24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t>行程</w:t>
            </w:r>
          </w:p>
          <w:p w:rsidR="001370E7" w:rsidRPr="006544C1" w:rsidRDefault="00370B13" w:rsidP="00C97F53">
            <w:pPr>
              <w:spacing w:line="240" w:lineRule="exact"/>
              <w:jc w:val="center"/>
              <w:rPr>
                <w:rFonts w:ascii="宋体" w:eastAsia="宋体" w:hAnsi="宋体" w:cs="宋体"/>
                <w:color w:val="002060"/>
                <w:sz w:val="24"/>
                <w:szCs w:val="24"/>
              </w:rPr>
            </w:pPr>
            <w:r w:rsidRPr="006544C1">
              <w:rPr>
                <w:rFonts w:ascii="Calibri" w:eastAsia="宋体" w:hAnsi="Calibri" w:cs="Times New Roman" w:hint="eastAsia"/>
                <w:b/>
                <w:color w:val="002060"/>
                <w:sz w:val="18"/>
                <w:szCs w:val="18"/>
              </w:rPr>
              <w:t>标准</w:t>
            </w:r>
          </w:p>
        </w:tc>
        <w:tc>
          <w:tcPr>
            <w:tcW w:w="10348" w:type="dxa"/>
            <w:shd w:val="clear" w:color="auto" w:fill="FFFFFF"/>
            <w:vAlign w:val="center"/>
          </w:tcPr>
          <w:p w:rsidR="001370E7" w:rsidRDefault="00370B13" w:rsidP="00C97F53">
            <w:pPr>
              <w:spacing w:line="200" w:lineRule="exact"/>
              <w:ind w:left="180" w:hangingChars="100" w:hanging="180"/>
              <w:jc w:val="left"/>
              <w:rPr>
                <w:rFonts w:ascii="宋体" w:eastAsia="宋体" w:hAnsi="宋体" w:cs="宋体"/>
                <w:color w:val="FF0000"/>
                <w:sz w:val="18"/>
                <w:szCs w:val="18"/>
              </w:rPr>
            </w:pPr>
            <w:r>
              <w:rPr>
                <w:rFonts w:ascii="宋体" w:eastAsia="宋体" w:hAnsi="宋体" w:cs="宋体" w:hint="eastAsia"/>
                <w:sz w:val="18"/>
                <w:szCs w:val="18"/>
              </w:rPr>
              <w:t>1、住宿：</w:t>
            </w:r>
            <w:r>
              <w:rPr>
                <w:rFonts w:ascii="宋体" w:eastAsia="宋体" w:hAnsi="宋体" w:cs="宋体" w:hint="eastAsia"/>
                <w:bCs/>
                <w:color w:val="333333"/>
                <w:sz w:val="18"/>
                <w:szCs w:val="18"/>
              </w:rPr>
              <w:t>团队旅游</w:t>
            </w:r>
            <w:r>
              <w:rPr>
                <w:rFonts w:ascii="宋体" w:eastAsia="宋体" w:hAnsi="宋体" w:cs="宋体" w:hint="eastAsia"/>
                <w:sz w:val="18"/>
                <w:szCs w:val="18"/>
              </w:rPr>
              <w:t>不提供自然单间，</w:t>
            </w:r>
            <w:r>
              <w:rPr>
                <w:rFonts w:ascii="宋体" w:eastAsia="宋体" w:hAnsi="宋体" w:cs="宋体" w:hint="eastAsia"/>
                <w:bCs/>
                <w:color w:val="333333"/>
                <w:sz w:val="18"/>
                <w:szCs w:val="18"/>
              </w:rPr>
              <w:t>原则安排同性2人一间房，如</w:t>
            </w:r>
            <w:r>
              <w:rPr>
                <w:rFonts w:ascii="宋体" w:eastAsia="宋体" w:hAnsi="宋体" w:cs="宋体" w:hint="eastAsia"/>
                <w:sz w:val="18"/>
                <w:szCs w:val="18"/>
              </w:rPr>
              <w:t>出现单男单女，</w:t>
            </w:r>
            <w:r>
              <w:rPr>
                <w:rFonts w:ascii="宋体" w:eastAsia="宋体" w:hAnsi="宋体" w:cs="宋体" w:hint="eastAsia"/>
                <w:bCs/>
                <w:color w:val="333333"/>
                <w:sz w:val="18"/>
                <w:szCs w:val="18"/>
              </w:rPr>
              <w:t>请团员务必配合轮流拆夫妻；遇单数团，多出一人以拼房或加床为准</w:t>
            </w:r>
            <w:r>
              <w:rPr>
                <w:rFonts w:ascii="宋体" w:eastAsia="宋体" w:hAnsi="宋体" w:cs="宋体" w:hint="eastAsia"/>
                <w:sz w:val="18"/>
                <w:szCs w:val="18"/>
              </w:rPr>
              <w:t>。</w:t>
            </w:r>
          </w:p>
          <w:p w:rsidR="001370E7" w:rsidRDefault="00370B13" w:rsidP="00C97F53">
            <w:pPr>
              <w:spacing w:line="200" w:lineRule="exact"/>
              <w:ind w:left="180" w:hangingChars="100" w:hanging="180"/>
              <w:jc w:val="left"/>
              <w:rPr>
                <w:rFonts w:ascii="宋体" w:eastAsia="宋体" w:hAnsi="宋体" w:cs="宋体"/>
                <w:sz w:val="18"/>
                <w:szCs w:val="18"/>
              </w:rPr>
            </w:pPr>
            <w:r>
              <w:rPr>
                <w:rFonts w:ascii="宋体" w:eastAsia="宋体" w:hAnsi="宋体" w:cs="宋体" w:hint="eastAsia"/>
                <w:sz w:val="18"/>
                <w:szCs w:val="18"/>
              </w:rPr>
              <w:t>●东南亚酒店没有官方公布的星级标准，没有挂星制度。行程中所标明的星级标准为当地行业参考标准，普遍比国内略降一级；任何非官方网站所公布的酒店星级档次，是属于该网站自己的评估标准，不代表该酒店的真实档次或星级。</w:t>
            </w:r>
          </w:p>
          <w:p w:rsidR="001370E7" w:rsidRDefault="00370B13" w:rsidP="00C97F53">
            <w:pPr>
              <w:spacing w:line="200" w:lineRule="exact"/>
              <w:ind w:left="180" w:right="-1" w:hanging="180"/>
              <w:rPr>
                <w:rFonts w:ascii="宋体" w:eastAsia="宋体" w:hAnsi="宋体" w:cs="宋体"/>
                <w:sz w:val="18"/>
                <w:szCs w:val="18"/>
              </w:rPr>
            </w:pPr>
            <w:r>
              <w:rPr>
                <w:rFonts w:ascii="宋体" w:eastAsia="宋体" w:hAnsi="宋体" w:cs="宋体" w:hint="eastAsia"/>
                <w:sz w:val="18"/>
                <w:szCs w:val="18"/>
              </w:rPr>
              <w:t>●</w:t>
            </w:r>
            <w:r>
              <w:rPr>
                <w:rFonts w:ascii="宋体" w:eastAsia="宋体" w:hAnsi="宋体" w:cs="Times New Roman" w:hint="eastAsia"/>
                <w:sz w:val="18"/>
                <w:szCs w:val="18"/>
              </w:rPr>
              <w:t>境外</w:t>
            </w:r>
            <w:r>
              <w:rPr>
                <w:rFonts w:ascii="宋体" w:eastAsia="宋体" w:hAnsi="宋体" w:cs="Times New Roman"/>
                <w:sz w:val="18"/>
                <w:szCs w:val="18"/>
              </w:rPr>
              <w:t>注重环保</w:t>
            </w:r>
            <w:r>
              <w:rPr>
                <w:rFonts w:ascii="宋体" w:eastAsia="宋体" w:hAnsi="宋体" w:cs="Times New Roman" w:hint="eastAsia"/>
                <w:sz w:val="18"/>
                <w:szCs w:val="18"/>
              </w:rPr>
              <w:t>，避免白色污染，</w:t>
            </w:r>
            <w:r>
              <w:rPr>
                <w:rFonts w:ascii="宋体" w:eastAsia="宋体" w:hAnsi="宋体" w:cs="Times New Roman"/>
                <w:sz w:val="18"/>
                <w:szCs w:val="18"/>
              </w:rPr>
              <w:t>酒店无一次性用品</w:t>
            </w:r>
            <w:r>
              <w:rPr>
                <w:rFonts w:ascii="宋体" w:eastAsia="宋体" w:hAnsi="宋体" w:cs="Times New Roman" w:hint="eastAsia"/>
                <w:sz w:val="18"/>
                <w:szCs w:val="18"/>
              </w:rPr>
              <w:t>，请自备！</w:t>
            </w:r>
          </w:p>
          <w:p w:rsidR="001370E7" w:rsidRDefault="00370B13" w:rsidP="00C97F53">
            <w:pPr>
              <w:spacing w:line="200" w:lineRule="exact"/>
              <w:jc w:val="left"/>
              <w:rPr>
                <w:rFonts w:ascii="宋体" w:eastAsia="宋体" w:hAnsi="宋体" w:cs="宋体"/>
                <w:sz w:val="18"/>
                <w:szCs w:val="18"/>
              </w:rPr>
            </w:pPr>
            <w:r>
              <w:rPr>
                <w:rFonts w:ascii="宋体" w:eastAsia="宋体" w:hAnsi="宋体" w:cs="宋体" w:hint="eastAsia"/>
                <w:sz w:val="18"/>
                <w:szCs w:val="18"/>
              </w:rPr>
              <w:t>2、用餐：7菜1汤，10人一桌（如遇</w:t>
            </w:r>
            <w:r>
              <w:rPr>
                <w:rFonts w:ascii="宋体" w:eastAsia="宋体" w:hAnsi="宋体" w:cs="宋体" w:hint="eastAsia"/>
                <w:bCs/>
                <w:sz w:val="18"/>
                <w:szCs w:val="18"/>
              </w:rPr>
              <w:t>飞机餐视为正餐，抵达当地后不再重复安排用餐</w:t>
            </w:r>
            <w:r>
              <w:rPr>
                <w:rFonts w:ascii="宋体" w:eastAsia="宋体" w:hAnsi="宋体" w:cs="宋体" w:hint="eastAsia"/>
                <w:sz w:val="18"/>
                <w:szCs w:val="18"/>
              </w:rPr>
              <w:t>）</w:t>
            </w:r>
          </w:p>
          <w:p w:rsidR="001370E7" w:rsidRDefault="00370B13" w:rsidP="00C97F53">
            <w:pPr>
              <w:spacing w:line="200" w:lineRule="exact"/>
              <w:jc w:val="left"/>
              <w:rPr>
                <w:rFonts w:ascii="宋体" w:eastAsia="宋体" w:hAnsi="宋体" w:cs="宋体"/>
                <w:sz w:val="18"/>
                <w:szCs w:val="18"/>
              </w:rPr>
            </w:pPr>
            <w:r>
              <w:rPr>
                <w:rFonts w:ascii="宋体" w:eastAsia="宋体" w:hAnsi="宋体" w:cs="宋体" w:hint="eastAsia"/>
                <w:sz w:val="18"/>
                <w:szCs w:val="18"/>
              </w:rPr>
              <w:t>3、费用包含：全程机票、</w:t>
            </w:r>
            <w:r>
              <w:rPr>
                <w:rFonts w:ascii="宋体" w:eastAsia="宋体" w:hAnsi="宋体" w:cs="宋体" w:hint="eastAsia"/>
                <w:bCs/>
                <w:spacing w:val="-8"/>
                <w:sz w:val="18"/>
                <w:szCs w:val="18"/>
              </w:rPr>
              <w:t>机场税、燃油附加税、签证费、</w:t>
            </w:r>
            <w:r>
              <w:rPr>
                <w:rFonts w:ascii="宋体" w:eastAsia="宋体" w:hAnsi="宋体" w:cs="宋体" w:hint="eastAsia"/>
                <w:sz w:val="18"/>
                <w:szCs w:val="18"/>
              </w:rPr>
              <w:t>意外保险、</w:t>
            </w:r>
            <w:r>
              <w:rPr>
                <w:rFonts w:ascii="宋体" w:eastAsia="宋体" w:hAnsi="宋体" w:cs="宋体" w:hint="eastAsia"/>
                <w:bCs/>
                <w:spacing w:val="-8"/>
                <w:sz w:val="18"/>
                <w:szCs w:val="18"/>
              </w:rPr>
              <w:t>行程内所列景点第一门票及用</w:t>
            </w:r>
            <w:r>
              <w:rPr>
                <w:rFonts w:ascii="宋体" w:eastAsia="宋体" w:hAnsi="宋体" w:cs="宋体" w:hint="eastAsia"/>
                <w:sz w:val="18"/>
                <w:szCs w:val="18"/>
              </w:rPr>
              <w:t>餐</w:t>
            </w:r>
          </w:p>
          <w:p w:rsidR="001370E7" w:rsidRDefault="00370B13" w:rsidP="00C97F53">
            <w:pPr>
              <w:spacing w:line="200" w:lineRule="exact"/>
              <w:ind w:right="-1"/>
              <w:rPr>
                <w:rFonts w:ascii="Times New Roman" w:eastAsia="宋体" w:hAnsi="Times New Roman" w:cs="Times New Roman"/>
                <w:sz w:val="18"/>
                <w:szCs w:val="18"/>
              </w:rPr>
            </w:pPr>
            <w:r>
              <w:rPr>
                <w:rFonts w:ascii="宋体" w:eastAsia="宋体" w:hAnsi="宋体" w:cs="宋体" w:hint="eastAsia"/>
                <w:sz w:val="18"/>
                <w:szCs w:val="18"/>
              </w:rPr>
              <w:t>4、费用不含：</w:t>
            </w:r>
          </w:p>
          <w:p w:rsidR="001370E7" w:rsidRPr="00C97F53" w:rsidRDefault="00370B13" w:rsidP="00C97F53">
            <w:pPr>
              <w:spacing w:line="200" w:lineRule="exact"/>
              <w:ind w:left="180" w:hangingChars="100" w:hanging="180"/>
              <w:jc w:val="left"/>
              <w:rPr>
                <w:rFonts w:ascii="Times New Roman" w:eastAsia="宋体" w:hAnsi="Times New Roman" w:cs="Times New Roman"/>
                <w:sz w:val="18"/>
                <w:szCs w:val="18"/>
              </w:rPr>
            </w:pPr>
            <w:r>
              <w:rPr>
                <w:rFonts w:ascii="宋体" w:eastAsia="宋体" w:hAnsi="宋体" w:cs="宋体" w:hint="eastAsia"/>
                <w:sz w:val="18"/>
                <w:szCs w:val="18"/>
              </w:rPr>
              <w:t>①</w:t>
            </w:r>
            <w:r>
              <w:rPr>
                <w:rFonts w:ascii="宋体" w:eastAsia="宋体" w:hAnsi="宋体" w:cs="宋体" w:hint="eastAsia"/>
                <w:bCs/>
                <w:sz w:val="18"/>
                <w:szCs w:val="18"/>
              </w:rPr>
              <w:t>航空保险、护照办理费用、</w:t>
            </w:r>
            <w:r>
              <w:rPr>
                <w:rFonts w:ascii="宋体" w:eastAsia="宋体" w:hAnsi="宋体" w:cs="宋体" w:hint="eastAsia"/>
                <w:sz w:val="18"/>
                <w:szCs w:val="18"/>
              </w:rPr>
              <w:t>游客额外参加自费项目及私人消费，泰国落地签快速通关小费</w:t>
            </w:r>
            <w:r>
              <w:rPr>
                <w:rFonts w:ascii="Times New Roman" w:eastAsia="宋体" w:hAnsi="Times New Roman" w:cs="Times New Roman" w:hint="eastAsia"/>
                <w:sz w:val="18"/>
                <w:szCs w:val="18"/>
              </w:rPr>
              <w:t>（</w:t>
            </w:r>
            <w:r w:rsidRPr="00C97F53">
              <w:rPr>
                <w:rFonts w:ascii="Times New Roman" w:eastAsia="宋体" w:hAnsi="Times New Roman" w:cs="Times New Roman" w:hint="eastAsia"/>
                <w:sz w:val="18"/>
                <w:szCs w:val="18"/>
              </w:rPr>
              <w:t>约</w:t>
            </w:r>
            <w:r w:rsidRPr="00C97F53">
              <w:rPr>
                <w:rFonts w:ascii="Times New Roman" w:eastAsia="宋体" w:hAnsi="Times New Roman" w:cs="Times New Roman" w:hint="eastAsia"/>
                <w:sz w:val="18"/>
                <w:szCs w:val="18"/>
              </w:rPr>
              <w:t>50</w:t>
            </w:r>
            <w:r w:rsidRPr="00C97F53">
              <w:rPr>
                <w:rFonts w:ascii="Times New Roman" w:eastAsia="宋体" w:hAnsi="Times New Roman" w:cs="Times New Roman" w:hint="eastAsia"/>
                <w:sz w:val="18"/>
                <w:szCs w:val="18"/>
              </w:rPr>
              <w:t>元</w:t>
            </w:r>
            <w:r w:rsidRPr="00C97F53">
              <w:rPr>
                <w:rFonts w:ascii="Times New Roman" w:eastAsia="宋体" w:hAnsi="Times New Roman" w:cs="Times New Roman" w:hint="eastAsia"/>
                <w:sz w:val="18"/>
                <w:szCs w:val="18"/>
              </w:rPr>
              <w:t>/</w:t>
            </w:r>
            <w:r w:rsidRPr="00C97F53">
              <w:rPr>
                <w:rFonts w:ascii="Times New Roman" w:eastAsia="宋体" w:hAnsi="Times New Roman" w:cs="Times New Roman" w:hint="eastAsia"/>
                <w:sz w:val="18"/>
                <w:szCs w:val="18"/>
              </w:rPr>
              <w:t>人民币</w:t>
            </w:r>
            <w:r w:rsidR="00C97F53" w:rsidRPr="00C97F53">
              <w:rPr>
                <w:rFonts w:ascii="Calibri" w:eastAsia="宋体" w:hAnsi="Calibri" w:cs="Times New Roman" w:hint="eastAsia"/>
                <w:sz w:val="18"/>
                <w:szCs w:val="18"/>
              </w:rPr>
              <w:t>，节假日有可能视当地情况上涨</w:t>
            </w:r>
            <w:r w:rsidRPr="00C97F53">
              <w:rPr>
                <w:rFonts w:ascii="Times New Roman" w:eastAsia="宋体" w:hAnsi="Times New Roman" w:cs="Times New Roman" w:hint="eastAsia"/>
                <w:sz w:val="18"/>
                <w:szCs w:val="18"/>
              </w:rPr>
              <w:t>）。</w:t>
            </w:r>
          </w:p>
          <w:p w:rsidR="001370E7" w:rsidRDefault="00370B13" w:rsidP="00C97F53">
            <w:pPr>
              <w:spacing w:line="200" w:lineRule="exact"/>
              <w:ind w:left="180" w:right="-1" w:hangingChars="100" w:hanging="180"/>
              <w:rPr>
                <w:rFonts w:ascii="宋体" w:eastAsia="宋体" w:hAnsi="宋体" w:cs="宋体"/>
                <w:bCs/>
                <w:color w:val="000000"/>
                <w:kern w:val="0"/>
                <w:sz w:val="18"/>
                <w:szCs w:val="18"/>
              </w:rPr>
            </w:pPr>
            <w:r>
              <w:rPr>
                <w:rFonts w:ascii="宋体" w:eastAsia="宋体" w:hAnsi="宋体" w:cs="宋体" w:hint="eastAsia"/>
                <w:sz w:val="18"/>
                <w:szCs w:val="18"/>
              </w:rPr>
              <w:t>②</w:t>
            </w:r>
            <w:r>
              <w:rPr>
                <w:rFonts w:ascii="宋体" w:eastAsia="宋体" w:hAnsi="宋体" w:cs="宋体" w:hint="eastAsia"/>
                <w:bCs/>
                <w:color w:val="000000"/>
                <w:kern w:val="0"/>
                <w:sz w:val="18"/>
                <w:szCs w:val="18"/>
              </w:rPr>
              <w:t>行程中未提到的其他费用：如特殊门票、游船（轮）、景区内二道门票、观光车、电瓶车、缆车、索道等；如过岛，游客自费参加海上娱乐项目：如拖拽降落伞、摩托艇、香蕉船、冲浪滑板，海底漫步，浮潜，潜水等均不属于旅行社的自费项目</w:t>
            </w:r>
          </w:p>
          <w:p w:rsidR="001370E7" w:rsidRDefault="00370B13" w:rsidP="00C97F53">
            <w:pPr>
              <w:autoSpaceDE w:val="0"/>
              <w:autoSpaceDN w:val="0"/>
              <w:adjustRightInd w:val="0"/>
              <w:spacing w:line="200" w:lineRule="exact"/>
              <w:jc w:val="left"/>
              <w:rPr>
                <w:rFonts w:ascii="宋体" w:eastAsia="宋体" w:hAnsi="宋体" w:cs="Times New Roman"/>
                <w:sz w:val="18"/>
                <w:szCs w:val="18"/>
              </w:rPr>
            </w:pPr>
            <w:r>
              <w:rPr>
                <w:rFonts w:ascii="MS Gothic" w:eastAsia="宋体" w:hAnsi="MS Gothic" w:cs="MS Gothic" w:hint="eastAsia"/>
                <w:bCs/>
                <w:sz w:val="18"/>
                <w:szCs w:val="18"/>
              </w:rPr>
              <w:t>③</w:t>
            </w:r>
            <w:r>
              <w:rPr>
                <w:rFonts w:ascii="宋体" w:eastAsia="宋体" w:hAnsi="宋体" w:cs="Times New Roman" w:hint="eastAsia"/>
                <w:sz w:val="18"/>
                <w:szCs w:val="18"/>
              </w:rPr>
              <w:t>非免费餐饮费、洗衣、电话、饮料、烟酒、付费电视、行李搬运等费用。</w:t>
            </w:r>
          </w:p>
          <w:p w:rsidR="001370E7" w:rsidRDefault="00370B13" w:rsidP="00C97F53">
            <w:pPr>
              <w:autoSpaceDE w:val="0"/>
              <w:autoSpaceDN w:val="0"/>
              <w:adjustRightInd w:val="0"/>
              <w:spacing w:line="200" w:lineRule="exact"/>
              <w:jc w:val="left"/>
              <w:rPr>
                <w:rFonts w:ascii="MS Gothic" w:eastAsia="宋体" w:hAnsi="MS Gothic" w:cs="MS Gothic"/>
                <w:bCs/>
                <w:sz w:val="18"/>
                <w:szCs w:val="18"/>
              </w:rPr>
            </w:pPr>
            <w:r>
              <w:rPr>
                <w:rFonts w:ascii="MS Gothic" w:eastAsia="宋体" w:hAnsi="MS Gothic" w:cs="MS Gothic" w:hint="eastAsia"/>
                <w:bCs/>
                <w:sz w:val="18"/>
                <w:szCs w:val="18"/>
              </w:rPr>
              <w:t>④</w:t>
            </w:r>
            <w:r>
              <w:rPr>
                <w:rFonts w:ascii="宋体" w:eastAsia="宋体" w:hAnsi="宋体" w:cs="Times New Roman" w:hint="eastAsia"/>
                <w:bCs/>
                <w:kern w:val="0"/>
                <w:sz w:val="18"/>
                <w:szCs w:val="18"/>
              </w:rPr>
              <w:t>个人购物、娱乐等</w:t>
            </w:r>
            <w:r>
              <w:rPr>
                <w:rFonts w:ascii="宋体" w:eastAsia="宋体" w:hAnsi="宋体" w:cs="Times New Roman" w:hint="eastAsia"/>
                <w:sz w:val="18"/>
                <w:szCs w:val="18"/>
              </w:rPr>
              <w:t>消费以及自由活动期间交通费、餐费、等私人费用。</w:t>
            </w:r>
          </w:p>
          <w:p w:rsidR="001370E7" w:rsidRDefault="00370B13" w:rsidP="00C97F53">
            <w:pPr>
              <w:autoSpaceDE w:val="0"/>
              <w:autoSpaceDN w:val="0"/>
              <w:adjustRightInd w:val="0"/>
              <w:spacing w:line="200" w:lineRule="exact"/>
              <w:jc w:val="left"/>
              <w:rPr>
                <w:rFonts w:ascii="MS Gothic" w:eastAsia="宋体" w:hAnsi="MS Gothic" w:cs="MS Gothic"/>
                <w:bCs/>
                <w:sz w:val="18"/>
                <w:szCs w:val="18"/>
              </w:rPr>
            </w:pPr>
            <w:r>
              <w:rPr>
                <w:rFonts w:ascii="MS Gothic" w:eastAsia="宋体" w:hAnsi="MS Gothic" w:cs="MS Gothic" w:hint="eastAsia"/>
                <w:bCs/>
                <w:sz w:val="18"/>
                <w:szCs w:val="18"/>
              </w:rPr>
              <w:t>⑤</w:t>
            </w:r>
            <w:r>
              <w:rPr>
                <w:rFonts w:ascii="宋体" w:eastAsia="宋体" w:hAnsi="宋体" w:cs="Times New Roman" w:hint="eastAsia"/>
                <w:sz w:val="18"/>
                <w:szCs w:val="18"/>
              </w:rPr>
              <w:t>因旅游者违约、隐瞒、自身过错、自身疾病等情况导致的人身财产损失而额外支付的费用。</w:t>
            </w:r>
          </w:p>
          <w:p w:rsidR="001370E7" w:rsidRDefault="00370B13" w:rsidP="00C97F53">
            <w:pPr>
              <w:spacing w:line="200" w:lineRule="exact"/>
              <w:ind w:left="212" w:hanging="212"/>
              <w:rPr>
                <w:rFonts w:ascii="宋体" w:eastAsia="宋体" w:hAnsi="宋体" w:cs="Times New Roman"/>
                <w:bCs/>
                <w:kern w:val="0"/>
                <w:sz w:val="18"/>
                <w:szCs w:val="18"/>
              </w:rPr>
            </w:pPr>
            <w:r>
              <w:rPr>
                <w:rFonts w:ascii="MS Gothic" w:eastAsia="宋体" w:hAnsi="MS Gothic" w:cs="MS Gothic" w:hint="eastAsia"/>
                <w:bCs/>
                <w:sz w:val="18"/>
                <w:szCs w:val="18"/>
              </w:rPr>
              <w:t>⑥</w:t>
            </w:r>
            <w:r>
              <w:rPr>
                <w:rFonts w:ascii="宋体" w:eastAsia="宋体" w:hAnsi="宋体" w:cs="宋体" w:hint="eastAsia"/>
                <w:sz w:val="18"/>
                <w:szCs w:val="18"/>
              </w:rPr>
              <w:t>因罢工、台风、</w:t>
            </w:r>
            <w:r>
              <w:rPr>
                <w:rFonts w:ascii="宋体" w:eastAsia="宋体" w:hAnsi="宋体" w:cs="Times New Roman" w:hint="eastAsia"/>
                <w:sz w:val="18"/>
                <w:szCs w:val="18"/>
              </w:rPr>
              <w:t>交通延误、</w:t>
            </w:r>
            <w:r>
              <w:rPr>
                <w:rFonts w:ascii="宋体" w:eastAsia="宋体" w:hAnsi="宋体" w:cs="宋体" w:hint="eastAsia"/>
                <w:sz w:val="18"/>
                <w:szCs w:val="18"/>
              </w:rPr>
              <w:t>更改时间、航班取消、</w:t>
            </w:r>
            <w:r>
              <w:rPr>
                <w:rFonts w:ascii="宋体" w:eastAsia="宋体" w:hAnsi="宋体" w:cs="Times New Roman" w:hint="eastAsia"/>
                <w:sz w:val="18"/>
                <w:szCs w:val="18"/>
              </w:rPr>
              <w:t>意外事件、</w:t>
            </w:r>
            <w:r>
              <w:rPr>
                <w:rFonts w:ascii="宋体" w:eastAsia="宋体" w:hAnsi="宋体" w:cs="宋体" w:hint="eastAsia"/>
                <w:sz w:val="18"/>
                <w:szCs w:val="18"/>
              </w:rPr>
              <w:t>政治原因等</w:t>
            </w:r>
            <w:r>
              <w:rPr>
                <w:rFonts w:ascii="宋体" w:eastAsia="宋体" w:hAnsi="宋体" w:cs="Times New Roman" w:hint="eastAsia"/>
                <w:sz w:val="18"/>
                <w:szCs w:val="18"/>
              </w:rPr>
              <w:t>不可抗力原因及</w:t>
            </w:r>
            <w:r>
              <w:rPr>
                <w:rFonts w:ascii="宋体" w:eastAsia="宋体" w:hAnsi="宋体" w:cs="Times New Roman" w:hint="eastAsia"/>
                <w:bCs/>
                <w:kern w:val="0"/>
                <w:sz w:val="18"/>
                <w:szCs w:val="18"/>
              </w:rPr>
              <w:t>个人原因</w:t>
            </w:r>
            <w:r>
              <w:rPr>
                <w:rFonts w:ascii="宋体" w:eastAsia="宋体" w:hAnsi="宋体" w:cs="Times New Roman" w:hint="eastAsia"/>
                <w:sz w:val="18"/>
                <w:szCs w:val="18"/>
              </w:rPr>
              <w:t>等导致的额外费用</w:t>
            </w:r>
            <w:r>
              <w:rPr>
                <w:rFonts w:ascii="宋体" w:eastAsia="宋体" w:hAnsi="宋体" w:cs="Times New Roman" w:hint="eastAsia"/>
                <w:bCs/>
                <w:kern w:val="0"/>
                <w:sz w:val="18"/>
                <w:szCs w:val="18"/>
              </w:rPr>
              <w:t>。</w:t>
            </w:r>
          </w:p>
          <w:p w:rsidR="001370E7" w:rsidRDefault="00370B13" w:rsidP="00C97F53">
            <w:pPr>
              <w:spacing w:line="200" w:lineRule="exact"/>
              <w:ind w:left="212" w:hanging="212"/>
              <w:rPr>
                <w:rFonts w:ascii="宋体" w:eastAsia="宋体" w:hAnsi="宋体" w:cs="宋体"/>
                <w:bCs/>
                <w:kern w:val="0"/>
                <w:sz w:val="18"/>
                <w:szCs w:val="18"/>
              </w:rPr>
            </w:pPr>
            <w:r>
              <w:rPr>
                <w:rFonts w:ascii="宋体" w:eastAsia="宋体" w:hAnsi="宋体" w:cs="宋体" w:hint="eastAsia"/>
                <w:bCs/>
                <w:kern w:val="0"/>
                <w:sz w:val="18"/>
                <w:szCs w:val="18"/>
              </w:rPr>
              <w:t>⑦泰段政府小费20元/</w:t>
            </w:r>
            <w:r w:rsidR="00C97F53">
              <w:rPr>
                <w:rFonts w:ascii="宋体" w:eastAsia="宋体" w:hAnsi="宋体" w:cs="宋体" w:hint="eastAsia"/>
                <w:bCs/>
                <w:kern w:val="0"/>
                <w:sz w:val="18"/>
                <w:szCs w:val="18"/>
              </w:rPr>
              <w:t>人/天</w:t>
            </w:r>
          </w:p>
          <w:p w:rsidR="001370E7" w:rsidRDefault="00370B13" w:rsidP="00C97F53">
            <w:pPr>
              <w:spacing w:line="200" w:lineRule="exact"/>
              <w:ind w:left="212" w:hanging="212"/>
              <w:rPr>
                <w:rFonts w:ascii="宋体" w:eastAsia="宋体" w:hAnsi="宋体" w:cs="Times New Roman"/>
                <w:bCs/>
                <w:kern w:val="0"/>
                <w:sz w:val="18"/>
                <w:szCs w:val="18"/>
              </w:rPr>
            </w:pPr>
            <w:r>
              <w:rPr>
                <w:rFonts w:ascii="宋体" w:eastAsia="宋体" w:hAnsi="宋体" w:cs="宋体" w:hint="eastAsia"/>
                <w:bCs/>
                <w:kern w:val="0"/>
                <w:sz w:val="18"/>
                <w:szCs w:val="18"/>
              </w:rPr>
              <w:t>⑧由于失信人导致无法出票或乘机损失自理</w:t>
            </w:r>
          </w:p>
        </w:tc>
      </w:tr>
      <w:tr w:rsidR="001370E7" w:rsidTr="00CE1A7C">
        <w:trPr>
          <w:trHeight w:val="38"/>
        </w:trPr>
        <w:tc>
          <w:tcPr>
            <w:tcW w:w="675" w:type="dxa"/>
            <w:shd w:val="clear" w:color="auto" w:fill="FFFFFF"/>
            <w:vAlign w:val="center"/>
          </w:tcPr>
          <w:p w:rsidR="001370E7" w:rsidRPr="006544C1" w:rsidRDefault="00370B13" w:rsidP="00C97F53">
            <w:pPr>
              <w:spacing w:line="24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t>特别</w:t>
            </w:r>
          </w:p>
          <w:p w:rsidR="001370E7" w:rsidRPr="006544C1" w:rsidRDefault="00370B13" w:rsidP="00C97F53">
            <w:pPr>
              <w:spacing w:line="24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t>提示</w:t>
            </w:r>
          </w:p>
        </w:tc>
        <w:tc>
          <w:tcPr>
            <w:tcW w:w="10348" w:type="dxa"/>
            <w:shd w:val="clear" w:color="auto" w:fill="FFFFFF"/>
            <w:vAlign w:val="center"/>
          </w:tcPr>
          <w:p w:rsidR="001370E7" w:rsidRDefault="00370B13" w:rsidP="00C97F53">
            <w:pPr>
              <w:spacing w:line="200" w:lineRule="exact"/>
              <w:ind w:left="270" w:hangingChars="150" w:hanging="270"/>
              <w:rPr>
                <w:rFonts w:ascii="宋体" w:eastAsia="宋体" w:hAnsi="宋体" w:cs="Times New Roman"/>
                <w:color w:val="FF0000"/>
                <w:sz w:val="18"/>
                <w:szCs w:val="18"/>
              </w:rPr>
            </w:pPr>
            <w:r>
              <w:rPr>
                <w:rFonts w:ascii="宋体" w:eastAsia="宋体" w:hAnsi="宋体" w:cs="Times New Roman" w:hint="eastAsia"/>
                <w:sz w:val="18"/>
                <w:szCs w:val="18"/>
              </w:rPr>
              <w:t>1、</w:t>
            </w:r>
            <w:r>
              <w:rPr>
                <w:rFonts w:ascii="宋体" w:eastAsia="宋体" w:hAnsi="宋体" w:cs="宋体" w:hint="eastAsia"/>
                <w:color w:val="FF0000"/>
                <w:kern w:val="0"/>
                <w:sz w:val="18"/>
                <w:szCs w:val="18"/>
              </w:rPr>
              <w:t>非中国籍游客报名时请提前告知我社，并请提醒非中国籍或签证自理的游客，需自行办好返回中国的入境签证，避免因证件或返程签证等问题无法出入境而导致旅行阻碍，并价格另议。</w:t>
            </w:r>
          </w:p>
          <w:p w:rsidR="001370E7" w:rsidRDefault="00370B13" w:rsidP="00C97F53">
            <w:pPr>
              <w:spacing w:line="200" w:lineRule="exact"/>
              <w:ind w:left="270" w:hangingChars="150" w:hanging="270"/>
              <w:rPr>
                <w:rFonts w:ascii="宋体" w:eastAsia="宋体" w:hAnsi="宋体" w:cs="宋体"/>
                <w:color w:val="FF0000"/>
                <w:kern w:val="0"/>
                <w:sz w:val="18"/>
                <w:szCs w:val="24"/>
              </w:rPr>
            </w:pPr>
            <w:r>
              <w:rPr>
                <w:rFonts w:ascii="宋体" w:eastAsia="宋体" w:hAnsi="宋体" w:cs="宋体" w:hint="eastAsia"/>
                <w:kern w:val="0"/>
                <w:sz w:val="18"/>
                <w:szCs w:val="24"/>
              </w:rPr>
              <w:t>2、</w:t>
            </w:r>
            <w:r>
              <w:rPr>
                <w:rFonts w:ascii="宋体" w:eastAsia="宋体" w:hAnsi="宋体" w:cs="宋体" w:hint="eastAsia"/>
                <w:color w:val="FF0000"/>
                <w:kern w:val="0"/>
                <w:sz w:val="18"/>
                <w:szCs w:val="24"/>
              </w:rPr>
              <w:t>儿童、老人收费标准需提前咨询报名处，并价格另议。</w:t>
            </w:r>
          </w:p>
          <w:p w:rsidR="001370E7" w:rsidRDefault="00370B13" w:rsidP="00C97F53">
            <w:pPr>
              <w:spacing w:line="200" w:lineRule="exact"/>
              <w:ind w:left="270" w:hangingChars="150" w:hanging="270"/>
              <w:rPr>
                <w:rFonts w:ascii="宋体" w:eastAsia="宋体" w:hAnsi="宋体" w:cs="宋体"/>
                <w:sz w:val="18"/>
                <w:szCs w:val="18"/>
              </w:rPr>
            </w:pPr>
            <w:r>
              <w:rPr>
                <w:rFonts w:ascii="宋体" w:eastAsia="宋体" w:hAnsi="宋体" w:cs="宋体" w:hint="eastAsia"/>
                <w:kern w:val="0"/>
                <w:sz w:val="18"/>
                <w:szCs w:val="24"/>
              </w:rPr>
              <w:t>3、</w:t>
            </w:r>
            <w:r>
              <w:rPr>
                <w:rFonts w:ascii="宋体" w:eastAsia="宋体" w:hAnsi="宋体" w:cs="宋体" w:hint="eastAsia"/>
                <w:sz w:val="18"/>
                <w:szCs w:val="18"/>
              </w:rPr>
              <w:t>进入泰国海关：成人每人仅限携带香烟200支，酒1瓶（不超1公升）。如果有违反，将被处高额罚款，游客自行负责。例如：夫妻2人带2条香烟进泰国，必须分开每人拿一条，如放一起，视为一人携带2条香烟，同样会被罚款，罚款客人自理！</w:t>
            </w:r>
          </w:p>
          <w:p w:rsidR="001370E7" w:rsidRDefault="00370B13" w:rsidP="00C97F53">
            <w:pPr>
              <w:spacing w:line="200" w:lineRule="exact"/>
              <w:ind w:left="270" w:hangingChars="150" w:hanging="270"/>
              <w:rPr>
                <w:rFonts w:ascii="宋体" w:eastAsia="宋体" w:hAnsi="宋体" w:cs="宋体"/>
                <w:sz w:val="18"/>
                <w:szCs w:val="18"/>
              </w:rPr>
            </w:pPr>
            <w:r>
              <w:rPr>
                <w:rFonts w:ascii="宋体" w:eastAsia="宋体" w:hAnsi="宋体" w:cs="宋体" w:hint="eastAsia"/>
                <w:sz w:val="18"/>
                <w:szCs w:val="18"/>
              </w:rPr>
              <w:t>4、出于</w:t>
            </w:r>
            <w:r>
              <w:rPr>
                <w:rFonts w:ascii="Verdana" w:eastAsia="宋体" w:hAnsi="Verdana" w:cs="Verdana" w:hint="eastAsia"/>
                <w:sz w:val="18"/>
                <w:szCs w:val="18"/>
              </w:rPr>
              <w:t>游客人身安全考虑</w:t>
            </w:r>
            <w:r>
              <w:rPr>
                <w:rFonts w:ascii="宋体" w:eastAsia="宋体" w:hAnsi="宋体" w:cs="宋体" w:hint="eastAsia"/>
                <w:sz w:val="18"/>
                <w:szCs w:val="18"/>
              </w:rPr>
              <w:t>，随团期间不允许擅自离团，如离团需征得领队同意并签署《离团协议书》；游客擅自离团视同违约并需支付违约金1000元/人/天，</w:t>
            </w:r>
            <w:r>
              <w:rPr>
                <w:rFonts w:ascii="Verdana" w:eastAsia="宋体" w:hAnsi="Verdana" w:cs="Verdana" w:hint="eastAsia"/>
                <w:sz w:val="18"/>
                <w:szCs w:val="18"/>
              </w:rPr>
              <w:t>且由此造成未参加行程内景点、用餐、住宿、用车等费用不退，旅行社亦不承担游客离团时发生意外的责任，如拒交</w:t>
            </w:r>
            <w:r>
              <w:rPr>
                <w:rFonts w:ascii="宋体" w:eastAsia="宋体" w:hAnsi="宋体" w:cs="宋体" w:hint="eastAsia"/>
                <w:sz w:val="18"/>
                <w:szCs w:val="18"/>
              </w:rPr>
              <w:t>不予安排剩余行程内容（包含交通部分）。</w:t>
            </w:r>
          </w:p>
          <w:p w:rsidR="001370E7" w:rsidRDefault="00370B13" w:rsidP="00C97F53">
            <w:pPr>
              <w:spacing w:line="200" w:lineRule="exact"/>
              <w:ind w:left="270" w:hangingChars="150" w:hanging="270"/>
              <w:rPr>
                <w:rFonts w:ascii="宋体" w:eastAsia="宋体" w:hAnsi="宋体" w:cs="宋体"/>
                <w:sz w:val="18"/>
                <w:szCs w:val="24"/>
              </w:rPr>
            </w:pPr>
            <w:r>
              <w:rPr>
                <w:rFonts w:ascii="宋体" w:eastAsia="宋体" w:hAnsi="宋体" w:cs="Times New Roman" w:hint="eastAsia"/>
                <w:bCs/>
                <w:sz w:val="18"/>
                <w:szCs w:val="18"/>
              </w:rPr>
              <w:t>5</w:t>
            </w:r>
            <w:r>
              <w:rPr>
                <w:rFonts w:ascii="宋体" w:eastAsia="宋体" w:hAnsi="宋体" w:cs="宋体" w:hint="eastAsia"/>
                <w:bCs/>
                <w:sz w:val="18"/>
                <w:szCs w:val="18"/>
              </w:rPr>
              <w:t>、中国海关检查比较严格，如您在境外购买免税商品（总值5000元人民币以上）入关需交税，回国入关时请您妥善处理！成人</w:t>
            </w:r>
            <w:r>
              <w:rPr>
                <w:rFonts w:ascii="宋体" w:eastAsia="宋体" w:hAnsi="宋体" w:cs="宋体" w:hint="eastAsia"/>
                <w:sz w:val="18"/>
                <w:szCs w:val="18"/>
              </w:rPr>
              <w:t>仅限携带香烟400支，酒1瓶（不超500毫升）。</w:t>
            </w:r>
          </w:p>
        </w:tc>
      </w:tr>
      <w:tr w:rsidR="001370E7" w:rsidTr="00CE1A7C">
        <w:trPr>
          <w:trHeight w:val="21"/>
        </w:trPr>
        <w:tc>
          <w:tcPr>
            <w:tcW w:w="675" w:type="dxa"/>
            <w:shd w:val="clear" w:color="auto" w:fill="FFFFFF"/>
            <w:vAlign w:val="center"/>
          </w:tcPr>
          <w:p w:rsidR="001370E7" w:rsidRPr="006544C1" w:rsidRDefault="00370B13" w:rsidP="00C97F53">
            <w:pPr>
              <w:spacing w:line="24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t>普吉</w:t>
            </w:r>
          </w:p>
          <w:p w:rsidR="001370E7" w:rsidRPr="006544C1" w:rsidRDefault="00370B13" w:rsidP="00C97F53">
            <w:pPr>
              <w:spacing w:line="24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t>简介</w:t>
            </w:r>
          </w:p>
        </w:tc>
        <w:tc>
          <w:tcPr>
            <w:tcW w:w="10348" w:type="dxa"/>
            <w:shd w:val="clear" w:color="auto" w:fill="FFFFFF"/>
            <w:vAlign w:val="center"/>
          </w:tcPr>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所属国家/地区：</w:t>
            </w:r>
            <w:r>
              <w:rPr>
                <w:rFonts w:ascii="宋体" w:eastAsia="宋体" w:hAnsi="宋体" w:cs="宋体" w:hint="eastAsia"/>
                <w:kern w:val="0"/>
                <w:sz w:val="18"/>
                <w:szCs w:val="18"/>
              </w:rPr>
              <w:t>泰国（Thailand） / 东南亚</w:t>
            </w:r>
          </w:p>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语言：</w:t>
            </w:r>
            <w:r>
              <w:rPr>
                <w:rFonts w:ascii="宋体" w:eastAsia="宋体" w:hAnsi="宋体" w:cs="宋体" w:hint="eastAsia"/>
                <w:kern w:val="0"/>
                <w:sz w:val="18"/>
                <w:szCs w:val="18"/>
              </w:rPr>
              <w:t>泰语, 其他主要语言有汉语、马来语和英语</w:t>
            </w:r>
          </w:p>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时差：</w:t>
            </w:r>
            <w:r>
              <w:rPr>
                <w:rFonts w:ascii="宋体" w:eastAsia="宋体" w:hAnsi="宋体" w:cs="宋体" w:hint="eastAsia"/>
                <w:kern w:val="0"/>
                <w:sz w:val="18"/>
                <w:szCs w:val="18"/>
              </w:rPr>
              <w:t>GTM+7，比中国晚1小时</w:t>
            </w:r>
          </w:p>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货币：</w:t>
            </w:r>
            <w:r>
              <w:rPr>
                <w:rFonts w:ascii="宋体" w:eastAsia="宋体" w:hAnsi="宋体" w:cs="宋体" w:hint="eastAsia"/>
                <w:kern w:val="0"/>
                <w:sz w:val="18"/>
                <w:szCs w:val="18"/>
              </w:rPr>
              <w:t>泰铢。信用卡在当地通用。人民币与泰铢的参考汇率为1：4.5左右（以当天汇率为准）</w:t>
            </w:r>
          </w:p>
          <w:p w:rsidR="001370E7" w:rsidRDefault="00370B13" w:rsidP="00C97F53">
            <w:pPr>
              <w:spacing w:line="200" w:lineRule="exact"/>
              <w:ind w:left="542" w:right="-1" w:hangingChars="300" w:hanging="542"/>
              <w:rPr>
                <w:rFonts w:ascii="宋体" w:eastAsia="宋体" w:hAnsi="宋体" w:cs="宋体"/>
                <w:b/>
                <w:sz w:val="18"/>
                <w:szCs w:val="18"/>
              </w:rPr>
            </w:pPr>
            <w:r>
              <w:rPr>
                <w:rFonts w:ascii="宋体" w:eastAsia="宋体" w:hAnsi="宋体" w:cs="宋体" w:hint="eastAsia"/>
                <w:b/>
                <w:bCs/>
                <w:kern w:val="0"/>
                <w:sz w:val="18"/>
                <w:szCs w:val="18"/>
              </w:rPr>
              <w:t>天气：</w:t>
            </w:r>
            <w:r>
              <w:rPr>
                <w:rFonts w:ascii="宋体" w:eastAsia="宋体" w:hAnsi="宋体" w:cs="宋体" w:hint="eastAsia"/>
                <w:kern w:val="0"/>
                <w:sz w:val="18"/>
                <w:szCs w:val="18"/>
              </w:rPr>
              <w:t>热带雨林气候，常年温度在33摄氏度左右。有时会下阵雨，请各位贵宾带好雨具。7、8月份为泰国雨季，请注意带好雨具。由于飞机上以及旅游巴士上空调温度较低，请各位贵宾随身携带一件薄外套，以便需要时使用。</w:t>
            </w:r>
          </w:p>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旅行服装：</w:t>
            </w:r>
            <w:r>
              <w:rPr>
                <w:rFonts w:ascii="宋体" w:eastAsia="宋体" w:hAnsi="宋体" w:cs="宋体" w:hint="eastAsia"/>
                <w:kern w:val="0"/>
                <w:sz w:val="18"/>
                <w:szCs w:val="18"/>
              </w:rPr>
              <w:t>行程中有海滩活动的，请各团员带好夏装，沙滩裤或游泳衣、拖鞋、防晒等。</w:t>
            </w:r>
          </w:p>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电话卡：</w:t>
            </w:r>
            <w:r>
              <w:rPr>
                <w:rFonts w:ascii="宋体" w:eastAsia="宋体" w:hAnsi="宋体" w:cs="宋体" w:hint="eastAsia"/>
                <w:kern w:val="0"/>
                <w:sz w:val="18"/>
                <w:szCs w:val="18"/>
              </w:rPr>
              <w:t>可提前在家开通漫游，也可购买当地电话卡（请提前检查您的手机制式是否可以在境外使用）</w:t>
            </w:r>
          </w:p>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电压：</w:t>
            </w:r>
            <w:r>
              <w:rPr>
                <w:rFonts w:ascii="宋体" w:eastAsia="宋体" w:hAnsi="宋体" w:cs="宋体" w:hint="eastAsia"/>
                <w:kern w:val="0"/>
                <w:sz w:val="18"/>
                <w:szCs w:val="18"/>
              </w:rPr>
              <w:t>220V / 50Hz与中国一样</w:t>
            </w:r>
          </w:p>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插头简介：</w:t>
            </w:r>
            <w:r>
              <w:rPr>
                <w:rFonts w:ascii="宋体" w:eastAsia="宋体" w:hAnsi="宋体" w:cs="宋体" w:hint="eastAsia"/>
                <w:kern w:val="0"/>
                <w:sz w:val="18"/>
                <w:szCs w:val="18"/>
              </w:rPr>
              <w:t>双孔扁型，要注意！当地要找三孔转双孔的插头并不容易，要自行备带。</w:t>
            </w:r>
          </w:p>
          <w:p w:rsidR="001370E7" w:rsidRDefault="00370B13" w:rsidP="00C97F53">
            <w:pPr>
              <w:tabs>
                <w:tab w:val="left" w:pos="540"/>
                <w:tab w:val="left" w:pos="720"/>
                <w:tab w:val="left" w:pos="900"/>
              </w:tabs>
              <w:spacing w:line="200" w:lineRule="exact"/>
              <w:ind w:left="-5" w:rightChars="54" w:right="113" w:firstLine="5"/>
              <w:rPr>
                <w:rFonts w:ascii="宋体" w:eastAsia="宋体" w:hAnsi="宋体" w:cs="宋体"/>
                <w:bCs/>
                <w:color w:val="333333"/>
                <w:kern w:val="0"/>
                <w:sz w:val="18"/>
                <w:szCs w:val="18"/>
              </w:rPr>
            </w:pPr>
            <w:r>
              <w:rPr>
                <w:rFonts w:ascii="宋体" w:eastAsia="宋体" w:hAnsi="宋体" w:cs="宋体" w:hint="eastAsia"/>
                <w:bCs/>
                <w:color w:val="333333"/>
                <w:sz w:val="18"/>
                <w:szCs w:val="18"/>
              </w:rPr>
              <w:t>★</w:t>
            </w:r>
            <w:r>
              <w:rPr>
                <w:rFonts w:ascii="宋体" w:eastAsia="宋体" w:hAnsi="宋体" w:cs="宋体" w:hint="eastAsia"/>
                <w:bCs/>
                <w:color w:val="333333"/>
                <w:kern w:val="0"/>
                <w:sz w:val="18"/>
                <w:szCs w:val="18"/>
              </w:rPr>
              <w:t>根据国际惯例，如果觉得服务优良，客人可以付小费给予服务人员表示感谢的心意。泰国是习惯付小费的国家之一，而付小费是一种当地习惯与礼仪！故提供一些需付小费的地方，让您参考：</w:t>
            </w:r>
          </w:p>
          <w:p w:rsidR="001370E7" w:rsidRDefault="00370B13" w:rsidP="00C97F53">
            <w:pPr>
              <w:spacing w:line="200" w:lineRule="exact"/>
              <w:ind w:right="-1"/>
              <w:rPr>
                <w:rFonts w:ascii="宋体" w:eastAsia="宋体" w:hAnsi="宋体" w:cs="宋体"/>
                <w:b/>
                <w:sz w:val="18"/>
                <w:szCs w:val="18"/>
              </w:rPr>
            </w:pPr>
            <w:r>
              <w:rPr>
                <w:rFonts w:ascii="宋体" w:eastAsia="宋体" w:hAnsi="宋体" w:cs="宋体" w:hint="eastAsia"/>
                <w:sz w:val="18"/>
                <w:szCs w:val="18"/>
              </w:rPr>
              <w:t>1、</w:t>
            </w:r>
            <w:r>
              <w:rPr>
                <w:rFonts w:ascii="宋体" w:eastAsia="宋体" w:hAnsi="宋体" w:cs="Times New Roman" w:hint="eastAsia"/>
                <w:bCs/>
                <w:sz w:val="18"/>
                <w:szCs w:val="18"/>
              </w:rPr>
              <w:t>床头小费（每天早上放床头）——</w:t>
            </w:r>
            <w:r>
              <w:rPr>
                <w:rFonts w:ascii="宋体" w:eastAsia="宋体" w:hAnsi="宋体" w:cs="宋体" w:hint="eastAsia"/>
                <w:bCs/>
                <w:color w:val="333333"/>
                <w:sz w:val="18"/>
                <w:szCs w:val="18"/>
              </w:rPr>
              <w:t>约</w:t>
            </w:r>
            <w:r>
              <w:rPr>
                <w:rFonts w:ascii="宋体" w:eastAsia="宋体" w:hAnsi="宋体" w:cs="Times New Roman" w:hint="eastAsia"/>
                <w:bCs/>
                <w:sz w:val="18"/>
                <w:szCs w:val="18"/>
              </w:rPr>
              <w:t>20泰铢</w:t>
            </w:r>
            <w:r>
              <w:rPr>
                <w:rFonts w:ascii="宋体" w:eastAsia="宋体" w:hAnsi="宋体" w:cs="宋体" w:hint="eastAsia"/>
                <w:sz w:val="18"/>
                <w:szCs w:val="18"/>
              </w:rPr>
              <w:t>/人/次</w:t>
            </w:r>
          </w:p>
          <w:p w:rsidR="001370E7" w:rsidRDefault="00370B13" w:rsidP="00C97F53">
            <w:pPr>
              <w:spacing w:line="200" w:lineRule="exact"/>
              <w:ind w:right="-1"/>
              <w:rPr>
                <w:rFonts w:ascii="宋体" w:eastAsia="宋体" w:hAnsi="宋体" w:cs="宋体"/>
                <w:sz w:val="18"/>
                <w:szCs w:val="18"/>
              </w:rPr>
            </w:pPr>
            <w:r>
              <w:rPr>
                <w:rFonts w:ascii="宋体" w:eastAsia="宋体" w:hAnsi="宋体" w:cs="宋体" w:hint="eastAsia"/>
                <w:sz w:val="18"/>
                <w:szCs w:val="18"/>
              </w:rPr>
              <w:t>2、</w:t>
            </w:r>
            <w:r>
              <w:rPr>
                <w:rFonts w:ascii="宋体" w:eastAsia="宋体" w:hAnsi="宋体" w:cs="宋体" w:hint="eastAsia"/>
                <w:bCs/>
                <w:color w:val="333333"/>
                <w:sz w:val="18"/>
                <w:szCs w:val="18"/>
              </w:rPr>
              <w:t>酒店提行李小费——约20泰铢</w:t>
            </w:r>
            <w:r>
              <w:rPr>
                <w:rFonts w:ascii="宋体" w:eastAsia="宋体" w:hAnsi="宋体" w:cs="宋体" w:hint="eastAsia"/>
                <w:sz w:val="18"/>
                <w:szCs w:val="18"/>
              </w:rPr>
              <w:t>/人/次</w:t>
            </w:r>
          </w:p>
          <w:p w:rsidR="001370E7" w:rsidRDefault="00370B13" w:rsidP="00C97F53">
            <w:pPr>
              <w:spacing w:line="200" w:lineRule="exact"/>
              <w:ind w:right="-1"/>
              <w:rPr>
                <w:rFonts w:ascii="宋体" w:eastAsia="宋体" w:hAnsi="宋体" w:cs="宋体"/>
                <w:sz w:val="18"/>
                <w:szCs w:val="18"/>
              </w:rPr>
            </w:pPr>
            <w:r>
              <w:rPr>
                <w:rFonts w:ascii="宋体" w:eastAsia="宋体" w:hAnsi="宋体" w:cs="宋体" w:hint="eastAsia"/>
                <w:sz w:val="18"/>
                <w:szCs w:val="18"/>
              </w:rPr>
              <w:t>3、</w:t>
            </w:r>
            <w:r>
              <w:rPr>
                <w:rFonts w:ascii="宋体" w:eastAsia="宋体" w:hAnsi="宋体" w:cs="Times New Roman" w:hint="eastAsia"/>
                <w:bCs/>
                <w:sz w:val="18"/>
                <w:szCs w:val="18"/>
              </w:rPr>
              <w:t>泰式</w:t>
            </w:r>
            <w:r>
              <w:rPr>
                <w:rFonts w:ascii="宋体" w:eastAsia="宋体" w:hAnsi="宋体" w:cs="宋体" w:hint="eastAsia"/>
                <w:bCs/>
                <w:color w:val="333333"/>
                <w:sz w:val="18"/>
                <w:szCs w:val="18"/>
              </w:rPr>
              <w:t>古式</w:t>
            </w:r>
            <w:r>
              <w:rPr>
                <w:rFonts w:ascii="宋体" w:eastAsia="宋体" w:hAnsi="宋体" w:cs="Times New Roman" w:hint="eastAsia"/>
                <w:bCs/>
                <w:sz w:val="18"/>
                <w:szCs w:val="18"/>
              </w:rPr>
              <w:t>指压</w:t>
            </w:r>
            <w:r>
              <w:rPr>
                <w:rFonts w:ascii="宋体" w:eastAsia="宋体" w:hAnsi="宋体" w:cs="宋体" w:hint="eastAsia"/>
                <w:bCs/>
                <w:color w:val="333333"/>
                <w:sz w:val="18"/>
                <w:szCs w:val="18"/>
              </w:rPr>
              <w:t>按摩——约50-100泰铢</w:t>
            </w:r>
            <w:r>
              <w:rPr>
                <w:rFonts w:ascii="宋体" w:eastAsia="宋体" w:hAnsi="宋体" w:cs="宋体" w:hint="eastAsia"/>
                <w:sz w:val="18"/>
                <w:szCs w:val="18"/>
              </w:rPr>
              <w:t>/人/次</w:t>
            </w:r>
          </w:p>
          <w:p w:rsidR="001370E7" w:rsidRDefault="00370B13" w:rsidP="00C97F53">
            <w:pPr>
              <w:spacing w:line="200" w:lineRule="exact"/>
              <w:ind w:right="-1"/>
              <w:rPr>
                <w:rFonts w:ascii="宋体" w:eastAsia="宋体" w:hAnsi="宋体" w:cs="Times New Roman"/>
                <w:bCs/>
                <w:sz w:val="18"/>
                <w:szCs w:val="18"/>
              </w:rPr>
            </w:pPr>
            <w:r>
              <w:rPr>
                <w:rFonts w:ascii="宋体" w:eastAsia="宋体" w:hAnsi="宋体" w:cs="宋体" w:hint="eastAsia"/>
                <w:sz w:val="18"/>
                <w:szCs w:val="18"/>
              </w:rPr>
              <w:t>4、</w:t>
            </w:r>
            <w:r>
              <w:rPr>
                <w:rFonts w:ascii="宋体" w:eastAsia="宋体" w:hAnsi="宋体" w:cs="Times New Roman" w:hint="eastAsia"/>
                <w:bCs/>
                <w:sz w:val="18"/>
                <w:szCs w:val="18"/>
              </w:rPr>
              <w:t>精油SPA指压</w:t>
            </w:r>
            <w:r>
              <w:rPr>
                <w:rFonts w:ascii="宋体" w:eastAsia="宋体" w:hAnsi="宋体" w:cs="宋体" w:hint="eastAsia"/>
                <w:bCs/>
                <w:color w:val="333333"/>
                <w:sz w:val="18"/>
                <w:szCs w:val="18"/>
              </w:rPr>
              <w:t>按摩——</w:t>
            </w:r>
            <w:r>
              <w:rPr>
                <w:rFonts w:ascii="宋体" w:eastAsia="宋体" w:hAnsi="宋体" w:cs="Times New Roman" w:hint="eastAsia"/>
                <w:bCs/>
                <w:sz w:val="18"/>
                <w:szCs w:val="18"/>
              </w:rPr>
              <w:t>约100</w:t>
            </w:r>
            <w:r>
              <w:rPr>
                <w:rFonts w:ascii="宋体" w:eastAsia="宋体" w:hAnsi="宋体" w:cs="宋体" w:hint="eastAsia"/>
                <w:bCs/>
                <w:color w:val="333333"/>
                <w:sz w:val="18"/>
                <w:szCs w:val="18"/>
              </w:rPr>
              <w:t>-200</w:t>
            </w:r>
            <w:r>
              <w:rPr>
                <w:rFonts w:ascii="宋体" w:eastAsia="宋体" w:hAnsi="宋体" w:cs="Times New Roman" w:hint="eastAsia"/>
                <w:bCs/>
                <w:sz w:val="18"/>
                <w:szCs w:val="18"/>
              </w:rPr>
              <w:t>泰铢/人/次</w:t>
            </w:r>
          </w:p>
          <w:p w:rsidR="001370E7" w:rsidRDefault="00370B13" w:rsidP="00C97F53">
            <w:pPr>
              <w:spacing w:line="200" w:lineRule="exact"/>
              <w:ind w:right="-1"/>
              <w:rPr>
                <w:rFonts w:ascii="宋体" w:eastAsia="宋体" w:hAnsi="宋体" w:cs="Times New Roman"/>
                <w:bCs/>
                <w:sz w:val="18"/>
                <w:szCs w:val="18"/>
              </w:rPr>
            </w:pPr>
            <w:r>
              <w:rPr>
                <w:rFonts w:ascii="宋体" w:eastAsia="宋体" w:hAnsi="宋体" w:cs="Times New Roman" w:hint="eastAsia"/>
                <w:bCs/>
                <w:sz w:val="18"/>
                <w:szCs w:val="18"/>
              </w:rPr>
              <w:t>5、</w:t>
            </w:r>
            <w:r>
              <w:rPr>
                <w:rFonts w:ascii="宋体" w:eastAsia="宋体" w:hAnsi="宋体" w:cs="宋体" w:hint="eastAsia"/>
                <w:bCs/>
                <w:color w:val="333333"/>
                <w:sz w:val="18"/>
                <w:szCs w:val="18"/>
              </w:rPr>
              <w:t>丛林骑瑞象每次付驯象师——约</w:t>
            </w:r>
            <w:r>
              <w:rPr>
                <w:rFonts w:ascii="宋体" w:eastAsia="宋体" w:hAnsi="宋体" w:cs="Times New Roman" w:hint="eastAsia"/>
                <w:bCs/>
                <w:sz w:val="18"/>
                <w:szCs w:val="18"/>
              </w:rPr>
              <w:t>20泰铢</w:t>
            </w:r>
            <w:r>
              <w:rPr>
                <w:rFonts w:ascii="宋体" w:eastAsia="宋体" w:hAnsi="宋体" w:cs="宋体" w:hint="eastAsia"/>
                <w:sz w:val="18"/>
                <w:szCs w:val="18"/>
              </w:rPr>
              <w:t>/人/次</w:t>
            </w:r>
          </w:p>
          <w:p w:rsidR="001370E7" w:rsidRDefault="00370B13" w:rsidP="00C97F53">
            <w:pPr>
              <w:spacing w:line="200" w:lineRule="exact"/>
              <w:ind w:right="-1"/>
              <w:rPr>
                <w:rFonts w:ascii="宋体" w:eastAsia="宋体" w:hAnsi="宋体" w:cs="Times New Roman"/>
                <w:bCs/>
                <w:sz w:val="18"/>
                <w:szCs w:val="18"/>
              </w:rPr>
            </w:pPr>
            <w:r>
              <w:rPr>
                <w:rFonts w:ascii="宋体" w:eastAsia="宋体" w:hAnsi="宋体" w:cs="Times New Roman" w:hint="eastAsia"/>
                <w:bCs/>
                <w:sz w:val="18"/>
                <w:szCs w:val="18"/>
              </w:rPr>
              <w:t>6、割喉岛</w:t>
            </w:r>
            <w:r>
              <w:rPr>
                <w:rFonts w:ascii="宋体" w:eastAsia="宋体" w:hAnsi="宋体" w:cs="宋体" w:hint="eastAsia"/>
                <w:bCs/>
                <w:color w:val="333333"/>
                <w:sz w:val="18"/>
                <w:szCs w:val="18"/>
              </w:rPr>
              <w:t>激流泛舟——约50泰铢/人/次</w:t>
            </w:r>
          </w:p>
          <w:p w:rsidR="001370E7" w:rsidRDefault="00370B13" w:rsidP="00C97F53">
            <w:pPr>
              <w:spacing w:line="200" w:lineRule="exact"/>
              <w:ind w:right="-1"/>
              <w:rPr>
                <w:rFonts w:ascii="宋体" w:eastAsia="宋体" w:hAnsi="宋体" w:cs="Times New Roman"/>
                <w:bCs/>
                <w:sz w:val="18"/>
                <w:szCs w:val="18"/>
              </w:rPr>
            </w:pPr>
            <w:r>
              <w:rPr>
                <w:rFonts w:ascii="宋体" w:eastAsia="宋体" w:hAnsi="宋体" w:cs="Times New Roman" w:hint="eastAsia"/>
                <w:bCs/>
                <w:sz w:val="18"/>
                <w:szCs w:val="18"/>
              </w:rPr>
              <w:t>7、</w:t>
            </w:r>
            <w:r>
              <w:rPr>
                <w:rFonts w:ascii="宋体" w:eastAsia="宋体" w:hAnsi="宋体" w:cs="宋体" w:hint="eastAsia"/>
                <w:bCs/>
                <w:color w:val="333333"/>
                <w:sz w:val="18"/>
                <w:szCs w:val="18"/>
              </w:rPr>
              <w:t>潇遥马车游每次付马夫——</w:t>
            </w:r>
            <w:r>
              <w:rPr>
                <w:rFonts w:ascii="宋体" w:eastAsia="宋体" w:hAnsi="宋体" w:cs="Times New Roman" w:hint="eastAsia"/>
                <w:bCs/>
                <w:sz w:val="18"/>
                <w:szCs w:val="18"/>
              </w:rPr>
              <w:t>约20泰铢</w:t>
            </w:r>
            <w:r>
              <w:rPr>
                <w:rFonts w:ascii="宋体" w:eastAsia="宋体" w:hAnsi="宋体" w:cs="宋体" w:hint="eastAsia"/>
                <w:sz w:val="18"/>
                <w:szCs w:val="18"/>
              </w:rPr>
              <w:t>/人/次</w:t>
            </w:r>
          </w:p>
          <w:p w:rsidR="001370E7" w:rsidRDefault="00370B13" w:rsidP="00C97F53">
            <w:pPr>
              <w:spacing w:line="200" w:lineRule="exact"/>
              <w:ind w:right="-1"/>
              <w:rPr>
                <w:rFonts w:ascii="宋体" w:eastAsia="宋体" w:hAnsi="宋体" w:cs="宋体"/>
                <w:bCs/>
                <w:color w:val="333333"/>
                <w:sz w:val="18"/>
                <w:szCs w:val="18"/>
              </w:rPr>
            </w:pPr>
            <w:r>
              <w:rPr>
                <w:rFonts w:ascii="宋体" w:eastAsia="宋体" w:hAnsi="宋体" w:cs="Times New Roman" w:hint="eastAsia"/>
                <w:bCs/>
                <w:sz w:val="18"/>
                <w:szCs w:val="18"/>
              </w:rPr>
              <w:t>8、</w:t>
            </w:r>
            <w:r>
              <w:rPr>
                <w:rFonts w:ascii="宋体" w:eastAsia="宋体" w:hAnsi="宋体" w:cs="宋体" w:hint="eastAsia"/>
                <w:bCs/>
                <w:color w:val="333333"/>
                <w:sz w:val="18"/>
                <w:szCs w:val="18"/>
              </w:rPr>
              <w:t>与人妖拍照——</w:t>
            </w:r>
            <w:r>
              <w:rPr>
                <w:rFonts w:ascii="宋体" w:eastAsia="宋体" w:hAnsi="宋体" w:cs="Times New Roman" w:hint="eastAsia"/>
                <w:bCs/>
                <w:sz w:val="18"/>
                <w:szCs w:val="18"/>
              </w:rPr>
              <w:t>约</w:t>
            </w:r>
            <w:r>
              <w:rPr>
                <w:rFonts w:ascii="宋体" w:eastAsia="宋体" w:hAnsi="宋体" w:cs="宋体" w:hint="eastAsia"/>
                <w:bCs/>
                <w:color w:val="333333"/>
                <w:sz w:val="18"/>
                <w:szCs w:val="18"/>
              </w:rPr>
              <w:t>20-100铢</w:t>
            </w:r>
          </w:p>
          <w:p w:rsidR="001370E7" w:rsidRDefault="00370B13" w:rsidP="00C97F53">
            <w:pPr>
              <w:spacing w:line="200" w:lineRule="exact"/>
              <w:ind w:right="-1"/>
              <w:rPr>
                <w:rFonts w:ascii="宋体" w:eastAsia="宋体" w:hAnsi="宋体" w:cs="宋体"/>
                <w:bCs/>
                <w:szCs w:val="21"/>
              </w:rPr>
            </w:pPr>
            <w:r>
              <w:rPr>
                <w:rFonts w:ascii="宋体" w:eastAsia="宋体" w:hAnsi="宋体" w:cs="宋体" w:hint="eastAsia"/>
                <w:sz w:val="18"/>
                <w:szCs w:val="18"/>
              </w:rPr>
              <w:t>注：</w:t>
            </w:r>
            <w:r>
              <w:rPr>
                <w:rFonts w:ascii="宋体" w:eastAsia="宋体" w:hAnsi="宋体" w:cs="Times New Roman" w:hint="eastAsia"/>
                <w:b/>
                <w:bCs/>
                <w:sz w:val="18"/>
                <w:szCs w:val="18"/>
                <w:u w:val="single"/>
              </w:rPr>
              <w:t>以上为部分项目，仅供参考，其他项目参照导游介绍！</w:t>
            </w:r>
          </w:p>
        </w:tc>
      </w:tr>
      <w:tr w:rsidR="001370E7" w:rsidTr="00CE1A7C">
        <w:trPr>
          <w:trHeight w:val="20"/>
        </w:trPr>
        <w:tc>
          <w:tcPr>
            <w:tcW w:w="675" w:type="dxa"/>
            <w:shd w:val="clear" w:color="auto" w:fill="FFFFFF"/>
            <w:vAlign w:val="center"/>
          </w:tcPr>
          <w:p w:rsidR="001370E7" w:rsidRPr="006544C1" w:rsidRDefault="00370B13" w:rsidP="00C97F53">
            <w:pPr>
              <w:spacing w:line="22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t>重要</w:t>
            </w:r>
          </w:p>
          <w:p w:rsidR="001370E7" w:rsidRPr="006544C1" w:rsidRDefault="00370B13" w:rsidP="00C97F53">
            <w:pPr>
              <w:spacing w:line="22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t>提示</w:t>
            </w:r>
          </w:p>
          <w:p w:rsidR="001370E7" w:rsidRPr="006544C1" w:rsidRDefault="00370B13" w:rsidP="00C97F53">
            <w:pPr>
              <w:spacing w:line="220" w:lineRule="exact"/>
              <w:jc w:val="center"/>
              <w:rPr>
                <w:rFonts w:ascii="Calibri" w:eastAsia="宋体" w:hAnsi="Calibri" w:cs="Times New Roman"/>
                <w:b/>
                <w:color w:val="002060"/>
                <w:sz w:val="18"/>
                <w:szCs w:val="18"/>
              </w:rPr>
            </w:pPr>
            <w:r w:rsidRPr="006544C1">
              <w:rPr>
                <w:rFonts w:ascii="Calibri" w:eastAsia="宋体" w:hAnsi="Calibri" w:cs="Times New Roman" w:hint="eastAsia"/>
                <w:b/>
                <w:color w:val="002060"/>
                <w:sz w:val="18"/>
                <w:szCs w:val="18"/>
              </w:rPr>
              <w:t>须知</w:t>
            </w:r>
          </w:p>
        </w:tc>
        <w:tc>
          <w:tcPr>
            <w:tcW w:w="10348" w:type="dxa"/>
            <w:shd w:val="clear" w:color="auto" w:fill="FFFFFF"/>
            <w:vAlign w:val="center"/>
          </w:tcPr>
          <w:p w:rsidR="001370E7" w:rsidRDefault="00370B13" w:rsidP="00C97F53">
            <w:pPr>
              <w:snapToGrid w:val="0"/>
              <w:spacing w:line="200" w:lineRule="exact"/>
              <w:ind w:rightChars="-295" w:right="-619"/>
              <w:jc w:val="left"/>
              <w:rPr>
                <w:rFonts w:ascii="宋体" w:eastAsia="宋体" w:hAnsi="宋体" w:cs="宋体"/>
                <w:b/>
                <w:bCs/>
                <w:kern w:val="0"/>
                <w:sz w:val="18"/>
                <w:szCs w:val="18"/>
                <w:u w:val="single"/>
              </w:rPr>
            </w:pPr>
            <w:r>
              <w:rPr>
                <w:rFonts w:ascii="宋体" w:eastAsia="宋体" w:hAnsi="宋体" w:cs="宋体" w:hint="eastAsia"/>
                <w:b/>
                <w:bCs/>
                <w:kern w:val="0"/>
                <w:sz w:val="18"/>
                <w:szCs w:val="18"/>
                <w:u w:val="single"/>
              </w:rPr>
              <w:t>一、安全提示：</w:t>
            </w:r>
          </w:p>
          <w:p w:rsidR="001370E7" w:rsidRDefault="00370B13" w:rsidP="00C97F53">
            <w:pPr>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1、普吉是世界闻名的旅游胜地，商家、游客鱼龙混杂，请注意人身和财产安全，自由活动期间请勿贪图低价，谨防消费陷阱。</w:t>
            </w:r>
          </w:p>
          <w:p w:rsidR="001370E7" w:rsidRDefault="00370B13" w:rsidP="00C97F53">
            <w:pPr>
              <w:spacing w:line="200" w:lineRule="exact"/>
              <w:rPr>
                <w:rFonts w:ascii="宋体" w:eastAsia="宋体" w:hAnsi="宋体" w:cs="宋体"/>
                <w:kern w:val="0"/>
                <w:sz w:val="18"/>
                <w:szCs w:val="18"/>
              </w:rPr>
            </w:pPr>
            <w:r>
              <w:rPr>
                <w:rFonts w:ascii="宋体" w:eastAsia="宋体" w:hAnsi="宋体" w:cs="宋体" w:hint="eastAsia"/>
                <w:kern w:val="0"/>
                <w:sz w:val="18"/>
                <w:szCs w:val="18"/>
              </w:rPr>
              <w:t>2、泰国交通规则和我国差别较大（车辆靠左行驶）车速较快，请勿擅闯信号灯。</w:t>
            </w:r>
          </w:p>
          <w:p w:rsidR="001370E7" w:rsidRDefault="00370B13" w:rsidP="00C97F53">
            <w:pPr>
              <w:spacing w:line="200" w:lineRule="exact"/>
              <w:rPr>
                <w:rFonts w:ascii="宋体" w:eastAsia="宋体" w:hAnsi="宋体" w:cs="宋体"/>
                <w:b/>
                <w:color w:val="FF0000"/>
                <w:kern w:val="0"/>
                <w:szCs w:val="21"/>
                <w:lang w:bidi="th-TH"/>
              </w:rPr>
            </w:pPr>
            <w:r>
              <w:rPr>
                <w:rFonts w:ascii="宋体" w:eastAsia="宋体" w:hAnsi="宋体" w:cs="宋体" w:hint="eastAsia"/>
                <w:kern w:val="0"/>
                <w:sz w:val="18"/>
                <w:szCs w:val="18"/>
              </w:rPr>
              <w:t>3、报名时请将真实年龄和身体情况主动告知旅行社，尤其是孕妇和老人，如有隐瞒，后果自负。</w:t>
            </w:r>
          </w:p>
          <w:p w:rsidR="001370E7" w:rsidRDefault="00370B13" w:rsidP="00C97F53">
            <w:pPr>
              <w:spacing w:line="200" w:lineRule="exact"/>
              <w:ind w:left="180" w:hangingChars="100" w:hanging="180"/>
              <w:rPr>
                <w:rFonts w:ascii="宋体" w:eastAsia="宋体" w:hAnsi="宋体" w:cs="宋体"/>
                <w:kern w:val="0"/>
                <w:sz w:val="18"/>
                <w:szCs w:val="18"/>
                <w:lang w:bidi="th-TH"/>
              </w:rPr>
            </w:pPr>
            <w:r>
              <w:rPr>
                <w:rFonts w:ascii="宋体" w:eastAsia="宋体" w:hAnsi="宋体" w:cs="宋体" w:hint="eastAsia"/>
                <w:kern w:val="0"/>
                <w:sz w:val="18"/>
                <w:szCs w:val="18"/>
                <w:lang w:bidi="th-TH"/>
              </w:rPr>
              <w:t>4、如遇天气原因、航班变动、海面变化等人力不可抗力因素，旅行社及导游、领队有权调整行程；出海时行程顺序根据涨潮、退潮、人流等因素由船家来安排；</w:t>
            </w:r>
            <w:r>
              <w:rPr>
                <w:rFonts w:ascii="宋体" w:eastAsia="宋体" w:hAnsi="宋体" w:cs="宋体" w:hint="eastAsia"/>
                <w:bCs/>
                <w:sz w:val="18"/>
                <w:szCs w:val="18"/>
              </w:rPr>
              <w:t>如预警风浪较大无法出海，行程会有所调整，请配合导游和领队的工作</w:t>
            </w:r>
            <w:r>
              <w:rPr>
                <w:rFonts w:ascii="宋体" w:eastAsia="宋体" w:hAnsi="宋体" w:cs="宋体" w:hint="eastAsia"/>
                <w:kern w:val="0"/>
                <w:sz w:val="18"/>
                <w:szCs w:val="18"/>
                <w:lang w:bidi="th-TH"/>
              </w:rPr>
              <w:t>。</w:t>
            </w:r>
          </w:p>
          <w:p w:rsidR="001370E7" w:rsidRDefault="00370B13" w:rsidP="00C97F53">
            <w:pPr>
              <w:spacing w:line="200" w:lineRule="exact"/>
              <w:ind w:left="180" w:hangingChars="100" w:hanging="180"/>
              <w:rPr>
                <w:rFonts w:ascii="宋体" w:eastAsia="宋体" w:hAnsi="宋体" w:cs="宋体"/>
                <w:kern w:val="0"/>
                <w:sz w:val="18"/>
                <w:szCs w:val="18"/>
                <w:lang w:bidi="th-TH"/>
              </w:rPr>
            </w:pPr>
            <w:r>
              <w:rPr>
                <w:rFonts w:ascii="宋体" w:eastAsia="宋体" w:hAnsi="宋体" w:cs="宋体" w:hint="eastAsia"/>
                <w:kern w:val="0"/>
                <w:sz w:val="18"/>
                <w:szCs w:val="18"/>
                <w:lang w:bidi="th-TH"/>
              </w:rPr>
              <w:t>5、所有水上活动（</w:t>
            </w:r>
            <w:r>
              <w:rPr>
                <w:rFonts w:ascii="宋体" w:eastAsia="宋体" w:hAnsi="宋体" w:cs="Times New Roman" w:hint="eastAsia"/>
                <w:bCs/>
                <w:sz w:val="18"/>
                <w:szCs w:val="18"/>
              </w:rPr>
              <w:t>游泳、潜水、拖伞等</w:t>
            </w:r>
            <w:r>
              <w:rPr>
                <w:rFonts w:ascii="宋体" w:eastAsia="宋体" w:hAnsi="宋体" w:cs="宋体" w:hint="eastAsia"/>
                <w:kern w:val="0"/>
                <w:sz w:val="18"/>
                <w:szCs w:val="18"/>
                <w:lang w:bidi="th-TH"/>
              </w:rPr>
              <w:t>）及高风险项目均潜在危险，请根据自身情况慎重选择，</w:t>
            </w:r>
            <w:r>
              <w:rPr>
                <w:rFonts w:ascii="宋体" w:eastAsia="宋体" w:hAnsi="宋体" w:cs="Times New Roman" w:hint="eastAsia"/>
                <w:bCs/>
                <w:sz w:val="18"/>
                <w:szCs w:val="18"/>
              </w:rPr>
              <w:t>并充分参考当地旅游、海事部门及其它专业机构相关公告及建议后量力而行</w:t>
            </w:r>
            <w:r>
              <w:rPr>
                <w:rFonts w:ascii="宋体" w:eastAsia="宋体" w:hAnsi="宋体" w:cs="宋体" w:hint="eastAsia"/>
                <w:kern w:val="0"/>
                <w:sz w:val="18"/>
                <w:szCs w:val="18"/>
                <w:lang w:bidi="th-TH"/>
              </w:rPr>
              <w:t>；心脑血管、孕妇、疾病患者等严禁参加任何水上项目；</w:t>
            </w:r>
            <w:r>
              <w:rPr>
                <w:rFonts w:ascii="宋体" w:eastAsia="宋体" w:hAnsi="宋体" w:cs="Times New Roman" w:hint="eastAsia"/>
                <w:bCs/>
                <w:sz w:val="18"/>
                <w:szCs w:val="18"/>
              </w:rPr>
              <w:t>乘坐船只一定穿着救生衣，请不要坐在船头或在船舱中走动，</w:t>
            </w:r>
            <w:r>
              <w:rPr>
                <w:rFonts w:ascii="宋体" w:eastAsia="宋体" w:hAnsi="宋体" w:cs="宋体" w:hint="eastAsia"/>
                <w:kern w:val="0"/>
                <w:sz w:val="18"/>
                <w:szCs w:val="18"/>
                <w:lang w:bidi="th-TH"/>
              </w:rPr>
              <w:t>上下船只时，请配合工作人员待船停稳后方可上下船；</w:t>
            </w:r>
            <w:r>
              <w:rPr>
                <w:rFonts w:ascii="宋体" w:eastAsia="宋体" w:hAnsi="宋体" w:cs="宋体" w:hint="eastAsia"/>
                <w:bCs/>
                <w:sz w:val="18"/>
                <w:szCs w:val="18"/>
              </w:rPr>
              <w:t>保管好个人贵重物品，注意海上安全。</w:t>
            </w:r>
          </w:p>
          <w:p w:rsidR="001370E7" w:rsidRDefault="00370B13" w:rsidP="00C97F53">
            <w:pPr>
              <w:spacing w:line="200" w:lineRule="exact"/>
              <w:ind w:left="180" w:hangingChars="100" w:hanging="180"/>
              <w:rPr>
                <w:rFonts w:ascii="宋体" w:eastAsia="宋体" w:hAnsi="宋体" w:cs="宋体"/>
                <w:bCs/>
                <w:sz w:val="18"/>
                <w:szCs w:val="18"/>
              </w:rPr>
            </w:pPr>
            <w:r>
              <w:rPr>
                <w:rFonts w:ascii="宋体" w:eastAsia="宋体" w:hAnsi="宋体" w:cs="宋体" w:hint="eastAsia"/>
                <w:kern w:val="0"/>
                <w:sz w:val="18"/>
                <w:szCs w:val="18"/>
                <w:lang w:bidi="th-TH"/>
              </w:rPr>
              <w:t>6、</w:t>
            </w:r>
            <w:r>
              <w:rPr>
                <w:rFonts w:ascii="宋体" w:eastAsia="宋体" w:hAnsi="宋体" w:cs="宋体" w:hint="eastAsia"/>
                <w:bCs/>
                <w:sz w:val="18"/>
                <w:szCs w:val="18"/>
              </w:rPr>
              <w:t>出海请自备泳装、防晒等，出海当天酒店有浴巾可租借，请妥善保管，如果遗失需要赔款；</w:t>
            </w:r>
            <w:r>
              <w:rPr>
                <w:rFonts w:ascii="宋体" w:eastAsia="宋体" w:hAnsi="宋体" w:cs="宋体" w:hint="eastAsia"/>
                <w:kern w:val="0"/>
                <w:sz w:val="18"/>
                <w:szCs w:val="18"/>
                <w:lang w:bidi="th-TH"/>
              </w:rPr>
              <w:t>浮潜时我们安排了租借的浮潜用具，请根据自身情况进行选借，同时请保管好各自租借物品，如有丢失将照价赔偿。</w:t>
            </w:r>
          </w:p>
          <w:p w:rsidR="001370E7" w:rsidRDefault="00370B13" w:rsidP="00C97F53">
            <w:pPr>
              <w:spacing w:line="200" w:lineRule="exact"/>
              <w:rPr>
                <w:rFonts w:ascii="宋体" w:eastAsia="宋体" w:hAnsi="宋体" w:cs="宋体"/>
                <w:bCs/>
                <w:sz w:val="18"/>
                <w:szCs w:val="18"/>
              </w:rPr>
            </w:pPr>
            <w:r>
              <w:rPr>
                <w:rFonts w:ascii="宋体" w:eastAsia="宋体" w:hAnsi="宋体" w:cs="宋体" w:hint="eastAsia"/>
                <w:bCs/>
                <w:sz w:val="18"/>
                <w:szCs w:val="18"/>
              </w:rPr>
              <w:t>7、出海上岛后自由活动时间，在岛上所有娱乐项目及个人消费均与旅行社无关，敬请各位游客周知。</w:t>
            </w:r>
          </w:p>
          <w:p w:rsidR="001370E7" w:rsidRDefault="00370B13" w:rsidP="00C97F53">
            <w:pPr>
              <w:spacing w:line="200" w:lineRule="exact"/>
              <w:ind w:left="180" w:hangingChars="100" w:hanging="180"/>
              <w:rPr>
                <w:rFonts w:ascii="宋体" w:eastAsia="宋体" w:hAnsi="宋体" w:cs="宋体"/>
                <w:bCs/>
                <w:color w:val="333333"/>
                <w:sz w:val="18"/>
                <w:szCs w:val="18"/>
              </w:rPr>
            </w:pPr>
            <w:r>
              <w:rPr>
                <w:rFonts w:ascii="宋体" w:eastAsia="宋体" w:hAnsi="宋体" w:cs="宋体" w:hint="eastAsia"/>
                <w:bCs/>
                <w:sz w:val="18"/>
                <w:szCs w:val="18"/>
              </w:rPr>
              <w:t>8、</w:t>
            </w:r>
            <w:r>
              <w:rPr>
                <w:rFonts w:ascii="宋体" w:eastAsia="宋体" w:hAnsi="宋体" w:cs="宋体" w:hint="eastAsia"/>
                <w:bCs/>
                <w:sz w:val="18"/>
                <w:szCs w:val="18"/>
                <w:u w:val="single"/>
              </w:rPr>
              <w:t>请您主动拒绝色情项目以及法轮功，如您参加，责任自负~。</w:t>
            </w:r>
            <w:r>
              <w:rPr>
                <w:rFonts w:ascii="宋体" w:eastAsia="宋体" w:hAnsi="宋体" w:cs="宋体" w:hint="eastAsia"/>
                <w:color w:val="333333"/>
                <w:sz w:val="18"/>
                <w:szCs w:val="18"/>
              </w:rPr>
              <w:t>团员在境外如遭遇“法轮功”，应听从领队安排，</w:t>
            </w:r>
            <w:r>
              <w:rPr>
                <w:rFonts w:ascii="宋体" w:eastAsia="宋体" w:hAnsi="宋体" w:cs="宋体" w:hint="eastAsia"/>
                <w:kern w:val="0"/>
                <w:sz w:val="18"/>
                <w:szCs w:val="18"/>
              </w:rPr>
              <w:t>①</w:t>
            </w:r>
            <w:r>
              <w:rPr>
                <w:rFonts w:ascii="宋体" w:eastAsia="宋体" w:hAnsi="宋体" w:cs="宋体" w:hint="eastAsia"/>
                <w:bCs/>
                <w:color w:val="333333"/>
                <w:sz w:val="18"/>
                <w:szCs w:val="18"/>
              </w:rPr>
              <w:t>不要有好奇心；</w:t>
            </w:r>
            <w:r>
              <w:rPr>
                <w:rFonts w:ascii="宋体" w:eastAsia="宋体" w:hAnsi="宋体" w:cs="宋体" w:hint="eastAsia"/>
                <w:kern w:val="0"/>
                <w:sz w:val="18"/>
                <w:szCs w:val="18"/>
              </w:rPr>
              <w:t>②</w:t>
            </w:r>
            <w:r>
              <w:rPr>
                <w:rFonts w:ascii="宋体" w:eastAsia="宋体" w:hAnsi="宋体" w:cs="宋体" w:hint="eastAsia"/>
                <w:bCs/>
                <w:color w:val="333333"/>
                <w:sz w:val="18"/>
                <w:szCs w:val="18"/>
              </w:rPr>
              <w:t>不接受“法轮功”宣传品；</w:t>
            </w:r>
            <w:r>
              <w:rPr>
                <w:rFonts w:ascii="宋体" w:eastAsia="宋体" w:hAnsi="宋体" w:cs="宋体" w:hint="eastAsia"/>
                <w:kern w:val="0"/>
                <w:sz w:val="18"/>
                <w:szCs w:val="18"/>
              </w:rPr>
              <w:t>③</w:t>
            </w:r>
            <w:r>
              <w:rPr>
                <w:rFonts w:ascii="宋体" w:eastAsia="宋体" w:hAnsi="宋体" w:cs="宋体" w:hint="eastAsia"/>
                <w:bCs/>
                <w:color w:val="333333"/>
                <w:sz w:val="18"/>
                <w:szCs w:val="18"/>
              </w:rPr>
              <w:t>不单独与“法轮功”发生直接冲突；</w:t>
            </w:r>
            <w:r>
              <w:rPr>
                <w:rFonts w:ascii="宋体" w:eastAsia="宋体" w:hAnsi="宋体" w:cs="宋体" w:hint="eastAsia"/>
                <w:kern w:val="0"/>
                <w:sz w:val="18"/>
                <w:szCs w:val="18"/>
              </w:rPr>
              <w:t>④</w:t>
            </w:r>
            <w:r>
              <w:rPr>
                <w:rFonts w:ascii="宋体" w:eastAsia="宋体" w:hAnsi="宋体" w:cs="宋体" w:hint="eastAsia"/>
                <w:bCs/>
                <w:color w:val="333333"/>
                <w:sz w:val="18"/>
                <w:szCs w:val="18"/>
              </w:rPr>
              <w:t>接受当地我驻外使领馆的领导。</w:t>
            </w:r>
          </w:p>
          <w:p w:rsidR="001370E7" w:rsidRDefault="00370B13" w:rsidP="00C97F53">
            <w:pPr>
              <w:spacing w:line="200" w:lineRule="exact"/>
              <w:ind w:left="180" w:hangingChars="100" w:hanging="180"/>
              <w:rPr>
                <w:rFonts w:ascii="宋体" w:eastAsia="宋体" w:hAnsi="宋体" w:cs="宋体"/>
                <w:bCs/>
                <w:color w:val="333333"/>
                <w:sz w:val="18"/>
                <w:szCs w:val="18"/>
              </w:rPr>
            </w:pPr>
            <w:r>
              <w:rPr>
                <w:rFonts w:ascii="宋体" w:eastAsia="宋体" w:hAnsi="宋体" w:cs="宋体" w:hint="eastAsia"/>
                <w:color w:val="333333"/>
                <w:sz w:val="18"/>
                <w:szCs w:val="18"/>
              </w:rPr>
              <w:t>9</w:t>
            </w:r>
            <w:r>
              <w:rPr>
                <w:rFonts w:ascii="宋体" w:eastAsia="宋体" w:hAnsi="宋体" w:cs="宋体" w:hint="eastAsia"/>
                <w:bCs/>
                <w:color w:val="333333"/>
                <w:sz w:val="18"/>
                <w:szCs w:val="18"/>
              </w:rPr>
              <w:t>、</w:t>
            </w:r>
            <w:r>
              <w:rPr>
                <w:rFonts w:ascii="宋体" w:eastAsia="宋体" w:hAnsi="宋体" w:cs="宋体" w:hint="eastAsia"/>
                <w:color w:val="333333"/>
                <w:sz w:val="18"/>
                <w:szCs w:val="18"/>
              </w:rPr>
              <w:t>所有自由活动期间我社不提供餐、车、导游服务，如您有想去的景点，请您尽量和其他团友约好一起出行，尽量不要单身并注意安全问题，不要贪图便宜乘坐黑车报黑团，如您因为乘坐黑车报黑团等问题与当地发生纠纷，建议当即报警！</w:t>
            </w:r>
          </w:p>
          <w:p w:rsidR="001370E7" w:rsidRDefault="00370B13" w:rsidP="00C97F53">
            <w:pPr>
              <w:spacing w:line="200" w:lineRule="exact"/>
              <w:rPr>
                <w:rFonts w:ascii="宋体" w:eastAsia="宋体" w:hAnsi="宋体" w:cs="宋体"/>
                <w:b/>
                <w:kern w:val="0"/>
                <w:sz w:val="18"/>
                <w:szCs w:val="18"/>
                <w:u w:val="single"/>
              </w:rPr>
            </w:pPr>
            <w:r>
              <w:rPr>
                <w:rFonts w:ascii="宋体" w:eastAsia="宋体" w:hAnsi="宋体" w:cs="宋体" w:hint="eastAsia"/>
                <w:b/>
                <w:kern w:val="0"/>
                <w:sz w:val="18"/>
                <w:szCs w:val="18"/>
                <w:u w:val="single"/>
              </w:rPr>
              <w:t>二、第三方责任告知：</w:t>
            </w:r>
          </w:p>
          <w:p w:rsidR="001370E7" w:rsidRDefault="00370B13" w:rsidP="00C97F53">
            <w:pPr>
              <w:spacing w:line="200" w:lineRule="exact"/>
              <w:ind w:left="180" w:hangingChars="100" w:hanging="180"/>
              <w:rPr>
                <w:rFonts w:ascii="宋体" w:eastAsia="宋体" w:hAnsi="宋体" w:cs="宋体"/>
                <w:kern w:val="0"/>
                <w:sz w:val="18"/>
                <w:szCs w:val="18"/>
              </w:rPr>
            </w:pPr>
            <w:r>
              <w:rPr>
                <w:rFonts w:ascii="宋体" w:eastAsia="宋体" w:hAnsi="宋体" w:cs="宋体" w:hint="eastAsia"/>
                <w:color w:val="333333"/>
                <w:sz w:val="18"/>
                <w:szCs w:val="18"/>
              </w:rPr>
              <w:t>1、</w:t>
            </w:r>
            <w:r>
              <w:rPr>
                <w:rFonts w:ascii="宋体" w:eastAsia="宋体" w:hAnsi="宋体" w:cs="宋体" w:hint="eastAsia"/>
                <w:kern w:val="0"/>
                <w:sz w:val="18"/>
                <w:szCs w:val="18"/>
              </w:rPr>
              <w:t>航班问题提醒：旅行社对航班因运力、天气等因素延误、变更、取消等无法掌控，如遇此种情况，所产生的费用旅游者自行承担，旅行社将尽力避免损失扩大，并与航空公司协调，旅行社可能因此将对行程做出相应调整，届时敬请旅游者配合谅解；取托运行李时请当场仔细检查自己的行李、物品，以免过后浪费时间且不易解决！</w:t>
            </w:r>
          </w:p>
          <w:p w:rsidR="001370E7" w:rsidRDefault="00370B13" w:rsidP="00C97F53">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color w:val="333333"/>
                <w:sz w:val="18"/>
                <w:szCs w:val="18"/>
              </w:rPr>
              <w:t>2、</w:t>
            </w:r>
            <w:r>
              <w:rPr>
                <w:rFonts w:ascii="宋体" w:eastAsia="宋体" w:hAnsi="宋体" w:cs="宋体" w:hint="eastAsia"/>
                <w:kern w:val="0"/>
                <w:sz w:val="18"/>
                <w:szCs w:val="18"/>
              </w:rPr>
              <w:t>个人消费说明：非旅行社行程中的安排的购物、娱乐等项目，属旅游者个人消费行为，如产生纠纷或损失，旅行社不承担责任。</w:t>
            </w:r>
          </w:p>
          <w:p w:rsidR="001370E7" w:rsidRDefault="00370B13" w:rsidP="00C97F53">
            <w:pPr>
              <w:autoSpaceDN w:val="0"/>
              <w:spacing w:line="200" w:lineRule="exact"/>
              <w:rPr>
                <w:rFonts w:ascii="宋体" w:eastAsia="宋体" w:hAnsi="宋体" w:cs="宋体"/>
                <w:b/>
                <w:bCs/>
                <w:color w:val="0000FF"/>
                <w:kern w:val="0"/>
                <w:sz w:val="18"/>
                <w:szCs w:val="18"/>
                <w:u w:val="single"/>
              </w:rPr>
            </w:pPr>
            <w:r>
              <w:rPr>
                <w:rFonts w:ascii="宋体" w:eastAsia="宋体" w:hAnsi="宋体" w:cs="宋体" w:hint="eastAsia"/>
                <w:b/>
                <w:bCs/>
                <w:kern w:val="0"/>
                <w:sz w:val="18"/>
                <w:szCs w:val="18"/>
                <w:u w:val="single"/>
              </w:rPr>
              <w:t>三、海关特别提示：</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lastRenderedPageBreak/>
              <w:t>1、一般航空公司免费托运行李额度为15-23公斤请参照各航规定，超过则需收费；手提行李以不超过1件，合计不超过5公斤、大小以23×35×55 公分为原则，超过手提行李限制者，以托运为准。发胶、定型液、防蚊液、烈酒类、喷雾器、各式刀械等，原则上不得手提上机，需以托运方式处理，所有液体类物品必须托运且必须原包装未拆封。打火机和火柴既不能托运也不能随身携带。充电宝必须随身携带且2万毫安以下有正规标识（无标识、无功率、无毫安数不可）。详情请事先向航空公司查询。</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2、请将贵重物品或易碎物品或随时要取用物品放在手提行李箱内。例如：自备药品、摄像机、照相机、电池、底片等。护照、机票、现金等贵重物品请务必随身携带，以免丢失。</w:t>
            </w:r>
          </w:p>
          <w:p w:rsidR="001370E7" w:rsidRDefault="00370B13" w:rsidP="00C97F53">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3、中国海关规定每名出境游客随身携带现金不得超过5000美金或20000人民币（或等值的其他货币），携带单价超过人民币5000元（或同等价值）的摄像机、高级电子产品(如：手提电脑、高级专业相机等)的客人必须申报,否则在返途入关时将被追加税金。</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4、成人可免税携带1公升酒类，香烟200支或雪茄50支或烟丝250克入境200支香烟以及5卷胶卷或3卷电影胶片（请注意：不要将多人的烟酒放在一人行李内，或出海关后交由一人保管携带。泰方认为，此种行为也属违法，视同为一人携带超额烟酒，将受到没收、罚款甚至监禁等处罚）。</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5、根据国家规定严禁携带植物、植物产品、肉类、肉产品以及其它活动物和动物产品出入境。食品、水果、植物均须向海关申报清楚，否则罚款相当严重。自2012年3月份起，禁止从中国境外携带燕窝制品入境(罐头装燕窝除外)。如发生偷偷携带入关时被查处，后果自付。</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6、出入海关时请配合团体行动，避免分散活动而影响出入海关时间。在当地政府机关处（尤其在移民局过关时），请不要使用照相机拍摄，以免被当地政府扣留。</w:t>
            </w:r>
          </w:p>
          <w:p w:rsidR="001370E7" w:rsidRDefault="00370B13" w:rsidP="00C97F53">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7、为便过境时各地海关查阅，最好同时还带上中国的身份证、工作证，入境官会比较放心。</w:t>
            </w:r>
          </w:p>
          <w:p w:rsidR="001370E7" w:rsidRDefault="00370B13" w:rsidP="00C97F53">
            <w:pPr>
              <w:spacing w:line="200" w:lineRule="exact"/>
              <w:rPr>
                <w:rFonts w:ascii="宋体" w:eastAsia="宋体" w:hAnsi="宋体" w:cs="宋体"/>
                <w:b/>
                <w:kern w:val="0"/>
                <w:sz w:val="18"/>
                <w:szCs w:val="18"/>
                <w:u w:val="single"/>
              </w:rPr>
            </w:pPr>
            <w:r>
              <w:rPr>
                <w:rFonts w:ascii="宋体" w:eastAsia="宋体" w:hAnsi="宋体" w:cs="宋体" w:hint="eastAsia"/>
                <w:b/>
                <w:kern w:val="0"/>
                <w:sz w:val="18"/>
                <w:szCs w:val="18"/>
                <w:u w:val="single"/>
              </w:rPr>
              <w:t>四、解约风险提醒：</w:t>
            </w:r>
          </w:p>
          <w:p w:rsidR="001370E7" w:rsidRDefault="00370B13" w:rsidP="00C97F53">
            <w:pPr>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1、确认出行安排：签约后，旅游者解约的，将给旅行社造成损失（该损失可能会涵盖旅游费用的大部分），该损失需由旅游者承担。请旅游者详细阅读合同相关内容，充分考虑自身出行可行性。</w:t>
            </w:r>
          </w:p>
          <w:p w:rsidR="001370E7" w:rsidRDefault="00370B13" w:rsidP="00C97F53">
            <w:pPr>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2、特殊情况解约：因旅游行程涉及的国家地区发生社会动荡、恐怖活动、重大污染性疫情、自然灾害等可能严重危及旅游者人身安全的情况，且双方未能协商变更合同的，均可在行前通知对方解约，旅游费用在扣除实际发生的费用后返还旅游者。患有传染病等疾病，可能危害其他旅行者健康和安全的旅游者，旅行社可解除合同，在扣除必要的费用后余款返还旅游者。</w:t>
            </w:r>
          </w:p>
          <w:p w:rsidR="001370E7" w:rsidRDefault="00370B13" w:rsidP="00C97F53">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3、旅游者健康状况解约：为保证旅客旅途安全，请在出行前做一次必要的健康评估，患有严重心脑血管患者、肺功能不全、孕妇、70周岁以上和行动不便等人需主动申报并提供医院的身体健康证明，如因健康状况造成解约或因游客故意隐瞒真相而导致不能成行的损失，由旅游者自行承担。</w:t>
            </w:r>
          </w:p>
          <w:p w:rsidR="001370E7" w:rsidRDefault="00370B13" w:rsidP="00C97F53">
            <w:pPr>
              <w:autoSpaceDN w:val="0"/>
              <w:spacing w:line="200" w:lineRule="exact"/>
              <w:ind w:left="181" w:hangingChars="100" w:hanging="181"/>
              <w:rPr>
                <w:rFonts w:ascii="宋体" w:eastAsia="宋体" w:hAnsi="宋体" w:cs="宋体"/>
                <w:b/>
                <w:bCs/>
                <w:color w:val="0000FF"/>
                <w:kern w:val="0"/>
                <w:sz w:val="18"/>
                <w:szCs w:val="18"/>
                <w:u w:val="single"/>
              </w:rPr>
            </w:pPr>
            <w:r>
              <w:rPr>
                <w:rFonts w:ascii="宋体" w:eastAsia="宋体" w:hAnsi="宋体" w:cs="宋体" w:hint="eastAsia"/>
                <w:b/>
                <w:bCs/>
                <w:kern w:val="0"/>
                <w:sz w:val="18"/>
                <w:szCs w:val="18"/>
                <w:u w:val="single"/>
              </w:rPr>
              <w:t>五、当地风俗提示：</w:t>
            </w:r>
          </w:p>
          <w:p w:rsidR="001370E7" w:rsidRDefault="00370B13" w:rsidP="00C97F53">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1、泰国当地禁赌，即使酒店房间也不能玩牌或打麻将。</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2、泰国是佛教国家，打招呼时双手合掌，不可以用脚指人或物，头部为身体较神圣部分，不随便摸别人的头。</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3、</w:t>
            </w:r>
            <w:r>
              <w:rPr>
                <w:rFonts w:ascii="宋体" w:eastAsia="宋体" w:hAnsi="宋体" w:cs="宋体" w:hint="eastAsia"/>
                <w:bCs/>
                <w:color w:val="333333"/>
                <w:kern w:val="0"/>
                <w:sz w:val="18"/>
                <w:szCs w:val="18"/>
              </w:rPr>
              <w:t>泰国是习惯付小费的国家之一，而付小费是一种当地习惯与礼仪，当工作人员为您提供服务时，请您</w:t>
            </w:r>
            <w:r>
              <w:rPr>
                <w:rFonts w:ascii="宋体" w:eastAsia="宋体" w:hAnsi="宋体" w:cs="宋体" w:hint="eastAsia"/>
                <w:kern w:val="0"/>
                <w:sz w:val="18"/>
                <w:szCs w:val="18"/>
              </w:rPr>
              <w:t>支付小费以示感谢。</w:t>
            </w:r>
          </w:p>
          <w:p w:rsidR="001370E7" w:rsidRDefault="00370B13" w:rsidP="00C97F53">
            <w:pPr>
              <w:autoSpaceDN w:val="0"/>
              <w:spacing w:line="200" w:lineRule="exact"/>
              <w:ind w:left="181" w:hangingChars="100" w:hanging="181"/>
              <w:rPr>
                <w:rFonts w:ascii="宋体" w:eastAsia="宋体" w:hAnsi="宋体" w:cs="宋体"/>
                <w:b/>
                <w:bCs/>
                <w:color w:val="0000FF"/>
                <w:kern w:val="0"/>
                <w:sz w:val="18"/>
                <w:szCs w:val="18"/>
                <w:u w:val="single"/>
              </w:rPr>
            </w:pPr>
            <w:r>
              <w:rPr>
                <w:rFonts w:ascii="宋体" w:eastAsia="宋体" w:hAnsi="宋体" w:cs="宋体" w:hint="eastAsia"/>
                <w:b/>
                <w:bCs/>
                <w:kern w:val="0"/>
                <w:sz w:val="18"/>
                <w:szCs w:val="18"/>
                <w:u w:val="single"/>
              </w:rPr>
              <w:t>六、旅途须知提示：</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1、住宿须知：</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①酒店房间有收费食品、酒水、收费电视、长途电话等需付费使用，退房离开酒店前，如若使用了酒水或食品，包括房间内电话，请自觉通知导游，并现付酒店前台。一般宾馆大堂内设有投币电话，客人可自换零钱使用。酒店及房间内不能食用气味较重的食物，例如榴莲。否则将承担高额的赔偿费用。</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②酒店三人住房需以加床方式处理的，各酒店加床方式基本都是将软垫放在地毯上，软垫可能位于2床中间的走道上。</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③很多游客在当地会尝试当地特色“画身”（即染色的纹身），染料在完全干透之前会污染织物（例如被套、床单等）且很难清洗，所以当您享受美丽时，请小心不要弄污酒店的床上用品，否则将承担高额的赔偿费用。</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④由于海岛国家的特殊性，当地气候潮湿，酒店房间内可能会有些霉味，床单有一些潮，这都属于正常现象。您进入房后可以开窗通风或将空调调大，赶走一些湿气，不便之处敬请谅解。</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⑤游泳或出海时，请事先确认房间内的毛巾是否可以带出使用，敬请配合酒店规定，避免产生不必要的损失。</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⑥当地有许多好吃的热带水果，若一次吃不完，请您务必放进冰箱（如果房间内有的话）或扎紧口袋，以防当地的“小朋友”（例如蚂蚁等）闻香而来。</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⑦入住酒店时，请您自行携带牙膏、牙刷及拖鞋。如您希望在酒店健身房运动，请务必穿好运动衣及运动鞋进入,参加球类运动,最好穿着有领的运动T恤。</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⑧境外酒店未按照国内酒店星级评定标准评定星级，其根据酒店的软硬性条件设施而自行评定相应标准。</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2、餐饮须知：</w:t>
            </w:r>
          </w:p>
          <w:p w:rsidR="001370E7" w:rsidRDefault="00370B13" w:rsidP="00C97F53">
            <w:pPr>
              <w:autoSpaceDN w:val="0"/>
              <w:spacing w:line="200" w:lineRule="exact"/>
              <w:ind w:left="180" w:hangingChars="100" w:hanging="180"/>
              <w:rPr>
                <w:rFonts w:ascii="宋体" w:eastAsia="宋体" w:hAnsi="宋体" w:cs="Times New Roman"/>
                <w:bCs/>
                <w:sz w:val="18"/>
                <w:szCs w:val="18"/>
              </w:rPr>
            </w:pPr>
            <w:r>
              <w:rPr>
                <w:rFonts w:ascii="宋体" w:eastAsia="宋体" w:hAnsi="宋体" w:cs="宋体" w:hint="eastAsia"/>
                <w:kern w:val="0"/>
                <w:sz w:val="18"/>
                <w:szCs w:val="18"/>
              </w:rPr>
              <w:t>①当地的食物偏甜和辣，并且喜欢在菜内加各种香料，可能不适合您的口味，建议您在出发前，准备些小包装的咸菜（如榨菜等）。当地的生水不能直接饮用，建议以矿泉水取代。在境外用餐请您注意，在食用过海鲜后，切勿再吃榴梿、椰子等热性水果，以免饮食不当引起腹泻等，切记榴莲和酒不可间隔短时间一起食用！</w:t>
            </w:r>
            <w:r>
              <w:rPr>
                <w:rFonts w:ascii="宋体" w:eastAsia="宋体" w:hAnsi="宋体" w:cs="Times New Roman" w:hint="eastAsia"/>
                <w:bCs/>
                <w:sz w:val="18"/>
                <w:szCs w:val="18"/>
              </w:rPr>
              <w:t>如有对海鲜过敏者或肠胃欠佳者，请提前告知领队或导游，我们将做妥善安排。</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②海岛上用餐，</w:t>
            </w:r>
            <w:r>
              <w:rPr>
                <w:rFonts w:ascii="宋体" w:eastAsia="宋体" w:hAnsi="宋体" w:cs="宋体" w:hint="eastAsia"/>
                <w:bCs/>
                <w:sz w:val="18"/>
                <w:szCs w:val="18"/>
              </w:rPr>
              <w:t>由于岛上条件有限，故岛上餐会相应的简陋，且</w:t>
            </w:r>
            <w:r>
              <w:rPr>
                <w:rFonts w:ascii="宋体" w:eastAsia="宋体" w:hAnsi="宋体" w:cs="宋体" w:hint="eastAsia"/>
                <w:kern w:val="0"/>
                <w:sz w:val="18"/>
                <w:szCs w:val="18"/>
              </w:rPr>
              <w:t>岛上暂无华人餐厅，餐点口味以菲式或西式为主，</w:t>
            </w:r>
            <w:r>
              <w:rPr>
                <w:rFonts w:ascii="宋体" w:eastAsia="宋体" w:hAnsi="宋体" w:cs="宋体" w:hint="eastAsia"/>
                <w:bCs/>
                <w:sz w:val="18"/>
                <w:szCs w:val="18"/>
              </w:rPr>
              <w:t>敬请见谅！</w:t>
            </w:r>
          </w:p>
          <w:p w:rsidR="001370E7" w:rsidRDefault="00370B13" w:rsidP="00C97F53">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③自由活动期间的用餐地点由游客自行选择，请务必注意餐厅的实际状况，确保用餐卫生。</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3、游览须知：</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①参观教堂、皇宫或寺庙时，女士请勿穿着露背装、短裤及无袖上衣；男士请勿穿着背心、短裤、拖鞋。飞机上、渡船内、空调车上，温度偏低，请游客们随身携带一件长袖外套！</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②在外旅游参加各类活动时，自身应注意安全，防止意外受伤，现金、护照、相机、手机、首饰等贵重物品请妥善保管，如有遗失，旅行社不承担责任。请特别注意保管好自己的行李，防止别人调包，以免产生不必要的麻烦，更不要为不相识的人带、拿任何物品，以防被人利用贩毒，请游客有戒备之心，不要贪小便宜。</w:t>
            </w:r>
          </w:p>
          <w:p w:rsidR="001370E7" w:rsidRDefault="00370B13" w:rsidP="00C97F53">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③参加海岛活动时，要注意个人安全，根据自己的水性来选择参加。游泳及浮潜时请注意水下环境，以免被珊瑚等海洋生物碰伤。不要故意去触摸水中的各种热带鱼群，以免发生不必要的伤害。</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④遇到风浪较大，出于安全考虑，出海日期可能根据当天天气情况进行调整或取消，所造成的行程更改敬请谅解。</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4、交通须知：</w:t>
            </w:r>
          </w:p>
          <w:p w:rsidR="001370E7" w:rsidRDefault="00370B13" w:rsidP="00C97F53">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①为安全及工作便利，旅游车第一排为导游和领队的工作座，请您从第二排开始入座。</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②下车参观游览前请记下车型、车号以及集合时间、地点；贵重物品请随身携带，不要放在车内；搭乘游览车时请保持车内整洁，旅行车上不可吃甜食，榴莲、椰子、冰淇淋等，不可抽烟。</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③部分观光点入口处无法停车，车辆需要停入指定停车场内。烦请您在上下车时加快速度，过马路时小心，同时确认再次集合的时间及地点。</w:t>
            </w:r>
          </w:p>
          <w:p w:rsidR="001370E7" w:rsidRDefault="00370B13" w:rsidP="00C97F53">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5、购物须知：</w:t>
            </w:r>
          </w:p>
          <w:p w:rsidR="001370E7" w:rsidRDefault="00370B13" w:rsidP="00C97F53">
            <w:pPr>
              <w:autoSpaceDN w:val="0"/>
              <w:spacing w:line="200" w:lineRule="exact"/>
              <w:ind w:left="2"/>
              <w:rPr>
                <w:rFonts w:ascii="宋体" w:eastAsia="宋体" w:hAnsi="宋体" w:cs="宋体"/>
                <w:kern w:val="0"/>
                <w:sz w:val="18"/>
                <w:szCs w:val="18"/>
              </w:rPr>
            </w:pPr>
            <w:r>
              <w:rPr>
                <w:rFonts w:ascii="宋体" w:eastAsia="宋体" w:hAnsi="宋体" w:cs="宋体" w:hint="eastAsia"/>
                <w:kern w:val="0"/>
                <w:sz w:val="18"/>
                <w:szCs w:val="18"/>
              </w:rPr>
              <w:t xml:space="preserve">境外购物需谨慎，请仔细衡量价格品质。当地特产：精致的珠宝是颇受欢迎的产品，天然的乳胶制品亲肤性好、透气性好、帮助提高睡眠质量，神奇的蛇药是东南亚三宝之一，营养燕窝养阴润燥、益气补中、可延缓衰老、延年益寿，泰国手工艺品一向由于独具风格、赏心悦目、早已名闻遐迩，泰国丝绸是最著名的手工艺品，其他受到瞩目的产品还包括光泽闪烁的铜器、木雕及藤制家俱、手编草席、泰式乐器、黑金镶嵌品、蜡染布料、釉彩陶器以及竹编的篮子。 </w:t>
            </w:r>
          </w:p>
        </w:tc>
      </w:tr>
    </w:tbl>
    <w:p w:rsidR="001370E7" w:rsidRDefault="001370E7"/>
    <w:p w:rsidR="00C97F53" w:rsidRDefault="00C97F53"/>
    <w:p w:rsidR="008A775B" w:rsidRDefault="008A775B"/>
    <w:p w:rsidR="008A775B" w:rsidRDefault="008A775B"/>
    <w:tbl>
      <w:tblPr>
        <w:tblpPr w:leftFromText="180" w:rightFromText="180" w:vertAnchor="text" w:horzAnchor="margin" w:tblpXSpec="center" w:tblpY="31"/>
        <w:tblOverlap w:val="never"/>
        <w:tblW w:w="1077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0778"/>
      </w:tblGrid>
      <w:tr w:rsidR="001370E7">
        <w:trPr>
          <w:trHeight w:val="35"/>
        </w:trPr>
        <w:tc>
          <w:tcPr>
            <w:tcW w:w="10778" w:type="dxa"/>
          </w:tcPr>
          <w:p w:rsidR="001370E7" w:rsidRDefault="00370B13">
            <w:pPr>
              <w:ind w:firstLineChars="445" w:firstLine="1608"/>
              <w:rPr>
                <w:rFonts w:ascii="宋体" w:eastAsia="宋体" w:hAnsi="宋体" w:cs="宋体"/>
                <w:b/>
                <w:sz w:val="36"/>
                <w:szCs w:val="36"/>
              </w:rPr>
            </w:pPr>
            <w:r>
              <w:rPr>
                <w:rFonts w:ascii="宋体" w:eastAsia="宋体" w:hAnsi="宋体" w:cs="宋体" w:hint="eastAsia"/>
                <w:b/>
                <w:sz w:val="36"/>
                <w:szCs w:val="36"/>
              </w:rPr>
              <w:t>游客自愿要求购物补充合同（旅游合同附件）</w:t>
            </w:r>
          </w:p>
          <w:p w:rsidR="006544C1" w:rsidRPr="006544C1" w:rsidRDefault="006544C1" w:rsidP="006544C1">
            <w:pPr>
              <w:spacing w:line="400" w:lineRule="exact"/>
              <w:rPr>
                <w:rFonts w:ascii="宋体" w:eastAsia="宋体" w:hAnsi="宋体" w:cs="宋体"/>
                <w:b/>
                <w:sz w:val="24"/>
                <w:szCs w:val="24"/>
              </w:rPr>
            </w:pPr>
            <w:r w:rsidRPr="006544C1">
              <w:rPr>
                <w:rFonts w:ascii="宋体" w:eastAsia="宋体" w:hAnsi="宋体" w:cs="宋体" w:hint="eastAsia"/>
                <w:b/>
                <w:sz w:val="24"/>
                <w:szCs w:val="24"/>
              </w:rPr>
              <w:t>甲方（旅游者）：</w:t>
            </w:r>
            <w:r w:rsidRPr="006544C1">
              <w:rPr>
                <w:rFonts w:ascii="宋体" w:eastAsia="宋体" w:hAnsi="宋体" w:cs="宋体" w:hint="eastAsia"/>
                <w:b/>
                <w:sz w:val="24"/>
                <w:szCs w:val="24"/>
                <w:u w:val="single"/>
              </w:rPr>
              <w:t xml:space="preserve">                                                        </w:t>
            </w:r>
            <w:r w:rsidRPr="006544C1">
              <w:rPr>
                <w:rFonts w:ascii="宋体" w:eastAsia="宋体" w:hAnsi="宋体" w:cs="宋体" w:hint="eastAsia"/>
                <w:b/>
                <w:sz w:val="24"/>
                <w:szCs w:val="24"/>
              </w:rPr>
              <w:t xml:space="preserve"> ，共</w:t>
            </w:r>
            <w:r w:rsidRPr="006544C1">
              <w:rPr>
                <w:rFonts w:ascii="宋体" w:eastAsia="宋体" w:hAnsi="宋体" w:cs="宋体" w:hint="eastAsia"/>
                <w:b/>
                <w:sz w:val="24"/>
                <w:szCs w:val="24"/>
                <w:u w:val="single"/>
              </w:rPr>
              <w:t xml:space="preserve">     </w:t>
            </w:r>
            <w:r w:rsidRPr="006544C1">
              <w:rPr>
                <w:rFonts w:ascii="宋体" w:eastAsia="宋体" w:hAnsi="宋体" w:cs="宋体" w:hint="eastAsia"/>
                <w:b/>
                <w:sz w:val="24"/>
                <w:szCs w:val="24"/>
              </w:rPr>
              <w:t>位</w:t>
            </w:r>
          </w:p>
          <w:p w:rsidR="006544C1" w:rsidRPr="006544C1" w:rsidRDefault="006544C1" w:rsidP="006544C1">
            <w:pPr>
              <w:spacing w:line="400" w:lineRule="exact"/>
              <w:rPr>
                <w:rFonts w:ascii="宋体" w:eastAsia="宋体" w:hAnsi="宋体" w:cs="宋体" w:hint="eastAsia"/>
                <w:b/>
                <w:sz w:val="24"/>
                <w:szCs w:val="24"/>
              </w:rPr>
            </w:pPr>
            <w:r w:rsidRPr="006544C1">
              <w:rPr>
                <w:rFonts w:ascii="宋体" w:eastAsia="宋体" w:hAnsi="宋体" w:cs="宋体" w:hint="eastAsia"/>
                <w:b/>
                <w:sz w:val="24"/>
                <w:szCs w:val="24"/>
              </w:rPr>
              <w:t>甲方（旅行社）：</w:t>
            </w:r>
            <w:r w:rsidRPr="006544C1">
              <w:rPr>
                <w:rFonts w:ascii="宋体" w:eastAsia="宋体" w:hAnsi="宋体" w:cs="宋体" w:hint="eastAsia"/>
                <w:b/>
                <w:sz w:val="24"/>
                <w:szCs w:val="24"/>
                <w:u w:val="single"/>
              </w:rPr>
              <w:t xml:space="preserve">                                                        </w:t>
            </w:r>
            <w:r w:rsidRPr="006544C1">
              <w:rPr>
                <w:rFonts w:ascii="宋体" w:eastAsia="宋体" w:hAnsi="宋体" w:cs="宋体" w:hint="eastAsia"/>
                <w:b/>
                <w:sz w:val="24"/>
                <w:szCs w:val="24"/>
              </w:rPr>
              <w:t xml:space="preserve"> 。</w:t>
            </w:r>
          </w:p>
          <w:p w:rsidR="001370E7" w:rsidRDefault="00370B13">
            <w:pPr>
              <w:spacing w:line="340" w:lineRule="exact"/>
              <w:ind w:firstLineChars="200" w:firstLine="422"/>
              <w:rPr>
                <w:rFonts w:ascii="宋体" w:eastAsia="宋体" w:hAnsi="宋体" w:cs="宋体"/>
                <w:szCs w:val="21"/>
              </w:rPr>
            </w:pPr>
            <w:bookmarkStart w:id="0" w:name="_GoBack"/>
            <w:bookmarkEnd w:id="0"/>
            <w:r>
              <w:rPr>
                <w:rFonts w:ascii="宋体" w:eastAsia="宋体" w:hAnsi="宋体" w:cs="宋体" w:hint="eastAsia"/>
                <w:b/>
                <w:szCs w:val="21"/>
              </w:rPr>
              <w:t>旅游者（先生/女士）共____位，结合出游预算，要求旅行社增加相关开放式购物场所，以使行程内容更加丰富。旅行社结合旅游法相关条款，为旅游者安排无欺诈行为的购物场所。</w:t>
            </w:r>
          </w:p>
          <w:p w:rsidR="001370E7" w:rsidRDefault="00370B13">
            <w:pPr>
              <w:snapToGrid w:val="0"/>
              <w:spacing w:line="220" w:lineRule="exact"/>
              <w:ind w:firstLineChars="200" w:firstLine="360"/>
              <w:rPr>
                <w:rFonts w:ascii="宋体" w:eastAsia="宋体" w:hAnsi="宋体" w:cs="宋体"/>
                <w:sz w:val="18"/>
                <w:szCs w:val="18"/>
              </w:rPr>
            </w:pPr>
            <w:r>
              <w:rPr>
                <w:rFonts w:ascii="宋体" w:eastAsia="宋体" w:hAnsi="宋体" w:cs="宋体" w:hint="eastAsia"/>
                <w:sz w:val="18"/>
                <w:szCs w:val="18"/>
              </w:rPr>
              <w:t xml:space="preserve">经甲乙双方合同当事人协商，关于月日至月日旅游线路，旅游合同（编号           ），旅游合同中的相关权利义务再作如下约定：  </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一：旅游者选定的如下的开放式购物场所均为泰国观光协会和当地相关机构认定。</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二：旅游者要求增加的旅游服务内容，均为可以代表当地有特色的商品或特产。</w:t>
            </w: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6924"/>
              <w:gridCol w:w="1559"/>
            </w:tblGrid>
            <w:tr w:rsidR="001370E7">
              <w:trPr>
                <w:trHeight w:val="58"/>
                <w:jc w:val="center"/>
              </w:trPr>
              <w:tc>
                <w:tcPr>
                  <w:tcW w:w="10481" w:type="dxa"/>
                  <w:gridSpan w:val="3"/>
                </w:tcPr>
                <w:p w:rsidR="001370E7" w:rsidRDefault="00370B13" w:rsidP="006544C1">
                  <w:pPr>
                    <w:framePr w:hSpace="180" w:wrap="around" w:vAnchor="text" w:hAnchor="margin" w:xAlign="center" w:y="31"/>
                    <w:spacing w:line="260" w:lineRule="exact"/>
                    <w:suppressOverlap/>
                    <w:rPr>
                      <w:rFonts w:ascii="宋体" w:eastAsia="宋体" w:hAnsi="宋体" w:cs="宋体"/>
                      <w:b/>
                      <w:szCs w:val="21"/>
                    </w:rPr>
                  </w:pPr>
                  <w:r>
                    <w:rPr>
                      <w:rFonts w:ascii="宋体" w:eastAsia="宋体" w:hAnsi="宋体" w:cs="宋体" w:hint="eastAsia"/>
                      <w:b/>
                      <w:color w:val="3366FF"/>
                      <w:szCs w:val="21"/>
                    </w:rPr>
                    <w:t>◤普吉岛购物商店◢</w:t>
                  </w:r>
                </w:p>
              </w:tc>
            </w:tr>
            <w:tr w:rsidR="001370E7">
              <w:trPr>
                <w:trHeight w:val="58"/>
                <w:jc w:val="center"/>
              </w:trPr>
              <w:tc>
                <w:tcPr>
                  <w:tcW w:w="1998" w:type="dxa"/>
                </w:tcPr>
                <w:p w:rsidR="001370E7" w:rsidRDefault="00370B13" w:rsidP="006544C1">
                  <w:pPr>
                    <w:framePr w:hSpace="180" w:wrap="around" w:vAnchor="text" w:hAnchor="margin" w:xAlign="center" w:y="31"/>
                    <w:spacing w:line="220" w:lineRule="exact"/>
                    <w:suppressOverlap/>
                    <w:jc w:val="center"/>
                    <w:rPr>
                      <w:rFonts w:ascii="宋体" w:eastAsia="宋体" w:hAnsi="宋体" w:cs="宋体"/>
                      <w:b/>
                      <w:szCs w:val="21"/>
                    </w:rPr>
                  </w:pPr>
                  <w:r>
                    <w:rPr>
                      <w:rFonts w:ascii="宋体" w:eastAsia="宋体" w:hAnsi="宋体" w:cs="宋体" w:hint="eastAsia"/>
                      <w:b/>
                      <w:szCs w:val="21"/>
                    </w:rPr>
                    <w:t>项目名称</w:t>
                  </w:r>
                </w:p>
              </w:tc>
              <w:tc>
                <w:tcPr>
                  <w:tcW w:w="6924" w:type="dxa"/>
                </w:tcPr>
                <w:p w:rsidR="001370E7" w:rsidRDefault="00370B13" w:rsidP="006544C1">
                  <w:pPr>
                    <w:framePr w:hSpace="180" w:wrap="around" w:vAnchor="text" w:hAnchor="margin" w:xAlign="center" w:y="31"/>
                    <w:spacing w:line="220" w:lineRule="exact"/>
                    <w:suppressOverlap/>
                    <w:jc w:val="center"/>
                    <w:rPr>
                      <w:rFonts w:ascii="宋体" w:eastAsia="宋体" w:hAnsi="宋体" w:cs="宋体"/>
                      <w:b/>
                      <w:szCs w:val="21"/>
                    </w:rPr>
                  </w:pPr>
                  <w:r>
                    <w:rPr>
                      <w:rFonts w:ascii="宋体" w:eastAsia="宋体" w:hAnsi="宋体" w:cs="宋体" w:hint="eastAsia"/>
                      <w:b/>
                      <w:szCs w:val="21"/>
                    </w:rPr>
                    <w:t>简     介</w:t>
                  </w:r>
                </w:p>
              </w:tc>
              <w:tc>
                <w:tcPr>
                  <w:tcW w:w="1559" w:type="dxa"/>
                </w:tcPr>
                <w:p w:rsidR="001370E7" w:rsidRDefault="00370B13" w:rsidP="006544C1">
                  <w:pPr>
                    <w:framePr w:hSpace="180" w:wrap="around" w:vAnchor="text" w:hAnchor="margin" w:xAlign="center" w:y="31"/>
                    <w:spacing w:line="220" w:lineRule="exact"/>
                    <w:suppressOverlap/>
                    <w:jc w:val="center"/>
                    <w:rPr>
                      <w:rFonts w:ascii="宋体" w:eastAsia="宋体" w:hAnsi="宋体" w:cs="宋体"/>
                      <w:b/>
                      <w:szCs w:val="21"/>
                    </w:rPr>
                  </w:pPr>
                  <w:r>
                    <w:rPr>
                      <w:rFonts w:ascii="宋体" w:eastAsia="宋体" w:hAnsi="宋体" w:cs="宋体" w:hint="eastAsia"/>
                      <w:b/>
                      <w:szCs w:val="21"/>
                    </w:rPr>
                    <w:t>停留时间</w:t>
                  </w:r>
                </w:p>
              </w:tc>
            </w:tr>
            <w:tr w:rsidR="001370E7">
              <w:trPr>
                <w:trHeight w:val="58"/>
                <w:jc w:val="center"/>
              </w:trPr>
              <w:tc>
                <w:tcPr>
                  <w:tcW w:w="1998"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rPr>
                    <w:t>乳胶制品展览中心</w:t>
                  </w:r>
                </w:p>
              </w:tc>
              <w:tc>
                <w:tcPr>
                  <w:tcW w:w="6924" w:type="dxa"/>
                </w:tcPr>
                <w:p w:rsidR="001370E7" w:rsidRDefault="00370B13" w:rsidP="006544C1">
                  <w:pPr>
                    <w:framePr w:hSpace="180" w:wrap="around" w:vAnchor="text" w:hAnchor="margin" w:xAlign="center" w:y="31"/>
                    <w:spacing w:line="220" w:lineRule="exact"/>
                    <w:suppressOverlap/>
                    <w:rPr>
                      <w:rFonts w:ascii="宋体" w:eastAsia="宋体" w:hAnsi="宋体" w:cs="宋体"/>
                      <w:sz w:val="18"/>
                      <w:szCs w:val="18"/>
                    </w:rPr>
                  </w:pPr>
                  <w:r>
                    <w:rPr>
                      <w:rFonts w:ascii="宋体" w:eastAsia="宋体" w:hAnsi="宋体" w:cs="宋体" w:hint="eastAsia"/>
                      <w:sz w:val="18"/>
                      <w:szCs w:val="18"/>
                    </w:rPr>
                    <w:t>泰国特色之一天然纯乳胶枕头，床垫，婴儿用品，治疗颈椎，打呼，游客可根据自己喜好自由选购</w:t>
                  </w:r>
                </w:p>
              </w:tc>
              <w:tc>
                <w:tcPr>
                  <w:tcW w:w="1559"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约1.5小时</w:t>
                  </w:r>
                </w:p>
              </w:tc>
            </w:tr>
            <w:tr w:rsidR="001370E7">
              <w:trPr>
                <w:trHeight w:val="131"/>
                <w:jc w:val="center"/>
              </w:trPr>
              <w:tc>
                <w:tcPr>
                  <w:tcW w:w="1998"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Times New Roman"/>
                      <w:b/>
                      <w:bCs/>
                      <w:sz w:val="18"/>
                      <w:szCs w:val="18"/>
                    </w:rPr>
                  </w:pPr>
                  <w:r>
                    <w:rPr>
                      <w:rFonts w:ascii="宋体" w:eastAsia="宋体" w:hAnsi="宋体" w:cs="Times New Roman" w:hint="eastAsia"/>
                      <w:b/>
                      <w:bCs/>
                      <w:sz w:val="18"/>
                      <w:szCs w:val="18"/>
                      <w:lang w:eastAsia="zh-TW"/>
                    </w:rPr>
                    <w:t>燕窝展示中心</w:t>
                  </w:r>
                </w:p>
              </w:tc>
              <w:tc>
                <w:tcPr>
                  <w:tcW w:w="6924" w:type="dxa"/>
                  <w:vAlign w:val="center"/>
                </w:tcPr>
                <w:p w:rsidR="001370E7" w:rsidRDefault="00370B13" w:rsidP="006544C1">
                  <w:pPr>
                    <w:framePr w:hSpace="180" w:wrap="around" w:vAnchor="text" w:hAnchor="margin" w:xAlign="center" w:y="31"/>
                    <w:spacing w:line="220" w:lineRule="exact"/>
                    <w:suppressOverlap/>
                    <w:jc w:val="left"/>
                    <w:rPr>
                      <w:rFonts w:ascii="宋体" w:eastAsia="宋体" w:hAnsi="宋体" w:cs="Times New Roman"/>
                      <w:bCs/>
                      <w:sz w:val="18"/>
                      <w:szCs w:val="18"/>
                      <w:lang w:eastAsia="zh-TW"/>
                    </w:rPr>
                  </w:pPr>
                  <w:r>
                    <w:rPr>
                      <w:rFonts w:ascii="宋体" w:eastAsia="宋体" w:hAnsi="宋体" w:cs="Times New Roman" w:hint="eastAsia"/>
                      <w:bCs/>
                      <w:sz w:val="18"/>
                      <w:szCs w:val="18"/>
                    </w:rPr>
                    <w:t>主营：各种燕窝、蜂蜜</w:t>
                  </w:r>
                </w:p>
              </w:tc>
              <w:tc>
                <w:tcPr>
                  <w:tcW w:w="1559" w:type="dxa"/>
                  <w:vAlign w:val="center"/>
                </w:tcPr>
                <w:p w:rsidR="001370E7" w:rsidRDefault="00370B13" w:rsidP="006544C1">
                  <w:pPr>
                    <w:framePr w:hSpace="180" w:wrap="around" w:vAnchor="text" w:hAnchor="margin" w:xAlign="center" w:y="31"/>
                    <w:spacing w:line="220" w:lineRule="exact"/>
                    <w:suppressOverlap/>
                    <w:jc w:val="center"/>
                    <w:rPr>
                      <w:rFonts w:ascii="Calibri" w:eastAsia="宋体" w:hAnsi="Calibri" w:cs="Times New Roman"/>
                      <w:szCs w:val="24"/>
                    </w:rPr>
                  </w:pPr>
                  <w:r>
                    <w:rPr>
                      <w:rFonts w:ascii="宋体" w:eastAsia="宋体" w:hAnsi="宋体" w:cs="Times New Roman" w:hint="eastAsia"/>
                      <w:bCs/>
                      <w:kern w:val="0"/>
                      <w:sz w:val="18"/>
                      <w:szCs w:val="18"/>
                    </w:rPr>
                    <w:t>约1.5小时</w:t>
                  </w:r>
                </w:p>
              </w:tc>
            </w:tr>
            <w:tr w:rsidR="001370E7">
              <w:trPr>
                <w:trHeight w:val="131"/>
                <w:jc w:val="center"/>
              </w:trPr>
              <w:tc>
                <w:tcPr>
                  <w:tcW w:w="1998"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rPr>
                    <w:t>珍宝展览中心</w:t>
                  </w:r>
                </w:p>
              </w:tc>
              <w:tc>
                <w:tcPr>
                  <w:tcW w:w="6924" w:type="dxa"/>
                </w:tcPr>
                <w:p w:rsidR="001370E7" w:rsidRDefault="00370B13" w:rsidP="006544C1">
                  <w:pPr>
                    <w:framePr w:hSpace="180" w:wrap="around" w:vAnchor="text" w:hAnchor="margin" w:xAlign="center" w:y="31"/>
                    <w:spacing w:line="220" w:lineRule="exact"/>
                    <w:suppressOverlap/>
                    <w:rPr>
                      <w:rFonts w:ascii="宋体" w:eastAsia="宋体" w:hAnsi="宋体" w:cs="宋体"/>
                      <w:sz w:val="18"/>
                      <w:szCs w:val="18"/>
                    </w:rPr>
                  </w:pPr>
                  <w:r>
                    <w:rPr>
                      <w:rFonts w:ascii="Times New Roman" w:eastAsia="宋体" w:hAnsi="Times New Roman" w:cs="Times New Roman"/>
                      <w:kern w:val="0"/>
                      <w:sz w:val="18"/>
                      <w:szCs w:val="18"/>
                      <w:lang w:val="zh-CN"/>
                    </w:rPr>
                    <w:t>主营商品：泰国红、蓝、</w:t>
                  </w:r>
                  <w:r>
                    <w:rPr>
                      <w:rFonts w:ascii="Times New Roman" w:eastAsia="宋体" w:hAnsi="Times New Roman" w:cs="Times New Roman"/>
                      <w:kern w:val="0"/>
                      <w:sz w:val="18"/>
                      <w:szCs w:val="18"/>
                    </w:rPr>
                    <w:t>黄、</w:t>
                  </w:r>
                  <w:r>
                    <w:rPr>
                      <w:rFonts w:ascii="Times New Roman" w:eastAsia="宋体" w:hAnsi="Times New Roman" w:cs="Times New Roman"/>
                      <w:kern w:val="0"/>
                      <w:sz w:val="18"/>
                      <w:szCs w:val="18"/>
                      <w:lang w:val="zh-CN"/>
                    </w:rPr>
                    <w:t>白宝石首饰，以及其它稀有有色宝石饰品、</w:t>
                  </w:r>
                  <w:r>
                    <w:rPr>
                      <w:rFonts w:ascii="Times New Roman" w:eastAsia="宋体" w:hAnsi="Times New Roman" w:cs="Times New Roman"/>
                      <w:color w:val="000000"/>
                      <w:sz w:val="18"/>
                      <w:szCs w:val="18"/>
                    </w:rPr>
                    <w:t>手工艺品</w:t>
                  </w:r>
                  <w:r>
                    <w:rPr>
                      <w:rFonts w:ascii="Times New Roman" w:eastAsia="宋体" w:hAnsi="Times New Roman" w:cs="Times New Roman"/>
                      <w:kern w:val="0"/>
                      <w:sz w:val="18"/>
                      <w:szCs w:val="18"/>
                      <w:lang w:val="zh-CN"/>
                    </w:rPr>
                    <w:t>。兼营商品：</w:t>
                  </w:r>
                  <w:r>
                    <w:rPr>
                      <w:rFonts w:ascii="Times New Roman" w:eastAsia="宋体" w:hAnsi="Times New Roman" w:cs="Times New Roman"/>
                      <w:sz w:val="18"/>
                      <w:szCs w:val="18"/>
                    </w:rPr>
                    <w:t>珍珠、玛瑙、翡翠等饰品，以及银器、木雕、橡胶手工艺制品等</w:t>
                  </w:r>
                  <w:r>
                    <w:rPr>
                      <w:rFonts w:ascii="Times New Roman" w:eastAsia="宋体" w:hAnsi="Times New Roman" w:cs="Times New Roman" w:hint="eastAsia"/>
                      <w:sz w:val="18"/>
                      <w:szCs w:val="18"/>
                    </w:rPr>
                    <w:t>。</w:t>
                  </w:r>
                </w:p>
              </w:tc>
              <w:tc>
                <w:tcPr>
                  <w:tcW w:w="1559"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约1.5小时</w:t>
                  </w:r>
                </w:p>
              </w:tc>
            </w:tr>
            <w:tr w:rsidR="001370E7">
              <w:trPr>
                <w:trHeight w:val="131"/>
                <w:jc w:val="center"/>
              </w:trPr>
              <w:tc>
                <w:tcPr>
                  <w:tcW w:w="1998"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rPr>
                    <w:t>皮革免税店</w:t>
                  </w:r>
                </w:p>
              </w:tc>
              <w:tc>
                <w:tcPr>
                  <w:tcW w:w="6924" w:type="dxa"/>
                </w:tcPr>
                <w:p w:rsidR="001370E7" w:rsidRDefault="00370B13" w:rsidP="006544C1">
                  <w:pPr>
                    <w:framePr w:hSpace="180" w:wrap="around" w:vAnchor="text" w:hAnchor="margin" w:xAlign="center" w:y="31"/>
                    <w:spacing w:line="220" w:lineRule="exact"/>
                    <w:suppressOverlap/>
                    <w:rPr>
                      <w:rFonts w:ascii="宋体" w:eastAsia="宋体" w:hAnsi="宋体" w:cs="宋体"/>
                      <w:sz w:val="18"/>
                      <w:szCs w:val="18"/>
                    </w:rPr>
                  </w:pPr>
                  <w:r>
                    <w:rPr>
                      <w:rFonts w:ascii="宋体" w:eastAsia="宋体" w:hAnsi="宋体" w:cs="宋体" w:hint="eastAsia"/>
                      <w:sz w:val="18"/>
                      <w:szCs w:val="18"/>
                    </w:rPr>
                    <w:t>皮革制品、免税商品等，游客可根据自己喜好自由选购，</w:t>
                  </w:r>
                  <w:r>
                    <w:rPr>
                      <w:rFonts w:ascii="宋体" w:eastAsia="宋体" w:hAnsi="宋体" w:cs="黑体" w:hint="eastAsia"/>
                      <w:bCs/>
                      <w:sz w:val="18"/>
                      <w:szCs w:val="18"/>
                    </w:rPr>
                    <w:t>皮制品、象牙、手表等</w:t>
                  </w:r>
                </w:p>
              </w:tc>
              <w:tc>
                <w:tcPr>
                  <w:tcW w:w="1559"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约1.5小时</w:t>
                  </w:r>
                </w:p>
              </w:tc>
            </w:tr>
            <w:tr w:rsidR="001370E7">
              <w:trPr>
                <w:trHeight w:val="58"/>
                <w:jc w:val="center"/>
              </w:trPr>
              <w:tc>
                <w:tcPr>
                  <w:tcW w:w="1998"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rPr>
                    <w:t>皇家毒蛇研究中心</w:t>
                  </w:r>
                </w:p>
              </w:tc>
              <w:tc>
                <w:tcPr>
                  <w:tcW w:w="6924" w:type="dxa"/>
                </w:tcPr>
                <w:p w:rsidR="001370E7" w:rsidRDefault="00370B13" w:rsidP="006544C1">
                  <w:pPr>
                    <w:framePr w:hSpace="180" w:wrap="around" w:vAnchor="text" w:hAnchor="margin" w:xAlign="center" w:y="31"/>
                    <w:spacing w:line="220" w:lineRule="exact"/>
                    <w:suppressOverlap/>
                    <w:rPr>
                      <w:rFonts w:ascii="宋体" w:eastAsia="宋体" w:hAnsi="宋体" w:cs="宋体"/>
                      <w:sz w:val="18"/>
                      <w:szCs w:val="18"/>
                    </w:rPr>
                  </w:pPr>
                  <w:r>
                    <w:rPr>
                      <w:rFonts w:ascii="宋体" w:eastAsia="宋体" w:hAnsi="宋体" w:cs="宋体" w:hint="eastAsia"/>
                      <w:sz w:val="18"/>
                      <w:szCs w:val="18"/>
                    </w:rPr>
                    <w:t>现场观看人蛇大战表演，并可观赏到最毒且濒临绝种的金刚眼镜蛇。此中心和泰国皇室合作，共同研究金刚眼镜蛇的毒液萃取物对人体的抗毒、解毒及清毒的功效，了解毒蛇的各个部位的医用价值，最著名的当数解毒丹，如您有需要可自由选购。</w:t>
                  </w:r>
                  <w:r>
                    <w:rPr>
                      <w:rFonts w:ascii="宋体" w:eastAsia="宋体" w:hAnsi="宋体" w:cs="宋体" w:hint="eastAsia"/>
                      <w:bCs/>
                      <w:kern w:val="0"/>
                      <w:sz w:val="18"/>
                      <w:szCs w:val="18"/>
                      <w:lang w:val="zh-CN"/>
                    </w:rPr>
                    <w:t>主营产品： 解毒丹 、蛇油丸、风湿丸、蛇胆丸、蛇鞭丸、蛇粉、调经丸、福寿液等。</w:t>
                  </w:r>
                </w:p>
              </w:tc>
              <w:tc>
                <w:tcPr>
                  <w:tcW w:w="1559"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约1小时</w:t>
                  </w:r>
                </w:p>
              </w:tc>
            </w:tr>
            <w:tr w:rsidR="001370E7">
              <w:trPr>
                <w:trHeight w:val="68"/>
                <w:jc w:val="center"/>
              </w:trPr>
              <w:tc>
                <w:tcPr>
                  <w:tcW w:w="1998"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lang w:eastAsia="zh-TW"/>
                    </w:rPr>
                    <w:t>泰丝展览中心</w:t>
                  </w:r>
                </w:p>
              </w:tc>
              <w:tc>
                <w:tcPr>
                  <w:tcW w:w="6924" w:type="dxa"/>
                </w:tcPr>
                <w:p w:rsidR="001370E7" w:rsidRDefault="00370B13" w:rsidP="006544C1">
                  <w:pPr>
                    <w:framePr w:hSpace="180" w:wrap="around" w:vAnchor="text" w:hAnchor="margin" w:xAlign="center" w:y="31"/>
                    <w:spacing w:line="220" w:lineRule="exact"/>
                    <w:suppressOverlap/>
                    <w:rPr>
                      <w:rFonts w:ascii="宋体" w:eastAsia="宋体" w:hAnsi="宋体" w:cs="宋体"/>
                      <w:sz w:val="18"/>
                      <w:szCs w:val="18"/>
                    </w:rPr>
                  </w:pPr>
                  <w:r>
                    <w:rPr>
                      <w:rFonts w:ascii="宋体" w:eastAsia="宋体" w:hAnsi="宋体" w:cs="宋体" w:hint="eastAsia"/>
                      <w:sz w:val="18"/>
                      <w:szCs w:val="18"/>
                    </w:rPr>
                    <w:t>泰国著名的丝绸，因丝绸颜色多为黄色而出名，是皇家贵族泰皇所喜爱之物，又因泰国地区炎热，穿着丝绸衣服清爽透气，深受世界各国游客的好评</w:t>
                  </w:r>
                </w:p>
              </w:tc>
              <w:tc>
                <w:tcPr>
                  <w:tcW w:w="1559" w:type="dxa"/>
                  <w:vAlign w:val="center"/>
                </w:tcPr>
                <w:p w:rsidR="001370E7" w:rsidRDefault="00370B13" w:rsidP="006544C1">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约1小时</w:t>
                  </w:r>
                </w:p>
              </w:tc>
            </w:tr>
          </w:tbl>
          <w:p w:rsidR="001370E7" w:rsidRDefault="00370B13">
            <w:pPr>
              <w:snapToGrid w:val="0"/>
              <w:spacing w:line="220" w:lineRule="exact"/>
              <w:rPr>
                <w:rFonts w:ascii="宋体" w:eastAsia="宋体" w:hAnsi="宋体" w:cs="宋体"/>
                <w:sz w:val="18"/>
                <w:szCs w:val="18"/>
              </w:rPr>
            </w:pPr>
            <w:r>
              <w:rPr>
                <w:rFonts w:ascii="宋体" w:eastAsia="宋体" w:hAnsi="宋体" w:cs="宋体" w:hint="eastAsia"/>
                <w:bCs/>
                <w:sz w:val="18"/>
                <w:szCs w:val="18"/>
              </w:rPr>
              <w:t>三：乙方承诺：表格中所列购物商场资质合法，明码标价，不强迫购物，不设定最低消费。请甲方慎重购物！</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四：乙方确保所提供的旅游服务项目为无诱骗，无强迫。</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五：旅游者购买当地商品时请注意，根据当地相关法律，土特产商品一经售出不再接受退货；若属于商品质量问题，旅游者在行程结束后三十日内可要求旅行社为其办理退货，过期不予办理。</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六：以上陈述仅适用于应旅游者要求，在行程中增加的泰国观光协会认定的售卖场所；旅游者自行在其他购物场所购买的商品，旅行社不承担任何责任。</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七：旅游者清楚了解所选择的行程中含有自愿开放式购物内容，旅游者在认可的情况下，不会出现干扰影响其他团友的旅游行程的行为。</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八：旅游者清楚了解行程中安排的购物场所，所参观的特色商品价格可能与市场价格略有差异，自愿选择。</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以上条款均为自愿签订，如产生任何法律后果均由旅游者自行承担，其他相关方不承担任何法律责任。</w:t>
            </w:r>
          </w:p>
          <w:p w:rsidR="001370E7" w:rsidRDefault="00370B13">
            <w:pPr>
              <w:snapToGrid w:val="0"/>
              <w:spacing w:line="220" w:lineRule="exact"/>
              <w:rPr>
                <w:rFonts w:ascii="宋体" w:eastAsia="宋体" w:hAnsi="宋体" w:cs="宋体"/>
                <w:color w:val="000000"/>
                <w:sz w:val="18"/>
                <w:szCs w:val="18"/>
              </w:rPr>
            </w:pPr>
            <w:r>
              <w:rPr>
                <w:rFonts w:ascii="宋体" w:eastAsia="宋体" w:hAnsi="宋体" w:cs="宋体" w:hint="eastAsia"/>
                <w:sz w:val="18"/>
                <w:szCs w:val="18"/>
              </w:rPr>
              <w:t>九:</w:t>
            </w:r>
            <w:r>
              <w:rPr>
                <w:rFonts w:ascii="宋体" w:eastAsia="宋体" w:hAnsi="宋体" w:cs="宋体" w:hint="eastAsia"/>
                <w:color w:val="000000"/>
                <w:sz w:val="18"/>
                <w:szCs w:val="18"/>
              </w:rPr>
              <w:t>以上购物店如遇到罢工，天气，交通严重堵塞等特殊情况，可能参观时间略有减少，如遇团队人数较多，可能购物时间略有增加，敬请谅解。</w:t>
            </w:r>
          </w:p>
          <w:p w:rsidR="001370E7" w:rsidRDefault="00370B13">
            <w:pPr>
              <w:snapToGrid w:val="0"/>
              <w:spacing w:line="220" w:lineRule="exact"/>
              <w:rPr>
                <w:rFonts w:ascii="宋体" w:eastAsia="宋体" w:hAnsi="宋体" w:cs="宋体"/>
                <w:sz w:val="18"/>
                <w:szCs w:val="18"/>
              </w:rPr>
            </w:pPr>
            <w:r>
              <w:rPr>
                <w:rFonts w:ascii="宋体" w:eastAsia="宋体" w:hAnsi="宋体" w:cs="宋体" w:hint="eastAsia"/>
                <w:sz w:val="18"/>
                <w:szCs w:val="18"/>
              </w:rPr>
              <w:t>十：本补充协议为旅游合同的组成部分，签字确认后对甲乙双方当事人均具约束力</w:t>
            </w:r>
            <w:r>
              <w:rPr>
                <w:rFonts w:ascii="宋体" w:eastAsia="宋体" w:hAnsi="宋体" w:cs="Times New Roman"/>
                <w:bCs/>
                <w:sz w:val="18"/>
                <w:szCs w:val="18"/>
              </w:rPr>
              <w:t>（18 岁以下未成年人需监护人签名）</w:t>
            </w:r>
            <w:r>
              <w:rPr>
                <w:rFonts w:ascii="宋体" w:eastAsia="宋体" w:hAnsi="宋体" w:cs="宋体" w:hint="eastAsia"/>
                <w:sz w:val="18"/>
                <w:szCs w:val="18"/>
              </w:rPr>
              <w:t>。甲乙双方各持一份。</w:t>
            </w:r>
          </w:p>
          <w:p w:rsidR="001370E7" w:rsidRDefault="00370B13">
            <w:pPr>
              <w:snapToGrid w:val="0"/>
              <w:spacing w:line="220" w:lineRule="exact"/>
              <w:rPr>
                <w:rFonts w:ascii="宋体" w:eastAsia="宋体" w:hAnsi="宋体" w:cs="宋体"/>
                <w:b/>
                <w:sz w:val="18"/>
                <w:szCs w:val="18"/>
              </w:rPr>
            </w:pPr>
            <w:r>
              <w:rPr>
                <w:rFonts w:ascii="宋体" w:eastAsia="宋体" w:hAnsi="宋体" w:cs="宋体" w:hint="eastAsia"/>
                <w:sz w:val="18"/>
                <w:szCs w:val="18"/>
              </w:rPr>
              <w:t>十一:</w:t>
            </w:r>
            <w:r>
              <w:rPr>
                <w:rFonts w:ascii="宋体" w:eastAsia="宋体" w:hAnsi="宋体" w:cs="宋体" w:hint="eastAsia"/>
                <w:b/>
                <w:sz w:val="18"/>
                <w:szCs w:val="18"/>
              </w:rPr>
              <w:t>有关自费项目的补充协议</w:t>
            </w:r>
          </w:p>
          <w:p w:rsidR="001370E7" w:rsidRDefault="00370B13">
            <w:pPr>
              <w:snapToGrid w:val="0"/>
              <w:spacing w:line="220" w:lineRule="exact"/>
              <w:jc w:val="left"/>
              <w:rPr>
                <w:rFonts w:ascii="宋体" w:eastAsia="宋体" w:hAnsi="宋体" w:cs="宋体"/>
                <w:sz w:val="18"/>
                <w:szCs w:val="18"/>
              </w:rPr>
            </w:pPr>
            <w:r>
              <w:rPr>
                <w:rFonts w:ascii="宋体" w:eastAsia="宋体" w:hAnsi="宋体" w:cs="宋体" w:hint="eastAsia"/>
                <w:sz w:val="18"/>
                <w:szCs w:val="18"/>
              </w:rPr>
              <w:t xml:space="preserve">  本行程安排的自费项目主要内容及价格：</w:t>
            </w:r>
            <w:r>
              <w:rPr>
                <w:rFonts w:ascii="宋体" w:eastAsia="宋体" w:hAnsi="宋体" w:cs="宋体" w:hint="eastAsia"/>
                <w:sz w:val="18"/>
                <w:szCs w:val="18"/>
                <w:u w:val="single"/>
              </w:rPr>
              <w:t xml:space="preserve">若出现强迫消费情况，请及时通知签约旅行社，我们会及时处理。 </w:t>
            </w:r>
          </w:p>
          <w:p w:rsidR="001370E7" w:rsidRDefault="00370B13">
            <w:pPr>
              <w:snapToGrid w:val="0"/>
              <w:spacing w:line="220" w:lineRule="exact"/>
              <w:ind w:firstLineChars="200" w:firstLine="360"/>
              <w:rPr>
                <w:rFonts w:ascii="宋体" w:eastAsia="宋体" w:hAnsi="宋体" w:cs="宋体"/>
                <w:sz w:val="18"/>
                <w:szCs w:val="18"/>
              </w:rPr>
            </w:pPr>
            <w:r>
              <w:rPr>
                <w:rFonts w:ascii="宋体" w:eastAsia="宋体" w:hAnsi="宋体" w:cs="宋体" w:hint="eastAsia"/>
                <w:sz w:val="18"/>
                <w:szCs w:val="18"/>
              </w:rPr>
              <w:t>乙方承诺：自费项目事先告知旅游者，不强迫消费，打包价格低于单个项目的总价，单个项目价格不超过门市价，不从中获取回扣。甲方自愿选择。</w:t>
            </w:r>
          </w:p>
          <w:p w:rsidR="001370E7" w:rsidRDefault="001370E7">
            <w:pPr>
              <w:spacing w:line="240" w:lineRule="exact"/>
              <w:rPr>
                <w:rFonts w:ascii="宋体" w:eastAsia="宋体" w:hAnsi="宋体" w:cs="宋体"/>
                <w:szCs w:val="21"/>
              </w:rPr>
            </w:pPr>
          </w:p>
          <w:p w:rsidR="001370E7" w:rsidRDefault="00370B13">
            <w:pPr>
              <w:spacing w:line="260" w:lineRule="exact"/>
              <w:rPr>
                <w:rFonts w:ascii="宋体" w:eastAsia="宋体" w:hAnsi="宋体" w:cs="宋体"/>
                <w:b/>
                <w:sz w:val="24"/>
                <w:szCs w:val="24"/>
              </w:rPr>
            </w:pPr>
            <w:r>
              <w:rPr>
                <w:rFonts w:ascii="宋体" w:eastAsia="宋体" w:hAnsi="宋体" w:cs="宋体" w:hint="eastAsia"/>
                <w:b/>
                <w:sz w:val="24"/>
                <w:szCs w:val="24"/>
              </w:rPr>
              <w:t xml:space="preserve">甲方：                                          乙方：  </w:t>
            </w:r>
          </w:p>
          <w:p w:rsidR="001370E7" w:rsidRDefault="00370B13">
            <w:pPr>
              <w:spacing w:line="260" w:lineRule="exact"/>
              <w:rPr>
                <w:rFonts w:ascii="宋体" w:eastAsia="宋体" w:hAnsi="宋体" w:cs="宋体"/>
                <w:b/>
                <w:sz w:val="24"/>
                <w:szCs w:val="24"/>
              </w:rPr>
            </w:pPr>
            <w:r>
              <w:rPr>
                <w:rFonts w:ascii="宋体" w:eastAsia="宋体" w:hAnsi="宋体" w:cs="宋体" w:hint="eastAsia"/>
                <w:b/>
                <w:sz w:val="24"/>
                <w:szCs w:val="24"/>
              </w:rPr>
              <w:t>（旅游者或旅游者代表签字）                      （旅行社盖章）</w:t>
            </w:r>
          </w:p>
          <w:p w:rsidR="001370E7" w:rsidRDefault="001370E7">
            <w:pPr>
              <w:spacing w:line="260" w:lineRule="exact"/>
              <w:rPr>
                <w:rFonts w:ascii="宋体" w:eastAsia="宋体" w:hAnsi="宋体" w:cs="宋体"/>
                <w:b/>
                <w:sz w:val="24"/>
                <w:szCs w:val="24"/>
              </w:rPr>
            </w:pPr>
          </w:p>
          <w:p w:rsidR="001370E7" w:rsidRDefault="00370B13">
            <w:pPr>
              <w:spacing w:line="260" w:lineRule="exact"/>
              <w:rPr>
                <w:rFonts w:ascii="宋体" w:eastAsia="宋体" w:hAnsi="宋体" w:cs="宋体"/>
                <w:b/>
                <w:sz w:val="24"/>
                <w:szCs w:val="24"/>
              </w:rPr>
            </w:pPr>
            <w:r>
              <w:rPr>
                <w:rFonts w:ascii="宋体" w:eastAsia="宋体" w:hAnsi="宋体" w:cs="宋体" w:hint="eastAsia"/>
                <w:b/>
                <w:sz w:val="24"/>
                <w:szCs w:val="24"/>
              </w:rPr>
              <w:t>电话：                                          经办人：</w:t>
            </w:r>
          </w:p>
          <w:p w:rsidR="001370E7" w:rsidRDefault="001370E7">
            <w:pPr>
              <w:spacing w:line="260" w:lineRule="exact"/>
              <w:rPr>
                <w:rFonts w:ascii="宋体" w:eastAsia="宋体" w:hAnsi="宋体" w:cs="宋体"/>
                <w:b/>
                <w:sz w:val="24"/>
                <w:szCs w:val="24"/>
              </w:rPr>
            </w:pPr>
          </w:p>
          <w:p w:rsidR="001370E7" w:rsidRDefault="00370B13">
            <w:pPr>
              <w:spacing w:line="260" w:lineRule="exact"/>
              <w:rPr>
                <w:rFonts w:ascii="宋体" w:eastAsia="宋体" w:hAnsi="宋体" w:cs="宋体"/>
                <w:b/>
                <w:sz w:val="24"/>
                <w:szCs w:val="24"/>
              </w:rPr>
            </w:pPr>
            <w:r>
              <w:rPr>
                <w:rFonts w:ascii="宋体" w:eastAsia="宋体" w:hAnsi="宋体" w:cs="宋体" w:hint="eastAsia"/>
                <w:b/>
                <w:sz w:val="24"/>
                <w:szCs w:val="24"/>
              </w:rPr>
              <w:t>签约日期：                                      签约日期：</w:t>
            </w:r>
          </w:p>
          <w:p w:rsidR="001370E7" w:rsidRDefault="001370E7">
            <w:pPr>
              <w:snapToGrid w:val="0"/>
              <w:spacing w:line="200" w:lineRule="exact"/>
              <w:ind w:rightChars="-295" w:right="-619"/>
              <w:rPr>
                <w:rFonts w:ascii="宋体" w:eastAsia="宋体" w:hAnsi="宋体" w:cs="宋体"/>
                <w:b/>
                <w:bCs/>
                <w:szCs w:val="21"/>
              </w:rPr>
            </w:pPr>
          </w:p>
          <w:p w:rsidR="001370E7" w:rsidRDefault="00370B13">
            <w:pPr>
              <w:snapToGrid w:val="0"/>
              <w:ind w:rightChars="18" w:right="38"/>
              <w:rPr>
                <w:rFonts w:ascii="宋体" w:eastAsia="宋体" w:hAnsi="宋体" w:cs="宋体"/>
                <w:color w:val="FF0000"/>
                <w:sz w:val="18"/>
                <w:szCs w:val="18"/>
              </w:rPr>
            </w:pPr>
            <w:r>
              <w:rPr>
                <w:rFonts w:ascii="宋体" w:eastAsia="宋体" w:hAnsi="宋体" w:cs="宋体" w:hint="eastAsia"/>
                <w:color w:val="FF0000"/>
                <w:sz w:val="18"/>
                <w:szCs w:val="18"/>
              </w:rPr>
              <w:t>凡参加本社旅游的游客，均视已认可上述说明。请各位游客认真填写《旅客意见单》，如意见单和投诉内容不符，回团后我社不予受理，感谢投诉有效期为回团后60天以内，超过有效期也不予受理，感谢您对我们的支持与理解。</w:t>
            </w:r>
          </w:p>
          <w:p w:rsidR="001370E7" w:rsidRDefault="00370B13">
            <w:pPr>
              <w:tabs>
                <w:tab w:val="left" w:pos="5680"/>
              </w:tabs>
              <w:spacing w:line="440" w:lineRule="exact"/>
              <w:ind w:right="-6"/>
              <w:jc w:val="center"/>
              <w:rPr>
                <w:rFonts w:ascii="宋体" w:eastAsia="宋体" w:hAnsi="宋体" w:cs="宋体"/>
                <w:b/>
                <w:bCs/>
                <w:color w:val="333333"/>
                <w:szCs w:val="21"/>
                <w:highlight w:val="yellow"/>
              </w:rPr>
            </w:pPr>
            <w:r>
              <w:rPr>
                <w:rFonts w:ascii="宋体" w:eastAsia="宋体" w:hAnsi="宋体" w:cs="宋体" w:hint="eastAsia"/>
                <w:b/>
                <w:color w:val="000000"/>
                <w:sz w:val="36"/>
                <w:szCs w:val="18"/>
                <w:highlight w:val="yellow"/>
              </w:rPr>
              <w:t>祝您旅途愉快~！</w:t>
            </w:r>
          </w:p>
        </w:tc>
      </w:tr>
    </w:tbl>
    <w:p w:rsidR="001370E7" w:rsidRDefault="001370E7"/>
    <w:sectPr w:rsidR="001370E7">
      <w:pgSz w:w="11906" w:h="16838"/>
      <w:pgMar w:top="680" w:right="851" w:bottom="680"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571" w:rsidRDefault="00836571" w:rsidP="00836571">
      <w:r>
        <w:separator/>
      </w:r>
    </w:p>
  </w:endnote>
  <w:endnote w:type="continuationSeparator" w:id="0">
    <w:p w:rsidR="00836571" w:rsidRDefault="00836571" w:rsidP="0083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571" w:rsidRDefault="00836571" w:rsidP="00836571">
      <w:r>
        <w:separator/>
      </w:r>
    </w:p>
  </w:footnote>
  <w:footnote w:type="continuationSeparator" w:id="0">
    <w:p w:rsidR="00836571" w:rsidRDefault="00836571" w:rsidP="008365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38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F780D"/>
    <w:rsid w:val="000C43AF"/>
    <w:rsid w:val="00133969"/>
    <w:rsid w:val="001370E7"/>
    <w:rsid w:val="001C5683"/>
    <w:rsid w:val="001E4598"/>
    <w:rsid w:val="00276CA1"/>
    <w:rsid w:val="00370B13"/>
    <w:rsid w:val="006544C1"/>
    <w:rsid w:val="00685B89"/>
    <w:rsid w:val="006F3873"/>
    <w:rsid w:val="00836571"/>
    <w:rsid w:val="008A775B"/>
    <w:rsid w:val="00913925"/>
    <w:rsid w:val="009F17AB"/>
    <w:rsid w:val="00AF780D"/>
    <w:rsid w:val="00C97F53"/>
    <w:rsid w:val="00CD3FA0"/>
    <w:rsid w:val="00CE1A7C"/>
    <w:rsid w:val="00CF0F71"/>
    <w:rsid w:val="00E013CE"/>
    <w:rsid w:val="00EF454E"/>
    <w:rsid w:val="00F3565E"/>
    <w:rsid w:val="02C835CE"/>
    <w:rsid w:val="054710D0"/>
    <w:rsid w:val="08655CD7"/>
    <w:rsid w:val="0A773B15"/>
    <w:rsid w:val="10C20C71"/>
    <w:rsid w:val="12995742"/>
    <w:rsid w:val="24F15C9B"/>
    <w:rsid w:val="323508C9"/>
    <w:rsid w:val="32665A7C"/>
    <w:rsid w:val="35BD552A"/>
    <w:rsid w:val="3B3501A8"/>
    <w:rsid w:val="3B582345"/>
    <w:rsid w:val="45A6786D"/>
    <w:rsid w:val="49402EC5"/>
    <w:rsid w:val="4EFD2682"/>
    <w:rsid w:val="5478330E"/>
    <w:rsid w:val="59546A79"/>
    <w:rsid w:val="64377C56"/>
    <w:rsid w:val="757D342F"/>
    <w:rsid w:val="767F7015"/>
    <w:rsid w:val="7C6D0E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fillcolor="white">
      <v:fill color="white"/>
    </o:shapedefaults>
    <o:shapelayout v:ext="edit">
      <o:idmap v:ext="edit" data="1"/>
    </o:shapelayout>
  </w:shapeDefaults>
  <w:decimalSymbol w:val="."/>
  <w:listSeparator w:val=","/>
  <w15:docId w15:val="{6C5DCCCB-6132-429A-BD97-A010B10A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semiHidden/>
    <w:qFormat/>
    <w:rPr>
      <w:kern w:val="2"/>
      <w:sz w:val="18"/>
      <w:szCs w:val="18"/>
    </w:rPr>
  </w:style>
  <w:style w:type="character" w:customStyle="1" w:styleId="a4">
    <w:name w:val="页脚 字符"/>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882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C7DB1A-F63C-4DB8-B257-0339FF35C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1412</Words>
  <Characters>8054</Characters>
  <Application>Microsoft Office Word</Application>
  <DocSecurity>0</DocSecurity>
  <Lines>67</Lines>
  <Paragraphs>18</Paragraphs>
  <ScaleCrop>false</ScaleCrop>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Cao jing</cp:lastModifiedBy>
  <cp:revision>16</cp:revision>
  <cp:lastPrinted>2017-05-07T03:51:00Z</cp:lastPrinted>
  <dcterms:created xsi:type="dcterms:W3CDTF">2017-05-07T03:38:00Z</dcterms:created>
  <dcterms:modified xsi:type="dcterms:W3CDTF">2018-04-02T03:21:00Z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