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47" w:rsidRDefault="00230E7B">
      <w:pPr>
        <w:tabs>
          <w:tab w:val="left" w:pos="2940"/>
        </w:tabs>
        <w:spacing w:line="600" w:lineRule="exact"/>
        <w:rPr>
          <w:sz w:val="36"/>
          <w:szCs w:val="36"/>
        </w:rPr>
      </w:pPr>
      <w:r>
        <w:rPr>
          <w:rFonts w:ascii="宋体" w:hAnsi="宋体" w:hint="eastAsia"/>
          <w:b/>
          <w:sz w:val="48"/>
          <w:szCs w:val="48"/>
        </w:rPr>
        <w:t xml:space="preserve">         </w:t>
      </w:r>
      <w:r>
        <w:rPr>
          <w:rFonts w:ascii="宋体" w:hAnsi="宋体" w:hint="eastAsia"/>
          <w:b/>
          <w:sz w:val="48"/>
          <w:szCs w:val="48"/>
        </w:rPr>
        <w:t>南宁北海涠洲岛双飞</w:t>
      </w:r>
      <w:r>
        <w:rPr>
          <w:rFonts w:ascii="宋体" w:hAnsi="宋体"/>
          <w:b/>
          <w:sz w:val="48"/>
          <w:szCs w:val="48"/>
        </w:rPr>
        <w:t>5</w:t>
      </w:r>
      <w:r>
        <w:rPr>
          <w:rFonts w:ascii="宋体" w:hAnsi="宋体" w:hint="eastAsia"/>
          <w:b/>
          <w:sz w:val="48"/>
          <w:szCs w:val="48"/>
        </w:rPr>
        <w:t>日游</w:t>
      </w:r>
      <w:r>
        <w:rPr>
          <w:rFonts w:ascii="宋体" w:hAnsi="宋体" w:hint="eastAsia"/>
          <w:b/>
          <w:sz w:val="36"/>
          <w:szCs w:val="36"/>
        </w:rPr>
        <w:t>(</w:t>
      </w:r>
      <w:r>
        <w:rPr>
          <w:rFonts w:ascii="宋体" w:hAnsi="宋体" w:hint="eastAsia"/>
          <w:b/>
          <w:sz w:val="36"/>
          <w:szCs w:val="36"/>
        </w:rPr>
        <w:t>南宁往返</w:t>
      </w:r>
      <w:r>
        <w:rPr>
          <w:rFonts w:ascii="宋体" w:hAnsi="宋体" w:hint="eastAsia"/>
          <w:b/>
          <w:sz w:val="36"/>
          <w:szCs w:val="36"/>
        </w:rPr>
        <w:t xml:space="preserve">)   </w:t>
      </w:r>
    </w:p>
    <w:p w:rsidR="001A3147" w:rsidRDefault="00230E7B">
      <w:pPr>
        <w:spacing w:line="480" w:lineRule="exact"/>
        <w:rPr>
          <w:rFonts w:ascii="宋体" w:hAnsi="宋体"/>
          <w:b/>
          <w:bCs/>
          <w:color w:val="000000"/>
        </w:rPr>
      </w:pPr>
      <w:r>
        <w:rPr>
          <w:rFonts w:ascii="宋体" w:hAnsi="宋体" w:hint="eastAsia"/>
          <w:b/>
          <w:bCs/>
          <w:color w:val="FF0000"/>
          <w:sz w:val="28"/>
          <w:szCs w:val="24"/>
        </w:rPr>
        <w:t>一、推荐行程：</w:t>
      </w:r>
    </w:p>
    <w:tbl>
      <w:tblPr>
        <w:tblW w:w="10527" w:type="dxa"/>
        <w:jc w:val="center"/>
        <w:tblBorders>
          <w:top w:val="single" w:sz="12" w:space="0" w:color="548DD4"/>
          <w:left w:val="single" w:sz="12" w:space="0" w:color="548DD4"/>
          <w:bottom w:val="single" w:sz="12" w:space="0" w:color="548DD4"/>
          <w:right w:val="single" w:sz="12" w:space="0" w:color="548DD4"/>
          <w:insideH w:val="dashSmallGap" w:sz="8" w:space="0" w:color="548DD4"/>
          <w:insideV w:val="dashSmallGap" w:sz="8" w:space="0" w:color="548DD4"/>
        </w:tblBorders>
        <w:tblLayout w:type="fixed"/>
        <w:tblLook w:val="04A0" w:firstRow="1" w:lastRow="0" w:firstColumn="1" w:lastColumn="0" w:noHBand="0" w:noVBand="1"/>
      </w:tblPr>
      <w:tblGrid>
        <w:gridCol w:w="2843"/>
        <w:gridCol w:w="5961"/>
        <w:gridCol w:w="1723"/>
      </w:tblGrid>
      <w:tr w:rsidR="001A3147">
        <w:trPr>
          <w:trHeight w:val="388"/>
          <w:jc w:val="center"/>
        </w:trPr>
        <w:tc>
          <w:tcPr>
            <w:tcW w:w="2843" w:type="dxa"/>
            <w:vAlign w:val="center"/>
          </w:tcPr>
          <w:p w:rsidR="001A3147" w:rsidRDefault="00230E7B">
            <w:pPr>
              <w:spacing w:line="0" w:lineRule="atLeast"/>
              <w:rPr>
                <w:rFonts w:ascii="宋体" w:hAnsi="宋体"/>
                <w:b/>
                <w:sz w:val="24"/>
              </w:rPr>
            </w:pPr>
            <w:r>
              <w:rPr>
                <w:rFonts w:hint="eastAsia"/>
                <w:b/>
              </w:rPr>
              <w:t xml:space="preserve">       </w:t>
            </w:r>
            <w:r>
              <w:rPr>
                <w:rFonts w:hint="eastAsia"/>
                <w:b/>
                <w:sz w:val="24"/>
              </w:rPr>
              <w:t>时间及城市</w:t>
            </w:r>
          </w:p>
        </w:tc>
        <w:tc>
          <w:tcPr>
            <w:tcW w:w="5961" w:type="dxa"/>
          </w:tcPr>
          <w:p w:rsidR="001A3147" w:rsidRDefault="00230E7B">
            <w:pPr>
              <w:spacing w:line="0" w:lineRule="atLeast"/>
              <w:ind w:firstLineChars="1225" w:firstLine="2951"/>
              <w:rPr>
                <w:rFonts w:ascii="宋体" w:hAnsi="宋体"/>
                <w:b/>
                <w:sz w:val="24"/>
              </w:rPr>
            </w:pPr>
            <w:r>
              <w:rPr>
                <w:rFonts w:hint="eastAsia"/>
                <w:b/>
                <w:sz w:val="24"/>
              </w:rPr>
              <w:t>行程内容</w:t>
            </w:r>
          </w:p>
        </w:tc>
        <w:tc>
          <w:tcPr>
            <w:tcW w:w="1723" w:type="dxa"/>
            <w:vAlign w:val="center"/>
          </w:tcPr>
          <w:p w:rsidR="001A3147" w:rsidRDefault="00230E7B">
            <w:pPr>
              <w:spacing w:line="0" w:lineRule="atLeast"/>
              <w:jc w:val="center"/>
              <w:rPr>
                <w:rFonts w:ascii="宋体" w:hAnsi="宋体"/>
                <w:b/>
                <w:sz w:val="24"/>
              </w:rPr>
            </w:pPr>
            <w:r>
              <w:rPr>
                <w:rFonts w:ascii="宋体" w:hAnsi="宋体" w:hint="eastAsia"/>
                <w:b/>
                <w:sz w:val="24"/>
              </w:rPr>
              <w:t>住宿用餐</w:t>
            </w:r>
          </w:p>
        </w:tc>
      </w:tr>
      <w:tr w:rsidR="001A3147">
        <w:trPr>
          <w:trHeight w:val="1178"/>
          <w:jc w:val="center"/>
        </w:trPr>
        <w:tc>
          <w:tcPr>
            <w:tcW w:w="2843" w:type="dxa"/>
            <w:vAlign w:val="center"/>
          </w:tcPr>
          <w:p w:rsidR="001A3147" w:rsidRDefault="00230E7B">
            <w:pPr>
              <w:spacing w:line="0" w:lineRule="atLeast"/>
              <w:jc w:val="center"/>
              <w:rPr>
                <w:b/>
              </w:rPr>
            </w:pPr>
            <w:r>
              <w:rPr>
                <w:rFonts w:hint="eastAsia"/>
                <w:b/>
              </w:rPr>
              <w:t>D1</w:t>
            </w:r>
            <w:r>
              <w:rPr>
                <w:rFonts w:hint="eastAsia"/>
                <w:b/>
              </w:rPr>
              <w:t>-D2</w:t>
            </w:r>
          </w:p>
          <w:p w:rsidR="001A3147" w:rsidRDefault="00230E7B">
            <w:pPr>
              <w:spacing w:line="0" w:lineRule="atLeast"/>
              <w:jc w:val="center"/>
              <w:rPr>
                <w:rFonts w:ascii="宋体" w:hAnsi="宋体"/>
                <w:b/>
                <w:color w:val="FF0000"/>
                <w:spacing w:val="24"/>
              </w:rPr>
            </w:pPr>
            <w:r>
              <w:rPr>
                <w:rFonts w:ascii="宋体" w:hAnsi="宋体" w:hint="eastAsia"/>
                <w:b/>
                <w:color w:val="FF0000"/>
                <w:spacing w:val="24"/>
              </w:rPr>
              <w:t>成都</w:t>
            </w:r>
            <w:r>
              <w:rPr>
                <w:rFonts w:ascii="宋体" w:hAnsi="宋体" w:hint="eastAsia"/>
                <w:b/>
                <w:color w:val="FF0000"/>
                <w:spacing w:val="24"/>
              </w:rPr>
              <w:t>/</w:t>
            </w:r>
            <w:r>
              <w:rPr>
                <w:rFonts w:ascii="宋体" w:hAnsi="宋体" w:hint="eastAsia"/>
                <w:b/>
                <w:color w:val="FF0000"/>
                <w:spacing w:val="24"/>
              </w:rPr>
              <w:t>南宁</w:t>
            </w:r>
          </w:p>
        </w:tc>
        <w:tc>
          <w:tcPr>
            <w:tcW w:w="7684" w:type="dxa"/>
            <w:gridSpan w:val="2"/>
            <w:vAlign w:val="center"/>
          </w:tcPr>
          <w:p w:rsidR="001A3147" w:rsidRDefault="00230E7B">
            <w:pPr>
              <w:spacing w:line="0" w:lineRule="atLeast"/>
              <w:rPr>
                <w:rFonts w:ascii="宋体" w:hAnsi="宋体"/>
              </w:rPr>
            </w:pPr>
            <w:r>
              <w:rPr>
                <w:rFonts w:ascii="宋体" w:hAnsi="宋体" w:hint="eastAsia"/>
                <w:b/>
                <w:color w:val="008000"/>
                <w:sz w:val="24"/>
                <w:szCs w:val="24"/>
              </w:rPr>
              <w:t>成都</w:t>
            </w:r>
            <w:r>
              <w:rPr>
                <w:rFonts w:hAnsi="宋体" w:hint="eastAsia"/>
                <w:b/>
                <w:color w:val="000000"/>
                <w:sz w:val="24"/>
                <w:szCs w:val="21"/>
              </w:rPr>
              <w:object w:dxaOrig="24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6pt" o:ole="">
                  <v:imagedata r:id="rId8" o:title="451160474334453"/>
                </v:shape>
                <o:OLEObject Type="Embed" ProgID="Excel.Sheet.8" ShapeID="_x0000_i1025" DrawAspect="Content" ObjectID="_1576590896" r:id="rId9"/>
              </w:object>
            </w:r>
            <w:r>
              <w:rPr>
                <w:rFonts w:ascii="宋体" w:hAnsi="宋体" w:hint="eastAsia"/>
                <w:b/>
                <w:color w:val="008000"/>
                <w:sz w:val="24"/>
                <w:szCs w:val="24"/>
              </w:rPr>
              <w:t>南宁</w:t>
            </w:r>
            <w:r>
              <w:rPr>
                <w:rFonts w:hAnsi="宋体" w:hint="eastAsia"/>
                <w:b/>
                <w:color w:val="000000"/>
                <w:sz w:val="24"/>
                <w:szCs w:val="21"/>
              </w:rPr>
              <w:t xml:space="preserve">                                     </w:t>
            </w:r>
            <w:r>
              <w:rPr>
                <w:rFonts w:hint="eastAsia"/>
                <w:b/>
              </w:rPr>
              <w:t>宿：南宁</w:t>
            </w:r>
            <w:r>
              <w:rPr>
                <w:rFonts w:hint="eastAsia"/>
                <w:b/>
              </w:rPr>
              <w:t xml:space="preserve">   </w:t>
            </w:r>
            <w:r>
              <w:rPr>
                <w:rFonts w:ascii="宋体" w:hAnsi="宋体" w:hint="eastAsia"/>
                <w:b/>
                <w:color w:val="800000"/>
              </w:rPr>
              <w:t>不含餐</w:t>
            </w:r>
          </w:p>
          <w:p w:rsidR="001A3147" w:rsidRDefault="00230E7B">
            <w:pPr>
              <w:spacing w:line="360" w:lineRule="exact"/>
              <w:rPr>
                <w:color w:val="000000"/>
              </w:rPr>
            </w:pPr>
            <w:r>
              <w:rPr>
                <w:rFonts w:ascii="宋体" w:hAnsi="宋体" w:hint="eastAsia"/>
              </w:rPr>
              <w:t>在</w:t>
            </w:r>
            <w:r>
              <w:rPr>
                <w:rFonts w:ascii="宋体" w:hAnsi="宋体" w:hint="eastAsia"/>
              </w:rPr>
              <w:t>成都火车东站乘火车硬卧前往南宁（于次日抵达南宁）</w:t>
            </w:r>
            <w:r>
              <w:rPr>
                <w:rFonts w:hint="eastAsia"/>
                <w:color w:val="000000"/>
              </w:rPr>
              <w:t>，市内接团后入住指定酒店。（散客自行乘民航大巴到市区，车上无导游）</w:t>
            </w:r>
          </w:p>
        </w:tc>
      </w:tr>
      <w:tr w:rsidR="001A3147">
        <w:trPr>
          <w:trHeight w:val="685"/>
          <w:jc w:val="center"/>
        </w:trPr>
        <w:tc>
          <w:tcPr>
            <w:tcW w:w="2843" w:type="dxa"/>
            <w:vAlign w:val="center"/>
          </w:tcPr>
          <w:p w:rsidR="001A3147" w:rsidRDefault="00230E7B">
            <w:pPr>
              <w:spacing w:line="340" w:lineRule="exact"/>
              <w:jc w:val="center"/>
              <w:rPr>
                <w:b/>
              </w:rPr>
            </w:pPr>
            <w:r>
              <w:rPr>
                <w:rFonts w:hint="eastAsia"/>
                <w:b/>
              </w:rPr>
              <w:t>D</w:t>
            </w:r>
            <w:r>
              <w:rPr>
                <w:rFonts w:hint="eastAsia"/>
                <w:b/>
              </w:rPr>
              <w:t>3</w:t>
            </w:r>
          </w:p>
          <w:p w:rsidR="001A3147" w:rsidRDefault="00230E7B">
            <w:pPr>
              <w:spacing w:line="340" w:lineRule="exact"/>
              <w:jc w:val="center"/>
              <w:rPr>
                <w:b/>
              </w:rPr>
            </w:pPr>
            <w:r>
              <w:rPr>
                <w:rFonts w:ascii="宋体" w:hAnsi="宋体" w:hint="eastAsia"/>
                <w:b/>
                <w:color w:val="FF0000"/>
                <w:spacing w:val="24"/>
              </w:rPr>
              <w:t>南宁</w:t>
            </w:r>
            <w:r>
              <w:rPr>
                <w:rFonts w:ascii="宋体" w:hAnsi="宋体" w:hint="eastAsia"/>
                <w:b/>
                <w:color w:val="FF0000"/>
                <w:spacing w:val="24"/>
              </w:rPr>
              <w:t>/</w:t>
            </w:r>
            <w:r>
              <w:rPr>
                <w:rFonts w:ascii="宋体" w:hAnsi="宋体" w:hint="eastAsia"/>
                <w:b/>
                <w:color w:val="FF0000"/>
                <w:spacing w:val="24"/>
              </w:rPr>
              <w:t>北海</w:t>
            </w:r>
          </w:p>
        </w:tc>
        <w:tc>
          <w:tcPr>
            <w:tcW w:w="7684" w:type="dxa"/>
            <w:gridSpan w:val="2"/>
            <w:vAlign w:val="center"/>
          </w:tcPr>
          <w:p w:rsidR="001A3147" w:rsidRDefault="00230E7B">
            <w:pPr>
              <w:spacing w:line="400" w:lineRule="exact"/>
              <w:rPr>
                <w:rFonts w:ascii="宋体" w:hAnsi="宋体"/>
                <w:b/>
                <w:color w:val="008000"/>
                <w:sz w:val="24"/>
                <w:szCs w:val="24"/>
              </w:rPr>
            </w:pPr>
            <w:r>
              <w:rPr>
                <w:rFonts w:ascii="宋体" w:hAnsi="宋体" w:hint="eastAsia"/>
                <w:b/>
                <w:color w:val="008000"/>
                <w:sz w:val="24"/>
                <w:szCs w:val="24"/>
              </w:rPr>
              <w:t>南宁</w:t>
            </w:r>
            <w:r>
              <w:rPr>
                <w:rFonts w:ascii="宋体" w:hAnsi="宋体" w:hint="eastAsia"/>
                <w:b/>
                <w:color w:val="008000"/>
                <w:sz w:val="24"/>
                <w:szCs w:val="24"/>
              </w:rPr>
              <w:t>--</w:t>
            </w:r>
            <w:r>
              <w:rPr>
                <w:rFonts w:ascii="宋体" w:hAnsi="宋体" w:hint="eastAsia"/>
                <w:b/>
                <w:color w:val="008000"/>
                <w:sz w:val="24"/>
                <w:szCs w:val="24"/>
              </w:rPr>
              <w:t>北海</w:t>
            </w:r>
            <w:r>
              <w:rPr>
                <w:rFonts w:ascii="宋体" w:hAnsi="宋体" w:hint="eastAsia"/>
                <w:b/>
                <w:color w:val="008000"/>
                <w:sz w:val="24"/>
                <w:szCs w:val="24"/>
              </w:rPr>
              <w:t xml:space="preserve">                                     </w:t>
            </w:r>
            <w:r>
              <w:rPr>
                <w:rFonts w:hint="eastAsia"/>
                <w:b/>
              </w:rPr>
              <w:t>宿：北海</w:t>
            </w:r>
            <w:r>
              <w:rPr>
                <w:rFonts w:hint="eastAsia"/>
                <w:b/>
              </w:rPr>
              <w:t xml:space="preserve">   </w:t>
            </w:r>
            <w:r>
              <w:rPr>
                <w:rFonts w:ascii="宋体" w:hAnsi="宋体" w:hint="eastAsia"/>
                <w:b/>
                <w:color w:val="800000"/>
              </w:rPr>
              <w:t>含早中</w:t>
            </w:r>
          </w:p>
        </w:tc>
      </w:tr>
      <w:tr w:rsidR="001A3147">
        <w:trPr>
          <w:trHeight w:val="2381"/>
          <w:jc w:val="center"/>
        </w:trPr>
        <w:tc>
          <w:tcPr>
            <w:tcW w:w="2843" w:type="dxa"/>
            <w:vAlign w:val="center"/>
          </w:tcPr>
          <w:p w:rsidR="001A3147" w:rsidRDefault="00230E7B">
            <w:pPr>
              <w:spacing w:line="0" w:lineRule="atLeast"/>
              <w:jc w:val="center"/>
              <w:rPr>
                <w:b/>
              </w:rPr>
            </w:pPr>
            <w:r>
              <w:rPr>
                <w:rFonts w:hint="eastAsia"/>
                <w:b/>
                <w:noProof/>
              </w:rPr>
              <w:drawing>
                <wp:anchor distT="0" distB="0" distL="114300" distR="114300" simplePos="0" relativeHeight="251660288" behindDoc="0" locked="0" layoutInCell="1" allowOverlap="1">
                  <wp:simplePos x="0" y="0"/>
                  <wp:positionH relativeFrom="column">
                    <wp:posOffset>-393065</wp:posOffset>
                  </wp:positionH>
                  <wp:positionV relativeFrom="paragraph">
                    <wp:posOffset>-382270</wp:posOffset>
                  </wp:positionV>
                  <wp:extent cx="1722120" cy="865505"/>
                  <wp:effectExtent l="19050" t="0" r="0" b="0"/>
                  <wp:wrapSquare wrapText="bothSides"/>
                  <wp:docPr id="4" name="Picture 2" descr="u=588072164,4001041433&amp;fm=52&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u=588072164,4001041433&amp;fm=52&amp;gp=0[1]"/>
                          <pic:cNvPicPr>
                            <a:picLocks noChangeAspect="1" noChangeArrowheads="1"/>
                          </pic:cNvPicPr>
                        </pic:nvPicPr>
                        <pic:blipFill>
                          <a:blip r:embed="rId10"/>
                          <a:srcRect/>
                          <a:stretch>
                            <a:fillRect/>
                          </a:stretch>
                        </pic:blipFill>
                        <pic:spPr>
                          <a:xfrm>
                            <a:off x="0" y="0"/>
                            <a:ext cx="1722120" cy="865505"/>
                          </a:xfrm>
                          <a:prstGeom prst="rect">
                            <a:avLst/>
                          </a:prstGeom>
                          <a:noFill/>
                          <a:ln w="9525">
                            <a:noFill/>
                            <a:miter lim="800000"/>
                            <a:headEnd/>
                            <a:tailEnd/>
                          </a:ln>
                        </pic:spPr>
                      </pic:pic>
                    </a:graphicData>
                  </a:graphic>
                </wp:anchor>
              </w:drawing>
            </w:r>
          </w:p>
        </w:tc>
        <w:tc>
          <w:tcPr>
            <w:tcW w:w="7684" w:type="dxa"/>
            <w:gridSpan w:val="2"/>
            <w:vAlign w:val="center"/>
          </w:tcPr>
          <w:p w:rsidR="001A3147" w:rsidRDefault="00230E7B">
            <w:pPr>
              <w:spacing w:line="360" w:lineRule="exact"/>
              <w:rPr>
                <w:rFonts w:ascii="宋体" w:hAnsi="宋体"/>
                <w:b/>
                <w:color w:val="008000"/>
                <w:sz w:val="24"/>
                <w:szCs w:val="24"/>
              </w:rPr>
            </w:pPr>
            <w:r>
              <w:rPr>
                <w:rFonts w:hint="eastAsia"/>
                <w:color w:val="000000"/>
              </w:rPr>
              <w:t>早餐后乘车赴北海</w:t>
            </w:r>
            <w:r>
              <w:rPr>
                <w:rFonts w:ascii="宋体" w:hAnsi="宋体" w:hint="eastAsia"/>
                <w:bCs/>
                <w:color w:val="000000"/>
                <w:szCs w:val="21"/>
              </w:rPr>
              <w:t>（车程约</w:t>
            </w:r>
            <w:r>
              <w:rPr>
                <w:rFonts w:ascii="宋体" w:hAnsi="宋体" w:hint="eastAsia"/>
                <w:bCs/>
                <w:color w:val="000000"/>
                <w:szCs w:val="21"/>
              </w:rPr>
              <w:t>3.5</w:t>
            </w:r>
            <w:r>
              <w:rPr>
                <w:rFonts w:ascii="宋体" w:hAnsi="宋体" w:hint="eastAsia"/>
                <w:bCs/>
                <w:color w:val="000000"/>
                <w:szCs w:val="21"/>
              </w:rPr>
              <w:t>小时）（汽车的路况：散客大巴，二级路</w:t>
            </w:r>
            <w:r>
              <w:rPr>
                <w:rFonts w:ascii="宋体" w:hAnsi="宋体" w:hint="eastAsia"/>
                <w:bCs/>
                <w:color w:val="000000"/>
                <w:szCs w:val="21"/>
              </w:rPr>
              <w:t>+</w:t>
            </w:r>
            <w:r>
              <w:rPr>
                <w:rFonts w:ascii="宋体" w:hAnsi="宋体" w:hint="eastAsia"/>
                <w:bCs/>
                <w:color w:val="000000"/>
                <w:szCs w:val="21"/>
              </w:rPr>
              <w:t>高速，车上无导游陪同</w:t>
            </w:r>
            <w:r>
              <w:rPr>
                <w:rFonts w:ascii="宋体" w:hAnsi="宋体"/>
                <w:bCs/>
                <w:color w:val="000000"/>
                <w:szCs w:val="21"/>
              </w:rPr>
              <w:t>）</w:t>
            </w:r>
            <w:r>
              <w:rPr>
                <w:rFonts w:hint="eastAsia"/>
              </w:rPr>
              <w:t>，后</w:t>
            </w:r>
            <w:r>
              <w:rPr>
                <w:rFonts w:hint="eastAsia"/>
                <w:color w:val="000000"/>
              </w:rPr>
              <w:t>游览素有“东方夏威夷”美誉之称的（</w:t>
            </w:r>
            <w:r>
              <w:rPr>
                <w:rFonts w:hint="eastAsia"/>
                <w:color w:val="000000"/>
              </w:rPr>
              <w:t>AAAA</w:t>
            </w:r>
            <w:r>
              <w:rPr>
                <w:rFonts w:hint="eastAsia"/>
                <w:color w:val="000000"/>
              </w:rPr>
              <w:t>级）—</w:t>
            </w:r>
            <w:r>
              <w:rPr>
                <w:rFonts w:ascii="宋体" w:hAnsi="宋体" w:hint="eastAsia"/>
                <w:b/>
                <w:color w:val="FF0000"/>
                <w:kern w:val="0"/>
                <w:szCs w:val="21"/>
                <w:lang w:val="zh-CN"/>
              </w:rPr>
              <w:t>北海银滩</w:t>
            </w:r>
            <w:r>
              <w:rPr>
                <w:rFonts w:hint="eastAsia"/>
                <w:color w:val="000000"/>
              </w:rPr>
              <w:t>（银滩沙细，浪平滩浅滩平，无鲨鱼）浅海游泳，沙滩漫步，海滩拾贝，享受阳光，海水和沙滩……前往</w:t>
            </w:r>
            <w:r>
              <w:rPr>
                <w:rFonts w:hint="eastAsia"/>
                <w:color w:val="000000"/>
                <w:lang w:val="zh-CN"/>
              </w:rPr>
              <w:t>最大的居民休闲广场</w:t>
            </w:r>
            <w:r>
              <w:rPr>
                <w:rFonts w:ascii="宋体" w:hAnsi="宋体" w:hint="eastAsia"/>
                <w:b/>
                <w:color w:val="FF0000"/>
                <w:kern w:val="0"/>
                <w:szCs w:val="21"/>
                <w:lang w:val="zh-CN"/>
              </w:rPr>
              <w:t>北部湾广场</w:t>
            </w:r>
            <w:r>
              <w:rPr>
                <w:rFonts w:hint="eastAsia"/>
                <w:color w:val="000000"/>
                <w:lang w:val="zh-CN"/>
              </w:rPr>
              <w:t>、</w:t>
            </w:r>
            <w:r>
              <w:rPr>
                <w:rFonts w:hint="eastAsia"/>
                <w:color w:val="000000"/>
              </w:rPr>
              <w:t>观象征北海精神的</w:t>
            </w:r>
            <w:r>
              <w:rPr>
                <w:rFonts w:ascii="宋体" w:hAnsi="宋体" w:hint="eastAsia"/>
                <w:b/>
                <w:color w:val="FF0000"/>
                <w:kern w:val="0"/>
                <w:szCs w:val="21"/>
                <w:lang w:val="zh-CN"/>
              </w:rPr>
              <w:t>“南珠魂”雕塑</w:t>
            </w:r>
            <w:r>
              <w:rPr>
                <w:rFonts w:hint="eastAsia"/>
                <w:color w:val="000000"/>
              </w:rPr>
              <w:t>：他的底座是一座直径为</w:t>
            </w:r>
            <w:r>
              <w:rPr>
                <w:rFonts w:hint="eastAsia"/>
                <w:color w:val="000000"/>
              </w:rPr>
              <w:t>30</w:t>
            </w:r>
            <w:r>
              <w:rPr>
                <w:rFonts w:hint="eastAsia"/>
                <w:color w:val="000000"/>
              </w:rPr>
              <w:t>米的喷水池，当中竖立着三面一体的“珍珠贝”及“大珍珠”（直径为</w:t>
            </w:r>
            <w:r>
              <w:rPr>
                <w:rFonts w:hint="eastAsia"/>
                <w:color w:val="000000"/>
              </w:rPr>
              <w:t>1.4</w:t>
            </w:r>
            <w:r>
              <w:rPr>
                <w:rFonts w:hint="eastAsia"/>
                <w:color w:val="000000"/>
              </w:rPr>
              <w:t>米）。</w:t>
            </w:r>
          </w:p>
        </w:tc>
      </w:tr>
      <w:tr w:rsidR="001A3147">
        <w:trPr>
          <w:trHeight w:val="454"/>
          <w:jc w:val="center"/>
        </w:trPr>
        <w:tc>
          <w:tcPr>
            <w:tcW w:w="2843" w:type="dxa"/>
          </w:tcPr>
          <w:p w:rsidR="001A3147" w:rsidRDefault="00230E7B">
            <w:pPr>
              <w:spacing w:line="0" w:lineRule="atLeast"/>
              <w:jc w:val="center"/>
              <w:rPr>
                <w:rFonts w:ascii="宋体" w:hAnsi="宋体"/>
                <w:b/>
                <w:color w:val="FF0000"/>
                <w:spacing w:val="24"/>
              </w:rPr>
            </w:pPr>
            <w:r>
              <w:rPr>
                <w:rFonts w:ascii="宋体" w:hAnsi="宋体" w:hint="eastAsia"/>
                <w:b/>
                <w:color w:val="FF0000"/>
                <w:spacing w:val="24"/>
              </w:rPr>
              <w:t>北海</w:t>
            </w:r>
          </w:p>
          <w:p w:rsidR="001A3147" w:rsidRDefault="00230E7B">
            <w:pPr>
              <w:spacing w:line="0" w:lineRule="atLeast"/>
              <w:jc w:val="center"/>
              <w:rPr>
                <w:b/>
              </w:rPr>
            </w:pPr>
            <w:r>
              <w:rPr>
                <w:rFonts w:hint="eastAsia"/>
                <w:b/>
              </w:rPr>
              <w:t>D</w:t>
            </w:r>
            <w:r>
              <w:rPr>
                <w:rFonts w:hint="eastAsia"/>
                <w:b/>
              </w:rPr>
              <w:t>4</w:t>
            </w:r>
          </w:p>
        </w:tc>
        <w:tc>
          <w:tcPr>
            <w:tcW w:w="7684" w:type="dxa"/>
            <w:gridSpan w:val="2"/>
            <w:vAlign w:val="center"/>
          </w:tcPr>
          <w:p w:rsidR="001A3147" w:rsidRDefault="00230E7B">
            <w:pPr>
              <w:spacing w:line="320" w:lineRule="exact"/>
              <w:rPr>
                <w:b/>
              </w:rPr>
            </w:pPr>
            <w:r>
              <w:rPr>
                <w:rFonts w:ascii="宋体" w:hAnsi="宋体" w:hint="eastAsia"/>
                <w:b/>
                <w:color w:val="008000"/>
                <w:sz w:val="24"/>
                <w:szCs w:val="24"/>
              </w:rPr>
              <w:t>北海</w:t>
            </w:r>
            <w:r>
              <w:rPr>
                <w:rFonts w:ascii="宋体" w:hAnsi="宋体" w:hint="eastAsia"/>
                <w:b/>
                <w:color w:val="008000"/>
                <w:sz w:val="24"/>
                <w:szCs w:val="24"/>
              </w:rPr>
              <w:t>--</w:t>
            </w:r>
            <w:r>
              <w:rPr>
                <w:rFonts w:ascii="宋体" w:hAnsi="宋体" w:hint="eastAsia"/>
                <w:b/>
                <w:color w:val="008000"/>
                <w:sz w:val="24"/>
                <w:szCs w:val="24"/>
              </w:rPr>
              <w:t>涠洲</w:t>
            </w:r>
            <w:r>
              <w:rPr>
                <w:rFonts w:ascii="宋体" w:hAnsi="宋体"/>
                <w:b/>
                <w:color w:val="008000"/>
                <w:sz w:val="24"/>
                <w:szCs w:val="24"/>
              </w:rPr>
              <w:t xml:space="preserve"> </w:t>
            </w:r>
            <w:r>
              <w:rPr>
                <w:rFonts w:ascii="宋体" w:hAnsi="宋体" w:hint="eastAsia"/>
                <w:b/>
                <w:color w:val="008000"/>
                <w:sz w:val="24"/>
                <w:szCs w:val="24"/>
              </w:rPr>
              <w:t xml:space="preserve">                              </w:t>
            </w:r>
            <w:r>
              <w:rPr>
                <w:rFonts w:ascii="宋体" w:hAnsi="宋体"/>
                <w:b/>
                <w:color w:val="008000"/>
                <w:sz w:val="24"/>
                <w:szCs w:val="24"/>
              </w:rPr>
              <w:t xml:space="preserve">     </w:t>
            </w:r>
            <w:r>
              <w:rPr>
                <w:rFonts w:ascii="宋体" w:hAnsi="宋体" w:hint="eastAsia"/>
                <w:b/>
                <w:color w:val="008000"/>
                <w:sz w:val="24"/>
                <w:szCs w:val="24"/>
              </w:rPr>
              <w:t xml:space="preserve"> </w:t>
            </w:r>
            <w:r>
              <w:rPr>
                <w:rFonts w:hint="eastAsia"/>
                <w:b/>
              </w:rPr>
              <w:t>宿：岛上</w:t>
            </w:r>
            <w:r>
              <w:rPr>
                <w:rFonts w:hint="eastAsia"/>
                <w:b/>
              </w:rPr>
              <w:t xml:space="preserve">  </w:t>
            </w:r>
            <w:r>
              <w:rPr>
                <w:rFonts w:ascii="宋体" w:hAnsi="宋体" w:hint="eastAsia"/>
                <w:b/>
                <w:color w:val="800000"/>
              </w:rPr>
              <w:t>含早中</w:t>
            </w:r>
          </w:p>
        </w:tc>
      </w:tr>
      <w:tr w:rsidR="001A3147">
        <w:trPr>
          <w:trHeight w:val="3711"/>
          <w:jc w:val="center"/>
        </w:trPr>
        <w:tc>
          <w:tcPr>
            <w:tcW w:w="2843" w:type="dxa"/>
          </w:tcPr>
          <w:p w:rsidR="001A3147" w:rsidRDefault="00230E7B">
            <w:pPr>
              <w:spacing w:line="0" w:lineRule="atLeast"/>
              <w:rPr>
                <w:rFonts w:hAnsi="宋体"/>
                <w:b/>
                <w:color w:val="000000"/>
                <w:sz w:val="24"/>
                <w:szCs w:val="24"/>
              </w:rPr>
            </w:pPr>
            <w:r>
              <w:rPr>
                <w:rFonts w:ascii="Arial" w:hAnsi="Arial" w:hint="eastAsia"/>
                <w:noProof/>
              </w:rPr>
              <w:drawing>
                <wp:anchor distT="0" distB="0" distL="114300" distR="114300" simplePos="0" relativeHeight="251659264" behindDoc="0" locked="0" layoutInCell="1" allowOverlap="1">
                  <wp:simplePos x="0" y="0"/>
                  <wp:positionH relativeFrom="column">
                    <wp:posOffset>-39370</wp:posOffset>
                  </wp:positionH>
                  <wp:positionV relativeFrom="paragraph">
                    <wp:posOffset>1087120</wp:posOffset>
                  </wp:positionV>
                  <wp:extent cx="1702435" cy="875030"/>
                  <wp:effectExtent l="19050" t="0" r="0" b="0"/>
                  <wp:wrapSquare wrapText="bothSides"/>
                  <wp:docPr id="3" name="Picture 4" descr="u=258078512,146289872&amp;fm=51&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u=258078512,146289872&amp;fm=51&amp;gp=0[1]"/>
                          <pic:cNvPicPr>
                            <a:picLocks noChangeAspect="1" noChangeArrowheads="1"/>
                          </pic:cNvPicPr>
                        </pic:nvPicPr>
                        <pic:blipFill>
                          <a:blip r:embed="rId11"/>
                          <a:srcRect/>
                          <a:stretch>
                            <a:fillRect/>
                          </a:stretch>
                        </pic:blipFill>
                        <pic:spPr>
                          <a:xfrm>
                            <a:off x="0" y="0"/>
                            <a:ext cx="1702435" cy="875030"/>
                          </a:xfrm>
                          <a:prstGeom prst="rect">
                            <a:avLst/>
                          </a:prstGeom>
                          <a:noFill/>
                          <a:ln w="9525">
                            <a:noFill/>
                            <a:miter lim="800000"/>
                            <a:headEnd/>
                            <a:tailEnd/>
                          </a:ln>
                        </pic:spPr>
                      </pic:pic>
                    </a:graphicData>
                  </a:graphic>
                </wp:anchor>
              </w:drawing>
            </w:r>
            <w:r>
              <w:rPr>
                <w:rFonts w:eastAsia="楷体_GB2312" w:hint="eastAsia"/>
                <w:b/>
                <w:noProof/>
                <w:color w:val="FF0000"/>
                <w:spacing w:val="24"/>
                <w:sz w:val="18"/>
              </w:rPr>
              <w:drawing>
                <wp:anchor distT="0" distB="0" distL="114300" distR="114300" simplePos="0" relativeHeight="251656192" behindDoc="0" locked="0" layoutInCell="1" allowOverlap="1">
                  <wp:simplePos x="0" y="0"/>
                  <wp:positionH relativeFrom="column">
                    <wp:posOffset>-20320</wp:posOffset>
                  </wp:positionH>
                  <wp:positionV relativeFrom="paragraph">
                    <wp:posOffset>79375</wp:posOffset>
                  </wp:positionV>
                  <wp:extent cx="1695450" cy="958850"/>
                  <wp:effectExtent l="19050" t="0" r="0" b="0"/>
                  <wp:wrapSquare wrapText="bothSides"/>
                  <wp:docPr id="1" name="Picture 3" descr="u=3441864003,2735801736&amp;fm=51&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u=3441864003,2735801736&amp;fm=51&amp;gp=0[1]"/>
                          <pic:cNvPicPr>
                            <a:picLocks noChangeAspect="1" noChangeArrowheads="1"/>
                          </pic:cNvPicPr>
                        </pic:nvPicPr>
                        <pic:blipFill>
                          <a:blip r:embed="rId12"/>
                          <a:srcRect/>
                          <a:stretch>
                            <a:fillRect/>
                          </a:stretch>
                        </pic:blipFill>
                        <pic:spPr>
                          <a:xfrm>
                            <a:off x="0" y="0"/>
                            <a:ext cx="1695450" cy="958850"/>
                          </a:xfrm>
                          <a:prstGeom prst="rect">
                            <a:avLst/>
                          </a:prstGeom>
                          <a:noFill/>
                          <a:ln w="9525">
                            <a:noFill/>
                            <a:miter lim="800000"/>
                            <a:headEnd/>
                            <a:tailEnd/>
                          </a:ln>
                        </pic:spPr>
                      </pic:pic>
                    </a:graphicData>
                  </a:graphic>
                </wp:anchor>
              </w:drawing>
            </w:r>
          </w:p>
        </w:tc>
        <w:tc>
          <w:tcPr>
            <w:tcW w:w="7684" w:type="dxa"/>
            <w:gridSpan w:val="2"/>
            <w:vAlign w:val="center"/>
          </w:tcPr>
          <w:p w:rsidR="001A3147" w:rsidRDefault="00230E7B">
            <w:pPr>
              <w:spacing w:line="360" w:lineRule="exact"/>
              <w:ind w:left="630" w:hangingChars="300" w:hanging="630"/>
              <w:rPr>
                <w:rFonts w:ascii="宋体" w:hAnsi="宋体"/>
                <w:bCs/>
                <w:color w:val="000000"/>
                <w:szCs w:val="21"/>
              </w:rPr>
            </w:pPr>
            <w:r>
              <w:rPr>
                <w:rFonts w:hint="eastAsia"/>
                <w:color w:val="000000"/>
              </w:rPr>
              <w:t>早餐后</w:t>
            </w:r>
            <w:r>
              <w:rPr>
                <w:rFonts w:ascii="宋体" w:hAnsi="宋体" w:hint="eastAsia"/>
                <w:bCs/>
                <w:color w:val="000000"/>
                <w:szCs w:val="21"/>
              </w:rPr>
              <w:t>前往百年老街</w:t>
            </w:r>
            <w:r>
              <w:rPr>
                <w:rFonts w:hint="eastAsia"/>
                <w:color w:val="000000"/>
              </w:rPr>
              <w:t>-</w:t>
            </w:r>
            <w:r>
              <w:rPr>
                <w:rFonts w:hint="eastAsia"/>
                <w:b/>
                <w:bCs/>
                <w:color w:val="0000FF"/>
              </w:rPr>
              <w:t>珠海街</w:t>
            </w:r>
            <w:r>
              <w:rPr>
                <w:rFonts w:ascii="宋体" w:hAnsi="宋体"/>
                <w:bCs/>
                <w:color w:val="000000"/>
                <w:szCs w:val="21"/>
              </w:rPr>
              <w:t>(</w:t>
            </w:r>
            <w:r>
              <w:rPr>
                <w:rFonts w:ascii="宋体" w:hAnsi="宋体" w:hint="eastAsia"/>
                <w:bCs/>
                <w:color w:val="000000"/>
                <w:szCs w:val="21"/>
              </w:rPr>
              <w:t>游览时间</w:t>
            </w:r>
            <w:r>
              <w:rPr>
                <w:rFonts w:ascii="宋体" w:hAnsi="宋体" w:hint="eastAsia"/>
                <w:bCs/>
                <w:color w:val="000000"/>
                <w:szCs w:val="21"/>
              </w:rPr>
              <w:t>40</w:t>
            </w:r>
            <w:r>
              <w:rPr>
                <w:rFonts w:ascii="宋体" w:hAnsi="宋体" w:hint="eastAsia"/>
                <w:bCs/>
                <w:color w:val="000000"/>
                <w:szCs w:val="21"/>
              </w:rPr>
              <w:t>分钟左右</w:t>
            </w:r>
            <w:r>
              <w:rPr>
                <w:rFonts w:ascii="宋体" w:hAnsi="宋体"/>
                <w:bCs/>
                <w:color w:val="000000"/>
                <w:szCs w:val="21"/>
              </w:rPr>
              <w:t>)</w:t>
            </w:r>
            <w:r>
              <w:rPr>
                <w:rFonts w:ascii="宋体" w:hAnsi="宋体" w:hint="eastAsia"/>
                <w:bCs/>
                <w:color w:val="000000"/>
                <w:szCs w:val="21"/>
              </w:rPr>
              <w:t>，始建于</w:t>
            </w:r>
            <w:r>
              <w:rPr>
                <w:rFonts w:ascii="宋体" w:hAnsi="宋体" w:hint="eastAsia"/>
                <w:bCs/>
                <w:color w:val="000000"/>
                <w:szCs w:val="21"/>
              </w:rPr>
              <w:t>1883</w:t>
            </w:r>
            <w:r>
              <w:rPr>
                <w:rFonts w:ascii="宋体" w:hAnsi="宋体" w:hint="eastAsia"/>
                <w:bCs/>
                <w:color w:val="000000"/>
                <w:szCs w:val="21"/>
              </w:rPr>
              <w:t>年，沿街遍布</w:t>
            </w:r>
          </w:p>
          <w:p w:rsidR="001A3147" w:rsidRDefault="00230E7B">
            <w:pPr>
              <w:spacing w:line="360" w:lineRule="exact"/>
              <w:ind w:left="630" w:hangingChars="300" w:hanging="630"/>
              <w:rPr>
                <w:rFonts w:ascii="宋体" w:hAnsi="宋体"/>
                <w:bCs/>
                <w:color w:val="000000"/>
                <w:szCs w:val="21"/>
              </w:rPr>
            </w:pPr>
            <w:r>
              <w:rPr>
                <w:rFonts w:ascii="宋体" w:hAnsi="宋体" w:hint="eastAsia"/>
                <w:bCs/>
                <w:color w:val="000000"/>
                <w:szCs w:val="21"/>
              </w:rPr>
              <w:t>英国、法国、德国领事馆旧址，德国森宝洋行旧址和天主教堂女修院旧址等许多中</w:t>
            </w:r>
          </w:p>
          <w:p w:rsidR="001A3147" w:rsidRDefault="00230E7B">
            <w:pPr>
              <w:spacing w:line="360" w:lineRule="exact"/>
              <w:ind w:left="630" w:hangingChars="300" w:hanging="630"/>
              <w:rPr>
                <w:rFonts w:ascii="宋体" w:hAnsi="宋体"/>
                <w:bCs/>
                <w:color w:val="000000"/>
                <w:szCs w:val="21"/>
              </w:rPr>
            </w:pPr>
            <w:r>
              <w:rPr>
                <w:rFonts w:ascii="宋体" w:hAnsi="宋体" w:hint="eastAsia"/>
                <w:bCs/>
                <w:color w:val="000000"/>
                <w:szCs w:val="21"/>
              </w:rPr>
              <w:t>西合璧的骑楼式建筑，见证了北海曾经的繁华，被誉为鲜活的“近现代建筑年鉴”。</w:t>
            </w:r>
          </w:p>
          <w:p w:rsidR="001A3147" w:rsidRDefault="00230E7B">
            <w:pPr>
              <w:spacing w:line="360" w:lineRule="exact"/>
              <w:ind w:left="630" w:hangingChars="300" w:hanging="630"/>
              <w:rPr>
                <w:color w:val="000000"/>
              </w:rPr>
            </w:pPr>
            <w:r>
              <w:rPr>
                <w:rFonts w:hint="eastAsia"/>
                <w:color w:val="000000"/>
              </w:rPr>
              <w:t>乘船前往</w:t>
            </w:r>
            <w:r>
              <w:rPr>
                <w:rFonts w:hint="eastAsia"/>
                <w:color w:val="000000"/>
                <w:lang w:val="zh-CN"/>
              </w:rPr>
              <w:t>有“南国蓬莱”美称的——</w:t>
            </w:r>
            <w:r>
              <w:rPr>
                <w:rFonts w:ascii="宋体" w:hAnsi="宋体" w:hint="eastAsia"/>
                <w:b/>
                <w:color w:val="FF0000"/>
                <w:kern w:val="0"/>
                <w:szCs w:val="21"/>
              </w:rPr>
              <w:t>【涠洲岛】</w:t>
            </w:r>
            <w:r>
              <w:rPr>
                <w:rFonts w:hint="eastAsia"/>
                <w:color w:val="000000"/>
                <w:lang w:val="zh-CN"/>
              </w:rPr>
              <w:t>：</w:t>
            </w:r>
            <w:r>
              <w:rPr>
                <w:rFonts w:hint="eastAsia"/>
                <w:color w:val="000000"/>
              </w:rPr>
              <w:t>涠洲岛被《中国地理杂志》评为</w:t>
            </w:r>
          </w:p>
          <w:p w:rsidR="001A3147" w:rsidRDefault="00230E7B">
            <w:pPr>
              <w:spacing w:line="360" w:lineRule="exact"/>
              <w:ind w:left="630" w:hangingChars="300" w:hanging="630"/>
              <w:rPr>
                <w:color w:val="000000"/>
              </w:rPr>
            </w:pPr>
            <w:r>
              <w:rPr>
                <w:rFonts w:hint="eastAsia"/>
                <w:color w:val="000000"/>
              </w:rPr>
              <w:t>“中国十大名岛”排名第二、是中国最大最年轻的死火山岛，也是中国国家地质公</w:t>
            </w:r>
          </w:p>
          <w:p w:rsidR="001A3147" w:rsidRDefault="00230E7B">
            <w:pPr>
              <w:spacing w:line="360" w:lineRule="exact"/>
              <w:ind w:left="630" w:hangingChars="300" w:hanging="630"/>
              <w:rPr>
                <w:color w:val="000000"/>
              </w:rPr>
            </w:pPr>
            <w:r>
              <w:rPr>
                <w:rFonts w:hint="eastAsia"/>
                <w:color w:val="000000"/>
              </w:rPr>
              <w:t>园之一，与位于它东南方</w:t>
            </w:r>
            <w:r>
              <w:rPr>
                <w:rFonts w:hint="eastAsia"/>
                <w:color w:val="000000"/>
              </w:rPr>
              <w:t>9</w:t>
            </w:r>
            <w:r>
              <w:rPr>
                <w:rFonts w:hint="eastAsia"/>
                <w:color w:val="000000"/>
              </w:rPr>
              <w:t>公里的斜阳岛素有“大小蓬莱”之称，被誉为“北部湾</w:t>
            </w:r>
          </w:p>
          <w:p w:rsidR="001A3147" w:rsidRDefault="00230E7B">
            <w:pPr>
              <w:spacing w:line="360" w:lineRule="exact"/>
              <w:ind w:left="630" w:hangingChars="300" w:hanging="630"/>
              <w:rPr>
                <w:color w:val="000000"/>
              </w:rPr>
            </w:pPr>
            <w:r>
              <w:rPr>
                <w:rFonts w:hint="eastAsia"/>
                <w:color w:val="000000"/>
              </w:rPr>
              <w:t>上不沉的航空母舰”。涠洲岛具有世界罕见的丰富的海蚀景观、海积景观、火山景</w:t>
            </w:r>
          </w:p>
          <w:p w:rsidR="001A3147" w:rsidRDefault="00230E7B">
            <w:pPr>
              <w:spacing w:line="360" w:lineRule="exact"/>
              <w:ind w:left="630" w:hangingChars="300" w:hanging="630"/>
              <w:rPr>
                <w:rFonts w:ascii="Arial" w:hAnsi="Arial" w:cs="Arial"/>
                <w:color w:val="000000"/>
                <w:spacing w:val="8"/>
                <w:szCs w:val="21"/>
              </w:rPr>
            </w:pPr>
            <w:r>
              <w:rPr>
                <w:rFonts w:hint="eastAsia"/>
                <w:color w:val="000000"/>
              </w:rPr>
              <w:t>观、人文景观资源，</w:t>
            </w:r>
            <w:r>
              <w:rPr>
                <w:rFonts w:ascii="宋体" w:hAnsi="宋体" w:hint="eastAsia"/>
                <w:kern w:val="0"/>
                <w:szCs w:val="21"/>
              </w:rPr>
              <w:t>游览景点</w:t>
            </w:r>
            <w:r>
              <w:rPr>
                <w:rFonts w:ascii="宋体" w:hAnsi="宋体" w:hint="eastAsia"/>
                <w:b/>
                <w:kern w:val="0"/>
                <w:szCs w:val="21"/>
              </w:rPr>
              <w:t>：</w:t>
            </w:r>
            <w:r>
              <w:rPr>
                <w:rFonts w:hint="eastAsia"/>
                <w:b/>
                <w:bCs/>
                <w:color w:val="0000FF"/>
              </w:rPr>
              <w:t>主标志广场</w:t>
            </w:r>
            <w:r>
              <w:rPr>
                <w:rFonts w:ascii="Arial" w:hAnsi="Arial" w:cs="Arial" w:hint="eastAsia"/>
                <w:color w:val="000000"/>
                <w:spacing w:val="8"/>
                <w:szCs w:val="21"/>
              </w:rPr>
              <w:t>(10</w:t>
            </w:r>
            <w:r>
              <w:rPr>
                <w:rFonts w:ascii="Arial" w:hAnsi="Arial" w:cs="Arial" w:hint="eastAsia"/>
                <w:color w:val="000000"/>
                <w:spacing w:val="8"/>
                <w:szCs w:val="21"/>
              </w:rPr>
              <w:t>分钟左右</w:t>
            </w:r>
            <w:r>
              <w:rPr>
                <w:rFonts w:ascii="Arial" w:hAnsi="Arial" w:cs="Arial" w:hint="eastAsia"/>
                <w:color w:val="000000"/>
                <w:spacing w:val="8"/>
                <w:szCs w:val="21"/>
              </w:rPr>
              <w:t>)</w:t>
            </w:r>
            <w:r>
              <w:rPr>
                <w:rFonts w:ascii="宋体" w:hAnsi="宋体" w:hint="eastAsia"/>
                <w:b/>
                <w:szCs w:val="21"/>
              </w:rPr>
              <w:t>、</w:t>
            </w:r>
            <w:r>
              <w:rPr>
                <w:rFonts w:hint="eastAsia"/>
                <w:b/>
                <w:bCs/>
                <w:color w:val="0000FF"/>
              </w:rPr>
              <w:t>石螺口海滩</w:t>
            </w:r>
            <w:r>
              <w:rPr>
                <w:rFonts w:ascii="Arial" w:hAnsi="Arial" w:cs="Arial" w:hint="eastAsia"/>
                <w:color w:val="000000"/>
                <w:spacing w:val="8"/>
                <w:szCs w:val="21"/>
              </w:rPr>
              <w:t>(30</w:t>
            </w:r>
            <w:r>
              <w:rPr>
                <w:rFonts w:ascii="Arial" w:hAnsi="Arial" w:cs="Arial" w:hint="eastAsia"/>
                <w:color w:val="000000"/>
                <w:spacing w:val="8"/>
                <w:szCs w:val="21"/>
              </w:rPr>
              <w:t>分钟</w:t>
            </w:r>
          </w:p>
          <w:p w:rsidR="001A3147" w:rsidRDefault="00230E7B">
            <w:pPr>
              <w:spacing w:line="360" w:lineRule="exact"/>
              <w:ind w:left="678" w:hangingChars="300" w:hanging="678"/>
            </w:pPr>
            <w:r>
              <w:rPr>
                <w:rFonts w:ascii="Arial" w:hAnsi="Arial" w:cs="Arial" w:hint="eastAsia"/>
                <w:color w:val="000000"/>
                <w:spacing w:val="8"/>
                <w:szCs w:val="21"/>
              </w:rPr>
              <w:t>左右</w:t>
            </w:r>
            <w:r>
              <w:rPr>
                <w:rFonts w:ascii="Arial" w:hAnsi="Arial" w:cs="Arial" w:hint="eastAsia"/>
                <w:color w:val="000000"/>
                <w:spacing w:val="8"/>
                <w:szCs w:val="21"/>
              </w:rPr>
              <w:t>)</w:t>
            </w:r>
            <w:r>
              <w:rPr>
                <w:rFonts w:ascii="宋体" w:hAnsi="宋体" w:hint="eastAsia"/>
                <w:b/>
                <w:szCs w:val="21"/>
              </w:rPr>
              <w:t>、</w:t>
            </w:r>
            <w:r>
              <w:rPr>
                <w:rFonts w:hint="eastAsia"/>
                <w:b/>
                <w:bCs/>
                <w:color w:val="0000FF"/>
              </w:rPr>
              <w:t>火山口公园</w:t>
            </w:r>
            <w:r>
              <w:rPr>
                <w:rFonts w:ascii="Arial" w:hAnsi="Arial" w:cs="Arial" w:hint="eastAsia"/>
                <w:color w:val="000000"/>
                <w:spacing w:val="8"/>
                <w:szCs w:val="21"/>
              </w:rPr>
              <w:t>(90</w:t>
            </w:r>
            <w:r>
              <w:rPr>
                <w:rFonts w:ascii="Arial" w:hAnsi="Arial" w:cs="Arial" w:hint="eastAsia"/>
                <w:color w:val="000000"/>
                <w:spacing w:val="8"/>
                <w:szCs w:val="21"/>
              </w:rPr>
              <w:t>分钟左右，</w:t>
            </w:r>
            <w:r>
              <w:rPr>
                <w:rFonts w:ascii="宋体" w:hAnsi="宋体" w:hint="eastAsia"/>
                <w:szCs w:val="21"/>
              </w:rPr>
              <w:t>电瓶车</w:t>
            </w:r>
            <w:r>
              <w:rPr>
                <w:rFonts w:ascii="宋体" w:hAnsi="宋体" w:hint="eastAsia"/>
                <w:szCs w:val="21"/>
              </w:rPr>
              <w:t>20</w:t>
            </w:r>
            <w:r>
              <w:rPr>
                <w:rFonts w:ascii="宋体" w:hAnsi="宋体" w:hint="eastAsia"/>
                <w:szCs w:val="21"/>
              </w:rPr>
              <w:t>元</w:t>
            </w:r>
            <w:r>
              <w:rPr>
                <w:rFonts w:ascii="宋体" w:hAnsi="宋体" w:hint="eastAsia"/>
                <w:szCs w:val="21"/>
              </w:rPr>
              <w:t>/</w:t>
            </w:r>
            <w:r>
              <w:rPr>
                <w:rFonts w:ascii="宋体" w:hAnsi="宋体" w:hint="eastAsia"/>
                <w:szCs w:val="21"/>
              </w:rPr>
              <w:t>人费用自理），</w:t>
            </w:r>
            <w:r>
              <w:rPr>
                <w:rFonts w:ascii="宋体" w:hint="eastAsia"/>
                <w:kern w:val="0"/>
                <w:szCs w:val="21"/>
                <w:lang w:val="zh-CN"/>
              </w:rPr>
              <w:t>后</w:t>
            </w:r>
            <w:r>
              <w:rPr>
                <w:rFonts w:hint="eastAsia"/>
              </w:rPr>
              <w:t>返回北海。</w:t>
            </w:r>
          </w:p>
          <w:p w:rsidR="001A3147" w:rsidRDefault="00230E7B">
            <w:pPr>
              <w:spacing w:line="360" w:lineRule="exact"/>
              <w:ind w:left="542" w:hangingChars="300" w:hanging="542"/>
              <w:rPr>
                <w:color w:val="000000"/>
              </w:rPr>
            </w:pPr>
            <w:r>
              <w:rPr>
                <w:rFonts w:hint="eastAsia"/>
                <w:b/>
                <w:color w:val="FF0000"/>
                <w:sz w:val="18"/>
                <w:szCs w:val="18"/>
              </w:rPr>
              <w:t>（船票时间具体以实际出票为准，涠洲船票以小船</w:t>
            </w:r>
            <w:r w:rsidR="00E2199E">
              <w:rPr>
                <w:rFonts w:hint="eastAsia"/>
                <w:b/>
                <w:color w:val="FF0000"/>
                <w:kern w:val="0"/>
                <w:sz w:val="18"/>
                <w:szCs w:val="18"/>
              </w:rPr>
              <w:t>往返</w:t>
            </w:r>
            <w:r>
              <w:rPr>
                <w:rFonts w:hint="eastAsia"/>
                <w:b/>
                <w:color w:val="FF0000"/>
                <w:sz w:val="18"/>
                <w:szCs w:val="18"/>
              </w:rPr>
              <w:t>240/</w:t>
            </w:r>
            <w:r>
              <w:rPr>
                <w:rFonts w:hint="eastAsia"/>
                <w:b/>
                <w:color w:val="FF0000"/>
                <w:sz w:val="18"/>
                <w:szCs w:val="18"/>
              </w:rPr>
              <w:t>人核算，如遇当天开大船现补差价）</w:t>
            </w:r>
          </w:p>
        </w:tc>
      </w:tr>
      <w:tr w:rsidR="001A3147">
        <w:trPr>
          <w:trHeight w:val="688"/>
          <w:jc w:val="center"/>
        </w:trPr>
        <w:tc>
          <w:tcPr>
            <w:tcW w:w="2843" w:type="dxa"/>
          </w:tcPr>
          <w:p w:rsidR="001A3147" w:rsidRDefault="00230E7B">
            <w:pPr>
              <w:spacing w:line="0" w:lineRule="atLeast"/>
              <w:jc w:val="center"/>
              <w:rPr>
                <w:rFonts w:ascii="宋体" w:hAnsi="宋体"/>
                <w:b/>
                <w:color w:val="FF0000"/>
                <w:spacing w:val="24"/>
              </w:rPr>
            </w:pPr>
            <w:r>
              <w:rPr>
                <w:rFonts w:ascii="宋体" w:hAnsi="宋体" w:hint="eastAsia"/>
                <w:b/>
                <w:color w:val="FF0000"/>
                <w:spacing w:val="24"/>
              </w:rPr>
              <w:t>北海</w:t>
            </w:r>
          </w:p>
          <w:p w:rsidR="001A3147" w:rsidRDefault="00230E7B">
            <w:pPr>
              <w:spacing w:line="0" w:lineRule="atLeast"/>
              <w:ind w:firstLineChars="550" w:firstLine="1160"/>
              <w:rPr>
                <w:rFonts w:ascii="Arial" w:hAnsi="Arial"/>
              </w:rPr>
            </w:pPr>
            <w:r>
              <w:rPr>
                <w:rFonts w:hint="eastAsia"/>
                <w:b/>
              </w:rPr>
              <w:t>D</w:t>
            </w:r>
            <w:r>
              <w:rPr>
                <w:rFonts w:hint="eastAsia"/>
                <w:b/>
              </w:rPr>
              <w:t>5</w:t>
            </w:r>
          </w:p>
        </w:tc>
        <w:tc>
          <w:tcPr>
            <w:tcW w:w="7684" w:type="dxa"/>
            <w:gridSpan w:val="2"/>
            <w:vAlign w:val="center"/>
          </w:tcPr>
          <w:p w:rsidR="001A3147" w:rsidRDefault="00230E7B">
            <w:pPr>
              <w:spacing w:line="360" w:lineRule="exact"/>
              <w:ind w:left="723" w:hangingChars="300" w:hanging="723"/>
              <w:rPr>
                <w:color w:val="000000"/>
              </w:rPr>
            </w:pPr>
            <w:r>
              <w:rPr>
                <w:rFonts w:ascii="宋体" w:hAnsi="宋体" w:hint="eastAsia"/>
                <w:b/>
                <w:color w:val="008000"/>
                <w:sz w:val="24"/>
                <w:szCs w:val="24"/>
              </w:rPr>
              <w:t>涠洲</w:t>
            </w:r>
            <w:r>
              <w:rPr>
                <w:rFonts w:ascii="宋体" w:hAnsi="宋体" w:hint="eastAsia"/>
                <w:b/>
                <w:color w:val="008000"/>
                <w:sz w:val="24"/>
                <w:szCs w:val="24"/>
              </w:rPr>
              <w:t>--</w:t>
            </w:r>
            <w:r>
              <w:rPr>
                <w:rFonts w:hint="eastAsia"/>
                <w:b/>
                <w:color w:val="008000"/>
                <w:sz w:val="24"/>
                <w:szCs w:val="24"/>
              </w:rPr>
              <w:t>北海</w:t>
            </w:r>
            <w:r>
              <w:rPr>
                <w:rFonts w:ascii="宋体" w:hAnsi="宋体"/>
                <w:b/>
                <w:color w:val="008000"/>
                <w:sz w:val="24"/>
                <w:szCs w:val="24"/>
              </w:rPr>
              <w:t xml:space="preserve">     </w:t>
            </w:r>
            <w:r>
              <w:rPr>
                <w:rFonts w:ascii="宋体" w:hAnsi="宋体" w:hint="eastAsia"/>
                <w:b/>
                <w:color w:val="008000"/>
                <w:sz w:val="24"/>
                <w:szCs w:val="24"/>
              </w:rPr>
              <w:t xml:space="preserve">                              </w:t>
            </w:r>
            <w:r>
              <w:rPr>
                <w:rFonts w:ascii="宋体" w:hAnsi="宋体"/>
                <w:b/>
                <w:color w:val="008000"/>
                <w:sz w:val="24"/>
                <w:szCs w:val="24"/>
              </w:rPr>
              <w:t xml:space="preserve">  </w:t>
            </w:r>
            <w:r>
              <w:rPr>
                <w:rFonts w:hint="eastAsia"/>
                <w:b/>
              </w:rPr>
              <w:t>宿：</w:t>
            </w:r>
            <w:r>
              <w:rPr>
                <w:rFonts w:hint="eastAsia"/>
                <w:b/>
              </w:rPr>
              <w:t>南宁</w:t>
            </w:r>
            <w:r>
              <w:rPr>
                <w:rFonts w:hint="eastAsia"/>
                <w:b/>
              </w:rPr>
              <w:t xml:space="preserve">  </w:t>
            </w:r>
            <w:r>
              <w:rPr>
                <w:rFonts w:ascii="宋体" w:hAnsi="宋体" w:hint="eastAsia"/>
                <w:b/>
                <w:color w:val="800000"/>
              </w:rPr>
              <w:t>含早</w:t>
            </w:r>
            <w:r>
              <w:rPr>
                <w:rFonts w:ascii="宋体" w:hAnsi="宋体" w:hint="eastAsia"/>
                <w:b/>
                <w:color w:val="800000"/>
              </w:rPr>
              <w:t xml:space="preserve"> </w:t>
            </w:r>
          </w:p>
        </w:tc>
      </w:tr>
      <w:tr w:rsidR="001A3147">
        <w:trPr>
          <w:trHeight w:val="973"/>
          <w:jc w:val="center"/>
        </w:trPr>
        <w:tc>
          <w:tcPr>
            <w:tcW w:w="2843" w:type="dxa"/>
          </w:tcPr>
          <w:p w:rsidR="001A3147" w:rsidRDefault="001A3147">
            <w:pPr>
              <w:spacing w:line="0" w:lineRule="atLeast"/>
              <w:rPr>
                <w:rFonts w:ascii="Arial" w:hAnsi="Arial"/>
              </w:rPr>
            </w:pPr>
          </w:p>
        </w:tc>
        <w:tc>
          <w:tcPr>
            <w:tcW w:w="7684" w:type="dxa"/>
            <w:gridSpan w:val="2"/>
            <w:vAlign w:val="center"/>
          </w:tcPr>
          <w:p w:rsidR="001A3147" w:rsidRDefault="00230E7B">
            <w:pPr>
              <w:spacing w:line="360" w:lineRule="exact"/>
              <w:ind w:left="630" w:hangingChars="300" w:hanging="630"/>
            </w:pPr>
            <w:r>
              <w:rPr>
                <w:rFonts w:hint="eastAsia"/>
                <w:szCs w:val="21"/>
              </w:rPr>
              <w:t>早餐后</w:t>
            </w:r>
            <w:r>
              <w:rPr>
                <w:rFonts w:ascii="宋体" w:hint="eastAsia"/>
                <w:kern w:val="0"/>
                <w:szCs w:val="21"/>
                <w:lang w:val="zh-CN"/>
              </w:rPr>
              <w:t>指定时间集中乘车往码头，</w:t>
            </w:r>
            <w:r>
              <w:rPr>
                <w:rFonts w:hint="eastAsia"/>
              </w:rPr>
              <w:t>返回</w:t>
            </w:r>
            <w:r>
              <w:rPr>
                <w:rFonts w:hint="eastAsia"/>
              </w:rPr>
              <w:t>南宁</w:t>
            </w:r>
            <w:r>
              <w:rPr>
                <w:rFonts w:hint="eastAsia"/>
              </w:rPr>
              <w:t>，入住酒店。</w:t>
            </w:r>
          </w:p>
          <w:p w:rsidR="001A3147" w:rsidRDefault="00230E7B">
            <w:pPr>
              <w:spacing w:line="360" w:lineRule="exact"/>
              <w:ind w:left="542" w:hangingChars="300" w:hanging="542"/>
              <w:rPr>
                <w:color w:val="000000"/>
              </w:rPr>
            </w:pPr>
            <w:r>
              <w:rPr>
                <w:rFonts w:hint="eastAsia"/>
                <w:b/>
                <w:color w:val="FF0000"/>
                <w:sz w:val="18"/>
                <w:szCs w:val="18"/>
              </w:rPr>
              <w:t>（船票时间具体以实际出票为准，涠洲船票以小船</w:t>
            </w:r>
            <w:r w:rsidR="00E2199E">
              <w:rPr>
                <w:rFonts w:hint="eastAsia"/>
                <w:b/>
                <w:color w:val="FF0000"/>
                <w:kern w:val="0"/>
                <w:sz w:val="18"/>
                <w:szCs w:val="18"/>
              </w:rPr>
              <w:t>往返</w:t>
            </w:r>
            <w:bookmarkStart w:id="0" w:name="_GoBack"/>
            <w:bookmarkEnd w:id="0"/>
            <w:r>
              <w:rPr>
                <w:rFonts w:hint="eastAsia"/>
                <w:b/>
                <w:color w:val="FF0000"/>
                <w:sz w:val="18"/>
                <w:szCs w:val="18"/>
              </w:rPr>
              <w:t>240/</w:t>
            </w:r>
            <w:r>
              <w:rPr>
                <w:rFonts w:hint="eastAsia"/>
                <w:b/>
                <w:color w:val="FF0000"/>
                <w:sz w:val="18"/>
                <w:szCs w:val="18"/>
              </w:rPr>
              <w:t>人核算，如遇当天开大船现补差价）</w:t>
            </w:r>
          </w:p>
        </w:tc>
      </w:tr>
      <w:tr w:rsidR="001A3147">
        <w:trPr>
          <w:cantSplit/>
          <w:trHeight w:val="438"/>
          <w:jc w:val="center"/>
        </w:trPr>
        <w:tc>
          <w:tcPr>
            <w:tcW w:w="2843" w:type="dxa"/>
          </w:tcPr>
          <w:p w:rsidR="001A3147" w:rsidRDefault="00230E7B">
            <w:pPr>
              <w:spacing w:line="240" w:lineRule="atLeast"/>
              <w:rPr>
                <w:rFonts w:ascii="宋体" w:hAnsi="宋体"/>
                <w:b/>
                <w:color w:val="FF0000"/>
                <w:spacing w:val="24"/>
              </w:rPr>
            </w:pPr>
            <w:r>
              <w:rPr>
                <w:rFonts w:ascii="Arial" w:hAnsi="Arial" w:hint="eastAsia"/>
              </w:rPr>
              <w:t xml:space="preserve">           </w:t>
            </w:r>
            <w:r>
              <w:rPr>
                <w:rFonts w:hint="eastAsia"/>
                <w:b/>
              </w:rPr>
              <w:t>D</w:t>
            </w:r>
            <w:r>
              <w:rPr>
                <w:rFonts w:hint="eastAsia"/>
                <w:b/>
              </w:rPr>
              <w:t>6-D7</w:t>
            </w:r>
            <w:r>
              <w:rPr>
                <w:rFonts w:ascii="宋体" w:hAnsi="宋体" w:hint="eastAsia"/>
                <w:b/>
                <w:color w:val="FF0000"/>
                <w:spacing w:val="24"/>
              </w:rPr>
              <w:t xml:space="preserve"> </w:t>
            </w:r>
          </w:p>
          <w:p w:rsidR="001A3147" w:rsidRDefault="00230E7B">
            <w:pPr>
              <w:spacing w:line="240" w:lineRule="atLeast"/>
              <w:rPr>
                <w:rFonts w:ascii="Arial" w:hAnsi="Arial"/>
              </w:rPr>
            </w:pPr>
            <w:r>
              <w:rPr>
                <w:rFonts w:ascii="宋体" w:hAnsi="宋体" w:hint="eastAsia"/>
                <w:b/>
                <w:color w:val="FF0000"/>
                <w:spacing w:val="24"/>
              </w:rPr>
              <w:t xml:space="preserve">     </w:t>
            </w:r>
            <w:r>
              <w:rPr>
                <w:rFonts w:ascii="宋体" w:hAnsi="宋体" w:hint="eastAsia"/>
                <w:b/>
                <w:color w:val="FF0000"/>
                <w:spacing w:val="24"/>
              </w:rPr>
              <w:t>南宁</w:t>
            </w:r>
            <w:r>
              <w:rPr>
                <w:rFonts w:ascii="宋体" w:hAnsi="宋体" w:hint="eastAsia"/>
                <w:b/>
                <w:color w:val="FF0000"/>
                <w:spacing w:val="24"/>
              </w:rPr>
              <w:t>/</w:t>
            </w:r>
            <w:r>
              <w:rPr>
                <w:rFonts w:ascii="宋体" w:hAnsi="宋体" w:hint="eastAsia"/>
                <w:b/>
                <w:color w:val="FF0000"/>
                <w:spacing w:val="24"/>
              </w:rPr>
              <w:t>成都</w:t>
            </w:r>
          </w:p>
        </w:tc>
        <w:tc>
          <w:tcPr>
            <w:tcW w:w="7684" w:type="dxa"/>
            <w:gridSpan w:val="2"/>
            <w:vAlign w:val="center"/>
          </w:tcPr>
          <w:p w:rsidR="001A3147" w:rsidRDefault="00230E7B">
            <w:pPr>
              <w:spacing w:line="280" w:lineRule="exact"/>
              <w:rPr>
                <w:b/>
              </w:rPr>
            </w:pPr>
            <w:r>
              <w:rPr>
                <w:rFonts w:hint="eastAsia"/>
                <w:b/>
                <w:color w:val="008000"/>
                <w:sz w:val="24"/>
                <w:szCs w:val="24"/>
              </w:rPr>
              <w:t>南宁</w:t>
            </w:r>
            <w:r>
              <w:rPr>
                <w:rFonts w:hint="eastAsia"/>
                <w:b/>
                <w:color w:val="008000"/>
                <w:sz w:val="24"/>
                <w:szCs w:val="24"/>
              </w:rPr>
              <w:t>--</w:t>
            </w:r>
            <w:r>
              <w:rPr>
                <w:rFonts w:hint="eastAsia"/>
                <w:b/>
                <w:color w:val="008000"/>
                <w:sz w:val="24"/>
                <w:szCs w:val="24"/>
              </w:rPr>
              <w:t>成都</w:t>
            </w:r>
            <w:r>
              <w:rPr>
                <w:rFonts w:hint="eastAsia"/>
                <w:b/>
                <w:sz w:val="24"/>
                <w:szCs w:val="24"/>
              </w:rPr>
              <w:t xml:space="preserve">  </w:t>
            </w:r>
            <w:r>
              <w:rPr>
                <w:rFonts w:hint="eastAsia"/>
                <w:b/>
              </w:rPr>
              <w:t xml:space="preserve">                          </w:t>
            </w:r>
            <w:r>
              <w:rPr>
                <w:b/>
              </w:rPr>
              <w:t xml:space="preserve">              </w:t>
            </w:r>
            <w:r>
              <w:rPr>
                <w:rFonts w:hint="eastAsia"/>
                <w:b/>
              </w:rPr>
              <w:t xml:space="preserve">   </w:t>
            </w:r>
            <w:r>
              <w:rPr>
                <w:rFonts w:ascii="宋体" w:hAnsi="宋体" w:hint="eastAsia"/>
                <w:b/>
                <w:color w:val="800000"/>
              </w:rPr>
              <w:t>含早</w:t>
            </w:r>
          </w:p>
        </w:tc>
      </w:tr>
      <w:tr w:rsidR="001A3147">
        <w:trPr>
          <w:cantSplit/>
          <w:trHeight w:val="831"/>
          <w:jc w:val="center"/>
        </w:trPr>
        <w:tc>
          <w:tcPr>
            <w:tcW w:w="2843" w:type="dxa"/>
          </w:tcPr>
          <w:p w:rsidR="001A3147" w:rsidRDefault="001A3147">
            <w:pPr>
              <w:spacing w:beforeLines="30" w:before="93" w:line="0" w:lineRule="atLeast"/>
              <w:rPr>
                <w:rFonts w:ascii="Arial" w:hAnsi="Arial"/>
              </w:rPr>
            </w:pPr>
          </w:p>
        </w:tc>
        <w:tc>
          <w:tcPr>
            <w:tcW w:w="7684" w:type="dxa"/>
            <w:gridSpan w:val="2"/>
          </w:tcPr>
          <w:p w:rsidR="001A3147" w:rsidRDefault="00230E7B">
            <w:pPr>
              <w:spacing w:line="360" w:lineRule="exact"/>
              <w:rPr>
                <w:rFonts w:ascii="宋体" w:hAnsi="宋体"/>
                <w:bCs/>
                <w:szCs w:val="18"/>
              </w:rPr>
            </w:pPr>
            <w:r>
              <w:rPr>
                <w:rFonts w:ascii="宋体" w:hAnsi="宋体" w:hint="eastAsia"/>
                <w:bCs/>
                <w:szCs w:val="18"/>
              </w:rPr>
              <w:t>早餐后根据客人车次时间乘坐火车硬卧返回成都（于次日抵达成都）</w:t>
            </w:r>
            <w:r>
              <w:rPr>
                <w:rFonts w:ascii="宋体" w:hAnsi="宋体" w:hint="eastAsia"/>
                <w:bCs/>
                <w:szCs w:val="18"/>
              </w:rPr>
              <w:t>，结束愉快的行程</w:t>
            </w:r>
            <w:r>
              <w:rPr>
                <w:rFonts w:ascii="宋体" w:hAnsi="宋体" w:hint="eastAsia"/>
                <w:bCs/>
                <w:szCs w:val="18"/>
              </w:rPr>
              <w:t>!!!</w:t>
            </w:r>
          </w:p>
        </w:tc>
      </w:tr>
    </w:tbl>
    <w:p w:rsidR="001A3147" w:rsidRDefault="001A3147"/>
    <w:p w:rsidR="001A3147" w:rsidRDefault="001A3147"/>
    <w:p w:rsidR="001A3147" w:rsidRDefault="001A3147"/>
    <w:p w:rsidR="001A3147" w:rsidRDefault="001A3147">
      <w:pPr>
        <w:rPr>
          <w:vanish/>
        </w:rPr>
      </w:pPr>
    </w:p>
    <w:p w:rsidR="001A3147" w:rsidRDefault="00230E7B">
      <w:pPr>
        <w:spacing w:line="360" w:lineRule="exact"/>
      </w:pPr>
      <w:r>
        <w:rPr>
          <w:rFonts w:ascii="宋体" w:hAnsi="宋体" w:hint="eastAsia"/>
          <w:color w:val="000000"/>
          <w:szCs w:val="21"/>
        </w:rPr>
        <w:t xml:space="preserve"> </w:t>
      </w:r>
      <w:r>
        <w:rPr>
          <w:rFonts w:hint="eastAsia"/>
          <w:b/>
          <w:color w:val="000000"/>
          <w:sz w:val="24"/>
        </w:rPr>
        <w:t>接待标准</w:t>
      </w:r>
      <w:r>
        <w:rPr>
          <w:rFonts w:hint="eastAsia"/>
          <w:b/>
          <w:color w:val="000000"/>
          <w:sz w:val="24"/>
        </w:rPr>
        <w:t>:</w:t>
      </w:r>
    </w:p>
    <w:p w:rsidR="001A3147" w:rsidRDefault="00230E7B">
      <w:pPr>
        <w:autoSpaceDE w:val="0"/>
        <w:autoSpaceDN w:val="0"/>
        <w:adjustRightInd w:val="0"/>
        <w:spacing w:line="240" w:lineRule="atLeast"/>
        <w:outlineLvl w:val="0"/>
        <w:rPr>
          <w:rFonts w:ascii="宋体" w:hAnsi="宋体"/>
          <w:b/>
          <w:sz w:val="24"/>
        </w:rPr>
      </w:pPr>
      <w:r>
        <w:rPr>
          <w:rFonts w:ascii="宋体" w:hAnsi="宋体" w:hint="eastAsia"/>
          <w:b/>
          <w:sz w:val="24"/>
        </w:rPr>
        <w:t xml:space="preserve">   </w:t>
      </w:r>
    </w:p>
    <w:tbl>
      <w:tblPr>
        <w:tblpPr w:leftFromText="180" w:rightFromText="180" w:vertAnchor="text" w:horzAnchor="page" w:tblpX="830" w:tblpY="19"/>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1A3147">
        <w:trPr>
          <w:trHeight w:val="2174"/>
        </w:trPr>
        <w:tc>
          <w:tcPr>
            <w:tcW w:w="10598" w:type="dxa"/>
            <w:tcBorders>
              <w:top w:val="single" w:sz="4" w:space="0" w:color="auto"/>
              <w:left w:val="single" w:sz="4" w:space="0" w:color="auto"/>
              <w:bottom w:val="single" w:sz="4" w:space="0" w:color="auto"/>
              <w:right w:val="single" w:sz="4" w:space="0" w:color="auto"/>
            </w:tcBorders>
          </w:tcPr>
          <w:p w:rsidR="001A3147" w:rsidRDefault="00230E7B">
            <w:pPr>
              <w:spacing w:line="360" w:lineRule="exact"/>
              <w:rPr>
                <w:rFonts w:ascii="宋体" w:hAnsi="宋体"/>
                <w:lang w:val="zh-CN"/>
              </w:rPr>
            </w:pPr>
            <w:r>
              <w:rPr>
                <w:rFonts w:ascii="宋体" w:hAnsi="宋体" w:hint="eastAsia"/>
                <w:b/>
                <w:color w:val="FF0000"/>
                <w:u w:val="single"/>
              </w:rPr>
              <w:t>交通：</w:t>
            </w:r>
            <w:r>
              <w:rPr>
                <w:rFonts w:ascii="宋体" w:hAnsi="宋体" w:hint="eastAsia"/>
                <w:lang w:val="zh-CN"/>
              </w:rPr>
              <w:t>1</w:t>
            </w:r>
            <w:r>
              <w:rPr>
                <w:rFonts w:ascii="宋体" w:hAnsi="宋体" w:hint="eastAsia"/>
                <w:lang w:val="zh-CN"/>
              </w:rPr>
              <w:t>、往返火车硬卧。北海</w:t>
            </w:r>
            <w:r>
              <w:rPr>
                <w:rFonts w:ascii="宋体" w:hAnsi="宋体" w:hint="eastAsia"/>
              </w:rPr>
              <w:t>/</w:t>
            </w:r>
            <w:r>
              <w:rPr>
                <w:rFonts w:ascii="宋体" w:hAnsi="宋体" w:hint="eastAsia"/>
              </w:rPr>
              <w:t>南宁区间大巴车，无导游。</w:t>
            </w:r>
          </w:p>
          <w:p w:rsidR="001A3147" w:rsidRDefault="00230E7B">
            <w:pPr>
              <w:spacing w:line="360" w:lineRule="exact"/>
              <w:rPr>
                <w:rFonts w:ascii="宋体" w:hAnsi="宋体"/>
                <w:lang w:val="zh-CN"/>
              </w:rPr>
            </w:pPr>
            <w:r>
              <w:rPr>
                <w:rFonts w:ascii="宋体" w:hAnsi="宋体" w:hint="eastAsia"/>
              </w:rPr>
              <w:t xml:space="preserve">      </w:t>
            </w:r>
            <w:r>
              <w:rPr>
                <w:rFonts w:ascii="宋体" w:hAnsi="宋体" w:hint="eastAsia"/>
                <w:lang w:val="zh-CN"/>
              </w:rPr>
              <w:t>2</w:t>
            </w:r>
            <w:r>
              <w:rPr>
                <w:rFonts w:ascii="宋体" w:hAnsi="宋体" w:hint="eastAsia"/>
                <w:lang w:val="zh-CN"/>
              </w:rPr>
              <w:t>、当地空调旅游车（仅保证一人一正座</w:t>
            </w:r>
            <w:r>
              <w:rPr>
                <w:rFonts w:ascii="微软雅黑" w:eastAsia="微软雅黑" w:hAnsi="微软雅黑" w:cs="Arial" w:hint="eastAsia"/>
                <w:kern w:val="0"/>
                <w:szCs w:val="21"/>
              </w:rPr>
              <w:t>，</w:t>
            </w:r>
            <w:r>
              <w:rPr>
                <w:rFonts w:ascii="宋体" w:hAnsi="宋体" w:hint="eastAsia"/>
                <w:lang w:val="zh-CN"/>
              </w:rPr>
              <w:t>21</w:t>
            </w:r>
            <w:r>
              <w:rPr>
                <w:rFonts w:ascii="宋体" w:hAnsi="宋体" w:hint="eastAsia"/>
                <w:lang w:val="zh-CN"/>
              </w:rPr>
              <w:t>座以下的车型均无行李箱）。</w:t>
            </w:r>
          </w:p>
          <w:p w:rsidR="001A3147" w:rsidRDefault="00230E7B">
            <w:pPr>
              <w:spacing w:line="360" w:lineRule="exact"/>
              <w:rPr>
                <w:rFonts w:ascii="宋体" w:hAnsi="宋体"/>
                <w:szCs w:val="21"/>
              </w:rPr>
            </w:pPr>
            <w:r>
              <w:rPr>
                <w:rFonts w:ascii="宋体" w:hAnsi="宋体" w:hint="eastAsia"/>
                <w:lang w:val="zh-CN"/>
              </w:rPr>
              <w:t xml:space="preserve">         </w:t>
            </w:r>
            <w:r>
              <w:rPr>
                <w:rFonts w:ascii="宋体" w:hAnsi="宋体" w:hint="eastAsia"/>
                <w:szCs w:val="21"/>
                <w:lang w:val="zh-CN"/>
              </w:rPr>
              <w:t>若未达到成团人数，安排有运营资格车辆，导游兼师傅。</w:t>
            </w:r>
          </w:p>
          <w:p w:rsidR="001A3147" w:rsidRDefault="00230E7B">
            <w:pPr>
              <w:autoSpaceDE w:val="0"/>
              <w:autoSpaceDN w:val="0"/>
              <w:adjustRightInd w:val="0"/>
              <w:spacing w:line="360" w:lineRule="exact"/>
              <w:rPr>
                <w:rFonts w:ascii="宋体" w:hAnsi="宋体"/>
                <w:szCs w:val="21"/>
                <w:lang w:val="zh-CN"/>
              </w:rPr>
            </w:pPr>
            <w:r>
              <w:rPr>
                <w:rFonts w:ascii="宋体" w:hAnsi="宋体" w:hint="eastAsia"/>
                <w:b/>
                <w:color w:val="FF0000"/>
                <w:u w:val="single"/>
              </w:rPr>
              <w:t xml:space="preserve">2 </w:t>
            </w:r>
            <w:r>
              <w:rPr>
                <w:rFonts w:ascii="宋体" w:hAnsi="宋体" w:hint="eastAsia"/>
                <w:b/>
                <w:color w:val="FF0000"/>
                <w:u w:val="single"/>
              </w:rPr>
              <w:t>住宿：</w:t>
            </w:r>
            <w:r>
              <w:rPr>
                <w:rFonts w:ascii="宋体" w:hAnsi="宋体" w:hint="eastAsia"/>
                <w:lang w:val="zh-CN"/>
              </w:rPr>
              <w:t>全程</w:t>
            </w:r>
            <w:r>
              <w:rPr>
                <w:rFonts w:ascii="宋体" w:hAnsi="宋体" w:hint="eastAsia"/>
                <w:szCs w:val="21"/>
                <w:lang w:val="zh-CN"/>
              </w:rPr>
              <w:t>入住指定标准酒店。</w:t>
            </w:r>
          </w:p>
          <w:p w:rsidR="001A3147" w:rsidRDefault="00230E7B">
            <w:pPr>
              <w:autoSpaceDE w:val="0"/>
              <w:autoSpaceDN w:val="0"/>
              <w:adjustRightInd w:val="0"/>
              <w:spacing w:line="360" w:lineRule="exact"/>
              <w:rPr>
                <w:rFonts w:ascii="宋体" w:hAnsi="宋体"/>
                <w:szCs w:val="21"/>
                <w:lang w:val="zh-CN"/>
              </w:rPr>
            </w:pPr>
            <w:r>
              <w:rPr>
                <w:rFonts w:ascii="宋体" w:hAnsi="宋体" w:hint="eastAsia"/>
                <w:szCs w:val="21"/>
                <w:lang w:val="zh-CN"/>
              </w:rPr>
              <w:t xml:space="preserve">       </w:t>
            </w:r>
            <w:r>
              <w:rPr>
                <w:rFonts w:ascii="宋体" w:hAnsi="宋体" w:hint="eastAsia"/>
                <w:szCs w:val="21"/>
                <w:lang w:val="zh-CN"/>
              </w:rPr>
              <w:t>（我社不提供自然单间，如出现单人由旅行社调整标间内加床或客人自行补足房差包房）</w:t>
            </w:r>
          </w:p>
          <w:p w:rsidR="001A3147" w:rsidRDefault="00230E7B">
            <w:pPr>
              <w:autoSpaceDE w:val="0"/>
              <w:autoSpaceDN w:val="0"/>
              <w:adjustRightInd w:val="0"/>
              <w:spacing w:line="360" w:lineRule="exact"/>
              <w:rPr>
                <w:szCs w:val="21"/>
              </w:rPr>
            </w:pPr>
            <w:r>
              <w:rPr>
                <w:rFonts w:ascii="宋体" w:hAnsi="宋体" w:hint="eastAsia"/>
                <w:b/>
                <w:color w:val="FF0000"/>
                <w:u w:val="single"/>
              </w:rPr>
              <w:t>参考酒店：</w:t>
            </w:r>
          </w:p>
          <w:p w:rsidR="001A3147" w:rsidRDefault="00230E7B">
            <w:pPr>
              <w:spacing w:line="360" w:lineRule="exact"/>
              <w:rPr>
                <w:rFonts w:ascii="宋体" w:hAnsi="宋体"/>
                <w:color w:val="000000"/>
              </w:rPr>
            </w:pPr>
            <w:r>
              <w:rPr>
                <w:rFonts w:hint="eastAsia"/>
                <w:b/>
                <w:sz w:val="28"/>
                <w:szCs w:val="28"/>
              </w:rPr>
              <w:t>南宁酒店：</w:t>
            </w:r>
            <w:r>
              <w:rPr>
                <w:rFonts w:ascii="宋体" w:hAnsi="宋体" w:hint="eastAsia"/>
                <w:color w:val="000000"/>
              </w:rPr>
              <w:t>铁道饭店，摩根酒店，金时代大酒店，舒巢联锁酒店，如家酒店，运招酒店，康美宾馆，航鑫商务酒店，众庭酒店，铁道宾馆，新万通酒店，超港商务酒店，精通商务酒店，盛凯酒店，糖业宾馆</w:t>
            </w:r>
          </w:p>
          <w:p w:rsidR="001A3147" w:rsidRDefault="00230E7B">
            <w:pPr>
              <w:spacing w:line="360" w:lineRule="exact"/>
              <w:rPr>
                <w:rFonts w:ascii="宋体" w:hAnsi="宋体"/>
                <w:color w:val="000000"/>
              </w:rPr>
            </w:pPr>
            <w:r>
              <w:rPr>
                <w:rFonts w:hint="eastAsia"/>
                <w:b/>
                <w:sz w:val="28"/>
                <w:szCs w:val="28"/>
              </w:rPr>
              <w:t>北海酒店：</w:t>
            </w:r>
            <w:r>
              <w:rPr>
                <w:rFonts w:ascii="宋体" w:hAnsi="宋体" w:hint="eastAsia"/>
                <w:color w:val="000000"/>
              </w:rPr>
              <w:t>东林假日酒店，湘海阁，民航大酒店，桃园海景，中安商寓，方舟时尚酒店，海甸假日酒店</w:t>
            </w:r>
            <w:r>
              <w:rPr>
                <w:rFonts w:ascii="宋体" w:hAnsi="宋体" w:hint="eastAsia"/>
                <w:color w:val="000000"/>
              </w:rPr>
              <w:t xml:space="preserve"> </w:t>
            </w:r>
            <w:r>
              <w:rPr>
                <w:rFonts w:ascii="宋体" w:hAnsi="宋体" w:hint="eastAsia"/>
                <w:color w:val="000000"/>
              </w:rPr>
              <w:t>，同大商务酒店，锦辉大酒店，振林大酒店，山水宾馆，博弈商务酒店，展宇商务酒店</w:t>
            </w:r>
          </w:p>
          <w:p w:rsidR="001A3147" w:rsidRDefault="00230E7B">
            <w:pPr>
              <w:autoSpaceDE w:val="0"/>
              <w:autoSpaceDN w:val="0"/>
              <w:adjustRightInd w:val="0"/>
              <w:spacing w:line="360" w:lineRule="exact"/>
            </w:pPr>
            <w:r>
              <w:rPr>
                <w:rFonts w:ascii="宋体" w:hAnsi="宋体" w:hint="eastAsia"/>
                <w:b/>
                <w:color w:val="FF0000"/>
                <w:u w:val="single"/>
              </w:rPr>
              <w:t xml:space="preserve">3 </w:t>
            </w:r>
            <w:r>
              <w:rPr>
                <w:rFonts w:ascii="宋体" w:hAnsi="宋体" w:hint="eastAsia"/>
                <w:b/>
                <w:color w:val="FF0000"/>
                <w:u w:val="single"/>
              </w:rPr>
              <w:t>用餐：</w:t>
            </w:r>
            <w:r>
              <w:rPr>
                <w:rFonts w:ascii="宋体" w:hAnsi="宋体" w:hint="eastAsia"/>
              </w:rPr>
              <w:t>含</w:t>
            </w:r>
            <w:r>
              <w:rPr>
                <w:rFonts w:ascii="宋体" w:hAnsi="宋体"/>
              </w:rPr>
              <w:t>4</w:t>
            </w:r>
            <w:r>
              <w:rPr>
                <w:rFonts w:ascii="宋体" w:hAnsi="宋体" w:hint="eastAsia"/>
                <w:lang w:val="zh-CN"/>
              </w:rPr>
              <w:t>早</w:t>
            </w:r>
            <w:r>
              <w:rPr>
                <w:rFonts w:ascii="宋体" w:hAnsi="宋体"/>
              </w:rPr>
              <w:t>2</w:t>
            </w:r>
            <w:r>
              <w:rPr>
                <w:rFonts w:ascii="宋体" w:hAnsi="宋体" w:hint="eastAsia"/>
                <w:lang w:val="zh-CN"/>
              </w:rPr>
              <w:t>正</w:t>
            </w:r>
            <w:r>
              <w:rPr>
                <w:rFonts w:ascii="宋体" w:hAnsi="宋体"/>
              </w:rPr>
              <w:t>,</w:t>
            </w:r>
            <w:r>
              <w:rPr>
                <w:rFonts w:ascii="宋体" w:hAnsi="宋体" w:hint="eastAsia"/>
              </w:rPr>
              <w:t>正餐餐标</w:t>
            </w:r>
            <w:r>
              <w:rPr>
                <w:rFonts w:ascii="宋体" w:hAnsi="宋体" w:hint="eastAsia"/>
              </w:rPr>
              <w:t>15</w:t>
            </w:r>
            <w:r>
              <w:rPr>
                <w:rFonts w:ascii="宋体" w:hAnsi="宋体" w:hint="eastAsia"/>
              </w:rPr>
              <w:t>元</w:t>
            </w:r>
            <w:r>
              <w:rPr>
                <w:rFonts w:ascii="宋体" w:hAnsi="宋体" w:hint="eastAsia"/>
              </w:rPr>
              <w:t>/</w:t>
            </w:r>
            <w:r>
              <w:rPr>
                <w:rFonts w:ascii="宋体" w:hAnsi="宋体" w:hint="eastAsia"/>
              </w:rPr>
              <w:t>人，</w:t>
            </w:r>
            <w:r>
              <w:rPr>
                <w:rFonts w:ascii="宋体" w:hAnsi="宋体" w:hint="eastAsia"/>
                <w:color w:val="000000"/>
              </w:rPr>
              <w:t>10</w:t>
            </w:r>
            <w:r>
              <w:rPr>
                <w:rFonts w:ascii="宋体" w:hAnsi="宋体" w:hint="eastAsia"/>
                <w:color w:val="000000"/>
              </w:rPr>
              <w:t>人</w:t>
            </w:r>
            <w:r>
              <w:rPr>
                <w:rFonts w:ascii="宋体" w:hAnsi="宋体" w:hint="eastAsia"/>
                <w:color w:val="000000"/>
              </w:rPr>
              <w:t>1</w:t>
            </w:r>
            <w:r>
              <w:rPr>
                <w:rFonts w:ascii="宋体" w:hAnsi="宋体" w:hint="eastAsia"/>
                <w:color w:val="000000"/>
              </w:rPr>
              <w:t>桌、</w:t>
            </w:r>
            <w:r>
              <w:rPr>
                <w:rFonts w:ascii="宋体" w:hAnsi="宋体" w:hint="eastAsia"/>
                <w:color w:val="000000"/>
              </w:rPr>
              <w:t>8</w:t>
            </w:r>
            <w:r>
              <w:rPr>
                <w:rFonts w:ascii="宋体" w:hAnsi="宋体" w:hint="eastAsia"/>
                <w:color w:val="000000"/>
              </w:rPr>
              <w:t>菜</w:t>
            </w:r>
            <w:r>
              <w:rPr>
                <w:rFonts w:ascii="宋体" w:hAnsi="宋体" w:hint="eastAsia"/>
                <w:color w:val="000000"/>
              </w:rPr>
              <w:t>1</w:t>
            </w:r>
            <w:r>
              <w:rPr>
                <w:rFonts w:ascii="宋体" w:hAnsi="宋体" w:hint="eastAsia"/>
                <w:color w:val="000000"/>
              </w:rPr>
              <w:t>汤</w:t>
            </w:r>
            <w:r>
              <w:rPr>
                <w:rFonts w:ascii="宋体" w:hAnsi="宋体" w:hint="eastAsia"/>
                <w:color w:val="000000"/>
              </w:rPr>
              <w:t>(</w:t>
            </w:r>
            <w:r>
              <w:rPr>
                <w:rFonts w:ascii="宋体" w:hAnsi="宋体" w:hint="eastAsia"/>
                <w:color w:val="000000"/>
              </w:rPr>
              <w:t>不足</w:t>
            </w:r>
            <w:r>
              <w:rPr>
                <w:rFonts w:ascii="宋体" w:hAnsi="宋体" w:hint="eastAsia"/>
                <w:color w:val="000000"/>
              </w:rPr>
              <w:t>10</w:t>
            </w:r>
            <w:r>
              <w:rPr>
                <w:rFonts w:ascii="宋体" w:hAnsi="宋体" w:hint="eastAsia"/>
                <w:color w:val="000000"/>
              </w:rPr>
              <w:t>人将减少菜品数量，少于团餐人数最低开餐标准时，导游将按餐标现退其客人餐费</w:t>
            </w:r>
            <w:r>
              <w:rPr>
                <w:rFonts w:ascii="宋体" w:hAnsi="宋体" w:hint="eastAsia"/>
                <w:color w:val="000000"/>
              </w:rPr>
              <w:t>)</w:t>
            </w:r>
            <w:r>
              <w:rPr>
                <w:rFonts w:ascii="宋体" w:hAnsi="宋体" w:hint="eastAsia"/>
                <w:color w:val="000000"/>
              </w:rPr>
              <w:t>。早餐酒店房费已含，不用不退。</w:t>
            </w:r>
          </w:p>
          <w:p w:rsidR="001A3147" w:rsidRDefault="00230E7B">
            <w:pPr>
              <w:autoSpaceDE w:val="0"/>
              <w:autoSpaceDN w:val="0"/>
              <w:adjustRightInd w:val="0"/>
              <w:spacing w:line="360" w:lineRule="exact"/>
              <w:ind w:left="826" w:hangingChars="392" w:hanging="826"/>
              <w:rPr>
                <w:rFonts w:ascii="宋体" w:hAnsi="宋体"/>
                <w:color w:val="000000"/>
                <w:lang w:val="zh-CN"/>
              </w:rPr>
            </w:pPr>
            <w:r>
              <w:rPr>
                <w:rFonts w:ascii="宋体" w:hAnsi="宋体" w:hint="eastAsia"/>
                <w:b/>
                <w:color w:val="FF0000"/>
                <w:u w:val="single"/>
              </w:rPr>
              <w:t xml:space="preserve">4 </w:t>
            </w:r>
            <w:r>
              <w:rPr>
                <w:rFonts w:ascii="宋体" w:hAnsi="宋体" w:hint="eastAsia"/>
                <w:b/>
                <w:color w:val="FF0000"/>
                <w:u w:val="single"/>
              </w:rPr>
              <w:t>门票：</w:t>
            </w:r>
            <w:r>
              <w:rPr>
                <w:rFonts w:ascii="宋体" w:hAnsi="宋体" w:hint="eastAsia"/>
                <w:color w:val="000000"/>
                <w:lang w:val="zh-CN"/>
              </w:rPr>
              <w:t>景点或演出的第一道门票。</w:t>
            </w:r>
          </w:p>
          <w:p w:rsidR="001A3147" w:rsidRDefault="00230E7B">
            <w:pPr>
              <w:autoSpaceDE w:val="0"/>
              <w:autoSpaceDN w:val="0"/>
              <w:adjustRightInd w:val="0"/>
              <w:spacing w:line="360" w:lineRule="exact"/>
              <w:rPr>
                <w:rFonts w:ascii="宋体" w:hAnsi="宋体"/>
                <w:color w:val="000000"/>
                <w:lang w:val="zh-CN"/>
              </w:rPr>
            </w:pPr>
            <w:r>
              <w:rPr>
                <w:rFonts w:ascii="宋体" w:hAnsi="宋体" w:hint="eastAsia"/>
                <w:color w:val="000000"/>
                <w:lang w:val="zh-CN"/>
              </w:rPr>
              <w:t>特别说明</w:t>
            </w:r>
            <w:r>
              <w:rPr>
                <w:rFonts w:ascii="宋体" w:hAnsi="宋体" w:hint="eastAsia"/>
                <w:color w:val="000000"/>
                <w:lang w:val="zh-CN"/>
              </w:rPr>
              <w:t>(</w:t>
            </w:r>
            <w:r>
              <w:rPr>
                <w:rFonts w:ascii="宋体" w:hAnsi="宋体" w:hint="eastAsia"/>
                <w:color w:val="000000"/>
                <w:lang w:val="zh-CN"/>
              </w:rPr>
              <w:t>一</w:t>
            </w:r>
            <w:r>
              <w:rPr>
                <w:rFonts w:ascii="宋体" w:hAnsi="宋体" w:hint="eastAsia"/>
                <w:color w:val="000000"/>
                <w:lang w:val="zh-CN"/>
              </w:rPr>
              <w:t>)</w:t>
            </w:r>
            <w:r>
              <w:rPr>
                <w:rFonts w:ascii="宋体" w:hAnsi="宋体" w:hint="eastAsia"/>
                <w:color w:val="000000"/>
                <w:lang w:val="zh-CN"/>
              </w:rPr>
              <w:t>：行程内所含的景点或演出等如遇不可抗力（如航班晚点、政府征用、停电、涨水等）不能游览或者参观，旅行社可调换游览顺或退还合同所列的该景点或演出的费用。</w:t>
            </w:r>
          </w:p>
          <w:p w:rsidR="001A3147" w:rsidRDefault="00230E7B">
            <w:pPr>
              <w:rPr>
                <w:rFonts w:ascii="宋体" w:hAnsi="宋体"/>
                <w:color w:val="000000"/>
                <w:lang w:val="zh-CN"/>
              </w:rPr>
            </w:pPr>
            <w:r>
              <w:rPr>
                <w:rFonts w:ascii="宋体" w:hAnsi="宋体" w:hint="eastAsia"/>
                <w:color w:val="000000"/>
                <w:lang w:val="zh-CN"/>
              </w:rPr>
              <w:t>(</w:t>
            </w:r>
            <w:r>
              <w:rPr>
                <w:rFonts w:ascii="宋体" w:hAnsi="宋体" w:hint="eastAsia"/>
                <w:color w:val="000000"/>
                <w:lang w:val="zh-CN"/>
              </w:rPr>
              <w:t>二</w:t>
            </w:r>
            <w:r>
              <w:rPr>
                <w:rFonts w:ascii="宋体" w:hAnsi="宋体" w:hint="eastAsia"/>
                <w:color w:val="000000"/>
                <w:lang w:val="zh-CN"/>
              </w:rPr>
              <w:t>)</w:t>
            </w:r>
            <w:r>
              <w:rPr>
                <w:rFonts w:ascii="宋体" w:hAnsi="宋体" w:hint="eastAsia"/>
                <w:color w:val="000000"/>
                <w:lang w:val="zh-CN"/>
              </w:rPr>
              <w:t>：</w:t>
            </w:r>
            <w:r>
              <w:rPr>
                <w:rFonts w:ascii="宋体" w:hAnsi="宋体" w:hint="eastAsia"/>
                <w:szCs w:val="21"/>
              </w:rPr>
              <w:t>所有景点门票为旅行社协议价，所有证件（如学生证、教师证、老年证、军官证等）均无优惠、无减免、无退费！</w:t>
            </w:r>
          </w:p>
          <w:p w:rsidR="001A3147" w:rsidRDefault="00230E7B">
            <w:pPr>
              <w:autoSpaceDE w:val="0"/>
              <w:autoSpaceDN w:val="0"/>
              <w:adjustRightInd w:val="0"/>
              <w:spacing w:line="360" w:lineRule="exact"/>
              <w:rPr>
                <w:rFonts w:ascii="宋体" w:hAnsi="宋体"/>
                <w:lang w:val="zh-CN"/>
              </w:rPr>
            </w:pPr>
            <w:r>
              <w:rPr>
                <w:rFonts w:ascii="宋体" w:hAnsi="宋体" w:hint="eastAsia"/>
                <w:b/>
                <w:color w:val="FF0000"/>
                <w:u w:val="single"/>
              </w:rPr>
              <w:t xml:space="preserve">5 </w:t>
            </w:r>
            <w:r>
              <w:rPr>
                <w:rFonts w:ascii="宋体" w:hAnsi="宋体" w:hint="eastAsia"/>
                <w:b/>
                <w:color w:val="FF0000"/>
                <w:u w:val="single"/>
              </w:rPr>
              <w:t>导游</w:t>
            </w:r>
            <w:r>
              <w:rPr>
                <w:rFonts w:ascii="宋体" w:hAnsi="宋体"/>
                <w:b/>
                <w:color w:val="FF0000"/>
                <w:u w:val="single"/>
              </w:rPr>
              <w:t xml:space="preserve">:  </w:t>
            </w:r>
            <w:r>
              <w:rPr>
                <w:rFonts w:ascii="宋体" w:hAnsi="宋体" w:hint="eastAsia"/>
                <w:lang w:val="zh-CN"/>
              </w:rPr>
              <w:t>含当地导游服务费，</w:t>
            </w:r>
            <w:r>
              <w:rPr>
                <w:rFonts w:ascii="Arial" w:hAnsi="Arial" w:hint="eastAsia"/>
                <w:color w:val="000000"/>
                <w:spacing w:val="8"/>
              </w:rPr>
              <w:t>自由活动时间及</w:t>
            </w:r>
            <w:r>
              <w:rPr>
                <w:rFonts w:ascii="宋体" w:hAnsi="宋体" w:hint="eastAsia"/>
                <w:lang w:val="zh-CN"/>
              </w:rPr>
              <w:t>区间船上无导游陪同。</w:t>
            </w:r>
          </w:p>
          <w:p w:rsidR="001A3147" w:rsidRDefault="00230E7B">
            <w:pPr>
              <w:autoSpaceDE w:val="0"/>
              <w:autoSpaceDN w:val="0"/>
              <w:adjustRightInd w:val="0"/>
              <w:spacing w:line="360" w:lineRule="exact"/>
              <w:rPr>
                <w:rFonts w:ascii="宋体" w:hAnsi="宋体"/>
                <w:lang w:val="zh-CN"/>
              </w:rPr>
            </w:pPr>
            <w:r>
              <w:rPr>
                <w:rFonts w:ascii="宋体" w:hAnsi="宋体" w:hint="eastAsia"/>
                <w:b/>
                <w:color w:val="FF0000"/>
                <w:u w:val="single"/>
              </w:rPr>
              <w:t xml:space="preserve">6 </w:t>
            </w:r>
            <w:r>
              <w:rPr>
                <w:rFonts w:ascii="宋体" w:hAnsi="宋体" w:hint="eastAsia"/>
                <w:b/>
                <w:color w:val="FF0000"/>
                <w:u w:val="single"/>
              </w:rPr>
              <w:t>保险：</w:t>
            </w:r>
            <w:r>
              <w:rPr>
                <w:rFonts w:ascii="宋体" w:hAnsi="宋体" w:hint="eastAsia"/>
              </w:rPr>
              <w:t>含旅行社责任险</w:t>
            </w:r>
            <w:r>
              <w:rPr>
                <w:rFonts w:ascii="宋体" w:hAnsi="宋体" w:hint="eastAsia"/>
              </w:rPr>
              <w:t xml:space="preserve">   </w:t>
            </w:r>
            <w:r>
              <w:rPr>
                <w:rFonts w:ascii="宋体" w:hAnsi="宋体" w:hint="eastAsia"/>
                <w:lang w:val="zh-CN"/>
              </w:rPr>
              <w:t>不含意外险及航空保险</w:t>
            </w:r>
          </w:p>
          <w:p w:rsidR="001A3147" w:rsidRDefault="00230E7B">
            <w:pPr>
              <w:rPr>
                <w:rFonts w:ascii="宋体" w:hAnsi="宋体"/>
                <w:lang w:val="zh-CN"/>
              </w:rPr>
            </w:pPr>
            <w:r>
              <w:rPr>
                <w:rFonts w:ascii="宋体" w:hAnsi="宋体" w:hint="eastAsia"/>
                <w:b/>
                <w:color w:val="FF0000"/>
                <w:u w:val="single"/>
              </w:rPr>
              <w:t xml:space="preserve">7 </w:t>
            </w:r>
            <w:r>
              <w:rPr>
                <w:rFonts w:ascii="宋体" w:hAnsi="宋体" w:hint="eastAsia"/>
                <w:b/>
                <w:color w:val="FF0000"/>
                <w:u w:val="single"/>
              </w:rPr>
              <w:t>儿童：</w:t>
            </w:r>
            <w:r>
              <w:rPr>
                <w:rFonts w:ascii="宋体" w:hAnsi="宋体" w:hint="eastAsia"/>
                <w:bCs/>
                <w:color w:val="000000"/>
                <w:lang w:val="zh-CN"/>
              </w:rPr>
              <w:t>2</w:t>
            </w:r>
            <w:r>
              <w:rPr>
                <w:rFonts w:ascii="宋体" w:hAnsi="宋体" w:hint="eastAsia"/>
              </w:rPr>
              <w:t>-</w:t>
            </w:r>
            <w:r>
              <w:rPr>
                <w:rFonts w:ascii="宋体" w:hAnsi="宋体" w:hint="eastAsia"/>
                <w:lang w:val="zh-CN"/>
              </w:rPr>
              <w:t>12</w:t>
            </w:r>
            <w:r>
              <w:rPr>
                <w:rFonts w:ascii="宋体" w:hAnsi="宋体" w:hint="eastAsia"/>
                <w:lang w:val="zh-CN"/>
              </w:rPr>
              <w:t>岁（</w:t>
            </w:r>
            <w:r>
              <w:rPr>
                <w:rFonts w:ascii="宋体" w:hAnsi="宋体" w:hint="eastAsia"/>
                <w:lang w:val="zh-CN"/>
              </w:rPr>
              <w:t>1.1</w:t>
            </w:r>
            <w:r>
              <w:rPr>
                <w:rFonts w:ascii="宋体" w:hAnsi="宋体" w:hint="eastAsia"/>
                <w:lang w:val="zh-CN"/>
              </w:rPr>
              <w:t>米以下），含旅游车位，半价餐费，不含门票、船票、不占床等超高自理。</w:t>
            </w:r>
          </w:p>
          <w:p w:rsidR="001A3147" w:rsidRDefault="00230E7B">
            <w:pPr>
              <w:spacing w:line="340" w:lineRule="exact"/>
              <w:ind w:left="1054" w:hangingChars="500" w:hanging="1054"/>
            </w:pPr>
            <w:r>
              <w:rPr>
                <w:rFonts w:ascii="宋体" w:hAnsi="宋体" w:hint="eastAsia"/>
                <w:b/>
                <w:color w:val="FF0000"/>
                <w:u w:val="single"/>
              </w:rPr>
              <w:t>备注</w:t>
            </w:r>
            <w:r>
              <w:rPr>
                <w:rFonts w:hint="eastAsia"/>
              </w:rPr>
              <w:t>：以上行程游览顺序，在不减少、不改变行程内景点及服务标准的前提下，我社导游有权根据当天实际情况</w:t>
            </w:r>
          </w:p>
          <w:p w:rsidR="001A3147" w:rsidRDefault="00230E7B">
            <w:pPr>
              <w:spacing w:line="340" w:lineRule="exact"/>
              <w:ind w:left="1050" w:hangingChars="500" w:hanging="1050"/>
            </w:pPr>
            <w:r>
              <w:rPr>
                <w:rFonts w:hint="eastAsia"/>
              </w:rPr>
              <w:t xml:space="preserve">      </w:t>
            </w:r>
            <w:r>
              <w:rPr>
                <w:rFonts w:hint="eastAsia"/>
              </w:rPr>
              <w:t>对行程景点游览顺序进行适当调整。</w:t>
            </w:r>
          </w:p>
          <w:p w:rsidR="001A3147" w:rsidRDefault="00230E7B">
            <w:pPr>
              <w:rPr>
                <w:color w:val="FF0000"/>
                <w:sz w:val="18"/>
                <w:szCs w:val="18"/>
              </w:rPr>
            </w:pPr>
            <w:r>
              <w:rPr>
                <w:rFonts w:ascii="宋体" w:hAnsi="宋体" w:cs="Arial" w:hint="eastAsia"/>
                <w:b/>
                <w:bCs/>
                <w:sz w:val="18"/>
                <w:szCs w:val="18"/>
              </w:rPr>
              <w:t>特别提示：</w:t>
            </w:r>
            <w:r>
              <w:rPr>
                <w:color w:val="FF0000"/>
                <w:sz w:val="18"/>
                <w:szCs w:val="18"/>
              </w:rPr>
              <w:t>1</w:t>
            </w:r>
            <w:r>
              <w:rPr>
                <w:rFonts w:hint="eastAsia"/>
                <w:color w:val="FF0000"/>
                <w:sz w:val="18"/>
                <w:szCs w:val="18"/>
              </w:rPr>
              <w:t>）涠洲岛全岛不设游泳区，私自下海游泳者，责任自负。</w:t>
            </w:r>
            <w:r>
              <w:rPr>
                <w:color w:val="FF0000"/>
                <w:sz w:val="18"/>
                <w:szCs w:val="18"/>
              </w:rPr>
              <w:t>2</w:t>
            </w:r>
            <w:r>
              <w:rPr>
                <w:rFonts w:hint="eastAsia"/>
                <w:color w:val="FF0000"/>
                <w:sz w:val="18"/>
                <w:szCs w:val="18"/>
              </w:rPr>
              <w:t>）石螺口海滩有商业潜水活动以及岛民自发经营</w:t>
            </w:r>
            <w:r>
              <w:rPr>
                <w:color w:val="FF0000"/>
                <w:sz w:val="18"/>
                <w:szCs w:val="18"/>
              </w:rPr>
              <w:t xml:space="preserve"> </w:t>
            </w:r>
            <w:r>
              <w:rPr>
                <w:rFonts w:hint="eastAsia"/>
                <w:color w:val="FF0000"/>
                <w:sz w:val="18"/>
                <w:szCs w:val="18"/>
              </w:rPr>
              <w:t>的沙滩椅等，非旅游行程中推荐的自费项目，导游不作推荐，敬请谅解！</w:t>
            </w:r>
            <w:r>
              <w:rPr>
                <w:rFonts w:hint="eastAsia"/>
                <w:color w:val="FF0000"/>
                <w:sz w:val="18"/>
                <w:szCs w:val="18"/>
              </w:rPr>
              <w:t>3</w:t>
            </w:r>
            <w:r>
              <w:rPr>
                <w:rFonts w:hint="eastAsia"/>
                <w:color w:val="FF0000"/>
                <w:sz w:val="18"/>
                <w:szCs w:val="18"/>
              </w:rPr>
              <w:t>）涠洲岛当地条件有限，住宿为当地居民自发经营、无住宿业许可经营证、就餐环境及菜品质量与北海市旅游餐厅存在一定的差距，敬请谅解。</w:t>
            </w:r>
            <w:r>
              <w:rPr>
                <w:rFonts w:hint="eastAsia"/>
                <w:color w:val="FF0000"/>
                <w:sz w:val="18"/>
                <w:szCs w:val="18"/>
              </w:rPr>
              <w:t>4</w:t>
            </w:r>
            <w:r>
              <w:rPr>
                <w:rFonts w:hint="eastAsia"/>
                <w:color w:val="FF0000"/>
                <w:sz w:val="18"/>
                <w:szCs w:val="18"/>
              </w:rPr>
              <w:t>）进入鳄鱼山景区，必须注意安全，在登山、爬坡、过桥、渡水、照相、下台阶、过栈道等途中不得嬉闹拥挤，务必循序渐进，提倡互相谦让、彼此照顾，请勿随心所欲的缘岩攀登和在溪石间蹦跳。</w:t>
            </w:r>
          </w:p>
          <w:p w:rsidR="001A3147" w:rsidRDefault="00230E7B">
            <w:pPr>
              <w:rPr>
                <w:b/>
                <w:color w:val="FF6600"/>
                <w:sz w:val="20"/>
                <w:lang w:val="zh-CN"/>
              </w:rPr>
            </w:pPr>
            <w:r>
              <w:rPr>
                <w:rFonts w:hint="eastAsia"/>
                <w:b/>
                <w:color w:val="FF6600"/>
                <w:sz w:val="20"/>
                <w:lang w:val="zh-CN"/>
              </w:rPr>
              <w:t>注：涠洲岛为北海下属一个小镇。受地理交通等因素影响，因此相对在住宿条件等旅游配套接待硬件上有限。尽情游客见谅！</w:t>
            </w:r>
          </w:p>
          <w:p w:rsidR="001A3147" w:rsidRDefault="00230E7B">
            <w:pPr>
              <w:autoSpaceDE w:val="0"/>
              <w:autoSpaceDN w:val="0"/>
              <w:adjustRightInd w:val="0"/>
              <w:spacing w:line="240" w:lineRule="atLeast"/>
              <w:outlineLvl w:val="0"/>
              <w:rPr>
                <w:rFonts w:ascii="宋体" w:hAnsi="宋体"/>
                <w:b/>
                <w:sz w:val="24"/>
                <w:lang w:val="zh-CN"/>
              </w:rPr>
            </w:pPr>
            <w:r>
              <w:rPr>
                <w:rFonts w:ascii="宋体" w:hAnsi="宋体" w:hint="eastAsia"/>
                <w:b/>
                <w:sz w:val="24"/>
                <w:lang w:val="zh-CN"/>
              </w:rPr>
              <w:t>风险告知：</w:t>
            </w:r>
          </w:p>
          <w:p w:rsidR="001A3147" w:rsidRDefault="00230E7B">
            <w:pPr>
              <w:rPr>
                <w:rFonts w:ascii="宋体" w:hAnsi="宋体"/>
                <w:lang w:val="zh-CN"/>
              </w:rPr>
            </w:pPr>
            <w:r>
              <w:rPr>
                <w:rFonts w:hint="eastAsia"/>
                <w:b/>
                <w:color w:val="FF0000"/>
                <w:szCs w:val="21"/>
              </w:rPr>
              <w:t>因往返涠洲岛的船受</w:t>
            </w:r>
            <w:r>
              <w:rPr>
                <w:rFonts w:hint="eastAsia"/>
                <w:b/>
                <w:color w:val="FF0000"/>
                <w:szCs w:val="21"/>
              </w:rPr>
              <w:t>天气影响，会有不开船的人力不可抗的因素存在，所以选择该旅游产品的客人一定要慎重考虑，愿意承担该风险：如果不开船导致无法登岛或无法下岛，所造成的行程无法游览及更改或回程大交通误机或退票或重新出票所产生的一切经济损失游客自行承担，旅行社只退往返船票钱。特此提醒并特别说明</w:t>
            </w:r>
          </w:p>
        </w:tc>
      </w:tr>
    </w:tbl>
    <w:p w:rsidR="001A3147" w:rsidRDefault="001A3147">
      <w:pPr>
        <w:autoSpaceDE w:val="0"/>
        <w:autoSpaceDN w:val="0"/>
        <w:adjustRightInd w:val="0"/>
        <w:spacing w:line="240" w:lineRule="atLeast"/>
        <w:outlineLvl w:val="0"/>
        <w:rPr>
          <w:rFonts w:ascii="宋体" w:hAnsi="宋体"/>
          <w:b/>
          <w:sz w:val="24"/>
          <w:lang w:val="zh-CN"/>
        </w:rPr>
      </w:pPr>
    </w:p>
    <w:p w:rsidR="001A3147" w:rsidRDefault="001A3147">
      <w:pPr>
        <w:autoSpaceDE w:val="0"/>
        <w:autoSpaceDN w:val="0"/>
        <w:adjustRightInd w:val="0"/>
        <w:spacing w:line="240" w:lineRule="atLeast"/>
        <w:outlineLvl w:val="0"/>
        <w:rPr>
          <w:rFonts w:ascii="宋体" w:hAnsi="宋体"/>
          <w:b/>
          <w:sz w:val="24"/>
          <w:lang w:val="zh-CN"/>
        </w:rPr>
      </w:pPr>
    </w:p>
    <w:p w:rsidR="001A3147" w:rsidRDefault="00230E7B">
      <w:pPr>
        <w:autoSpaceDE w:val="0"/>
        <w:autoSpaceDN w:val="0"/>
        <w:adjustRightInd w:val="0"/>
        <w:spacing w:line="240" w:lineRule="atLeast"/>
        <w:outlineLvl w:val="0"/>
        <w:rPr>
          <w:rFonts w:ascii="宋体" w:hAnsi="宋体"/>
          <w:b/>
          <w:sz w:val="24"/>
          <w:lang w:val="zh-CN"/>
        </w:rPr>
      </w:pPr>
      <w:r>
        <w:rPr>
          <w:rFonts w:ascii="宋体" w:hAnsi="宋体" w:hint="eastAsia"/>
          <w:b/>
          <w:sz w:val="24"/>
          <w:lang w:val="zh-CN"/>
        </w:rPr>
        <w:t>团费不含：</w:t>
      </w:r>
    </w:p>
    <w:tbl>
      <w:tblPr>
        <w:tblpPr w:leftFromText="180" w:rightFromText="180" w:vertAnchor="text" w:horzAnchor="page" w:tblpX="851" w:tblpY="15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1A3147">
        <w:tc>
          <w:tcPr>
            <w:tcW w:w="1059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rFonts w:ascii="宋体" w:hAnsi="宋体"/>
                <w:lang w:val="zh-CN"/>
              </w:rPr>
            </w:pPr>
            <w:r>
              <w:rPr>
                <w:rFonts w:ascii="宋体" w:hAnsi="宋体" w:hint="eastAsia"/>
                <w:lang w:val="zh-CN"/>
              </w:rPr>
              <w:t xml:space="preserve">1 </w:t>
            </w:r>
            <w:r>
              <w:rPr>
                <w:rFonts w:ascii="宋体" w:hAnsi="宋体" w:hint="eastAsia"/>
                <w:lang w:val="zh-CN"/>
              </w:rPr>
              <w:t>行程外的个人消费及因不可抗力因素而需要更改行程所产生的一切费用。</w:t>
            </w:r>
          </w:p>
        </w:tc>
      </w:tr>
      <w:tr w:rsidR="001A3147">
        <w:tc>
          <w:tcPr>
            <w:tcW w:w="1059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rFonts w:ascii="宋体" w:hAnsi="宋体"/>
                <w:lang w:val="zh-CN"/>
              </w:rPr>
            </w:pPr>
            <w:r>
              <w:rPr>
                <w:rFonts w:ascii="宋体" w:hAnsi="宋体" w:hint="eastAsia"/>
                <w:lang w:val="zh-CN"/>
              </w:rPr>
              <w:t xml:space="preserve">2 </w:t>
            </w:r>
            <w:r>
              <w:rPr>
                <w:rFonts w:ascii="宋体" w:hAnsi="宋体" w:hint="eastAsia"/>
                <w:lang w:val="zh-CN"/>
              </w:rPr>
              <w:t>成都机场、火车站的接送</w:t>
            </w:r>
            <w:r>
              <w:rPr>
                <w:rFonts w:ascii="宋体" w:hAnsi="宋体" w:hint="eastAsia"/>
                <w:lang w:val="zh-CN"/>
              </w:rPr>
              <w:t>/</w:t>
            </w:r>
            <w:r>
              <w:rPr>
                <w:rFonts w:ascii="宋体" w:hAnsi="宋体" w:hint="eastAsia"/>
                <w:lang w:val="zh-CN"/>
              </w:rPr>
              <w:t>旅游意外保险。</w:t>
            </w:r>
          </w:p>
        </w:tc>
      </w:tr>
    </w:tbl>
    <w:p w:rsidR="001A3147" w:rsidRDefault="00230E7B">
      <w:pPr>
        <w:autoSpaceDE w:val="0"/>
        <w:autoSpaceDN w:val="0"/>
        <w:adjustRightInd w:val="0"/>
        <w:spacing w:line="320" w:lineRule="exact"/>
        <w:jc w:val="left"/>
        <w:outlineLvl w:val="0"/>
        <w:rPr>
          <w:rFonts w:ascii="華康娃娃體" w:eastAsia="華康娃娃體" w:hAnsi="宋体"/>
          <w:b/>
          <w:color w:val="000000"/>
          <w:sz w:val="28"/>
          <w:lang w:val="zh-CN"/>
        </w:rPr>
      </w:pPr>
      <w:r>
        <w:rPr>
          <w:rFonts w:ascii="華康娃娃體" w:eastAsia="華康娃娃體" w:hAnsi="微软雅黑" w:hint="eastAsia"/>
          <w:b/>
          <w:color w:val="000000"/>
          <w:sz w:val="28"/>
        </w:rPr>
        <w:lastRenderedPageBreak/>
        <w:t xml:space="preserve">  </w:t>
      </w:r>
      <w:r>
        <w:rPr>
          <w:rFonts w:ascii="華康娃娃體" w:eastAsia="華康娃娃體" w:hAnsi="微软雅黑" w:hint="eastAsia"/>
          <w:b/>
          <w:color w:val="000000"/>
          <w:sz w:val="28"/>
          <w:lang w:val="zh-CN"/>
        </w:rPr>
        <w:t>旅游告知</w:t>
      </w:r>
      <w:r>
        <w:rPr>
          <w:rFonts w:ascii="華康娃娃體" w:eastAsia="華康娃娃體" w:hAnsi="宋体" w:hint="eastAsia"/>
          <w:b/>
          <w:color w:val="000000"/>
          <w:sz w:val="28"/>
          <w:lang w:val="zh-CN"/>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0124"/>
      </w:tblGrid>
      <w:tr w:rsidR="001A3147">
        <w:trPr>
          <w:trHeight w:val="610"/>
        </w:trPr>
        <w:tc>
          <w:tcPr>
            <w:tcW w:w="50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rFonts w:ascii="宋体" w:hAnsi="宋体"/>
                <w:color w:val="FF0000"/>
              </w:rPr>
            </w:pPr>
            <w:r>
              <w:rPr>
                <w:rFonts w:ascii="宋体" w:hAnsi="宋体" w:hint="eastAsia"/>
                <w:b/>
                <w:color w:val="FF0000"/>
                <w:u w:val="single"/>
              </w:rPr>
              <w:t>1</w:t>
            </w:r>
          </w:p>
        </w:tc>
        <w:tc>
          <w:tcPr>
            <w:tcW w:w="10124"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after="100" w:afterAutospacing="1" w:line="360" w:lineRule="exact"/>
              <w:rPr>
                <w:rFonts w:ascii="宋体" w:hAnsi="宋体"/>
                <w:color w:val="000000"/>
              </w:rPr>
            </w:pPr>
            <w:r>
              <w:rPr>
                <w:rFonts w:ascii="宋体" w:hAnsi="宋体" w:hint="eastAsia"/>
                <w:color w:val="000000"/>
              </w:rPr>
              <w:t>团队票不能签改或退票，客人出票前所提供的名字及有效身份证号码必须正确无误，否则产生一切损失自理。</w:t>
            </w:r>
          </w:p>
        </w:tc>
      </w:tr>
      <w:tr w:rsidR="001A3147">
        <w:trPr>
          <w:trHeight w:val="565"/>
        </w:trPr>
        <w:tc>
          <w:tcPr>
            <w:tcW w:w="50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rFonts w:ascii="宋体" w:hAnsi="宋体"/>
                <w:color w:val="FF0000"/>
              </w:rPr>
            </w:pPr>
            <w:r>
              <w:rPr>
                <w:rFonts w:ascii="宋体" w:hAnsi="宋体" w:hint="eastAsia"/>
                <w:b/>
                <w:color w:val="FF0000"/>
                <w:u w:val="single"/>
              </w:rPr>
              <w:t>2</w:t>
            </w:r>
          </w:p>
        </w:tc>
        <w:tc>
          <w:tcPr>
            <w:tcW w:w="10124"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after="100" w:afterAutospacing="1" w:line="360" w:lineRule="exact"/>
              <w:rPr>
                <w:rFonts w:ascii="宋体" w:hAnsi="宋体"/>
                <w:color w:val="000000"/>
                <w:lang w:val="zh-CN"/>
              </w:rPr>
            </w:pPr>
            <w:r>
              <w:rPr>
                <w:rFonts w:hint="eastAsia"/>
                <w:color w:val="000000"/>
              </w:rPr>
              <w:t>北海团队餐主要以清淡为主，但是我们都会根据各个客源地合理的调整口味，尽量满足游客需求。为了防止水土不服，吃饭前可以喝点老陈醋或吃点生蒜。</w:t>
            </w:r>
          </w:p>
        </w:tc>
      </w:tr>
      <w:tr w:rsidR="001A3147">
        <w:trPr>
          <w:trHeight w:val="690"/>
        </w:trPr>
        <w:tc>
          <w:tcPr>
            <w:tcW w:w="50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color w:val="FF0000"/>
              </w:rPr>
            </w:pPr>
            <w:r>
              <w:rPr>
                <w:rFonts w:ascii="宋体" w:hAnsi="宋体" w:hint="eastAsia"/>
                <w:b/>
                <w:color w:val="FF0000"/>
                <w:u w:val="single"/>
              </w:rPr>
              <w:t>3</w:t>
            </w:r>
          </w:p>
        </w:tc>
        <w:tc>
          <w:tcPr>
            <w:tcW w:w="10124" w:type="dxa"/>
            <w:tcBorders>
              <w:top w:val="single" w:sz="4" w:space="0" w:color="auto"/>
              <w:left w:val="single" w:sz="4" w:space="0" w:color="auto"/>
              <w:bottom w:val="single" w:sz="4" w:space="0" w:color="auto"/>
              <w:right w:val="single" w:sz="4" w:space="0" w:color="auto"/>
            </w:tcBorders>
          </w:tcPr>
          <w:p w:rsidR="001A3147" w:rsidRDefault="00230E7B">
            <w:pPr>
              <w:spacing w:after="100" w:afterAutospacing="1" w:line="360" w:lineRule="exact"/>
              <w:rPr>
                <w:color w:val="000000"/>
              </w:rPr>
            </w:pPr>
            <w:r>
              <w:rPr>
                <w:rFonts w:hint="eastAsia"/>
                <w:color w:val="000000"/>
              </w:rPr>
              <w:t>南宁、北海、涠洲住宿条件和发达地区有差别，相对比较陈旧。岛上由于特殊地理条件，规模较小，宾馆相对潮湿。但都干净整洁。由于广西特殊地理条件，春季空气较潮湿，故有室内温度比室外温度低，室内墙上可能会出现挂水珠的另一番景像。</w:t>
            </w:r>
          </w:p>
        </w:tc>
      </w:tr>
      <w:tr w:rsidR="001A3147">
        <w:trPr>
          <w:trHeight w:val="241"/>
        </w:trPr>
        <w:tc>
          <w:tcPr>
            <w:tcW w:w="50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4</w:t>
            </w:r>
          </w:p>
        </w:tc>
        <w:tc>
          <w:tcPr>
            <w:tcW w:w="10124" w:type="dxa"/>
            <w:tcBorders>
              <w:top w:val="single" w:sz="4" w:space="0" w:color="auto"/>
              <w:left w:val="single" w:sz="4" w:space="0" w:color="auto"/>
              <w:bottom w:val="single" w:sz="4" w:space="0" w:color="auto"/>
              <w:right w:val="single" w:sz="4" w:space="0" w:color="auto"/>
            </w:tcBorders>
          </w:tcPr>
          <w:p w:rsidR="001A3147" w:rsidRDefault="00230E7B">
            <w:pPr>
              <w:spacing w:after="100" w:afterAutospacing="1" w:line="360" w:lineRule="exact"/>
              <w:rPr>
                <w:color w:val="000000"/>
              </w:rPr>
            </w:pPr>
            <w:r>
              <w:rPr>
                <w:rFonts w:hint="eastAsia"/>
                <w:color w:val="000000"/>
              </w:rPr>
              <w:t>若产生单男单女，则安排拼房或者加床，如果拼房不成功，则客人自补房差。</w:t>
            </w:r>
          </w:p>
        </w:tc>
      </w:tr>
      <w:tr w:rsidR="001A3147">
        <w:trPr>
          <w:trHeight w:val="241"/>
        </w:trPr>
        <w:tc>
          <w:tcPr>
            <w:tcW w:w="50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5</w:t>
            </w:r>
          </w:p>
        </w:tc>
        <w:tc>
          <w:tcPr>
            <w:tcW w:w="10124" w:type="dxa"/>
            <w:tcBorders>
              <w:top w:val="single" w:sz="4" w:space="0" w:color="auto"/>
              <w:left w:val="single" w:sz="4" w:space="0" w:color="auto"/>
              <w:bottom w:val="single" w:sz="4" w:space="0" w:color="auto"/>
              <w:right w:val="single" w:sz="4" w:space="0" w:color="auto"/>
            </w:tcBorders>
          </w:tcPr>
          <w:p w:rsidR="001A3147" w:rsidRDefault="00230E7B">
            <w:pPr>
              <w:spacing w:after="100" w:afterAutospacing="1" w:line="360" w:lineRule="exact"/>
              <w:rPr>
                <w:color w:val="000000"/>
              </w:rPr>
            </w:pPr>
            <w:r>
              <w:rPr>
                <w:rFonts w:hint="eastAsia"/>
                <w:color w:val="000000"/>
              </w:rPr>
              <w:t>所有景区内的商场和购物场所都属于景区行为，建议客人不要购买。如有任何问题与我社无任何关系。</w:t>
            </w:r>
          </w:p>
        </w:tc>
      </w:tr>
      <w:tr w:rsidR="001A3147">
        <w:trPr>
          <w:trHeight w:val="223"/>
        </w:trPr>
        <w:tc>
          <w:tcPr>
            <w:tcW w:w="50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6</w:t>
            </w:r>
          </w:p>
        </w:tc>
        <w:tc>
          <w:tcPr>
            <w:tcW w:w="10124" w:type="dxa"/>
            <w:tcBorders>
              <w:top w:val="single" w:sz="4" w:space="0" w:color="auto"/>
              <w:left w:val="single" w:sz="4" w:space="0" w:color="auto"/>
              <w:bottom w:val="single" w:sz="4" w:space="0" w:color="auto"/>
              <w:right w:val="single" w:sz="4" w:space="0" w:color="auto"/>
            </w:tcBorders>
          </w:tcPr>
          <w:p w:rsidR="001A3147" w:rsidRDefault="00230E7B">
            <w:pPr>
              <w:spacing w:after="100" w:afterAutospacing="1" w:line="360" w:lineRule="exact"/>
              <w:rPr>
                <w:color w:val="000000"/>
              </w:rPr>
            </w:pPr>
            <w:r>
              <w:rPr>
                <w:rFonts w:hint="eastAsia"/>
                <w:color w:val="000000"/>
              </w:rPr>
              <w:t>车程时间较长，旅途比较轻松。如有晕车请提前做好准备。</w:t>
            </w:r>
          </w:p>
        </w:tc>
      </w:tr>
      <w:tr w:rsidR="001A3147">
        <w:trPr>
          <w:trHeight w:val="714"/>
        </w:trPr>
        <w:tc>
          <w:tcPr>
            <w:tcW w:w="50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color w:val="FF0000"/>
              </w:rPr>
            </w:pPr>
            <w:r>
              <w:rPr>
                <w:rFonts w:ascii="宋体" w:hAnsi="宋体" w:hint="eastAsia"/>
                <w:b/>
                <w:color w:val="FF0000"/>
                <w:u w:val="single"/>
              </w:rPr>
              <w:t>7</w:t>
            </w:r>
          </w:p>
        </w:tc>
        <w:tc>
          <w:tcPr>
            <w:tcW w:w="10124" w:type="dxa"/>
            <w:tcBorders>
              <w:top w:val="single" w:sz="4" w:space="0" w:color="auto"/>
              <w:left w:val="single" w:sz="4" w:space="0" w:color="auto"/>
              <w:bottom w:val="single" w:sz="4" w:space="0" w:color="auto"/>
              <w:right w:val="single" w:sz="4" w:space="0" w:color="auto"/>
            </w:tcBorders>
          </w:tcPr>
          <w:p w:rsidR="001A3147" w:rsidRDefault="00230E7B">
            <w:pPr>
              <w:spacing w:after="100" w:afterAutospacing="1" w:line="360" w:lineRule="exact"/>
              <w:rPr>
                <w:color w:val="000000"/>
              </w:rPr>
            </w:pPr>
            <w:r>
              <w:rPr>
                <w:rFonts w:hint="eastAsia"/>
                <w:color w:val="000000"/>
              </w:rPr>
              <w:t>广西属于亚热带季风区，气候潮湿，气候宜人。夏天</w:t>
            </w:r>
            <w:r>
              <w:rPr>
                <w:rFonts w:ascii="宋体" w:hAnsi="宋体" w:hint="eastAsia"/>
                <w:color w:val="000000"/>
              </w:rPr>
              <w:t>天气干燥，日照时间长，紫外线强，须带备防晒润肤霜，润唇膏，太阳帽，太阳眼镜，应急药品。</w:t>
            </w:r>
          </w:p>
        </w:tc>
      </w:tr>
      <w:tr w:rsidR="001A3147">
        <w:trPr>
          <w:trHeight w:val="365"/>
        </w:trPr>
        <w:tc>
          <w:tcPr>
            <w:tcW w:w="50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8</w:t>
            </w:r>
          </w:p>
        </w:tc>
        <w:tc>
          <w:tcPr>
            <w:tcW w:w="10124"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after="100" w:afterAutospacing="1" w:line="360" w:lineRule="exact"/>
              <w:rPr>
                <w:color w:val="000000"/>
              </w:rPr>
            </w:pPr>
            <w:r>
              <w:rPr>
                <w:rFonts w:ascii="宋体" w:hAnsi="宋体" w:hint="eastAsia"/>
                <w:color w:val="000000"/>
                <w:lang w:val="zh-CN"/>
              </w:rPr>
              <w:t>客人自由活动及晚间外出活动，请结伴而行并注意自己的人身与财产安全</w:t>
            </w:r>
            <w:r>
              <w:rPr>
                <w:rFonts w:ascii="宋体" w:hAnsi="宋体" w:hint="eastAsia"/>
                <w:color w:val="000000"/>
                <w:szCs w:val="21"/>
                <w:lang w:val="zh-CN"/>
              </w:rPr>
              <w:t>。</w:t>
            </w:r>
            <w:r>
              <w:rPr>
                <w:rFonts w:hint="eastAsia"/>
                <w:b/>
                <w:szCs w:val="21"/>
              </w:rPr>
              <w:t>如需帮助请及时与导游或地接社负责人联系。</w:t>
            </w:r>
            <w:r>
              <w:rPr>
                <w:rFonts w:hint="eastAsia"/>
                <w:b/>
                <w:szCs w:val="21"/>
              </w:rPr>
              <w:t xml:space="preserve"> </w:t>
            </w:r>
          </w:p>
        </w:tc>
      </w:tr>
      <w:tr w:rsidR="001A3147">
        <w:trPr>
          <w:trHeight w:val="624"/>
        </w:trPr>
        <w:tc>
          <w:tcPr>
            <w:tcW w:w="50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rFonts w:ascii="宋体" w:hAnsi="宋体"/>
                <w:b/>
                <w:color w:val="FF0000"/>
                <w:u w:val="single"/>
              </w:rPr>
            </w:pPr>
            <w:r>
              <w:rPr>
                <w:rFonts w:ascii="宋体" w:hAnsi="宋体"/>
                <w:b/>
                <w:color w:val="FF0000"/>
                <w:u w:val="single"/>
              </w:rPr>
              <w:t>9</w:t>
            </w:r>
          </w:p>
        </w:tc>
        <w:tc>
          <w:tcPr>
            <w:tcW w:w="10124"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after="100" w:afterAutospacing="1" w:line="360" w:lineRule="exact"/>
              <w:rPr>
                <w:rFonts w:ascii="宋体" w:hAnsi="宋体"/>
                <w:color w:val="000000"/>
                <w:lang w:val="zh-CN"/>
              </w:rPr>
            </w:pPr>
            <w:r>
              <w:rPr>
                <w:rFonts w:ascii="宋体" w:hAnsi="宋体" w:hint="eastAsia"/>
                <w:color w:val="000000"/>
                <w:lang w:val="zh-CN"/>
              </w:rPr>
              <w:t>在旅游过程中，如对本次接待有不满意请及时与当地导游或组团社联系，请认真填写游客意见反馈表，团队结束后我社不再处理与此单相矛盾的投诉，谢谢支持！</w:t>
            </w:r>
          </w:p>
        </w:tc>
      </w:tr>
      <w:tr w:rsidR="001A3147">
        <w:trPr>
          <w:trHeight w:val="379"/>
        </w:trPr>
        <w:tc>
          <w:tcPr>
            <w:tcW w:w="50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rFonts w:ascii="宋体" w:hAnsi="宋体"/>
                <w:color w:val="FF0000"/>
              </w:rPr>
            </w:pPr>
            <w:r>
              <w:rPr>
                <w:rFonts w:ascii="宋体" w:hAnsi="宋体"/>
                <w:b/>
                <w:color w:val="FF0000"/>
                <w:u w:val="single"/>
              </w:rPr>
              <w:t>10</w:t>
            </w:r>
          </w:p>
        </w:tc>
        <w:tc>
          <w:tcPr>
            <w:tcW w:w="10124"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after="100" w:afterAutospacing="1" w:line="360" w:lineRule="exact"/>
              <w:rPr>
                <w:rFonts w:ascii="宋体" w:hAnsi="宋体"/>
                <w:b/>
                <w:bCs/>
                <w:color w:val="000000"/>
                <w:lang w:val="zh-CN"/>
              </w:rPr>
            </w:pPr>
            <w:r>
              <w:rPr>
                <w:rFonts w:ascii="宋体" w:hAnsi="宋体" w:hint="eastAsia"/>
                <w:color w:val="000000"/>
                <w:lang w:val="zh-CN"/>
              </w:rPr>
              <w:t>由于此次旅游系长距离、长时间旅行，途中乘飞机、汽车的时间较长，参观游览中较辛苦</w:t>
            </w:r>
            <w:r>
              <w:rPr>
                <w:rFonts w:ascii="宋体" w:hAnsi="宋体" w:hint="eastAsia"/>
                <w:color w:val="000000"/>
              </w:rPr>
              <w:t>，</w:t>
            </w:r>
            <w:r>
              <w:rPr>
                <w:rFonts w:ascii="宋体" w:hAnsi="宋体" w:hint="eastAsia"/>
                <w:color w:val="000000"/>
                <w:lang w:val="zh-CN"/>
              </w:rPr>
              <w:t>请权衡自己的健康状况是否适应本次旅行。行动不便或生活不能自理者，不宜参加本次旅行。</w:t>
            </w:r>
            <w:r>
              <w:rPr>
                <w:rFonts w:ascii="宋体" w:hAnsi="宋体" w:hint="eastAsia"/>
                <w:color w:val="000000"/>
                <w:lang w:val="zh-CN"/>
              </w:rPr>
              <w:t>18</w:t>
            </w:r>
            <w:r>
              <w:rPr>
                <w:rFonts w:ascii="宋体" w:hAnsi="宋体" w:hint="eastAsia"/>
                <w:lang w:val="zh-CN"/>
              </w:rPr>
              <w:t>岁以下未成年人报名参团必须有监护人签字的委托书。残疾人、老年人、</w:t>
            </w:r>
            <w:r>
              <w:rPr>
                <w:rFonts w:ascii="宋体" w:hAnsi="宋体" w:hint="eastAsia"/>
                <w:color w:val="000000"/>
                <w:lang w:val="zh-CN"/>
              </w:rPr>
              <w:t>患有严重疾病（包括但不限于：心脑血管疾病、循环系统疾病、精神疾病以及在旅行途中容易复发、可能威胁生命安全的慢性疾病等）者，不宜参加</w:t>
            </w:r>
            <w:r>
              <w:rPr>
                <w:rFonts w:ascii="宋体" w:hAnsi="宋体" w:hint="eastAsia"/>
                <w:color w:val="000000"/>
                <w:lang w:val="zh-CN"/>
              </w:rPr>
              <w:t>本次旅行</w:t>
            </w:r>
            <w:r>
              <w:rPr>
                <w:rFonts w:ascii="宋体" w:hAnsi="宋体"/>
                <w:b/>
                <w:bCs/>
                <w:color w:val="000000"/>
                <w:lang w:val="zh-CN"/>
              </w:rPr>
              <w:t>,</w:t>
            </w:r>
            <w:r>
              <w:rPr>
                <w:rFonts w:ascii="宋体" w:hAnsi="宋体" w:hint="eastAsia"/>
                <w:b/>
                <w:bCs/>
                <w:color w:val="000000"/>
                <w:lang w:val="zh-CN"/>
              </w:rPr>
              <w:t>如因客人自身身体原因，导致的一切后果及产生的一切费用，由客人自行承担！！！</w:t>
            </w:r>
          </w:p>
        </w:tc>
      </w:tr>
      <w:tr w:rsidR="001A3147">
        <w:trPr>
          <w:trHeight w:val="297"/>
        </w:trPr>
        <w:tc>
          <w:tcPr>
            <w:tcW w:w="50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rFonts w:ascii="宋体" w:hAnsi="宋体"/>
                <w:color w:val="FF0000"/>
              </w:rPr>
            </w:pPr>
            <w:r>
              <w:rPr>
                <w:rFonts w:ascii="宋体" w:hAnsi="宋体" w:hint="eastAsia"/>
                <w:b/>
                <w:color w:val="FF0000"/>
                <w:u w:val="single"/>
              </w:rPr>
              <w:t>1</w:t>
            </w:r>
            <w:r>
              <w:rPr>
                <w:rFonts w:ascii="宋体" w:hAnsi="宋体"/>
                <w:b/>
                <w:color w:val="FF0000"/>
                <w:u w:val="single"/>
              </w:rPr>
              <w:t>1</w:t>
            </w:r>
          </w:p>
        </w:tc>
        <w:tc>
          <w:tcPr>
            <w:tcW w:w="10124" w:type="dxa"/>
            <w:tcBorders>
              <w:top w:val="single" w:sz="4" w:space="0" w:color="auto"/>
              <w:left w:val="single" w:sz="4" w:space="0" w:color="auto"/>
              <w:bottom w:val="single" w:sz="4" w:space="0" w:color="auto"/>
              <w:right w:val="single" w:sz="4" w:space="0" w:color="auto"/>
            </w:tcBorders>
          </w:tcPr>
          <w:p w:rsidR="001A3147" w:rsidRDefault="00230E7B">
            <w:pPr>
              <w:spacing w:line="360" w:lineRule="exact"/>
              <w:rPr>
                <w:rFonts w:ascii="宋体" w:hAnsi="宋体"/>
                <w:color w:val="000000"/>
                <w:lang w:val="zh-CN"/>
              </w:rPr>
            </w:pPr>
            <w:r>
              <w:rPr>
                <w:rFonts w:ascii="宋体" w:hAnsi="宋体" w:hint="eastAsia"/>
                <w:color w:val="000000"/>
                <w:lang w:val="zh-CN"/>
              </w:rPr>
              <w:t>为了避免不必要的治安纠纷和经济纠纷，请大家在游览期间，不要与陌生人（包括野马、三轮车司机等）随意搭讪，不要被陌生人的低价所诱惑，从而被带到非法的、不道德的场所和环境，导致被欺诈、敲诈。入夜后，外出务必结伴而行。特别是在阳朔和北海银滩的时候，请大家不要随意和当地人发生争执。阳朔和银滩的小偷比较多，贵重物品要妥善保管。请记住导游的联系方式和住宿酒店的名字，并保持通信工具的畅通。请遵守约定的用餐时间，超过用餐时间费用不退。请遵守约定的开车时间，以免漏车耽误行程。</w:t>
            </w:r>
          </w:p>
        </w:tc>
      </w:tr>
      <w:tr w:rsidR="001A3147">
        <w:trPr>
          <w:trHeight w:val="595"/>
        </w:trPr>
        <w:tc>
          <w:tcPr>
            <w:tcW w:w="50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1</w:t>
            </w:r>
            <w:r>
              <w:rPr>
                <w:rFonts w:ascii="宋体" w:hAnsi="宋体"/>
                <w:b/>
                <w:color w:val="FF0000"/>
                <w:u w:val="single"/>
              </w:rPr>
              <w:t>2</w:t>
            </w:r>
          </w:p>
        </w:tc>
        <w:tc>
          <w:tcPr>
            <w:tcW w:w="10124" w:type="dxa"/>
            <w:tcBorders>
              <w:top w:val="single" w:sz="4" w:space="0" w:color="auto"/>
              <w:left w:val="single" w:sz="4" w:space="0" w:color="auto"/>
              <w:bottom w:val="single" w:sz="4" w:space="0" w:color="auto"/>
              <w:right w:val="single" w:sz="4" w:space="0" w:color="auto"/>
            </w:tcBorders>
          </w:tcPr>
          <w:p w:rsidR="001A3147" w:rsidRDefault="00230E7B">
            <w:pPr>
              <w:spacing w:line="360" w:lineRule="exact"/>
              <w:ind w:leftChars="3" w:left="6"/>
              <w:rPr>
                <w:sz w:val="28"/>
                <w:szCs w:val="28"/>
              </w:rPr>
            </w:pPr>
            <w:r>
              <w:rPr>
                <w:rFonts w:ascii="宋体" w:hAnsi="宋体" w:hint="eastAsia"/>
                <w:color w:val="000000"/>
                <w:lang w:val="zh-CN"/>
              </w:rPr>
              <w:t>进住客房后请根据酒店房间内物品一览表中所列的设备设施的质量及数量进行核对，如有问题请及时通报导游或酒店相关服务人员，以便及时调整更换。酒店用品请注意区分免费用品和付费用品。洗浴时请注意防滑，建议提前铺好防滑垫。</w:t>
            </w:r>
            <w:r>
              <w:rPr>
                <w:rFonts w:hint="eastAsia"/>
                <w:szCs w:val="21"/>
              </w:rPr>
              <w:t>北海多数天气是回南天，空气湿润地面潮湿，请游客自行做好防滑措施注意安全</w:t>
            </w:r>
            <w:r>
              <w:rPr>
                <w:rFonts w:hint="eastAsia"/>
                <w:sz w:val="28"/>
                <w:szCs w:val="28"/>
              </w:rPr>
              <w:t>；</w:t>
            </w:r>
            <w:r>
              <w:rPr>
                <w:rFonts w:ascii="宋体" w:hAnsi="宋体" w:hint="eastAsia"/>
                <w:color w:val="000000"/>
                <w:lang w:val="zh-CN"/>
              </w:rPr>
              <w:t>离开房间时以及入睡前请确保关闭门窗。贵重物品如相机、手机、电脑、现金等请随身携带或寄存在酒店总台。酒店惯例中午十二点钟须退房，如需延时退房请提前联系导游安排。吸烟的客人请注意吸烟安全，勿损坏酒店各项用品及地毯，否则须按照酒店规定赔</w:t>
            </w:r>
            <w:r>
              <w:rPr>
                <w:rFonts w:ascii="宋体" w:hAnsi="宋体" w:hint="eastAsia"/>
                <w:color w:val="000000"/>
                <w:lang w:val="zh-CN"/>
              </w:rPr>
              <w:t>偿。</w:t>
            </w:r>
          </w:p>
        </w:tc>
      </w:tr>
      <w:tr w:rsidR="001A3147">
        <w:trPr>
          <w:trHeight w:val="1080"/>
        </w:trPr>
        <w:tc>
          <w:tcPr>
            <w:tcW w:w="508" w:type="dxa"/>
            <w:tcBorders>
              <w:top w:val="single" w:sz="4" w:space="0" w:color="auto"/>
              <w:left w:val="single" w:sz="4" w:space="0" w:color="auto"/>
              <w:bottom w:val="single" w:sz="4" w:space="0" w:color="auto"/>
              <w:right w:val="single" w:sz="4" w:space="0" w:color="auto"/>
            </w:tcBorders>
          </w:tcPr>
          <w:p w:rsidR="001A3147" w:rsidRDefault="00230E7B">
            <w:pPr>
              <w:autoSpaceDE w:val="0"/>
              <w:autoSpaceDN w:val="0"/>
              <w:adjustRightInd w:val="0"/>
              <w:spacing w:line="240" w:lineRule="atLeast"/>
              <w:rPr>
                <w:rFonts w:ascii="宋体" w:hAnsi="宋体"/>
                <w:b/>
                <w:color w:val="FF0000"/>
                <w:u w:val="single"/>
              </w:rPr>
            </w:pPr>
            <w:r>
              <w:rPr>
                <w:rFonts w:ascii="宋体" w:hAnsi="宋体" w:hint="eastAsia"/>
                <w:b/>
                <w:color w:val="FF0000"/>
                <w:u w:val="single"/>
              </w:rPr>
              <w:t>13</w:t>
            </w:r>
          </w:p>
        </w:tc>
        <w:tc>
          <w:tcPr>
            <w:tcW w:w="10124" w:type="dxa"/>
            <w:tcBorders>
              <w:top w:val="single" w:sz="4" w:space="0" w:color="auto"/>
              <w:left w:val="single" w:sz="4" w:space="0" w:color="auto"/>
              <w:bottom w:val="single" w:sz="4" w:space="0" w:color="auto"/>
              <w:right w:val="single" w:sz="4" w:space="0" w:color="auto"/>
            </w:tcBorders>
          </w:tcPr>
          <w:p w:rsidR="001A3147" w:rsidRDefault="00230E7B">
            <w:pPr>
              <w:spacing w:line="360" w:lineRule="exact"/>
              <w:ind w:leftChars="-32" w:left="-67" w:rightChars="-43" w:right="-90"/>
              <w:rPr>
                <w:szCs w:val="21"/>
              </w:rPr>
            </w:pPr>
            <w:r>
              <w:rPr>
                <w:rFonts w:hint="eastAsia"/>
                <w:szCs w:val="21"/>
              </w:rPr>
              <w:t>北海为三面环海城市，海潮变化频繁不定</w:t>
            </w:r>
            <w:r>
              <w:rPr>
                <w:rFonts w:hint="eastAsia"/>
                <w:szCs w:val="21"/>
              </w:rPr>
              <w:t>,</w:t>
            </w:r>
            <w:r>
              <w:rPr>
                <w:rFonts w:hint="eastAsia"/>
                <w:szCs w:val="21"/>
              </w:rPr>
              <w:t>在下海游泳时请注意安全，一定牢记不要在没有游泳区指示牌的海域下海游泳</w:t>
            </w:r>
            <w:r>
              <w:rPr>
                <w:rFonts w:hint="eastAsia"/>
                <w:szCs w:val="21"/>
              </w:rPr>
              <w:t xml:space="preserve">, </w:t>
            </w:r>
            <w:r>
              <w:rPr>
                <w:rFonts w:hint="eastAsia"/>
                <w:szCs w:val="21"/>
              </w:rPr>
              <w:t>千万注意安全</w:t>
            </w:r>
            <w:r>
              <w:rPr>
                <w:rFonts w:hint="eastAsia"/>
                <w:szCs w:val="21"/>
              </w:rPr>
              <w:t>!</w:t>
            </w:r>
            <w:r>
              <w:rPr>
                <w:rFonts w:hint="eastAsia"/>
                <w:szCs w:val="21"/>
              </w:rPr>
              <w:t>切记！不熟水性者</w:t>
            </w:r>
            <w:r>
              <w:rPr>
                <w:rFonts w:hint="eastAsia"/>
                <w:szCs w:val="21"/>
              </w:rPr>
              <w:t>,</w:t>
            </w:r>
            <w:r>
              <w:rPr>
                <w:rFonts w:hint="eastAsia"/>
                <w:szCs w:val="21"/>
              </w:rPr>
              <w:t>有高血压</w:t>
            </w:r>
            <w:r>
              <w:rPr>
                <w:rFonts w:hint="eastAsia"/>
                <w:szCs w:val="21"/>
              </w:rPr>
              <w:t>,</w:t>
            </w:r>
            <w:r>
              <w:rPr>
                <w:rFonts w:hint="eastAsia"/>
                <w:szCs w:val="21"/>
              </w:rPr>
              <w:t>心脏病者或其它病和饮酒后请勿下海游泳；</w:t>
            </w:r>
          </w:p>
          <w:p w:rsidR="001A3147" w:rsidRDefault="00230E7B">
            <w:pPr>
              <w:spacing w:line="360" w:lineRule="exact"/>
              <w:ind w:leftChars="-82" w:left="-172" w:rightChars="-43" w:right="-90" w:firstLineChars="50" w:firstLine="105"/>
              <w:rPr>
                <w:b/>
                <w:szCs w:val="21"/>
              </w:rPr>
            </w:pPr>
            <w:r>
              <w:rPr>
                <w:rFonts w:hint="eastAsia"/>
                <w:b/>
                <w:szCs w:val="21"/>
              </w:rPr>
              <w:t>特别提示：在银滩不要乘坐摩托艇和沙滩车，以免产生纠纷。</w:t>
            </w:r>
          </w:p>
          <w:p w:rsidR="001A3147" w:rsidRDefault="00230E7B">
            <w:pPr>
              <w:spacing w:line="360" w:lineRule="exact"/>
              <w:ind w:leftChars="-33" w:left="-69" w:rightChars="-43" w:right="-90"/>
              <w:rPr>
                <w:rFonts w:ascii="宋体" w:hAnsi="宋体"/>
                <w:color w:val="000000"/>
              </w:rPr>
            </w:pPr>
            <w:r>
              <w:rPr>
                <w:rFonts w:hint="eastAsia"/>
                <w:b/>
                <w:color w:val="FF0000"/>
                <w:szCs w:val="21"/>
              </w:rPr>
              <w:t>在北海自由用餐时间，</w:t>
            </w:r>
            <w:r>
              <w:rPr>
                <w:rFonts w:ascii="宋体" w:hAnsi="宋体" w:hint="eastAsia"/>
                <w:b/>
                <w:color w:val="FF0000"/>
                <w:szCs w:val="21"/>
              </w:rPr>
              <w:t>如用海鲜餐请注意事先了解当地正规的餐厅，防止以次冲好、乱标价格和宰客等现象。</w:t>
            </w:r>
          </w:p>
        </w:tc>
      </w:tr>
    </w:tbl>
    <w:p w:rsidR="001A3147" w:rsidRDefault="001A3147">
      <w:pPr>
        <w:autoSpaceDE w:val="0"/>
        <w:autoSpaceDN w:val="0"/>
        <w:adjustRightInd w:val="0"/>
        <w:spacing w:line="320" w:lineRule="exact"/>
        <w:jc w:val="left"/>
        <w:outlineLvl w:val="0"/>
        <w:rPr>
          <w:rFonts w:ascii="華康娃娃體" w:eastAsia="華康娃娃體" w:hAnsi="宋体"/>
          <w:b/>
          <w:color w:val="000000"/>
          <w:sz w:val="28"/>
          <w:lang w:val="zh-CN"/>
        </w:rPr>
      </w:pPr>
    </w:p>
    <w:p w:rsidR="001A3147" w:rsidRDefault="00230E7B">
      <w:pPr>
        <w:ind w:firstLineChars="695" w:firstLine="1675"/>
        <w:rPr>
          <w:rFonts w:ascii="楷体_GB2312" w:eastAsia="楷体_GB2312" w:hAnsi="宋体"/>
          <w:b/>
          <w:sz w:val="24"/>
        </w:rPr>
      </w:pPr>
      <w:r>
        <w:rPr>
          <w:rFonts w:ascii="楷体_GB2312" w:eastAsia="楷体_GB2312" w:hAnsi="宋体" w:hint="eastAsia"/>
          <w:b/>
          <w:sz w:val="24"/>
        </w:rPr>
        <w:t xml:space="preserve">                </w:t>
      </w:r>
    </w:p>
    <w:p w:rsidR="001A3147" w:rsidRDefault="00230E7B">
      <w:pPr>
        <w:ind w:firstLineChars="695" w:firstLine="1675"/>
        <w:rPr>
          <w:szCs w:val="21"/>
        </w:rPr>
      </w:pPr>
      <w:r>
        <w:rPr>
          <w:rFonts w:ascii="楷体_GB2312" w:eastAsia="楷体_GB2312" w:hAnsi="宋体" w:hint="eastAsia"/>
          <w:b/>
          <w:sz w:val="24"/>
        </w:rPr>
        <w:lastRenderedPageBreak/>
        <w:t xml:space="preserve">           </w:t>
      </w:r>
    </w:p>
    <w:p w:rsidR="001A3147" w:rsidRDefault="00230E7B">
      <w:pPr>
        <w:jc w:val="center"/>
        <w:rPr>
          <w:rFonts w:ascii="黑体" w:eastAsia="黑体"/>
          <w:sz w:val="30"/>
          <w:szCs w:val="30"/>
        </w:rPr>
      </w:pPr>
      <w:r>
        <w:rPr>
          <w:rFonts w:ascii="黑体" w:eastAsia="黑体" w:hint="eastAsia"/>
          <w:sz w:val="30"/>
          <w:szCs w:val="30"/>
        </w:rPr>
        <w:t>补</w:t>
      </w:r>
      <w:r>
        <w:rPr>
          <w:rFonts w:ascii="黑体" w:eastAsia="黑体"/>
          <w:sz w:val="30"/>
          <w:szCs w:val="30"/>
        </w:rPr>
        <w:t xml:space="preserve"> </w:t>
      </w:r>
      <w:r>
        <w:rPr>
          <w:rFonts w:ascii="黑体" w:eastAsia="黑体" w:hint="eastAsia"/>
          <w:sz w:val="30"/>
          <w:szCs w:val="30"/>
        </w:rPr>
        <w:t>充</w:t>
      </w:r>
      <w:r>
        <w:rPr>
          <w:rFonts w:ascii="黑体" w:eastAsia="黑体"/>
          <w:sz w:val="30"/>
          <w:szCs w:val="30"/>
        </w:rPr>
        <w:t xml:space="preserve"> </w:t>
      </w:r>
      <w:r>
        <w:rPr>
          <w:rFonts w:ascii="黑体" w:eastAsia="黑体" w:hint="eastAsia"/>
          <w:sz w:val="30"/>
          <w:szCs w:val="30"/>
        </w:rPr>
        <w:t>协</w:t>
      </w:r>
      <w:r>
        <w:rPr>
          <w:rFonts w:ascii="黑体" w:eastAsia="黑体"/>
          <w:sz w:val="30"/>
          <w:szCs w:val="30"/>
        </w:rPr>
        <w:t xml:space="preserve"> </w:t>
      </w:r>
      <w:r>
        <w:rPr>
          <w:rFonts w:ascii="黑体" w:eastAsia="黑体" w:hint="eastAsia"/>
          <w:sz w:val="30"/>
          <w:szCs w:val="30"/>
        </w:rPr>
        <w:t>议</w:t>
      </w:r>
      <w:r>
        <w:rPr>
          <w:rFonts w:ascii="黑体" w:eastAsia="黑体"/>
          <w:sz w:val="30"/>
          <w:szCs w:val="30"/>
        </w:rPr>
        <w:t xml:space="preserve"> </w:t>
      </w:r>
      <w:r>
        <w:rPr>
          <w:rFonts w:ascii="黑体" w:eastAsia="黑体" w:hint="eastAsia"/>
          <w:sz w:val="30"/>
          <w:szCs w:val="30"/>
        </w:rPr>
        <w:t>书</w:t>
      </w:r>
    </w:p>
    <w:p w:rsidR="001A3147" w:rsidRDefault="00230E7B">
      <w:pPr>
        <w:spacing w:line="340" w:lineRule="exact"/>
        <w:ind w:firstLineChars="250" w:firstLine="450"/>
        <w:rPr>
          <w:rFonts w:ascii="宋体"/>
          <w:sz w:val="18"/>
          <w:szCs w:val="18"/>
        </w:rPr>
      </w:pPr>
      <w:r>
        <w:rPr>
          <w:rFonts w:ascii="宋体" w:hAnsi="宋体" w:hint="eastAsia"/>
          <w:sz w:val="18"/>
          <w:szCs w:val="18"/>
        </w:rPr>
        <w:t>游客</w:t>
      </w:r>
      <w:r>
        <w:rPr>
          <w:rFonts w:ascii="宋体" w:hAnsi="宋体"/>
          <w:sz w:val="18"/>
          <w:szCs w:val="18"/>
          <w:u w:val="single"/>
        </w:rPr>
        <w:t xml:space="preserve">       </w:t>
      </w:r>
      <w:r>
        <w:rPr>
          <w:rFonts w:ascii="宋体" w:hAnsi="宋体" w:hint="eastAsia"/>
          <w:sz w:val="18"/>
          <w:szCs w:val="18"/>
        </w:rPr>
        <w:t>等</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rPr>
        <w:t>人和旅行社经双方友好协商达成一致意见，要求旅行社把以下购物店及推荐自费项目安排进行程里面，以满足此次团队的旅游需求，达成本补充协议，作为团队国内旅游合同的组成部分。</w:t>
      </w:r>
    </w:p>
    <w:p w:rsidR="001A3147" w:rsidRDefault="00230E7B">
      <w:pPr>
        <w:spacing w:line="340" w:lineRule="exact"/>
        <w:rPr>
          <w:rFonts w:ascii="宋体"/>
          <w:sz w:val="18"/>
          <w:szCs w:val="18"/>
        </w:rPr>
      </w:pPr>
      <w:r>
        <w:rPr>
          <w:rFonts w:ascii="宋体" w:hAnsi="宋体" w:hint="eastAsia"/>
          <w:sz w:val="18"/>
          <w:szCs w:val="18"/>
        </w:rPr>
        <w:t>一、</w:t>
      </w:r>
      <w:r>
        <w:rPr>
          <w:rFonts w:ascii="宋体" w:hAnsi="宋体" w:hint="eastAsia"/>
          <w:b/>
          <w:sz w:val="18"/>
          <w:szCs w:val="18"/>
        </w:rPr>
        <w:t>自费项目</w:t>
      </w:r>
      <w:r>
        <w:rPr>
          <w:rFonts w:ascii="宋体" w:hAnsi="宋体" w:hint="eastAsia"/>
          <w:sz w:val="18"/>
          <w:szCs w:val="18"/>
        </w:rPr>
        <w:t>：本着</w:t>
      </w:r>
      <w:r>
        <w:rPr>
          <w:rFonts w:ascii="宋体" w:hAnsi="宋体" w:cs="宋体" w:hint="eastAsia"/>
          <w:bCs/>
          <w:sz w:val="18"/>
          <w:szCs w:val="18"/>
        </w:rPr>
        <w:t>“</w:t>
      </w:r>
      <w:r>
        <w:rPr>
          <w:rFonts w:ascii="宋体" w:hAnsi="宋体" w:cs="宋体"/>
          <w:bCs/>
          <w:sz w:val="18"/>
          <w:szCs w:val="18"/>
        </w:rPr>
        <w:t>诚实信用、自愿平等、协商一致</w:t>
      </w:r>
      <w:r>
        <w:rPr>
          <w:rFonts w:ascii="宋体" w:hAnsi="宋体" w:cs="宋体" w:hint="eastAsia"/>
          <w:bCs/>
          <w:sz w:val="18"/>
          <w:szCs w:val="18"/>
        </w:rPr>
        <w:t>”</w:t>
      </w:r>
      <w:r>
        <w:rPr>
          <w:rFonts w:ascii="宋体" w:hAnsi="宋体" w:hint="eastAsia"/>
          <w:sz w:val="18"/>
          <w:szCs w:val="18"/>
        </w:rPr>
        <w:t>的原则，旅行社提供以下当地有特色的景点供游客自愿自行选择，从而丰富行程内容。</w:t>
      </w:r>
    </w:p>
    <w:tbl>
      <w:tblPr>
        <w:tblW w:w="1031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3255"/>
        <w:gridCol w:w="2279"/>
        <w:gridCol w:w="3513"/>
      </w:tblGrid>
      <w:tr w:rsidR="001A3147">
        <w:tc>
          <w:tcPr>
            <w:tcW w:w="1263" w:type="dxa"/>
            <w:vAlign w:val="center"/>
          </w:tcPr>
          <w:p w:rsidR="001A3147" w:rsidRDefault="00230E7B">
            <w:pPr>
              <w:spacing w:line="340" w:lineRule="exact"/>
              <w:jc w:val="center"/>
              <w:rPr>
                <w:rFonts w:ascii="宋体"/>
                <w:b/>
                <w:kern w:val="0"/>
                <w:sz w:val="18"/>
                <w:szCs w:val="18"/>
              </w:rPr>
            </w:pPr>
            <w:r>
              <w:rPr>
                <w:rFonts w:ascii="宋体" w:hAnsi="宋体" w:hint="eastAsia"/>
                <w:b/>
                <w:kern w:val="0"/>
                <w:sz w:val="18"/>
                <w:szCs w:val="18"/>
              </w:rPr>
              <w:t>城</w:t>
            </w:r>
            <w:r>
              <w:rPr>
                <w:rFonts w:ascii="宋体" w:hAnsi="宋体"/>
                <w:b/>
                <w:kern w:val="0"/>
                <w:sz w:val="18"/>
                <w:szCs w:val="18"/>
              </w:rPr>
              <w:t xml:space="preserve">  </w:t>
            </w:r>
            <w:r>
              <w:rPr>
                <w:rFonts w:ascii="宋体" w:hAnsi="宋体" w:hint="eastAsia"/>
                <w:b/>
                <w:kern w:val="0"/>
                <w:sz w:val="18"/>
                <w:szCs w:val="18"/>
              </w:rPr>
              <w:t>市</w:t>
            </w:r>
          </w:p>
        </w:tc>
        <w:tc>
          <w:tcPr>
            <w:tcW w:w="3255" w:type="dxa"/>
            <w:vAlign w:val="center"/>
          </w:tcPr>
          <w:p w:rsidR="001A3147" w:rsidRDefault="00230E7B">
            <w:pPr>
              <w:spacing w:line="340" w:lineRule="exact"/>
              <w:jc w:val="center"/>
              <w:rPr>
                <w:rFonts w:ascii="宋体"/>
                <w:b/>
                <w:kern w:val="0"/>
                <w:sz w:val="18"/>
                <w:szCs w:val="18"/>
              </w:rPr>
            </w:pPr>
            <w:r>
              <w:rPr>
                <w:rFonts w:ascii="宋体" w:hAnsi="宋体" w:hint="eastAsia"/>
                <w:b/>
                <w:kern w:val="0"/>
                <w:sz w:val="18"/>
                <w:szCs w:val="18"/>
              </w:rPr>
              <w:t>景点名称</w:t>
            </w:r>
          </w:p>
        </w:tc>
        <w:tc>
          <w:tcPr>
            <w:tcW w:w="2279" w:type="dxa"/>
            <w:vAlign w:val="center"/>
          </w:tcPr>
          <w:p w:rsidR="001A3147" w:rsidRDefault="00230E7B">
            <w:pPr>
              <w:spacing w:line="340" w:lineRule="exact"/>
              <w:jc w:val="center"/>
              <w:rPr>
                <w:rFonts w:ascii="宋体"/>
                <w:b/>
                <w:kern w:val="0"/>
                <w:sz w:val="18"/>
                <w:szCs w:val="18"/>
              </w:rPr>
            </w:pPr>
            <w:r>
              <w:rPr>
                <w:rFonts w:ascii="宋体" w:hAnsi="宋体" w:hint="eastAsia"/>
                <w:b/>
                <w:kern w:val="0"/>
                <w:sz w:val="18"/>
                <w:szCs w:val="18"/>
              </w:rPr>
              <w:t>价</w:t>
            </w:r>
            <w:r>
              <w:rPr>
                <w:rFonts w:ascii="宋体" w:hAnsi="宋体"/>
                <w:b/>
                <w:kern w:val="0"/>
                <w:sz w:val="18"/>
                <w:szCs w:val="18"/>
              </w:rPr>
              <w:t xml:space="preserve"> </w:t>
            </w:r>
            <w:r>
              <w:rPr>
                <w:rFonts w:ascii="宋体" w:hAnsi="宋体" w:hint="eastAsia"/>
                <w:b/>
                <w:kern w:val="0"/>
                <w:sz w:val="18"/>
                <w:szCs w:val="18"/>
              </w:rPr>
              <w:t>格</w:t>
            </w:r>
          </w:p>
        </w:tc>
        <w:tc>
          <w:tcPr>
            <w:tcW w:w="3513" w:type="dxa"/>
            <w:vAlign w:val="center"/>
          </w:tcPr>
          <w:p w:rsidR="001A3147" w:rsidRDefault="00230E7B">
            <w:pPr>
              <w:spacing w:line="340" w:lineRule="exact"/>
              <w:jc w:val="center"/>
              <w:rPr>
                <w:rFonts w:ascii="宋体"/>
                <w:b/>
                <w:kern w:val="0"/>
                <w:sz w:val="18"/>
                <w:szCs w:val="18"/>
              </w:rPr>
            </w:pPr>
            <w:r>
              <w:rPr>
                <w:rFonts w:ascii="宋体" w:hAnsi="宋体" w:hint="eastAsia"/>
                <w:b/>
                <w:kern w:val="0"/>
                <w:sz w:val="18"/>
                <w:szCs w:val="18"/>
              </w:rPr>
              <w:t>游</w:t>
            </w:r>
            <w:r>
              <w:rPr>
                <w:rFonts w:ascii="宋体" w:hAnsi="宋体"/>
                <w:b/>
                <w:kern w:val="0"/>
                <w:sz w:val="18"/>
                <w:szCs w:val="18"/>
              </w:rPr>
              <w:t xml:space="preserve"> </w:t>
            </w:r>
            <w:r>
              <w:rPr>
                <w:rFonts w:ascii="宋体" w:hAnsi="宋体" w:hint="eastAsia"/>
                <w:b/>
                <w:kern w:val="0"/>
                <w:sz w:val="18"/>
                <w:szCs w:val="18"/>
              </w:rPr>
              <w:t>览</w:t>
            </w:r>
            <w:r>
              <w:rPr>
                <w:rFonts w:ascii="宋体" w:hAnsi="宋体"/>
                <w:b/>
                <w:kern w:val="0"/>
                <w:sz w:val="18"/>
                <w:szCs w:val="18"/>
              </w:rPr>
              <w:t xml:space="preserve"> </w:t>
            </w:r>
            <w:r>
              <w:rPr>
                <w:rFonts w:ascii="宋体" w:hAnsi="宋体" w:hint="eastAsia"/>
                <w:b/>
                <w:kern w:val="0"/>
                <w:sz w:val="18"/>
                <w:szCs w:val="18"/>
              </w:rPr>
              <w:t>时</w:t>
            </w:r>
            <w:r>
              <w:rPr>
                <w:rFonts w:ascii="宋体" w:hAnsi="宋体"/>
                <w:b/>
                <w:kern w:val="0"/>
                <w:sz w:val="18"/>
                <w:szCs w:val="18"/>
              </w:rPr>
              <w:t xml:space="preserve"> </w:t>
            </w:r>
            <w:r>
              <w:rPr>
                <w:rFonts w:ascii="宋体" w:hAnsi="宋体" w:hint="eastAsia"/>
                <w:b/>
                <w:kern w:val="0"/>
                <w:sz w:val="18"/>
                <w:szCs w:val="18"/>
              </w:rPr>
              <w:t>间</w:t>
            </w:r>
          </w:p>
        </w:tc>
      </w:tr>
      <w:tr w:rsidR="001A3147">
        <w:tc>
          <w:tcPr>
            <w:tcW w:w="1263" w:type="dxa"/>
          </w:tcPr>
          <w:p w:rsidR="001A3147" w:rsidRDefault="00230E7B">
            <w:pPr>
              <w:spacing w:line="340" w:lineRule="exact"/>
              <w:jc w:val="center"/>
              <w:rPr>
                <w:rFonts w:ascii="宋体" w:hAnsi="宋体"/>
                <w:kern w:val="0"/>
                <w:sz w:val="18"/>
                <w:szCs w:val="18"/>
              </w:rPr>
            </w:pPr>
            <w:r>
              <w:rPr>
                <w:rFonts w:ascii="宋体" w:hAnsi="宋体" w:hint="eastAsia"/>
                <w:kern w:val="0"/>
                <w:sz w:val="18"/>
                <w:szCs w:val="18"/>
              </w:rPr>
              <w:t>北海</w:t>
            </w:r>
          </w:p>
        </w:tc>
        <w:tc>
          <w:tcPr>
            <w:tcW w:w="3255" w:type="dxa"/>
          </w:tcPr>
          <w:p w:rsidR="001A3147" w:rsidRDefault="00230E7B">
            <w:pPr>
              <w:spacing w:line="340" w:lineRule="exact"/>
              <w:jc w:val="center"/>
              <w:rPr>
                <w:rFonts w:ascii="宋体" w:hAnsi="宋体"/>
                <w:kern w:val="0"/>
                <w:sz w:val="18"/>
                <w:szCs w:val="18"/>
              </w:rPr>
            </w:pPr>
            <w:r>
              <w:rPr>
                <w:rFonts w:hint="eastAsia"/>
                <w:szCs w:val="21"/>
              </w:rPr>
              <w:t>环岛游</w:t>
            </w:r>
            <w:r>
              <w:rPr>
                <w:rFonts w:hint="eastAsia"/>
                <w:szCs w:val="21"/>
              </w:rPr>
              <w:t>/</w:t>
            </w:r>
            <w:r>
              <w:rPr>
                <w:rFonts w:hint="eastAsia"/>
                <w:szCs w:val="21"/>
              </w:rPr>
              <w:t>渔家乐</w:t>
            </w:r>
          </w:p>
        </w:tc>
        <w:tc>
          <w:tcPr>
            <w:tcW w:w="2279" w:type="dxa"/>
          </w:tcPr>
          <w:p w:rsidR="001A3147" w:rsidRDefault="00230E7B">
            <w:pPr>
              <w:spacing w:line="340" w:lineRule="exact"/>
              <w:jc w:val="center"/>
              <w:rPr>
                <w:rFonts w:ascii="宋体" w:hAnsi="宋体"/>
                <w:kern w:val="0"/>
                <w:sz w:val="18"/>
                <w:szCs w:val="18"/>
              </w:rPr>
            </w:pPr>
            <w:r>
              <w:rPr>
                <w:rFonts w:hint="eastAsia"/>
                <w:szCs w:val="21"/>
              </w:rPr>
              <w:t>2</w:t>
            </w:r>
            <w:r>
              <w:rPr>
                <w:szCs w:val="21"/>
              </w:rPr>
              <w:t>80</w:t>
            </w:r>
            <w:r>
              <w:rPr>
                <w:rFonts w:hint="eastAsia"/>
                <w:szCs w:val="21"/>
              </w:rPr>
              <w:t>元</w:t>
            </w:r>
            <w:r>
              <w:rPr>
                <w:rFonts w:hint="eastAsia"/>
                <w:szCs w:val="21"/>
              </w:rPr>
              <w:t>/</w:t>
            </w:r>
            <w:r>
              <w:rPr>
                <w:rFonts w:hint="eastAsia"/>
                <w:szCs w:val="21"/>
              </w:rPr>
              <w:t>人</w:t>
            </w:r>
          </w:p>
        </w:tc>
        <w:tc>
          <w:tcPr>
            <w:tcW w:w="3513" w:type="dxa"/>
          </w:tcPr>
          <w:p w:rsidR="001A3147" w:rsidRDefault="00230E7B">
            <w:pPr>
              <w:spacing w:line="340" w:lineRule="exact"/>
              <w:jc w:val="center"/>
              <w:rPr>
                <w:rFonts w:ascii="宋体" w:hAnsi="宋体"/>
                <w:kern w:val="0"/>
                <w:sz w:val="18"/>
                <w:szCs w:val="18"/>
              </w:rPr>
            </w:pPr>
            <w:r>
              <w:rPr>
                <w:rFonts w:ascii="宋体" w:hAnsi="宋体" w:hint="eastAsia"/>
                <w:kern w:val="0"/>
                <w:sz w:val="18"/>
                <w:szCs w:val="18"/>
              </w:rPr>
              <w:t>约</w:t>
            </w:r>
            <w:r>
              <w:rPr>
                <w:rFonts w:ascii="宋体" w:hAnsi="宋体" w:hint="eastAsia"/>
                <w:kern w:val="0"/>
                <w:sz w:val="18"/>
                <w:szCs w:val="18"/>
              </w:rPr>
              <w:t>120</w:t>
            </w:r>
            <w:r>
              <w:rPr>
                <w:rFonts w:ascii="宋体" w:hAnsi="宋体" w:hint="eastAsia"/>
                <w:kern w:val="0"/>
                <w:sz w:val="18"/>
                <w:szCs w:val="18"/>
              </w:rPr>
              <w:t>分钟</w:t>
            </w:r>
          </w:p>
        </w:tc>
      </w:tr>
      <w:tr w:rsidR="001A3147">
        <w:tc>
          <w:tcPr>
            <w:tcW w:w="1263" w:type="dxa"/>
          </w:tcPr>
          <w:p w:rsidR="001A3147" w:rsidRDefault="00230E7B">
            <w:pPr>
              <w:spacing w:line="340" w:lineRule="exact"/>
              <w:jc w:val="center"/>
              <w:rPr>
                <w:rFonts w:ascii="宋体" w:hAnsi="宋体"/>
                <w:kern w:val="0"/>
                <w:sz w:val="18"/>
                <w:szCs w:val="18"/>
              </w:rPr>
            </w:pPr>
            <w:r>
              <w:rPr>
                <w:rFonts w:ascii="宋体" w:hAnsi="宋体" w:hint="eastAsia"/>
                <w:kern w:val="0"/>
                <w:sz w:val="18"/>
                <w:szCs w:val="18"/>
              </w:rPr>
              <w:t>北海</w:t>
            </w:r>
          </w:p>
        </w:tc>
        <w:tc>
          <w:tcPr>
            <w:tcW w:w="3255" w:type="dxa"/>
          </w:tcPr>
          <w:p w:rsidR="001A3147" w:rsidRDefault="00230E7B">
            <w:pPr>
              <w:spacing w:line="340" w:lineRule="exact"/>
              <w:jc w:val="center"/>
              <w:rPr>
                <w:rFonts w:ascii="宋体" w:hAnsi="宋体"/>
                <w:kern w:val="0"/>
                <w:sz w:val="18"/>
                <w:szCs w:val="18"/>
              </w:rPr>
            </w:pPr>
            <w:r>
              <w:rPr>
                <w:rFonts w:hint="eastAsia"/>
                <w:szCs w:val="21"/>
              </w:rPr>
              <w:t>海洋</w:t>
            </w:r>
            <w:r>
              <w:rPr>
                <w:szCs w:val="21"/>
              </w:rPr>
              <w:t>之窗</w:t>
            </w:r>
          </w:p>
        </w:tc>
        <w:tc>
          <w:tcPr>
            <w:tcW w:w="2279" w:type="dxa"/>
          </w:tcPr>
          <w:p w:rsidR="001A3147" w:rsidRDefault="00230E7B">
            <w:pPr>
              <w:spacing w:line="340" w:lineRule="exact"/>
              <w:jc w:val="center"/>
              <w:rPr>
                <w:rFonts w:ascii="宋体" w:hAnsi="宋体"/>
                <w:kern w:val="0"/>
                <w:sz w:val="18"/>
                <w:szCs w:val="18"/>
              </w:rPr>
            </w:pPr>
            <w:r>
              <w:rPr>
                <w:szCs w:val="21"/>
              </w:rPr>
              <w:t>138</w:t>
            </w:r>
            <w:r>
              <w:rPr>
                <w:rFonts w:hint="eastAsia"/>
                <w:szCs w:val="21"/>
              </w:rPr>
              <w:t>元</w:t>
            </w:r>
            <w:r>
              <w:rPr>
                <w:rFonts w:hint="eastAsia"/>
                <w:szCs w:val="21"/>
              </w:rPr>
              <w:t>/</w:t>
            </w:r>
            <w:r>
              <w:rPr>
                <w:rFonts w:hint="eastAsia"/>
                <w:szCs w:val="21"/>
              </w:rPr>
              <w:t>人</w:t>
            </w:r>
          </w:p>
        </w:tc>
        <w:tc>
          <w:tcPr>
            <w:tcW w:w="3513" w:type="dxa"/>
          </w:tcPr>
          <w:p w:rsidR="001A3147" w:rsidRDefault="00230E7B">
            <w:pPr>
              <w:spacing w:line="340" w:lineRule="exact"/>
              <w:jc w:val="center"/>
              <w:rPr>
                <w:rFonts w:ascii="宋体" w:hAnsi="宋体"/>
                <w:kern w:val="0"/>
                <w:sz w:val="18"/>
                <w:szCs w:val="18"/>
              </w:rPr>
            </w:pPr>
            <w:r>
              <w:rPr>
                <w:rFonts w:ascii="宋体" w:hAnsi="宋体" w:hint="eastAsia"/>
                <w:kern w:val="0"/>
                <w:sz w:val="18"/>
                <w:szCs w:val="18"/>
              </w:rPr>
              <w:t>约</w:t>
            </w:r>
            <w:r>
              <w:rPr>
                <w:rFonts w:ascii="宋体" w:hAnsi="宋体" w:hint="eastAsia"/>
                <w:kern w:val="0"/>
                <w:sz w:val="18"/>
                <w:szCs w:val="18"/>
              </w:rPr>
              <w:t>120</w:t>
            </w:r>
            <w:r>
              <w:rPr>
                <w:rFonts w:ascii="宋体" w:hAnsi="宋体" w:hint="eastAsia"/>
                <w:kern w:val="0"/>
                <w:sz w:val="18"/>
                <w:szCs w:val="18"/>
              </w:rPr>
              <w:t>分钟</w:t>
            </w:r>
          </w:p>
        </w:tc>
      </w:tr>
      <w:tr w:rsidR="001A3147">
        <w:tc>
          <w:tcPr>
            <w:tcW w:w="1263" w:type="dxa"/>
          </w:tcPr>
          <w:p w:rsidR="001A3147" w:rsidRDefault="00230E7B">
            <w:pPr>
              <w:spacing w:line="340" w:lineRule="exact"/>
              <w:jc w:val="center"/>
              <w:rPr>
                <w:rFonts w:ascii="宋体" w:hAnsi="宋体"/>
                <w:kern w:val="0"/>
                <w:sz w:val="18"/>
                <w:szCs w:val="18"/>
              </w:rPr>
            </w:pPr>
            <w:r>
              <w:rPr>
                <w:rFonts w:ascii="宋体" w:hAnsi="宋体" w:hint="eastAsia"/>
                <w:kern w:val="0"/>
                <w:sz w:val="18"/>
                <w:szCs w:val="18"/>
              </w:rPr>
              <w:t>北海</w:t>
            </w:r>
          </w:p>
        </w:tc>
        <w:tc>
          <w:tcPr>
            <w:tcW w:w="3255" w:type="dxa"/>
          </w:tcPr>
          <w:p w:rsidR="001A3147" w:rsidRDefault="00230E7B">
            <w:pPr>
              <w:spacing w:line="340" w:lineRule="exact"/>
              <w:jc w:val="center"/>
              <w:rPr>
                <w:rFonts w:ascii="宋体" w:hAnsi="宋体"/>
                <w:kern w:val="0"/>
                <w:sz w:val="18"/>
                <w:szCs w:val="18"/>
              </w:rPr>
            </w:pPr>
            <w:r>
              <w:rPr>
                <w:rFonts w:hint="eastAsia"/>
                <w:szCs w:val="21"/>
              </w:rPr>
              <w:t>大江埠风情村</w:t>
            </w:r>
          </w:p>
        </w:tc>
        <w:tc>
          <w:tcPr>
            <w:tcW w:w="2279" w:type="dxa"/>
          </w:tcPr>
          <w:p w:rsidR="001A3147" w:rsidRDefault="00230E7B">
            <w:pPr>
              <w:spacing w:line="340" w:lineRule="exact"/>
              <w:jc w:val="center"/>
              <w:rPr>
                <w:rFonts w:ascii="宋体" w:hAnsi="宋体"/>
                <w:kern w:val="0"/>
                <w:sz w:val="18"/>
                <w:szCs w:val="18"/>
              </w:rPr>
            </w:pPr>
            <w:r>
              <w:rPr>
                <w:rFonts w:hint="eastAsia"/>
                <w:szCs w:val="21"/>
              </w:rPr>
              <w:t>138</w:t>
            </w:r>
            <w:r>
              <w:rPr>
                <w:rFonts w:hint="eastAsia"/>
                <w:szCs w:val="21"/>
              </w:rPr>
              <w:t>元</w:t>
            </w:r>
            <w:r>
              <w:rPr>
                <w:rFonts w:hint="eastAsia"/>
                <w:szCs w:val="21"/>
              </w:rPr>
              <w:t>/</w:t>
            </w:r>
            <w:r>
              <w:rPr>
                <w:rFonts w:hint="eastAsia"/>
                <w:szCs w:val="21"/>
              </w:rPr>
              <w:t>人</w:t>
            </w:r>
          </w:p>
        </w:tc>
        <w:tc>
          <w:tcPr>
            <w:tcW w:w="3513" w:type="dxa"/>
          </w:tcPr>
          <w:p w:rsidR="001A3147" w:rsidRDefault="00230E7B">
            <w:pPr>
              <w:spacing w:line="340" w:lineRule="exact"/>
              <w:jc w:val="center"/>
              <w:rPr>
                <w:rFonts w:ascii="宋体" w:hAnsi="宋体"/>
                <w:kern w:val="0"/>
                <w:sz w:val="18"/>
                <w:szCs w:val="18"/>
              </w:rPr>
            </w:pPr>
            <w:r>
              <w:rPr>
                <w:rFonts w:ascii="宋体" w:hAnsi="宋体" w:hint="eastAsia"/>
                <w:kern w:val="0"/>
                <w:sz w:val="18"/>
                <w:szCs w:val="18"/>
              </w:rPr>
              <w:t>约</w:t>
            </w:r>
            <w:r>
              <w:rPr>
                <w:rFonts w:ascii="宋体" w:hAnsi="宋体" w:hint="eastAsia"/>
                <w:kern w:val="0"/>
                <w:sz w:val="18"/>
                <w:szCs w:val="18"/>
              </w:rPr>
              <w:t>90</w:t>
            </w:r>
            <w:r>
              <w:rPr>
                <w:rFonts w:ascii="宋体" w:hAnsi="宋体" w:hint="eastAsia"/>
                <w:kern w:val="0"/>
                <w:sz w:val="18"/>
                <w:szCs w:val="18"/>
              </w:rPr>
              <w:t>分钟</w:t>
            </w:r>
          </w:p>
        </w:tc>
      </w:tr>
      <w:tr w:rsidR="001A3147">
        <w:tc>
          <w:tcPr>
            <w:tcW w:w="1263" w:type="dxa"/>
          </w:tcPr>
          <w:p w:rsidR="001A3147" w:rsidRDefault="00230E7B">
            <w:pPr>
              <w:spacing w:line="340" w:lineRule="exact"/>
              <w:jc w:val="center"/>
              <w:rPr>
                <w:rFonts w:ascii="宋体" w:hAnsi="宋体"/>
                <w:kern w:val="0"/>
                <w:sz w:val="18"/>
                <w:szCs w:val="18"/>
              </w:rPr>
            </w:pPr>
            <w:r>
              <w:rPr>
                <w:rFonts w:ascii="宋体" w:hAnsi="宋体" w:hint="eastAsia"/>
                <w:kern w:val="0"/>
                <w:sz w:val="18"/>
                <w:szCs w:val="18"/>
              </w:rPr>
              <w:t>北海</w:t>
            </w:r>
          </w:p>
        </w:tc>
        <w:tc>
          <w:tcPr>
            <w:tcW w:w="3255" w:type="dxa"/>
          </w:tcPr>
          <w:p w:rsidR="001A3147" w:rsidRDefault="00230E7B">
            <w:pPr>
              <w:spacing w:line="340" w:lineRule="exact"/>
              <w:jc w:val="center"/>
              <w:rPr>
                <w:rFonts w:ascii="宋体" w:hAnsi="宋体"/>
                <w:kern w:val="0"/>
                <w:sz w:val="18"/>
                <w:szCs w:val="18"/>
              </w:rPr>
            </w:pPr>
            <w:r>
              <w:rPr>
                <w:rFonts w:hint="eastAsia"/>
                <w:szCs w:val="21"/>
              </w:rPr>
              <w:t>渔民赶海</w:t>
            </w:r>
          </w:p>
        </w:tc>
        <w:tc>
          <w:tcPr>
            <w:tcW w:w="2279" w:type="dxa"/>
          </w:tcPr>
          <w:p w:rsidR="001A3147" w:rsidRDefault="00230E7B">
            <w:pPr>
              <w:spacing w:line="340" w:lineRule="exact"/>
              <w:jc w:val="center"/>
              <w:rPr>
                <w:rFonts w:ascii="宋体" w:hAnsi="宋体"/>
                <w:kern w:val="0"/>
                <w:sz w:val="18"/>
                <w:szCs w:val="18"/>
              </w:rPr>
            </w:pPr>
            <w:r>
              <w:rPr>
                <w:rFonts w:hint="eastAsia"/>
                <w:szCs w:val="21"/>
              </w:rPr>
              <w:t>2</w:t>
            </w:r>
            <w:r>
              <w:rPr>
                <w:szCs w:val="21"/>
              </w:rPr>
              <w:t>8</w:t>
            </w:r>
            <w:r>
              <w:rPr>
                <w:rFonts w:hint="eastAsia"/>
                <w:szCs w:val="21"/>
              </w:rPr>
              <w:t>0</w:t>
            </w:r>
            <w:r>
              <w:rPr>
                <w:rFonts w:hint="eastAsia"/>
                <w:szCs w:val="21"/>
              </w:rPr>
              <w:t>元</w:t>
            </w:r>
            <w:r>
              <w:rPr>
                <w:rFonts w:hint="eastAsia"/>
                <w:szCs w:val="21"/>
              </w:rPr>
              <w:t>/</w:t>
            </w:r>
            <w:r>
              <w:rPr>
                <w:rFonts w:hint="eastAsia"/>
                <w:szCs w:val="21"/>
              </w:rPr>
              <w:t>人</w:t>
            </w:r>
          </w:p>
        </w:tc>
        <w:tc>
          <w:tcPr>
            <w:tcW w:w="3513" w:type="dxa"/>
          </w:tcPr>
          <w:p w:rsidR="001A3147" w:rsidRDefault="00230E7B">
            <w:pPr>
              <w:spacing w:line="340" w:lineRule="exact"/>
              <w:jc w:val="center"/>
              <w:rPr>
                <w:rFonts w:ascii="宋体" w:hAnsi="宋体"/>
                <w:kern w:val="0"/>
                <w:sz w:val="18"/>
                <w:szCs w:val="18"/>
              </w:rPr>
            </w:pPr>
            <w:r>
              <w:rPr>
                <w:rFonts w:ascii="宋体" w:hAnsi="宋体" w:hint="eastAsia"/>
                <w:kern w:val="0"/>
                <w:sz w:val="18"/>
                <w:szCs w:val="18"/>
              </w:rPr>
              <w:t>约</w:t>
            </w:r>
            <w:r>
              <w:rPr>
                <w:rFonts w:ascii="宋体" w:hAnsi="宋体" w:hint="eastAsia"/>
                <w:kern w:val="0"/>
                <w:sz w:val="18"/>
                <w:szCs w:val="18"/>
              </w:rPr>
              <w:t>120</w:t>
            </w:r>
            <w:r>
              <w:rPr>
                <w:rFonts w:ascii="宋体" w:hAnsi="宋体" w:hint="eastAsia"/>
                <w:kern w:val="0"/>
                <w:sz w:val="18"/>
                <w:szCs w:val="18"/>
              </w:rPr>
              <w:t>分钟</w:t>
            </w:r>
          </w:p>
        </w:tc>
      </w:tr>
      <w:tr w:rsidR="001A3147">
        <w:tc>
          <w:tcPr>
            <w:tcW w:w="10310" w:type="dxa"/>
            <w:gridSpan w:val="4"/>
          </w:tcPr>
          <w:p w:rsidR="001A3147" w:rsidRDefault="00230E7B">
            <w:pPr>
              <w:spacing w:line="340" w:lineRule="exact"/>
              <w:rPr>
                <w:rFonts w:ascii="宋体"/>
                <w:kern w:val="0"/>
                <w:sz w:val="18"/>
                <w:szCs w:val="18"/>
              </w:rPr>
            </w:pPr>
            <w:r>
              <w:rPr>
                <w:rFonts w:ascii="宋体" w:hAnsi="宋体" w:hint="eastAsia"/>
                <w:kern w:val="0"/>
                <w:sz w:val="18"/>
                <w:szCs w:val="18"/>
              </w:rPr>
              <w:t>说明：</w:t>
            </w:r>
            <w:r>
              <w:rPr>
                <w:rFonts w:ascii="宋体" w:hAnsi="宋体" w:cs="宋体" w:hint="eastAsia"/>
                <w:color w:val="000000"/>
                <w:kern w:val="0"/>
                <w:sz w:val="18"/>
                <w:szCs w:val="18"/>
              </w:rPr>
              <w:t>以上项目为</w:t>
            </w:r>
            <w:r>
              <w:rPr>
                <w:rFonts w:ascii="宋体" w:hAnsi="宋体" w:cs="宋体" w:hint="eastAsia"/>
                <w:b/>
                <w:color w:val="000000"/>
                <w:kern w:val="0"/>
                <w:sz w:val="18"/>
                <w:szCs w:val="18"/>
              </w:rPr>
              <w:t>部分</w:t>
            </w:r>
            <w:r>
              <w:rPr>
                <w:rFonts w:ascii="宋体" w:hAnsi="宋体" w:cs="宋体" w:hint="eastAsia"/>
                <w:color w:val="000000"/>
                <w:kern w:val="0"/>
                <w:sz w:val="18"/>
                <w:szCs w:val="18"/>
              </w:rPr>
              <w:t>具有代表性的景点，具体选择项目参考导游介绍，</w:t>
            </w:r>
            <w:r>
              <w:rPr>
                <w:rFonts w:ascii="宋体" w:hAnsi="宋体" w:hint="eastAsia"/>
                <w:kern w:val="0"/>
                <w:sz w:val="18"/>
                <w:szCs w:val="18"/>
              </w:rPr>
              <w:t>导游须按自费项目规定收费，此价格包含</w:t>
            </w:r>
            <w:r>
              <w:rPr>
                <w:rFonts w:ascii="Arial" w:hAnsi="Arial" w:cs="Arial" w:hint="eastAsia"/>
                <w:kern w:val="0"/>
                <w:sz w:val="18"/>
                <w:szCs w:val="18"/>
              </w:rPr>
              <w:t>景点第一道门票（不含景区小交通及景区内）、</w:t>
            </w:r>
            <w:r>
              <w:rPr>
                <w:rFonts w:ascii="宋体" w:hAnsi="宋体" w:hint="eastAsia"/>
                <w:kern w:val="0"/>
                <w:sz w:val="18"/>
                <w:szCs w:val="18"/>
              </w:rPr>
              <w:t>司机导游加班费及车辆使用费及其他综合服务费用。</w:t>
            </w:r>
            <w:r>
              <w:rPr>
                <w:rFonts w:ascii="宋体" w:hAnsi="宋体" w:cs="宋体" w:hint="eastAsia"/>
                <w:b/>
                <w:color w:val="000000"/>
                <w:kern w:val="0"/>
                <w:sz w:val="18"/>
                <w:szCs w:val="18"/>
              </w:rPr>
              <w:t>故谢绝任何证件使用，敬请谅解；</w:t>
            </w:r>
            <w:r>
              <w:rPr>
                <w:rFonts w:ascii="宋体" w:hAnsi="宋体" w:hint="eastAsia"/>
                <w:kern w:val="0"/>
                <w:sz w:val="18"/>
                <w:szCs w:val="18"/>
              </w:rPr>
              <w:t>儿童收费标准按各景区规定执行。</w:t>
            </w:r>
            <w:r>
              <w:rPr>
                <w:rFonts w:ascii="宋体" w:hAnsi="宋体" w:cs="宋体" w:hint="eastAsia"/>
                <w:b/>
                <w:color w:val="000000"/>
                <w:kern w:val="0"/>
                <w:sz w:val="18"/>
                <w:szCs w:val="18"/>
              </w:rPr>
              <w:t>）</w:t>
            </w:r>
          </w:p>
        </w:tc>
      </w:tr>
    </w:tbl>
    <w:p w:rsidR="001A3147" w:rsidRDefault="00230E7B">
      <w:pPr>
        <w:spacing w:line="340" w:lineRule="exact"/>
        <w:rPr>
          <w:rFonts w:ascii="宋体"/>
          <w:b/>
          <w:sz w:val="18"/>
          <w:szCs w:val="18"/>
        </w:rPr>
      </w:pPr>
      <w:r>
        <w:rPr>
          <w:rFonts w:ascii="宋体" w:hAnsi="宋体" w:hint="eastAsia"/>
          <w:b/>
          <w:sz w:val="18"/>
          <w:szCs w:val="18"/>
        </w:rPr>
        <w:t>自费项目说明：</w:t>
      </w:r>
    </w:p>
    <w:p w:rsidR="001A3147" w:rsidRDefault="00230E7B">
      <w:pPr>
        <w:pStyle w:val="1"/>
        <w:numPr>
          <w:ilvl w:val="0"/>
          <w:numId w:val="1"/>
        </w:numPr>
        <w:spacing w:line="340" w:lineRule="exact"/>
        <w:ind w:firstLineChars="0"/>
        <w:rPr>
          <w:rFonts w:ascii="宋体"/>
          <w:sz w:val="18"/>
          <w:szCs w:val="18"/>
        </w:rPr>
      </w:pPr>
      <w:r>
        <w:rPr>
          <w:rFonts w:ascii="宋体" w:hAnsi="宋体" w:hint="eastAsia"/>
          <w:sz w:val="18"/>
          <w:szCs w:val="18"/>
        </w:rPr>
        <w:t>上述项目参加人数若未达到提前说明的约定最低参加人数，双方同意以上项目协商条款不生效，且对双方均无约束力；</w:t>
      </w:r>
    </w:p>
    <w:p w:rsidR="001A3147" w:rsidRDefault="00230E7B">
      <w:pPr>
        <w:pStyle w:val="1"/>
        <w:numPr>
          <w:ilvl w:val="0"/>
          <w:numId w:val="1"/>
        </w:numPr>
        <w:spacing w:line="340" w:lineRule="exact"/>
        <w:ind w:firstLineChars="0"/>
        <w:rPr>
          <w:rFonts w:ascii="宋体"/>
          <w:sz w:val="18"/>
          <w:szCs w:val="18"/>
        </w:rPr>
      </w:pPr>
      <w:r>
        <w:rPr>
          <w:rFonts w:ascii="宋体" w:hAnsi="宋体" w:hint="eastAsia"/>
          <w:sz w:val="18"/>
          <w:szCs w:val="18"/>
        </w:rPr>
        <w:t>上述项目履行中遇不可抗力或旅行社、履行辅助人已尽合理注意义务仍不能避免的事件的，双方均有权解除，旅行社在扣除已向履行辅助人支付且不可退还的费用后，将余款退还旅游者；</w:t>
      </w:r>
    </w:p>
    <w:p w:rsidR="001A3147" w:rsidRDefault="00230E7B">
      <w:pPr>
        <w:pStyle w:val="1"/>
        <w:numPr>
          <w:ilvl w:val="0"/>
          <w:numId w:val="1"/>
        </w:numPr>
        <w:spacing w:line="340" w:lineRule="exact"/>
        <w:ind w:firstLineChars="0"/>
        <w:rPr>
          <w:rFonts w:ascii="宋体"/>
          <w:sz w:val="18"/>
          <w:szCs w:val="18"/>
        </w:rPr>
      </w:pPr>
      <w:r>
        <w:rPr>
          <w:rFonts w:ascii="宋体" w:hAnsi="宋体" w:hint="eastAsia"/>
          <w:sz w:val="18"/>
          <w:szCs w:val="18"/>
        </w:rPr>
        <w:t>签署本协议前，旅行社已将自费项目的安全风险事项告知旅游者，旅游者应根据身体条件谨慎选择，旅游者在本协议上签字确认视为其已明确知悉相应安全风险事项，并自愿承受相应后果；</w:t>
      </w:r>
    </w:p>
    <w:p w:rsidR="001A3147" w:rsidRDefault="00230E7B">
      <w:pPr>
        <w:pStyle w:val="1"/>
        <w:numPr>
          <w:ilvl w:val="0"/>
          <w:numId w:val="1"/>
        </w:numPr>
        <w:spacing w:line="340" w:lineRule="exact"/>
        <w:ind w:firstLineChars="0"/>
        <w:rPr>
          <w:rFonts w:ascii="宋体"/>
          <w:sz w:val="18"/>
          <w:szCs w:val="18"/>
        </w:rPr>
      </w:pPr>
      <w:r>
        <w:rPr>
          <w:rFonts w:ascii="宋体" w:hAnsi="宋体" w:cs="宋体" w:hint="eastAsia"/>
          <w:sz w:val="18"/>
          <w:szCs w:val="18"/>
        </w:rPr>
        <w:t>旅游者自行选择的自费项目导致人身安全及财产损失，旅行社不承担任何责任。</w:t>
      </w:r>
    </w:p>
    <w:p w:rsidR="001A3147" w:rsidRDefault="001A3147">
      <w:pPr>
        <w:rPr>
          <w:szCs w:val="21"/>
        </w:rPr>
      </w:pPr>
    </w:p>
    <w:p w:rsidR="001A3147" w:rsidRDefault="001A3147">
      <w:pPr>
        <w:rPr>
          <w:szCs w:val="21"/>
        </w:rPr>
      </w:pPr>
    </w:p>
    <w:p w:rsidR="001A3147" w:rsidRDefault="001A3147">
      <w:pPr>
        <w:rPr>
          <w:b/>
          <w:szCs w:val="21"/>
        </w:rPr>
      </w:pPr>
    </w:p>
    <w:p w:rsidR="001A3147" w:rsidRDefault="00230E7B">
      <w:pPr>
        <w:rPr>
          <w:rFonts w:ascii="楷体_GB2312" w:eastAsia="楷体_GB2312" w:hAnsi="宋体"/>
          <w:b/>
          <w:sz w:val="24"/>
        </w:rPr>
      </w:pPr>
      <w:r>
        <w:rPr>
          <w:rFonts w:hint="eastAsia"/>
          <w:b/>
          <w:color w:val="FF0000"/>
          <w:sz w:val="30"/>
          <w:szCs w:val="30"/>
        </w:rPr>
        <w:t xml:space="preserve">                                       </w:t>
      </w:r>
      <w:r>
        <w:rPr>
          <w:rFonts w:hint="eastAsia"/>
          <w:b/>
          <w:color w:val="FF0000"/>
          <w:sz w:val="30"/>
          <w:szCs w:val="30"/>
        </w:rPr>
        <w:t>请客人阅读后签字：</w:t>
      </w:r>
      <w:r>
        <w:rPr>
          <w:rFonts w:hint="eastAsia"/>
          <w:b/>
          <w:color w:val="FF0000"/>
          <w:sz w:val="30"/>
          <w:szCs w:val="30"/>
        </w:rPr>
        <w:t xml:space="preserve"> </w:t>
      </w:r>
    </w:p>
    <w:p w:rsidR="001A3147" w:rsidRDefault="00230E7B">
      <w:pPr>
        <w:rPr>
          <w:rFonts w:ascii="宋体" w:hAnsi="宋体"/>
          <w:sz w:val="18"/>
          <w:szCs w:val="18"/>
        </w:rPr>
      </w:pPr>
      <w:r>
        <w:rPr>
          <w:rFonts w:ascii="宋体" w:hAnsi="宋体" w:hint="eastAsia"/>
          <w:sz w:val="18"/>
          <w:szCs w:val="18"/>
        </w:rPr>
        <w:t xml:space="preserve">                                                              </w:t>
      </w:r>
      <w:r>
        <w:rPr>
          <w:rFonts w:ascii="宋体" w:hAnsi="宋体" w:hint="eastAsia"/>
          <w:sz w:val="18"/>
          <w:szCs w:val="18"/>
        </w:rPr>
        <w:t>旅游者身份证号码：</w:t>
      </w:r>
      <w:r>
        <w:rPr>
          <w:rFonts w:ascii="宋体" w:hAnsi="宋体" w:hint="eastAsia"/>
          <w:sz w:val="18"/>
          <w:szCs w:val="18"/>
          <w:u w:val="single"/>
        </w:rPr>
        <w:t xml:space="preserve">                                    </w:t>
      </w:r>
    </w:p>
    <w:p w:rsidR="001A3147" w:rsidRDefault="00230E7B">
      <w:pPr>
        <w:rPr>
          <w:rFonts w:ascii="宋体" w:hAnsi="宋体"/>
          <w:sz w:val="18"/>
          <w:szCs w:val="18"/>
        </w:rPr>
      </w:pPr>
      <w:r>
        <w:rPr>
          <w:rFonts w:ascii="宋体" w:hAnsi="宋体" w:hint="eastAsia"/>
          <w:sz w:val="18"/>
          <w:szCs w:val="18"/>
        </w:rPr>
        <w:t xml:space="preserve">                                                              </w:t>
      </w:r>
      <w:r>
        <w:rPr>
          <w:rFonts w:ascii="宋体" w:hAnsi="宋体" w:hint="eastAsia"/>
          <w:sz w:val="18"/>
          <w:szCs w:val="18"/>
        </w:rPr>
        <w:t>旅游者联系方式：</w:t>
      </w:r>
      <w:r>
        <w:rPr>
          <w:rFonts w:ascii="宋体" w:hAnsi="宋体" w:hint="eastAsia"/>
          <w:sz w:val="18"/>
          <w:szCs w:val="18"/>
          <w:u w:val="single"/>
        </w:rPr>
        <w:t xml:space="preserve">                                      </w:t>
      </w:r>
    </w:p>
    <w:p w:rsidR="001A3147" w:rsidRDefault="00230E7B">
      <w:pPr>
        <w:rPr>
          <w:rFonts w:ascii="宋体" w:hAnsi="宋体"/>
          <w:sz w:val="18"/>
          <w:szCs w:val="18"/>
        </w:rPr>
      </w:pP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时间：</w:t>
      </w:r>
      <w:r>
        <w:rPr>
          <w:rFonts w:ascii="宋体" w:hAnsi="宋体" w:hint="eastAsia"/>
          <w:sz w:val="18"/>
          <w:szCs w:val="18"/>
          <w:u w:val="single"/>
        </w:rPr>
        <w:t xml:space="preserve">              </w:t>
      </w:r>
      <w:r>
        <w:rPr>
          <w:rFonts w:ascii="宋体" w:hAnsi="宋体" w:hint="eastAsia"/>
          <w:sz w:val="18"/>
          <w:szCs w:val="18"/>
        </w:rPr>
        <w:t>年</w:t>
      </w:r>
      <w:r>
        <w:rPr>
          <w:rFonts w:ascii="宋体" w:hAnsi="宋体" w:hint="eastAsia"/>
          <w:sz w:val="18"/>
          <w:szCs w:val="18"/>
          <w:u w:val="single"/>
        </w:rPr>
        <w:t xml:space="preserve">        </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u w:val="single"/>
        </w:rPr>
        <w:t xml:space="preserve">              </w:t>
      </w:r>
      <w:r>
        <w:rPr>
          <w:rFonts w:ascii="宋体" w:hAnsi="宋体" w:hint="eastAsia"/>
          <w:sz w:val="18"/>
          <w:szCs w:val="18"/>
        </w:rPr>
        <w:t>日</w:t>
      </w:r>
      <w:r>
        <w:rPr>
          <w:rFonts w:ascii="宋体" w:hAnsi="宋体" w:hint="eastAsia"/>
          <w:sz w:val="18"/>
          <w:szCs w:val="18"/>
        </w:rPr>
        <w:t xml:space="preserve"> </w:t>
      </w:r>
    </w:p>
    <w:p w:rsidR="001A3147" w:rsidRDefault="00230E7B">
      <w:r>
        <w:rPr>
          <w:rFonts w:ascii="宋体" w:hAnsi="宋体" w:hint="eastAsia"/>
          <w:sz w:val="18"/>
          <w:szCs w:val="18"/>
        </w:rPr>
        <w:t xml:space="preserve">                                                                      </w:t>
      </w:r>
      <w:r>
        <w:rPr>
          <w:rFonts w:ascii="宋体" w:hAnsi="宋体" w:hint="eastAsia"/>
          <w:sz w:val="18"/>
          <w:szCs w:val="18"/>
        </w:rPr>
        <w:t>本签字一式两份，旅游者一份，旅游经营者一份。</w:t>
      </w:r>
    </w:p>
    <w:sectPr w:rsidR="001A3147">
      <w:headerReference w:type="default" r:id="rId13"/>
      <w:pgSz w:w="11906" w:h="16838"/>
      <w:pgMar w:top="1440" w:right="707" w:bottom="1440" w:left="70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E7B" w:rsidRDefault="00230E7B">
      <w:r>
        <w:separator/>
      </w:r>
    </w:p>
  </w:endnote>
  <w:endnote w:type="continuationSeparator" w:id="0">
    <w:p w:rsidR="00230E7B" w:rsidRDefault="0023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華康娃娃體">
    <w:altName w:val="宋体"/>
    <w:charset w:val="86"/>
    <w:family w:val="decorative"/>
    <w:pitch w:val="default"/>
    <w:sig w:usb0="00000000" w:usb1="00000000" w:usb2="00000016"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E7B" w:rsidRDefault="00230E7B">
      <w:r>
        <w:separator/>
      </w:r>
    </w:p>
  </w:footnote>
  <w:footnote w:type="continuationSeparator" w:id="0">
    <w:p w:rsidR="00230E7B" w:rsidRDefault="00230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147" w:rsidRDefault="00230E7B">
    <w:r>
      <w:rPr>
        <w:noProof/>
      </w:rPr>
      <w:drawing>
        <wp:anchor distT="0" distB="0" distL="114300" distR="114300" simplePos="0" relativeHeight="251658240" behindDoc="1" locked="0" layoutInCell="1" allowOverlap="1">
          <wp:simplePos x="0" y="0"/>
          <wp:positionH relativeFrom="page">
            <wp:posOffset>6350</wp:posOffset>
          </wp:positionH>
          <wp:positionV relativeFrom="paragraph">
            <wp:posOffset>-540385</wp:posOffset>
          </wp:positionV>
          <wp:extent cx="7538720" cy="10662285"/>
          <wp:effectExtent l="0" t="0" r="508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936" cy="1066257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04A19"/>
    <w:multiLevelType w:val="multilevel"/>
    <w:tmpl w:val="59D04A19"/>
    <w:lvl w:ilvl="0">
      <w:start w:val="11"/>
      <w:numFmt w:val="decimal"/>
      <w:suff w:val="nothing"/>
      <w:lvlText w:val="%1."/>
      <w:lvlJc w:val="left"/>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763A"/>
    <w:rsid w:val="00037652"/>
    <w:rsid w:val="001A3147"/>
    <w:rsid w:val="00207577"/>
    <w:rsid w:val="00230E7B"/>
    <w:rsid w:val="00246113"/>
    <w:rsid w:val="003C20FF"/>
    <w:rsid w:val="00480038"/>
    <w:rsid w:val="004A3FAC"/>
    <w:rsid w:val="004C3FC7"/>
    <w:rsid w:val="00510B6F"/>
    <w:rsid w:val="00547085"/>
    <w:rsid w:val="005C1850"/>
    <w:rsid w:val="005D5091"/>
    <w:rsid w:val="006D586D"/>
    <w:rsid w:val="007162D1"/>
    <w:rsid w:val="00851239"/>
    <w:rsid w:val="00925563"/>
    <w:rsid w:val="009826D5"/>
    <w:rsid w:val="00A2763A"/>
    <w:rsid w:val="00AA3746"/>
    <w:rsid w:val="00B24522"/>
    <w:rsid w:val="00BA593F"/>
    <w:rsid w:val="00C12D92"/>
    <w:rsid w:val="00C20C21"/>
    <w:rsid w:val="00D71DC1"/>
    <w:rsid w:val="00E1640A"/>
    <w:rsid w:val="00E16509"/>
    <w:rsid w:val="00E2199E"/>
    <w:rsid w:val="00EC7AAC"/>
    <w:rsid w:val="00EF00B3"/>
    <w:rsid w:val="00EF6C6C"/>
    <w:rsid w:val="00F105D7"/>
    <w:rsid w:val="00F374D8"/>
    <w:rsid w:val="7E9A1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0795952-82FD-4056-BE11-E1EACC3E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Desktop\&#28064;&#27954;&#23707;\&#24191;&#35199;&#27169;&#26495;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广西模板1.dotx</Template>
  <TotalTime>1</TotalTime>
  <Pages>4</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t</cp:lastModifiedBy>
  <cp:revision>7</cp:revision>
  <dcterms:created xsi:type="dcterms:W3CDTF">2016-09-03T06:10:00Z</dcterms:created>
  <dcterms:modified xsi:type="dcterms:W3CDTF">2018-01-04T09:09:00Z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