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JPG" ContentType="image/.jpg"/>
  <Default Extension="png" ContentType="image/pn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header1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3FDB5EC8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240" w:lineRule="atLeast"/>
        <w:ind w:left="-360" w:leftChars="-100" w:firstLine="0" w:firstLineChars="0"/>
        <w:jc w:val="both"/>
        <w:rPr>
          <w:rFonts w:hint="eastAsia" w:ascii="微软雅黑" w:hAnsi="微软雅黑" w:eastAsia="微软雅黑" w:cs="微软雅黑"/>
          <w:b/>
          <w:bCs/>
          <w:color w:val="000000" w:themeColor="text1"/>
          <w:kern w:val="44"/>
          <w:sz w:val="36"/>
          <w:szCs w:val="36"/>
          <w:lang w:eastAsia="zh-CN"/>
          <w14:textFill>
            <w14:solidFill>
              <w14:schemeClr w14:val="tx1"/>
            </w14:solidFill>
          </w14:textFill>
        </w:rPr>
        <w:sectPr>
          <w:headerReference r:id="rId3" w:type="default"/>
          <w:pgSz w:w="11906" w:h="16838"/>
          <w:pgMar w:top="720" w:right="720" w:bottom="720" w:left="720" w:header="850" w:footer="567" w:gutter="0"/>
          <w:pgBorders>
            <w:top w:val="none" w:sz="0" w:space="0"/>
            <w:left w:val="none" w:sz="0" w:space="0"/>
            <w:bottom w:val="none" w:sz="0" w:space="0"/>
            <w:right w:val="none" w:sz="0" w:space="0"/>
          </w:pgBorders>
          <w:pgNumType w:fmt="decimal"/>
          <w:cols w:space="720" w:num="1"/>
          <w:docGrid w:type="lines" w:linePitch="312" w:charSpace="0"/>
        </w:sectPr>
      </w:pPr>
      <w:bookmarkStart w:id="0" w:name="_GoBack"/>
      <w:r>
        <w:rPr>
          <w:rFonts w:hint="eastAsia" w:ascii="微软雅黑" w:hAnsi="微软雅黑" w:eastAsia="微软雅黑" w:cs="微软雅黑"/>
          <w:b/>
          <w:bCs/>
          <w:color w:val="000000" w:themeColor="text1"/>
          <w:kern w:val="44"/>
          <w:sz w:val="36"/>
          <w:szCs w:val="36"/>
          <w:lang w:eastAsia="zh-CN"/>
          <w14:textFill>
            <w14:solidFill>
              <w14:schemeClr w14:val="tx1"/>
            </w14:solidFill>
          </w14:textFill>
        </w:rPr>
        <w:drawing>
          <wp:anchor distT="0" distB="0" distL="114300" distR="114300" simplePos="0" relativeHeight="251670528" behindDoc="0" locked="0" layoutInCell="1" allowOverlap="1">
            <wp:simplePos x="0" y="0"/>
            <wp:positionH relativeFrom="column">
              <wp:posOffset>-454025</wp:posOffset>
            </wp:positionH>
            <wp:positionV relativeFrom="paragraph">
              <wp:posOffset>-704850</wp:posOffset>
            </wp:positionV>
            <wp:extent cx="7568565" cy="10690225"/>
            <wp:effectExtent l="0" t="0" r="5715" b="8255"/>
            <wp:wrapSquare wrapText="bothSides"/>
            <wp:docPr id="3" name="图片 3" descr="80473281c0cb25a5cd3b8fd65c0f67e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80473281c0cb25a5cd3b8fd65c0f67e8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7568565" cy="106902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End w:id="0"/>
    </w:p>
    <w:p w14:paraId="0CDFE726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240" w:lineRule="atLeast"/>
        <w:ind w:firstLine="723" w:firstLineChars="200"/>
        <w:jc w:val="both"/>
        <w:rPr>
          <w:rFonts w:hint="eastAsia" w:ascii="微软雅黑" w:hAnsi="微软雅黑" w:eastAsia="微软雅黑" w:cs="微软雅黑"/>
          <w:b/>
          <w:bCs/>
          <w:color w:val="000000" w:themeColor="text1"/>
          <w:kern w:val="44"/>
          <w:sz w:val="36"/>
          <w:szCs w:val="36"/>
          <w:lang w:eastAsia="zh-CN"/>
          <w14:textFill>
            <w14:solidFill>
              <w14:schemeClr w14:val="tx1"/>
            </w14:solidFill>
          </w14:textFill>
        </w:rPr>
        <w:sectPr>
          <w:pgSz w:w="11906" w:h="16838"/>
          <w:pgMar w:top="720" w:right="720" w:bottom="720" w:left="720" w:header="850" w:footer="567" w:gutter="0"/>
          <w:pgBorders>
            <w:top w:val="none" w:sz="0" w:space="0"/>
            <w:left w:val="none" w:sz="0" w:space="0"/>
            <w:bottom w:val="none" w:sz="0" w:space="0"/>
            <w:right w:val="none" w:sz="0" w:space="0"/>
          </w:pgBorders>
          <w:pgNumType w:fmt="decimal"/>
          <w:cols w:space="720" w:num="1"/>
          <w:docGrid w:type="lines" w:linePitch="312" w:charSpace="0"/>
        </w:sectPr>
      </w:pPr>
      <w:r>
        <w:rPr>
          <w:rFonts w:hint="eastAsia" w:ascii="華康海報體W9(P)" w:hAnsi="華康海報體W9(P)" w:eastAsia="華康海報體W9(P)" w:cs="華康海報體W9(P)"/>
          <w:b/>
          <w:bCs/>
          <w:color w:val="000000" w:themeColor="text1"/>
          <w:kern w:val="44"/>
          <w:sz w:val="36"/>
          <w:szCs w:val="36"/>
          <w:lang w:eastAsia="zh-CN"/>
          <w14:textFill>
            <w14:solidFill>
              <w14:schemeClr w14:val="tx1"/>
            </w14:solidFill>
          </w14:textFill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-451485</wp:posOffset>
            </wp:positionH>
            <wp:positionV relativeFrom="paragraph">
              <wp:posOffset>-782320</wp:posOffset>
            </wp:positionV>
            <wp:extent cx="7569200" cy="10765155"/>
            <wp:effectExtent l="0" t="0" r="12700" b="17145"/>
            <wp:wrapNone/>
            <wp:docPr id="2" name="图片 2" descr="特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特点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7569200" cy="107651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25A62B2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240" w:lineRule="atLeast"/>
        <w:ind w:firstLine="723" w:firstLineChars="200"/>
        <w:jc w:val="both"/>
        <w:rPr>
          <w:rFonts w:hint="eastAsia" w:ascii="微软雅黑" w:hAnsi="微软雅黑" w:eastAsia="微软雅黑" w:cs="微软雅黑"/>
          <w:b/>
          <w:bCs/>
          <w:color w:val="000000" w:themeColor="text1"/>
          <w:kern w:val="44"/>
          <w:sz w:val="36"/>
          <w:szCs w:val="36"/>
          <w:lang w:eastAsia="zh-CN"/>
          <w14:textFill>
            <w14:solidFill>
              <w14:schemeClr w14:val="tx1"/>
            </w14:solidFill>
          </w14:textFill>
        </w:rPr>
        <w:sectPr>
          <w:pgSz w:w="11906" w:h="16838"/>
          <w:pgMar w:top="720" w:right="720" w:bottom="720" w:left="720" w:header="850" w:footer="567" w:gutter="0"/>
          <w:pgBorders>
            <w:top w:val="none" w:sz="0" w:space="0"/>
            <w:left w:val="none" w:sz="0" w:space="0"/>
            <w:bottom w:val="none" w:sz="0" w:space="0"/>
            <w:right w:val="none" w:sz="0" w:space="0"/>
          </w:pgBorders>
          <w:pgNumType w:fmt="decimal"/>
          <w:cols w:space="720" w:num="1"/>
          <w:docGrid w:type="lines" w:linePitch="312" w:charSpace="0"/>
        </w:sectPr>
      </w:pPr>
      <w:r>
        <w:rPr>
          <w:rFonts w:hint="eastAsia" w:ascii="華康海報體W9(P)" w:hAnsi="華康海報體W9(P)" w:eastAsia="華康海報體W9(P)" w:cs="華康海報體W9(P)"/>
          <w:b/>
          <w:bCs/>
          <w:color w:val="000000" w:themeColor="text1"/>
          <w:kern w:val="44"/>
          <w:sz w:val="36"/>
          <w:szCs w:val="36"/>
          <w:lang w:eastAsia="zh-CN"/>
          <w14:textFill>
            <w14:solidFill>
              <w14:schemeClr w14:val="tx1"/>
            </w14:solidFill>
          </w14:textFill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-468630</wp:posOffset>
            </wp:positionH>
            <wp:positionV relativeFrom="paragraph">
              <wp:posOffset>-712470</wp:posOffset>
            </wp:positionV>
            <wp:extent cx="7569200" cy="10709275"/>
            <wp:effectExtent l="0" t="0" r="5080" b="4445"/>
            <wp:wrapNone/>
            <wp:docPr id="7" name="图片 7" descr="赠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赠送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7569200" cy="107092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8346EB1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240" w:lineRule="atLeast"/>
        <w:ind w:firstLine="723" w:firstLineChars="200"/>
        <w:jc w:val="both"/>
        <w:rPr>
          <w:rFonts w:hint="eastAsia" w:ascii="微软雅黑" w:hAnsi="微软雅黑" w:eastAsia="微软雅黑" w:cs="微软雅黑"/>
          <w:b/>
          <w:bCs/>
          <w:color w:val="000000" w:themeColor="text1"/>
          <w:kern w:val="44"/>
          <w:sz w:val="36"/>
          <w:szCs w:val="36"/>
          <w:lang w:eastAsia="zh-CN"/>
          <w14:textFill>
            <w14:solidFill>
              <w14:schemeClr w14:val="tx1"/>
            </w14:solidFill>
          </w14:textFill>
        </w:rPr>
        <w:sectPr>
          <w:pgSz w:w="11906" w:h="16838"/>
          <w:pgMar w:top="720" w:right="720" w:bottom="720" w:left="720" w:header="850" w:footer="567" w:gutter="0"/>
          <w:pgBorders>
            <w:top w:val="none" w:sz="0" w:space="0"/>
            <w:left w:val="none" w:sz="0" w:space="0"/>
            <w:bottom w:val="none" w:sz="0" w:space="0"/>
            <w:right w:val="none" w:sz="0" w:space="0"/>
          </w:pgBorders>
          <w:pgNumType w:fmt="decimal"/>
          <w:cols w:space="720" w:num="1"/>
          <w:docGrid w:type="lines" w:linePitch="312" w:charSpace="0"/>
        </w:sectPr>
      </w:pPr>
      <w:r>
        <w:rPr>
          <w:rFonts w:hint="eastAsia" w:ascii="華康海報體W9(P)" w:hAnsi="華康海報體W9(P)" w:eastAsia="華康海報體W9(P)" w:cs="華康海報體W9(P)"/>
          <w:b/>
          <w:bCs/>
          <w:color w:val="000000" w:themeColor="text1"/>
          <w:kern w:val="44"/>
          <w:sz w:val="36"/>
          <w:szCs w:val="36"/>
          <w:lang w:eastAsia="zh-CN"/>
          <w14:textFill>
            <w14:solidFill>
              <w14:schemeClr w14:val="tx1"/>
            </w14:solidFill>
          </w14:textFill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-481330</wp:posOffset>
            </wp:positionH>
            <wp:positionV relativeFrom="paragraph">
              <wp:posOffset>-732155</wp:posOffset>
            </wp:positionV>
            <wp:extent cx="7590155" cy="10738485"/>
            <wp:effectExtent l="0" t="0" r="14605" b="5715"/>
            <wp:wrapNone/>
            <wp:docPr id="8" name="图片 8" descr="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1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7590155" cy="107384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B913C1A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240" w:lineRule="atLeast"/>
        <w:ind w:firstLine="723" w:firstLineChars="200"/>
        <w:jc w:val="both"/>
        <w:rPr>
          <w:rFonts w:hint="eastAsia" w:ascii="微软雅黑" w:hAnsi="微软雅黑" w:eastAsia="微软雅黑" w:cs="微软雅黑"/>
          <w:b/>
          <w:bCs/>
          <w:color w:val="000000" w:themeColor="text1"/>
          <w:kern w:val="44"/>
          <w:sz w:val="36"/>
          <w:szCs w:val="36"/>
          <w:lang w:eastAsia="zh-CN"/>
          <w14:textFill>
            <w14:solidFill>
              <w14:schemeClr w14:val="tx1"/>
            </w14:solidFill>
          </w14:textFill>
        </w:rPr>
        <w:sectPr>
          <w:pgSz w:w="11906" w:h="16838"/>
          <w:pgMar w:top="720" w:right="720" w:bottom="720" w:left="720" w:header="850" w:footer="567" w:gutter="0"/>
          <w:pgBorders>
            <w:top w:val="none" w:sz="0" w:space="0"/>
            <w:left w:val="none" w:sz="0" w:space="0"/>
            <w:bottom w:val="none" w:sz="0" w:space="0"/>
            <w:right w:val="none" w:sz="0" w:space="0"/>
          </w:pgBorders>
          <w:pgNumType w:fmt="decimal"/>
          <w:cols w:space="720" w:num="1"/>
          <w:docGrid w:type="lines" w:linePitch="312" w:charSpace="0"/>
        </w:sectPr>
      </w:pPr>
      <w:r>
        <w:rPr>
          <w:rFonts w:hint="eastAsia" w:ascii="華康海報體W9(P)" w:hAnsi="華康海報體W9(P)" w:eastAsia="華康海報體W9(P)" w:cs="華康海報體W9(P)"/>
          <w:b/>
          <w:bCs/>
          <w:color w:val="000000" w:themeColor="text1"/>
          <w:kern w:val="44"/>
          <w:sz w:val="36"/>
          <w:szCs w:val="36"/>
          <w:lang w:eastAsia="zh-CN"/>
          <w14:textFill>
            <w14:solidFill>
              <w14:schemeClr w14:val="tx1"/>
            </w14:solidFill>
          </w14:textFill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-452755</wp:posOffset>
            </wp:positionH>
            <wp:positionV relativeFrom="paragraph">
              <wp:posOffset>-725805</wp:posOffset>
            </wp:positionV>
            <wp:extent cx="7576185" cy="10718800"/>
            <wp:effectExtent l="0" t="0" r="13335" b="10160"/>
            <wp:wrapNone/>
            <wp:docPr id="19" name="图片 19" descr="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 descr="2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7576185" cy="10718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C74F109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240" w:lineRule="atLeast"/>
        <w:ind w:firstLine="723" w:firstLineChars="200"/>
        <w:jc w:val="both"/>
        <w:rPr>
          <w:rFonts w:hint="eastAsia" w:ascii="微软雅黑" w:hAnsi="微软雅黑" w:eastAsia="微软雅黑" w:cs="微软雅黑"/>
          <w:b/>
          <w:bCs/>
          <w:color w:val="000000" w:themeColor="text1"/>
          <w:kern w:val="44"/>
          <w:sz w:val="36"/>
          <w:szCs w:val="36"/>
          <w:lang w:eastAsia="zh-CN"/>
          <w14:textFill>
            <w14:solidFill>
              <w14:schemeClr w14:val="tx1"/>
            </w14:solidFill>
          </w14:textFill>
        </w:rPr>
        <w:sectPr>
          <w:pgSz w:w="11906" w:h="16838"/>
          <w:pgMar w:top="720" w:right="720" w:bottom="720" w:left="720" w:header="850" w:footer="567" w:gutter="0"/>
          <w:pgBorders>
            <w:top w:val="none" w:sz="0" w:space="0"/>
            <w:left w:val="none" w:sz="0" w:space="0"/>
            <w:bottom w:val="none" w:sz="0" w:space="0"/>
            <w:right w:val="none" w:sz="0" w:space="0"/>
          </w:pgBorders>
          <w:pgNumType w:fmt="decimal"/>
          <w:cols w:space="720" w:num="1"/>
          <w:docGrid w:type="lines" w:linePitch="312" w:charSpace="0"/>
        </w:sectPr>
      </w:pPr>
      <w:r>
        <w:rPr>
          <w:rFonts w:hint="eastAsia" w:ascii="華康海報體W9(P)" w:hAnsi="華康海報體W9(P)" w:eastAsia="華康海報體W9(P)" w:cs="華康海報體W9(P)"/>
          <w:b/>
          <w:bCs/>
          <w:color w:val="000000" w:themeColor="text1"/>
          <w:kern w:val="44"/>
          <w:sz w:val="36"/>
          <w:szCs w:val="36"/>
          <w:lang w:eastAsia="zh-CN"/>
          <w14:textFill>
            <w14:solidFill>
              <w14:schemeClr w14:val="tx1"/>
            </w14:solidFill>
          </w14:textFill>
        </w:rPr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-452755</wp:posOffset>
            </wp:positionH>
            <wp:positionV relativeFrom="paragraph">
              <wp:posOffset>-725805</wp:posOffset>
            </wp:positionV>
            <wp:extent cx="7569200" cy="10709275"/>
            <wp:effectExtent l="0" t="0" r="5080" b="4445"/>
            <wp:wrapNone/>
            <wp:docPr id="14" name="图片 14" descr="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 descr="3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7569200" cy="107092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B27EE93">
      <w:pPr>
        <w:keepNext w:val="0"/>
        <w:keepLines w:val="0"/>
        <w:pageBreakBefore w:val="0"/>
        <w:widowControl w:val="0"/>
        <w:tabs>
          <w:tab w:val="left" w:pos="1534"/>
        </w:tabs>
        <w:kinsoku/>
        <w:wordWrap/>
        <w:overflowPunct/>
        <w:topLinePunct w:val="0"/>
        <w:autoSpaceDE/>
        <w:autoSpaceDN/>
        <w:bidi w:val="0"/>
        <w:adjustRightInd/>
        <w:snapToGrid w:val="0"/>
        <w:spacing w:line="240" w:lineRule="atLeast"/>
        <w:jc w:val="both"/>
        <w:rPr>
          <w:rFonts w:hint="eastAsia" w:ascii="微软雅黑" w:hAnsi="微软雅黑" w:eastAsia="微软雅黑" w:cs="微软雅黑"/>
          <w:b/>
          <w:bCs/>
          <w:color w:val="000000" w:themeColor="text1"/>
          <w:kern w:val="44"/>
          <w:sz w:val="36"/>
          <w:szCs w:val="36"/>
          <w:lang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華康海報體W9(P)" w:hAnsi="華康海報體W9(P)" w:eastAsia="華康海報體W9(P)" w:cs="華康海報體W9(P)"/>
          <w:b/>
          <w:bCs/>
          <w:color w:val="000000" w:themeColor="text1"/>
          <w:kern w:val="44"/>
          <w:sz w:val="36"/>
          <w:szCs w:val="36"/>
          <w:lang w:eastAsia="zh-CN"/>
          <w14:textFill>
            <w14:solidFill>
              <w14:schemeClr w14:val="tx1"/>
            </w14:solidFill>
          </w14:textFill>
        </w:rPr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posOffset>-542290</wp:posOffset>
            </wp:positionH>
            <wp:positionV relativeFrom="paragraph">
              <wp:posOffset>-979805</wp:posOffset>
            </wp:positionV>
            <wp:extent cx="7575550" cy="10718165"/>
            <wp:effectExtent l="0" t="0" r="13970" b="10795"/>
            <wp:wrapNone/>
            <wp:docPr id="15" name="图片 15" descr="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 descr="4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7575550" cy="107181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D56A2B5">
      <w:pPr>
        <w:pStyle w:val="2"/>
        <w:rPr>
          <w:rFonts w:hint="eastAsia" w:ascii="微软雅黑" w:hAnsi="微软雅黑" w:eastAsia="微软雅黑" w:cs="微软雅黑"/>
          <w:b/>
          <w:bCs/>
          <w:color w:val="000000" w:themeColor="text1"/>
          <w:kern w:val="44"/>
          <w:sz w:val="36"/>
          <w:szCs w:val="36"/>
          <w:lang w:eastAsia="zh-CN"/>
          <w14:textFill>
            <w14:solidFill>
              <w14:schemeClr w14:val="tx1"/>
            </w14:solidFill>
          </w14:textFill>
        </w:rPr>
      </w:pPr>
    </w:p>
    <w:p w14:paraId="501AC2BD">
      <w:pPr>
        <w:pStyle w:val="2"/>
        <w:rPr>
          <w:rFonts w:hint="eastAsia" w:ascii="微软雅黑" w:hAnsi="微软雅黑" w:eastAsia="微软雅黑" w:cs="微软雅黑"/>
          <w:b/>
          <w:bCs/>
          <w:color w:val="000000" w:themeColor="text1"/>
          <w:kern w:val="44"/>
          <w:sz w:val="36"/>
          <w:szCs w:val="36"/>
          <w:lang w:eastAsia="zh-CN"/>
          <w14:textFill>
            <w14:solidFill>
              <w14:schemeClr w14:val="tx1"/>
            </w14:solidFill>
          </w14:textFill>
        </w:rPr>
      </w:pPr>
    </w:p>
    <w:p w14:paraId="5E06B760">
      <w:pPr>
        <w:pStyle w:val="2"/>
        <w:rPr>
          <w:rFonts w:hint="eastAsia" w:ascii="微软雅黑" w:hAnsi="微软雅黑" w:eastAsia="微软雅黑" w:cs="微软雅黑"/>
          <w:b/>
          <w:bCs/>
          <w:color w:val="000000" w:themeColor="text1"/>
          <w:kern w:val="44"/>
          <w:sz w:val="36"/>
          <w:szCs w:val="36"/>
          <w:lang w:eastAsia="zh-CN"/>
          <w14:textFill>
            <w14:solidFill>
              <w14:schemeClr w14:val="tx1"/>
            </w14:solidFill>
          </w14:textFill>
        </w:rPr>
      </w:pPr>
    </w:p>
    <w:p w14:paraId="67801242">
      <w:pPr>
        <w:pStyle w:val="2"/>
        <w:rPr>
          <w:rFonts w:hint="eastAsia" w:ascii="微软雅黑" w:hAnsi="微软雅黑" w:eastAsia="微软雅黑" w:cs="微软雅黑"/>
          <w:b/>
          <w:bCs/>
          <w:color w:val="000000" w:themeColor="text1"/>
          <w:kern w:val="44"/>
          <w:sz w:val="36"/>
          <w:szCs w:val="36"/>
          <w:lang w:eastAsia="zh-CN"/>
          <w14:textFill>
            <w14:solidFill>
              <w14:schemeClr w14:val="tx1"/>
            </w14:solidFill>
          </w14:textFill>
        </w:rPr>
      </w:pPr>
    </w:p>
    <w:p w14:paraId="10020F0F">
      <w:pPr>
        <w:pStyle w:val="2"/>
        <w:rPr>
          <w:rFonts w:hint="eastAsia" w:ascii="微软雅黑" w:hAnsi="微软雅黑" w:eastAsia="微软雅黑" w:cs="微软雅黑"/>
          <w:b/>
          <w:bCs/>
          <w:color w:val="000000" w:themeColor="text1"/>
          <w:kern w:val="44"/>
          <w:sz w:val="36"/>
          <w:szCs w:val="36"/>
          <w:lang w:eastAsia="zh-CN"/>
          <w14:textFill>
            <w14:solidFill>
              <w14:schemeClr w14:val="tx1"/>
            </w14:solidFill>
          </w14:textFill>
        </w:rPr>
      </w:pPr>
    </w:p>
    <w:p w14:paraId="23CAA7F3">
      <w:pPr>
        <w:pStyle w:val="2"/>
        <w:rPr>
          <w:rFonts w:hint="eastAsia" w:ascii="微软雅黑" w:hAnsi="微软雅黑" w:eastAsia="微软雅黑" w:cs="微软雅黑"/>
          <w:b/>
          <w:bCs/>
          <w:color w:val="000000" w:themeColor="text1"/>
          <w:kern w:val="44"/>
          <w:sz w:val="36"/>
          <w:szCs w:val="36"/>
          <w:lang w:eastAsia="zh-CN"/>
          <w14:textFill>
            <w14:solidFill>
              <w14:schemeClr w14:val="tx1"/>
            </w14:solidFill>
          </w14:textFill>
        </w:rPr>
      </w:pPr>
    </w:p>
    <w:p w14:paraId="647F8F54">
      <w:pPr>
        <w:pStyle w:val="2"/>
        <w:rPr>
          <w:rFonts w:hint="eastAsia" w:ascii="微软雅黑" w:hAnsi="微软雅黑" w:eastAsia="微软雅黑" w:cs="微软雅黑"/>
          <w:b/>
          <w:bCs/>
          <w:color w:val="000000" w:themeColor="text1"/>
          <w:kern w:val="44"/>
          <w:sz w:val="36"/>
          <w:szCs w:val="36"/>
          <w:lang w:eastAsia="zh-CN"/>
          <w14:textFill>
            <w14:solidFill>
              <w14:schemeClr w14:val="tx1"/>
            </w14:solidFill>
          </w14:textFill>
        </w:rPr>
      </w:pPr>
    </w:p>
    <w:p w14:paraId="0EEA03DB">
      <w:pPr>
        <w:pStyle w:val="2"/>
        <w:rPr>
          <w:rFonts w:hint="eastAsia" w:ascii="微软雅黑" w:hAnsi="微软雅黑" w:eastAsia="微软雅黑" w:cs="微软雅黑"/>
          <w:b/>
          <w:bCs/>
          <w:color w:val="000000" w:themeColor="text1"/>
          <w:kern w:val="44"/>
          <w:sz w:val="36"/>
          <w:szCs w:val="36"/>
          <w:lang w:eastAsia="zh-CN"/>
          <w14:textFill>
            <w14:solidFill>
              <w14:schemeClr w14:val="tx1"/>
            </w14:solidFill>
          </w14:textFill>
        </w:rPr>
      </w:pPr>
    </w:p>
    <w:p w14:paraId="28817C0F">
      <w:pPr>
        <w:pStyle w:val="2"/>
        <w:rPr>
          <w:rFonts w:hint="eastAsia" w:ascii="微软雅黑" w:hAnsi="微软雅黑" w:eastAsia="微软雅黑" w:cs="微软雅黑"/>
          <w:b/>
          <w:bCs/>
          <w:color w:val="000000" w:themeColor="text1"/>
          <w:kern w:val="44"/>
          <w:sz w:val="36"/>
          <w:szCs w:val="36"/>
          <w:lang w:eastAsia="zh-CN"/>
          <w14:textFill>
            <w14:solidFill>
              <w14:schemeClr w14:val="tx1"/>
            </w14:solidFill>
          </w14:textFill>
        </w:rPr>
      </w:pPr>
    </w:p>
    <w:p w14:paraId="5377DEFA">
      <w:pPr>
        <w:pStyle w:val="2"/>
        <w:rPr>
          <w:rFonts w:hint="eastAsia" w:ascii="微软雅黑" w:hAnsi="微软雅黑" w:eastAsia="微软雅黑" w:cs="微软雅黑"/>
          <w:b/>
          <w:bCs/>
          <w:color w:val="000000" w:themeColor="text1"/>
          <w:kern w:val="44"/>
          <w:sz w:val="36"/>
          <w:szCs w:val="36"/>
          <w:lang w:eastAsia="zh-CN"/>
          <w14:textFill>
            <w14:solidFill>
              <w14:schemeClr w14:val="tx1"/>
            </w14:solidFill>
          </w14:textFill>
        </w:rPr>
      </w:pPr>
    </w:p>
    <w:p w14:paraId="2EAD2F6B">
      <w:pPr>
        <w:pStyle w:val="2"/>
        <w:rPr>
          <w:rFonts w:hint="eastAsia" w:ascii="微软雅黑" w:hAnsi="微软雅黑" w:eastAsia="微软雅黑" w:cs="微软雅黑"/>
          <w:b/>
          <w:bCs/>
          <w:color w:val="000000" w:themeColor="text1"/>
          <w:kern w:val="44"/>
          <w:sz w:val="36"/>
          <w:szCs w:val="36"/>
          <w:lang w:eastAsia="zh-CN"/>
          <w14:textFill>
            <w14:solidFill>
              <w14:schemeClr w14:val="tx1"/>
            </w14:solidFill>
          </w14:textFill>
        </w:rPr>
      </w:pPr>
    </w:p>
    <w:p w14:paraId="7B3D98B7">
      <w:pPr>
        <w:pStyle w:val="2"/>
        <w:rPr>
          <w:rFonts w:hint="eastAsia" w:ascii="微软雅黑" w:hAnsi="微软雅黑" w:eastAsia="微软雅黑" w:cs="微软雅黑"/>
          <w:b/>
          <w:bCs/>
          <w:color w:val="000000" w:themeColor="text1"/>
          <w:kern w:val="44"/>
          <w:sz w:val="36"/>
          <w:szCs w:val="36"/>
          <w:lang w:eastAsia="zh-CN"/>
          <w14:textFill>
            <w14:solidFill>
              <w14:schemeClr w14:val="tx1"/>
            </w14:solidFill>
          </w14:textFill>
        </w:rPr>
      </w:pPr>
    </w:p>
    <w:p w14:paraId="69F4CA03">
      <w:pPr>
        <w:pStyle w:val="2"/>
        <w:rPr>
          <w:rFonts w:hint="eastAsia" w:ascii="微软雅黑" w:hAnsi="微软雅黑" w:eastAsia="微软雅黑" w:cs="微软雅黑"/>
          <w:b/>
          <w:bCs/>
          <w:color w:val="000000" w:themeColor="text1"/>
          <w:kern w:val="44"/>
          <w:sz w:val="36"/>
          <w:szCs w:val="36"/>
          <w:lang w:eastAsia="zh-CN"/>
          <w14:textFill>
            <w14:solidFill>
              <w14:schemeClr w14:val="tx1"/>
            </w14:solidFill>
          </w14:textFill>
        </w:rPr>
      </w:pPr>
    </w:p>
    <w:p w14:paraId="32F8AC72">
      <w:pPr>
        <w:pStyle w:val="2"/>
        <w:rPr>
          <w:rFonts w:hint="eastAsia" w:ascii="微软雅黑" w:hAnsi="微软雅黑" w:eastAsia="微软雅黑" w:cs="微软雅黑"/>
          <w:b/>
          <w:bCs/>
          <w:color w:val="000000" w:themeColor="text1"/>
          <w:kern w:val="44"/>
          <w:sz w:val="36"/>
          <w:szCs w:val="36"/>
          <w:lang w:eastAsia="zh-CN"/>
          <w14:textFill>
            <w14:solidFill>
              <w14:schemeClr w14:val="tx1"/>
            </w14:solidFill>
          </w14:textFill>
        </w:rPr>
      </w:pPr>
    </w:p>
    <w:p w14:paraId="2C3A324A">
      <w:pPr>
        <w:pStyle w:val="2"/>
        <w:rPr>
          <w:rFonts w:hint="eastAsia" w:ascii="微软雅黑" w:hAnsi="微软雅黑" w:eastAsia="微软雅黑" w:cs="微软雅黑"/>
          <w:b/>
          <w:bCs/>
          <w:color w:val="000000" w:themeColor="text1"/>
          <w:kern w:val="44"/>
          <w:sz w:val="36"/>
          <w:szCs w:val="36"/>
          <w:lang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華康海報體W9(P)" w:hAnsi="華康海報體W9(P)" w:eastAsia="華康海報體W9(P)" w:cs="華康海報體W9(P)"/>
          <w:b/>
          <w:bCs/>
          <w:color w:val="000000" w:themeColor="text1"/>
          <w:kern w:val="44"/>
          <w:sz w:val="36"/>
          <w:szCs w:val="36"/>
          <w:lang w:eastAsia="zh-CN"/>
          <w14:textFill>
            <w14:solidFill>
              <w14:schemeClr w14:val="tx1"/>
            </w14:solidFill>
          </w14:textFill>
        </w:rPr>
        <w:drawing>
          <wp:anchor distT="0" distB="0" distL="114300" distR="114300" simplePos="0" relativeHeight="251668480" behindDoc="0" locked="0" layoutInCell="1" allowOverlap="1">
            <wp:simplePos x="0" y="0"/>
            <wp:positionH relativeFrom="column">
              <wp:posOffset>-549910</wp:posOffset>
            </wp:positionH>
            <wp:positionV relativeFrom="paragraph">
              <wp:posOffset>-979805</wp:posOffset>
            </wp:positionV>
            <wp:extent cx="7569200" cy="10709275"/>
            <wp:effectExtent l="0" t="0" r="5080" b="4445"/>
            <wp:wrapNone/>
            <wp:docPr id="16" name="图片 16" descr="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 descr="5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7569200" cy="107092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9CCCC56">
      <w:pPr>
        <w:pStyle w:val="2"/>
        <w:rPr>
          <w:rFonts w:hint="eastAsia" w:ascii="微软雅黑" w:hAnsi="微软雅黑" w:eastAsia="微软雅黑" w:cs="微软雅黑"/>
          <w:b/>
          <w:bCs/>
          <w:color w:val="000000" w:themeColor="text1"/>
          <w:kern w:val="44"/>
          <w:sz w:val="36"/>
          <w:szCs w:val="36"/>
          <w:lang w:eastAsia="zh-CN"/>
          <w14:textFill>
            <w14:solidFill>
              <w14:schemeClr w14:val="tx1"/>
            </w14:solidFill>
          </w14:textFill>
        </w:rPr>
      </w:pPr>
    </w:p>
    <w:p w14:paraId="782D4216">
      <w:pPr>
        <w:pStyle w:val="2"/>
        <w:rPr>
          <w:rFonts w:hint="eastAsia" w:ascii="微软雅黑" w:hAnsi="微软雅黑" w:eastAsia="微软雅黑" w:cs="微软雅黑"/>
          <w:b/>
          <w:bCs/>
          <w:color w:val="000000" w:themeColor="text1"/>
          <w:kern w:val="44"/>
          <w:sz w:val="36"/>
          <w:szCs w:val="36"/>
          <w:lang w:eastAsia="zh-CN"/>
          <w14:textFill>
            <w14:solidFill>
              <w14:schemeClr w14:val="tx1"/>
            </w14:solidFill>
          </w14:textFill>
        </w:rPr>
      </w:pPr>
    </w:p>
    <w:p w14:paraId="66BA592F">
      <w:pPr>
        <w:pStyle w:val="2"/>
        <w:rPr>
          <w:rFonts w:hint="eastAsia" w:ascii="微软雅黑" w:hAnsi="微软雅黑" w:eastAsia="微软雅黑" w:cs="微软雅黑"/>
          <w:b/>
          <w:bCs/>
          <w:color w:val="000000" w:themeColor="text1"/>
          <w:kern w:val="44"/>
          <w:sz w:val="36"/>
          <w:szCs w:val="36"/>
          <w:lang w:eastAsia="zh-CN"/>
          <w14:textFill>
            <w14:solidFill>
              <w14:schemeClr w14:val="tx1"/>
            </w14:solidFill>
          </w14:textFill>
        </w:rPr>
      </w:pPr>
    </w:p>
    <w:p w14:paraId="64C8F980">
      <w:pPr>
        <w:pStyle w:val="2"/>
        <w:rPr>
          <w:rFonts w:hint="eastAsia" w:ascii="微软雅黑" w:hAnsi="微软雅黑" w:eastAsia="微软雅黑" w:cs="微软雅黑"/>
          <w:b/>
          <w:bCs/>
          <w:color w:val="000000" w:themeColor="text1"/>
          <w:kern w:val="44"/>
          <w:sz w:val="36"/>
          <w:szCs w:val="36"/>
          <w:lang w:eastAsia="zh-CN"/>
          <w14:textFill>
            <w14:solidFill>
              <w14:schemeClr w14:val="tx1"/>
            </w14:solidFill>
          </w14:textFill>
        </w:rPr>
      </w:pPr>
    </w:p>
    <w:p w14:paraId="1F5E55B9">
      <w:pPr>
        <w:pStyle w:val="2"/>
        <w:rPr>
          <w:rFonts w:hint="eastAsia" w:ascii="微软雅黑" w:hAnsi="微软雅黑" w:eastAsia="微软雅黑" w:cs="微软雅黑"/>
          <w:b/>
          <w:bCs/>
          <w:color w:val="000000" w:themeColor="text1"/>
          <w:kern w:val="44"/>
          <w:sz w:val="36"/>
          <w:szCs w:val="36"/>
          <w:lang w:eastAsia="zh-CN"/>
          <w14:textFill>
            <w14:solidFill>
              <w14:schemeClr w14:val="tx1"/>
            </w14:solidFill>
          </w14:textFill>
        </w:rPr>
      </w:pPr>
    </w:p>
    <w:p w14:paraId="1301C863">
      <w:pPr>
        <w:pStyle w:val="2"/>
        <w:rPr>
          <w:rFonts w:hint="eastAsia" w:ascii="微软雅黑" w:hAnsi="微软雅黑" w:eastAsia="微软雅黑" w:cs="微软雅黑"/>
          <w:b/>
          <w:bCs/>
          <w:color w:val="000000" w:themeColor="text1"/>
          <w:kern w:val="44"/>
          <w:sz w:val="36"/>
          <w:szCs w:val="36"/>
          <w:lang w:eastAsia="zh-CN"/>
          <w14:textFill>
            <w14:solidFill>
              <w14:schemeClr w14:val="tx1"/>
            </w14:solidFill>
          </w14:textFill>
        </w:rPr>
      </w:pPr>
    </w:p>
    <w:p w14:paraId="59783CDD">
      <w:pPr>
        <w:pStyle w:val="2"/>
        <w:rPr>
          <w:rFonts w:hint="eastAsia" w:ascii="微软雅黑" w:hAnsi="微软雅黑" w:eastAsia="微软雅黑" w:cs="微软雅黑"/>
          <w:b/>
          <w:bCs/>
          <w:color w:val="000000" w:themeColor="text1"/>
          <w:kern w:val="44"/>
          <w:sz w:val="36"/>
          <w:szCs w:val="36"/>
          <w:lang w:eastAsia="zh-CN"/>
          <w14:textFill>
            <w14:solidFill>
              <w14:schemeClr w14:val="tx1"/>
            </w14:solidFill>
          </w14:textFill>
        </w:rPr>
      </w:pPr>
    </w:p>
    <w:p w14:paraId="781944A4">
      <w:pPr>
        <w:pStyle w:val="2"/>
        <w:rPr>
          <w:rFonts w:hint="eastAsia" w:ascii="微软雅黑" w:hAnsi="微软雅黑" w:eastAsia="微软雅黑" w:cs="微软雅黑"/>
          <w:b/>
          <w:bCs/>
          <w:color w:val="000000" w:themeColor="text1"/>
          <w:kern w:val="44"/>
          <w:sz w:val="36"/>
          <w:szCs w:val="36"/>
          <w:lang w:eastAsia="zh-CN"/>
          <w14:textFill>
            <w14:solidFill>
              <w14:schemeClr w14:val="tx1"/>
            </w14:solidFill>
          </w14:textFill>
        </w:rPr>
      </w:pPr>
    </w:p>
    <w:p w14:paraId="6E7FB130">
      <w:pPr>
        <w:pStyle w:val="2"/>
        <w:rPr>
          <w:rFonts w:hint="eastAsia" w:ascii="微软雅黑" w:hAnsi="微软雅黑" w:eastAsia="微软雅黑" w:cs="微软雅黑"/>
          <w:b/>
          <w:bCs/>
          <w:color w:val="000000" w:themeColor="text1"/>
          <w:kern w:val="44"/>
          <w:sz w:val="36"/>
          <w:szCs w:val="36"/>
          <w:lang w:eastAsia="zh-CN"/>
          <w14:textFill>
            <w14:solidFill>
              <w14:schemeClr w14:val="tx1"/>
            </w14:solidFill>
          </w14:textFill>
        </w:rPr>
      </w:pPr>
    </w:p>
    <w:p w14:paraId="776397B8">
      <w:pPr>
        <w:pStyle w:val="2"/>
        <w:rPr>
          <w:rFonts w:hint="eastAsia" w:ascii="微软雅黑" w:hAnsi="微软雅黑" w:eastAsia="微软雅黑" w:cs="微软雅黑"/>
          <w:b/>
          <w:bCs/>
          <w:color w:val="000000" w:themeColor="text1"/>
          <w:kern w:val="44"/>
          <w:sz w:val="36"/>
          <w:szCs w:val="36"/>
          <w:lang w:eastAsia="zh-CN"/>
          <w14:textFill>
            <w14:solidFill>
              <w14:schemeClr w14:val="tx1"/>
            </w14:solidFill>
          </w14:textFill>
        </w:rPr>
      </w:pPr>
    </w:p>
    <w:p w14:paraId="3AE89464">
      <w:pPr>
        <w:pStyle w:val="2"/>
        <w:rPr>
          <w:rFonts w:hint="eastAsia" w:ascii="微软雅黑" w:hAnsi="微软雅黑" w:eastAsia="微软雅黑" w:cs="微软雅黑"/>
          <w:b/>
          <w:bCs/>
          <w:color w:val="000000" w:themeColor="text1"/>
          <w:kern w:val="44"/>
          <w:sz w:val="36"/>
          <w:szCs w:val="36"/>
          <w:lang w:eastAsia="zh-CN"/>
          <w14:textFill>
            <w14:solidFill>
              <w14:schemeClr w14:val="tx1"/>
            </w14:solidFill>
          </w14:textFill>
        </w:rPr>
      </w:pPr>
    </w:p>
    <w:p w14:paraId="238A1CA4">
      <w:pPr>
        <w:pStyle w:val="2"/>
        <w:rPr>
          <w:rFonts w:hint="eastAsia" w:ascii="微软雅黑" w:hAnsi="微软雅黑" w:eastAsia="微软雅黑" w:cs="微软雅黑"/>
          <w:b/>
          <w:bCs/>
          <w:color w:val="000000" w:themeColor="text1"/>
          <w:kern w:val="44"/>
          <w:sz w:val="36"/>
          <w:szCs w:val="36"/>
          <w:lang w:eastAsia="zh-CN"/>
          <w14:textFill>
            <w14:solidFill>
              <w14:schemeClr w14:val="tx1"/>
            </w14:solidFill>
          </w14:textFill>
        </w:rPr>
      </w:pPr>
    </w:p>
    <w:p w14:paraId="6093581D">
      <w:pPr>
        <w:pStyle w:val="2"/>
        <w:rPr>
          <w:rFonts w:hint="eastAsia" w:ascii="微软雅黑" w:hAnsi="微软雅黑" w:eastAsia="微软雅黑" w:cs="微软雅黑"/>
          <w:b/>
          <w:bCs/>
          <w:color w:val="000000" w:themeColor="text1"/>
          <w:kern w:val="44"/>
          <w:sz w:val="36"/>
          <w:szCs w:val="36"/>
          <w:lang w:eastAsia="zh-CN"/>
          <w14:textFill>
            <w14:solidFill>
              <w14:schemeClr w14:val="tx1"/>
            </w14:solidFill>
          </w14:textFill>
        </w:rPr>
      </w:pPr>
    </w:p>
    <w:p w14:paraId="01752AB6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240" w:lineRule="atLeast"/>
        <w:ind w:right="-230" w:rightChars="-64" w:firstLine="723" w:firstLineChars="200"/>
        <w:jc w:val="both"/>
        <w:rPr>
          <w:rFonts w:hint="eastAsia" w:ascii="微软雅黑" w:hAnsi="微软雅黑" w:eastAsia="微软雅黑" w:cs="微软雅黑"/>
          <w:b/>
          <w:bCs/>
          <w:color w:val="000000" w:themeColor="text1"/>
          <w:kern w:val="44"/>
          <w:sz w:val="36"/>
          <w:szCs w:val="36"/>
          <w:lang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華康海報體W9(P)" w:hAnsi="華康海報體W9(P)" w:eastAsia="華康海報體W9(P)" w:cs="華康海報體W9(P)"/>
          <w:b/>
          <w:bCs/>
          <w:color w:val="000000" w:themeColor="text1"/>
          <w:kern w:val="44"/>
          <w:sz w:val="36"/>
          <w:szCs w:val="36"/>
          <w:lang w:eastAsia="zh-CN"/>
          <w14:textFill>
            <w14:solidFill>
              <w14:schemeClr w14:val="tx1"/>
            </w14:solidFill>
          </w14:textFill>
        </w:rPr>
        <w:drawing>
          <wp:anchor distT="0" distB="0" distL="114300" distR="114300" simplePos="0" relativeHeight="251669504" behindDoc="0" locked="0" layoutInCell="1" allowOverlap="1">
            <wp:simplePos x="0" y="0"/>
            <wp:positionH relativeFrom="column">
              <wp:posOffset>-541020</wp:posOffset>
            </wp:positionH>
            <wp:positionV relativeFrom="paragraph">
              <wp:posOffset>-977900</wp:posOffset>
            </wp:positionV>
            <wp:extent cx="7574915" cy="10716895"/>
            <wp:effectExtent l="0" t="0" r="6985" b="8255"/>
            <wp:wrapNone/>
            <wp:docPr id="17" name="图片 17" descr="C:/Users/Administrator/Desktop/20260601191359.jpg202606011913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 descr="C:/Users/Administrator/Desktop/20260601191359.jpg20260601191359"/>
                    <pic:cNvPicPr>
                      <a:picLocks noChangeAspect="1"/>
                    </pic:cNvPicPr>
                  </pic:nvPicPr>
                  <pic:blipFill>
                    <a:blip r:embed="rId13"/>
                    <a:srcRect t="4" b="4"/>
                    <a:stretch>
                      <a:fillRect/>
                    </a:stretch>
                  </pic:blipFill>
                  <pic:spPr>
                    <a:xfrm>
                      <a:off x="0" y="0"/>
                      <a:ext cx="7574915" cy="107168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CC62921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240" w:lineRule="atLeast"/>
        <w:ind w:right="-230" w:rightChars="-64" w:firstLine="720" w:firstLineChars="200"/>
        <w:jc w:val="both"/>
        <w:rPr>
          <w:rFonts w:hint="eastAsia" w:ascii="微软雅黑" w:hAnsi="微软雅黑" w:eastAsia="微软雅黑" w:cs="微软雅黑"/>
          <w:b/>
          <w:bCs/>
          <w:color w:val="000000" w:themeColor="text1"/>
          <w:kern w:val="44"/>
          <w:sz w:val="36"/>
          <w:szCs w:val="36"/>
          <w:lang w:eastAsia="zh-CN"/>
          <w14:textFill>
            <w14:solidFill>
              <w14:schemeClr w14:val="tx1"/>
            </w14:solidFill>
          </w14:textFill>
        </w:rPr>
      </w:pPr>
    </w:p>
    <w:p w14:paraId="1BB0FF4C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240" w:lineRule="atLeast"/>
        <w:ind w:right="-230" w:rightChars="-64" w:firstLine="720" w:firstLineChars="200"/>
        <w:jc w:val="both"/>
        <w:rPr>
          <w:rFonts w:hint="eastAsia" w:ascii="微软雅黑" w:hAnsi="微软雅黑" w:eastAsia="微软雅黑" w:cs="微软雅黑"/>
          <w:b/>
          <w:bCs/>
          <w:color w:val="000000" w:themeColor="text1"/>
          <w:kern w:val="44"/>
          <w:sz w:val="36"/>
          <w:szCs w:val="36"/>
          <w:lang w:eastAsia="zh-CN"/>
          <w14:textFill>
            <w14:solidFill>
              <w14:schemeClr w14:val="tx1"/>
            </w14:solidFill>
          </w14:textFill>
        </w:rPr>
      </w:pPr>
    </w:p>
    <w:p w14:paraId="70DEE0AE">
      <w:pPr>
        <w:pStyle w:val="2"/>
        <w:rPr>
          <w:rFonts w:hint="eastAsia" w:ascii="微软雅黑" w:hAnsi="微软雅黑" w:eastAsia="微软雅黑" w:cs="微软雅黑"/>
          <w:b/>
          <w:bCs/>
          <w:color w:val="000000" w:themeColor="text1"/>
          <w:kern w:val="44"/>
          <w:sz w:val="36"/>
          <w:szCs w:val="36"/>
          <w:lang w:eastAsia="zh-CN"/>
          <w14:textFill>
            <w14:solidFill>
              <w14:schemeClr w14:val="tx1"/>
            </w14:solidFill>
          </w14:textFill>
        </w:rPr>
      </w:pPr>
    </w:p>
    <w:p w14:paraId="68C7F47E">
      <w:pPr>
        <w:pStyle w:val="2"/>
        <w:rPr>
          <w:rFonts w:hint="eastAsia" w:ascii="微软雅黑" w:hAnsi="微软雅黑" w:eastAsia="微软雅黑" w:cs="微软雅黑"/>
          <w:b/>
          <w:bCs/>
          <w:color w:val="000000" w:themeColor="text1"/>
          <w:kern w:val="44"/>
          <w:sz w:val="36"/>
          <w:szCs w:val="36"/>
          <w:lang w:eastAsia="zh-CN"/>
          <w14:textFill>
            <w14:solidFill>
              <w14:schemeClr w14:val="tx1"/>
            </w14:solidFill>
          </w14:textFill>
        </w:rPr>
      </w:pPr>
    </w:p>
    <w:p w14:paraId="706E0D7F">
      <w:pPr>
        <w:pStyle w:val="2"/>
        <w:rPr>
          <w:rFonts w:hint="eastAsia" w:ascii="微软雅黑" w:hAnsi="微软雅黑" w:eastAsia="微软雅黑" w:cs="微软雅黑"/>
          <w:b/>
          <w:bCs/>
          <w:color w:val="000000" w:themeColor="text1"/>
          <w:kern w:val="44"/>
          <w:sz w:val="36"/>
          <w:szCs w:val="36"/>
          <w:lang w:eastAsia="zh-CN"/>
          <w14:textFill>
            <w14:solidFill>
              <w14:schemeClr w14:val="tx1"/>
            </w14:solidFill>
          </w14:textFill>
        </w:rPr>
      </w:pPr>
    </w:p>
    <w:p w14:paraId="4360ABAA">
      <w:pPr>
        <w:pStyle w:val="2"/>
        <w:rPr>
          <w:rFonts w:hint="eastAsia" w:ascii="微软雅黑" w:hAnsi="微软雅黑" w:eastAsia="微软雅黑" w:cs="微软雅黑"/>
          <w:b/>
          <w:bCs/>
          <w:color w:val="000000" w:themeColor="text1"/>
          <w:kern w:val="44"/>
          <w:sz w:val="36"/>
          <w:szCs w:val="36"/>
          <w:lang w:eastAsia="zh-CN"/>
          <w14:textFill>
            <w14:solidFill>
              <w14:schemeClr w14:val="tx1"/>
            </w14:solidFill>
          </w14:textFill>
        </w:rPr>
      </w:pPr>
    </w:p>
    <w:p w14:paraId="61866349">
      <w:pPr>
        <w:pStyle w:val="2"/>
        <w:rPr>
          <w:rFonts w:hint="eastAsia" w:ascii="微软雅黑" w:hAnsi="微软雅黑" w:eastAsia="微软雅黑" w:cs="微软雅黑"/>
          <w:b/>
          <w:bCs/>
          <w:color w:val="000000" w:themeColor="text1"/>
          <w:kern w:val="44"/>
          <w:sz w:val="36"/>
          <w:szCs w:val="36"/>
          <w:lang w:eastAsia="zh-CN"/>
          <w14:textFill>
            <w14:solidFill>
              <w14:schemeClr w14:val="tx1"/>
            </w14:solidFill>
          </w14:textFill>
        </w:rPr>
      </w:pPr>
    </w:p>
    <w:p w14:paraId="667E2573">
      <w:pPr>
        <w:pStyle w:val="2"/>
        <w:rPr>
          <w:rFonts w:hint="eastAsia" w:ascii="微软雅黑" w:hAnsi="微软雅黑" w:eastAsia="微软雅黑" w:cs="微软雅黑"/>
          <w:b/>
          <w:bCs/>
          <w:color w:val="000000" w:themeColor="text1"/>
          <w:kern w:val="44"/>
          <w:sz w:val="36"/>
          <w:szCs w:val="36"/>
          <w:lang w:eastAsia="zh-CN"/>
          <w14:textFill>
            <w14:solidFill>
              <w14:schemeClr w14:val="tx1"/>
            </w14:solidFill>
          </w14:textFill>
        </w:rPr>
      </w:pPr>
    </w:p>
    <w:p w14:paraId="3C23BD8C">
      <w:pPr>
        <w:pStyle w:val="2"/>
        <w:rPr>
          <w:rFonts w:hint="eastAsia" w:ascii="微软雅黑" w:hAnsi="微软雅黑" w:eastAsia="微软雅黑" w:cs="微软雅黑"/>
          <w:b/>
          <w:bCs/>
          <w:color w:val="000000" w:themeColor="text1"/>
          <w:kern w:val="44"/>
          <w:sz w:val="36"/>
          <w:szCs w:val="36"/>
          <w:lang w:eastAsia="zh-CN"/>
          <w14:textFill>
            <w14:solidFill>
              <w14:schemeClr w14:val="tx1"/>
            </w14:solidFill>
          </w14:textFill>
        </w:rPr>
      </w:pPr>
    </w:p>
    <w:p w14:paraId="7797E439">
      <w:pPr>
        <w:pStyle w:val="2"/>
        <w:rPr>
          <w:rFonts w:hint="eastAsia" w:ascii="微软雅黑" w:hAnsi="微软雅黑" w:eastAsia="微软雅黑" w:cs="微软雅黑"/>
          <w:b/>
          <w:bCs/>
          <w:color w:val="000000" w:themeColor="text1"/>
          <w:kern w:val="44"/>
          <w:sz w:val="36"/>
          <w:szCs w:val="36"/>
          <w:lang w:eastAsia="zh-CN"/>
          <w14:textFill>
            <w14:solidFill>
              <w14:schemeClr w14:val="tx1"/>
            </w14:solidFill>
          </w14:textFill>
        </w:rPr>
      </w:pPr>
    </w:p>
    <w:p w14:paraId="3EFBEFE3">
      <w:pPr>
        <w:pStyle w:val="2"/>
        <w:rPr>
          <w:rFonts w:hint="eastAsia" w:ascii="微软雅黑" w:hAnsi="微软雅黑" w:eastAsia="微软雅黑" w:cs="微软雅黑"/>
          <w:b/>
          <w:bCs/>
          <w:color w:val="000000" w:themeColor="text1"/>
          <w:kern w:val="44"/>
          <w:sz w:val="36"/>
          <w:szCs w:val="36"/>
          <w:lang w:eastAsia="zh-CN"/>
          <w14:textFill>
            <w14:solidFill>
              <w14:schemeClr w14:val="tx1"/>
            </w14:solidFill>
          </w14:textFill>
        </w:rPr>
      </w:pPr>
    </w:p>
    <w:p w14:paraId="189B40FD">
      <w:pPr>
        <w:pStyle w:val="2"/>
        <w:rPr>
          <w:rFonts w:hint="eastAsia" w:ascii="微软雅黑" w:hAnsi="微软雅黑" w:eastAsia="微软雅黑" w:cs="微软雅黑"/>
          <w:b/>
          <w:bCs/>
          <w:color w:val="000000" w:themeColor="text1"/>
          <w:kern w:val="44"/>
          <w:sz w:val="36"/>
          <w:szCs w:val="36"/>
          <w:lang w:eastAsia="zh-CN"/>
          <w14:textFill>
            <w14:solidFill>
              <w14:schemeClr w14:val="tx1"/>
            </w14:solidFill>
          </w14:textFill>
        </w:rPr>
      </w:pPr>
    </w:p>
    <w:p w14:paraId="02EF44E5">
      <w:pPr>
        <w:pStyle w:val="2"/>
        <w:rPr>
          <w:rFonts w:hint="eastAsia" w:ascii="微软雅黑" w:hAnsi="微软雅黑" w:eastAsia="微软雅黑" w:cs="微软雅黑"/>
          <w:b/>
          <w:bCs/>
          <w:color w:val="000000" w:themeColor="text1"/>
          <w:kern w:val="44"/>
          <w:sz w:val="36"/>
          <w:szCs w:val="36"/>
          <w:lang w:eastAsia="zh-CN"/>
          <w14:textFill>
            <w14:solidFill>
              <w14:schemeClr w14:val="tx1"/>
            </w14:solidFill>
          </w14:textFill>
        </w:rPr>
      </w:pPr>
    </w:p>
    <w:p w14:paraId="3CDEEFDC">
      <w:pPr>
        <w:pStyle w:val="2"/>
        <w:rPr>
          <w:rFonts w:hint="eastAsia" w:ascii="微软雅黑" w:hAnsi="微软雅黑" w:eastAsia="微软雅黑" w:cs="微软雅黑"/>
          <w:b/>
          <w:bCs/>
          <w:color w:val="000000" w:themeColor="text1"/>
          <w:kern w:val="44"/>
          <w:sz w:val="36"/>
          <w:szCs w:val="36"/>
          <w:lang w:eastAsia="zh-CN"/>
          <w14:textFill>
            <w14:solidFill>
              <w14:schemeClr w14:val="tx1"/>
            </w14:solidFill>
          </w14:textFill>
        </w:rPr>
      </w:pPr>
    </w:p>
    <w:p w14:paraId="2CFFE939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240" w:lineRule="atLeast"/>
        <w:ind w:right="-230" w:rightChars="-64"/>
        <w:jc w:val="both"/>
        <w:rPr>
          <w:rFonts w:hint="eastAsia" w:ascii="微软雅黑" w:hAnsi="微软雅黑" w:eastAsia="微软雅黑" w:cs="微软雅黑"/>
          <w:b/>
          <w:bCs/>
          <w:color w:val="000000" w:themeColor="text1"/>
          <w:kern w:val="44"/>
          <w:sz w:val="36"/>
          <w:szCs w:val="36"/>
          <w:lang w:eastAsia="zh-CN"/>
          <w14:textFill>
            <w14:solidFill>
              <w14:schemeClr w14:val="tx1"/>
            </w14:solidFill>
          </w14:textFill>
        </w:rPr>
      </w:pPr>
    </w:p>
    <w:p w14:paraId="04DC72B0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240" w:lineRule="atLeast"/>
        <w:ind w:right="-230" w:rightChars="-64" w:firstLine="720" w:firstLineChars="200"/>
        <w:jc w:val="both"/>
        <w:rPr>
          <w:rFonts w:hint="eastAsia" w:ascii="微软雅黑" w:hAnsi="微软雅黑" w:eastAsia="微软雅黑" w:cs="微软雅黑"/>
          <w:b/>
          <w:bCs/>
          <w:color w:val="0070C0"/>
          <w:kern w:val="44"/>
          <w:sz w:val="36"/>
          <w:szCs w:val="36"/>
        </w:rPr>
      </w:pPr>
      <w:r>
        <w:rPr>
          <w:rFonts w:hint="eastAsia" w:ascii="微软雅黑" w:hAnsi="微软雅黑" w:eastAsia="微软雅黑" w:cs="微软雅黑"/>
          <w:b/>
          <w:bCs/>
          <w:color w:val="000000" w:themeColor="text1"/>
          <w:kern w:val="44"/>
          <w:sz w:val="36"/>
          <w:szCs w:val="36"/>
          <w:lang w:eastAsia="zh-CN"/>
          <w14:textFill>
            <w14:solidFill>
              <w14:schemeClr w14:val="tx1"/>
            </w14:solidFill>
          </w14:textFill>
        </w:rPr>
        <w:t>游山西学历史之</w:t>
      </w:r>
      <w:r>
        <w:rPr>
          <w:rFonts w:hint="eastAsia" w:ascii="微软雅黑" w:hAnsi="微软雅黑" w:eastAsia="微软雅黑" w:cs="微软雅黑"/>
          <w:b/>
          <w:bCs/>
          <w:color w:val="000000" w:themeColor="text1"/>
          <w:kern w:val="44"/>
          <w:sz w:val="36"/>
          <w:szCs w:val="36"/>
          <w:lang w:val="en-US" w:eastAsia="zh-CN"/>
          <w14:textFill>
            <w14:solidFill>
              <w14:schemeClr w14:val="tx1"/>
            </w14:solidFill>
          </w14:textFill>
        </w:rPr>
        <w:t xml:space="preserve"> </w:t>
      </w:r>
      <w:r>
        <w:rPr>
          <w:rFonts w:hint="eastAsia" w:ascii="微软雅黑" w:hAnsi="微软雅黑" w:eastAsia="微软雅黑" w:cs="微软雅黑"/>
          <w:b/>
          <w:color w:val="008000"/>
          <w:sz w:val="36"/>
          <w:szCs w:val="36"/>
        </w:rPr>
        <w:t>山西+</w:t>
      </w:r>
      <w:r>
        <w:rPr>
          <w:rFonts w:hint="eastAsia" w:ascii="微软雅黑" w:hAnsi="微软雅黑" w:eastAsia="微软雅黑" w:cs="微软雅黑"/>
          <w:b/>
          <w:color w:val="008000"/>
          <w:sz w:val="36"/>
          <w:szCs w:val="36"/>
          <w:lang w:eastAsia="zh-CN"/>
        </w:rPr>
        <w:t>内蒙古大草原</w:t>
      </w:r>
      <w:r>
        <w:rPr>
          <w:rFonts w:hint="eastAsia" w:ascii="微软雅黑" w:hAnsi="微软雅黑" w:eastAsia="微软雅黑" w:cs="微软雅黑"/>
          <w:b/>
          <w:color w:val="008000"/>
          <w:sz w:val="36"/>
          <w:szCs w:val="36"/>
          <w:lang w:val="en-US" w:eastAsia="zh-CN"/>
        </w:rPr>
        <w:t>双动6日</w:t>
      </w:r>
      <w:r>
        <w:rPr>
          <w:rFonts w:hint="eastAsia" w:ascii="微软雅黑" w:hAnsi="微软雅黑" w:eastAsia="微软雅黑" w:cs="微软雅黑"/>
          <w:b/>
          <w:color w:val="008000"/>
          <w:sz w:val="36"/>
          <w:szCs w:val="36"/>
        </w:rPr>
        <w:t>深度亲子游</w:t>
      </w:r>
    </w:p>
    <w:p w14:paraId="1E18EEBF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240" w:lineRule="atLeast"/>
        <w:ind w:right="-230" w:rightChars="-64"/>
        <w:jc w:val="both"/>
        <w:rPr>
          <w:rFonts w:hint="eastAsia"/>
          <w:lang w:eastAsia="zh-CN"/>
        </w:rPr>
      </w:pPr>
      <w:r>
        <w:rPr>
          <w:rFonts w:hint="eastAsia" w:ascii="微软雅黑" w:hAnsi="微软雅黑" w:eastAsia="微软雅黑" w:cs="微软雅黑"/>
          <w:b/>
          <w:bCs/>
          <w:color w:val="000000" w:themeColor="text1"/>
          <w:kern w:val="44"/>
          <w:sz w:val="32"/>
          <w:szCs w:val="32"/>
          <w:lang w:eastAsia="zh-CN"/>
          <w14:textFill>
            <w14:solidFill>
              <w14:schemeClr w14:val="tx1"/>
            </w14:solidFill>
          </w14:textFill>
        </w:rPr>
        <w:t>云冈石窟、辉腾锡勒大草原、雁门关、王家大院、平遥古城、地质博物馆</w:t>
      </w:r>
    </w:p>
    <w:p w14:paraId="6939DB8D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240" w:lineRule="atLeast"/>
        <w:jc w:val="left"/>
        <w:rPr>
          <w:rFonts w:hint="eastAsia" w:ascii="微软雅黑" w:hAnsi="微软雅黑" w:eastAsia="微软雅黑" w:cs="微软雅黑"/>
          <w:b/>
          <w:color w:val="008000"/>
          <w:sz w:val="28"/>
          <w:szCs w:val="28"/>
        </w:rPr>
      </w:pPr>
      <w:r>
        <w:rPr>
          <w:rStyle w:val="12"/>
          <w:rFonts w:hint="eastAsia" w:ascii="微软雅黑" w:hAnsi="微软雅黑" w:eastAsia="微软雅黑" w:cs="微软雅黑"/>
          <w:b/>
          <w:bCs/>
          <w:i w:val="0"/>
          <w:caps w:val="0"/>
          <w:color w:val="007F00"/>
          <w:spacing w:val="8"/>
          <w:sz w:val="28"/>
          <w:szCs w:val="28"/>
          <w:shd w:val="clear" w:fill="FFFFFF"/>
          <w:lang w:eastAsia="zh-CN"/>
        </w:rPr>
        <w:t>行程</w:t>
      </w:r>
      <w:r>
        <w:rPr>
          <w:rStyle w:val="12"/>
          <w:rFonts w:hint="eastAsia" w:ascii="微软雅黑" w:hAnsi="微软雅黑" w:eastAsia="微软雅黑" w:cs="微软雅黑"/>
          <w:b/>
          <w:bCs/>
          <w:i w:val="0"/>
          <w:caps w:val="0"/>
          <w:color w:val="007F00"/>
          <w:spacing w:val="8"/>
          <w:sz w:val="28"/>
          <w:szCs w:val="28"/>
          <w:shd w:val="clear" w:fill="FFFFFF"/>
        </w:rPr>
        <w:t>亮点：</w:t>
      </w:r>
      <w:r>
        <w:rPr>
          <w:rFonts w:hint="eastAsia" w:ascii="微软雅黑" w:hAnsi="微软雅黑" w:eastAsia="微软雅黑" w:cs="微软雅黑"/>
          <w:b/>
          <w:color w:val="008000"/>
          <w:sz w:val="28"/>
          <w:szCs w:val="28"/>
        </w:rPr>
        <w:t>一次旅行游遍晋蒙美景；品味石窟文化、晋商文化、大院文化，体验内蒙古民族风情，玩内蒙古最纯正的草原，山西最有内容的博物馆，草原牧歌、奔驰的马、洁白的羊、蓝蓝的天，空旷的地……</w:t>
      </w:r>
    </w:p>
    <w:p w14:paraId="3A632F0E">
      <w:pPr>
        <w:keepNext w:val="0"/>
        <w:keepLines w:val="0"/>
        <w:widowControl/>
        <w:suppressLineNumbers w:val="0"/>
        <w:jc w:val="left"/>
        <w:rPr>
          <w:rFonts w:hint="eastAsia" w:ascii="微软雅黑" w:hAnsi="微软雅黑" w:eastAsia="微软雅黑" w:cs="微软雅黑"/>
          <w:b/>
          <w:bCs/>
          <w:color w:val="FF5050"/>
          <w:kern w:val="0"/>
          <w:sz w:val="24"/>
          <w:szCs w:val="24"/>
          <w:lang w:val="en-US" w:eastAsia="zh-CN" w:bidi="ar"/>
        </w:rPr>
      </w:pPr>
      <w:r>
        <w:rPr>
          <w:rFonts w:hint="eastAsia" w:ascii="微软雅黑" w:hAnsi="微软雅黑" w:eastAsia="微软雅黑" w:cs="微软雅黑"/>
          <w:b/>
          <w:bCs/>
          <w:color w:val="FF5050"/>
          <w:kern w:val="0"/>
          <w:sz w:val="28"/>
          <w:szCs w:val="28"/>
          <w:lang w:val="en-US" w:eastAsia="zh-CN" w:bidi="ar"/>
        </w:rPr>
        <w:t>【大牌驾到】</w:t>
      </w:r>
      <w:r>
        <w:rPr>
          <w:rFonts w:hint="eastAsia" w:ascii="微软雅黑" w:hAnsi="微软雅黑" w:eastAsia="微软雅黑" w:cs="微软雅黑"/>
          <w:b/>
          <w:bCs/>
          <w:color w:val="FF5050"/>
          <w:kern w:val="0"/>
          <w:sz w:val="24"/>
          <w:szCs w:val="24"/>
          <w:lang w:val="en-US" w:eastAsia="zh-CN" w:bidi="ar"/>
        </w:rPr>
        <w:t xml:space="preserve">20人小团，深度亲子游，24H服务在线精心打磨只为您专属打造！ </w:t>
      </w:r>
    </w:p>
    <w:p w14:paraId="1F86EA3E">
      <w:pPr>
        <w:keepNext w:val="0"/>
        <w:keepLines w:val="0"/>
        <w:widowControl/>
        <w:suppressLineNumbers w:val="0"/>
        <w:jc w:val="left"/>
      </w:pPr>
      <w:r>
        <w:rPr>
          <w:rFonts w:hint="eastAsia" w:ascii="微软雅黑" w:hAnsi="微软雅黑" w:eastAsia="微软雅黑" w:cs="微软雅黑"/>
          <w:b/>
          <w:bCs/>
          <w:color w:val="C00000"/>
          <w:kern w:val="0"/>
          <w:sz w:val="28"/>
          <w:szCs w:val="28"/>
          <w:lang w:val="en-US" w:eastAsia="zh-CN" w:bidi="ar"/>
        </w:rPr>
        <w:t>【全程无忧】</w:t>
      </w:r>
      <w:r>
        <w:rPr>
          <w:rFonts w:hint="eastAsia" w:ascii="微软雅黑" w:hAnsi="微软雅黑" w:eastAsia="微软雅黑" w:cs="微软雅黑"/>
          <w:b/>
          <w:bCs/>
          <w:color w:val="FF5050"/>
          <w:kern w:val="0"/>
          <w:sz w:val="24"/>
          <w:szCs w:val="24"/>
          <w:lang w:val="en-US" w:eastAsia="zh-CN" w:bidi="ar"/>
        </w:rPr>
        <w:t>纯玩0购物,确保行程无忧</w:t>
      </w:r>
    </w:p>
    <w:p w14:paraId="69FE50DA">
      <w:pPr>
        <w:keepNext w:val="0"/>
        <w:keepLines w:val="0"/>
        <w:widowControl/>
        <w:suppressLineNumbers w:val="0"/>
        <w:jc w:val="left"/>
        <w:rPr>
          <w:rFonts w:hint="default"/>
          <w:lang w:val="en-US"/>
        </w:rPr>
      </w:pPr>
      <w:r>
        <w:rPr>
          <w:rFonts w:hint="eastAsia" w:ascii="微软雅黑" w:hAnsi="微软雅黑" w:eastAsia="微软雅黑" w:cs="微软雅黑"/>
          <w:b/>
          <w:bCs/>
          <w:color w:val="FF5050"/>
          <w:kern w:val="0"/>
          <w:sz w:val="28"/>
          <w:szCs w:val="28"/>
          <w:lang w:val="en-US" w:eastAsia="zh-CN" w:bidi="ar"/>
        </w:rPr>
        <w:t>【尊享入住】</w:t>
      </w:r>
      <w:r>
        <w:rPr>
          <w:rFonts w:hint="eastAsia" w:ascii="微软雅黑" w:hAnsi="微软雅黑" w:eastAsia="微软雅黑" w:cs="微软雅黑"/>
          <w:b/>
          <w:bCs/>
          <w:color w:val="FF5050"/>
          <w:kern w:val="0"/>
          <w:sz w:val="24"/>
          <w:szCs w:val="24"/>
          <w:lang w:val="en-US" w:eastAsia="zh-CN" w:bidi="ar"/>
        </w:rPr>
        <w:t>全程携程</w:t>
      </w:r>
      <w:r>
        <w:rPr>
          <w:rFonts w:hint="eastAsia" w:ascii="微软雅黑" w:hAnsi="微软雅黑" w:eastAsia="微软雅黑" w:cs="微软雅黑"/>
          <w:b/>
          <w:bCs/>
          <w:color w:val="auto"/>
          <w:kern w:val="0"/>
          <w:sz w:val="24"/>
          <w:szCs w:val="24"/>
          <w:lang w:val="en-US" w:eastAsia="zh-CN" w:bidi="ar"/>
        </w:rPr>
        <w:t>四钻</w:t>
      </w:r>
      <w:r>
        <w:rPr>
          <w:rFonts w:hint="eastAsia" w:ascii="微软雅黑" w:hAnsi="微软雅黑" w:eastAsia="微软雅黑" w:cs="微软雅黑"/>
          <w:b/>
          <w:bCs/>
          <w:color w:val="FF5050"/>
          <w:kern w:val="0"/>
          <w:sz w:val="24"/>
          <w:szCs w:val="24"/>
          <w:lang w:val="en-US" w:eastAsia="zh-CN" w:bidi="ar"/>
        </w:rPr>
        <w:t>酒店</w:t>
      </w:r>
      <w:r>
        <w:rPr>
          <w:rFonts w:hint="eastAsia" w:ascii="微软雅黑" w:hAnsi="微软雅黑" w:eastAsia="微软雅黑" w:cs="微软雅黑"/>
          <w:b/>
          <w:bCs/>
          <w:color w:val="7030A0"/>
          <w:kern w:val="0"/>
          <w:sz w:val="24"/>
          <w:szCs w:val="24"/>
          <w:lang w:val="en-US" w:eastAsia="zh-CN" w:bidi="ar"/>
        </w:rPr>
        <w:t>（太原首晚升级希尔顿欢朋）</w:t>
      </w:r>
      <w:r>
        <w:rPr>
          <w:rFonts w:hint="eastAsia" w:ascii="微软雅黑" w:hAnsi="微软雅黑" w:eastAsia="微软雅黑" w:cs="微软雅黑"/>
          <w:b/>
          <w:bCs/>
          <w:color w:val="FF5050"/>
          <w:kern w:val="0"/>
          <w:sz w:val="24"/>
          <w:szCs w:val="24"/>
          <w:lang w:val="en-US" w:eastAsia="zh-CN" w:bidi="ar"/>
        </w:rPr>
        <w:t>+平遥入住城内特色客栈</w:t>
      </w:r>
    </w:p>
    <w:p w14:paraId="7CFCDEE5">
      <w:pPr>
        <w:keepNext w:val="0"/>
        <w:keepLines w:val="0"/>
        <w:widowControl/>
        <w:suppressLineNumbers w:val="0"/>
        <w:jc w:val="left"/>
        <w:rPr>
          <w:rFonts w:hint="eastAsia" w:ascii="微软雅黑" w:hAnsi="微软雅黑" w:eastAsia="微软雅黑" w:cs="微软雅黑"/>
          <w:b/>
          <w:bCs/>
          <w:color w:val="FF5050"/>
          <w:kern w:val="0"/>
          <w:sz w:val="24"/>
          <w:szCs w:val="24"/>
          <w:lang w:val="en-US" w:eastAsia="zh-CN" w:bidi="ar"/>
        </w:rPr>
      </w:pPr>
      <w:r>
        <w:rPr>
          <w:rFonts w:hint="eastAsia" w:ascii="微软雅黑" w:hAnsi="微软雅黑" w:eastAsia="微软雅黑" w:cs="微软雅黑"/>
          <w:b/>
          <w:bCs/>
          <w:color w:val="FF5050"/>
          <w:kern w:val="0"/>
          <w:sz w:val="28"/>
          <w:szCs w:val="28"/>
          <w:lang w:val="en-US" w:eastAsia="zh-CN" w:bidi="ar"/>
        </w:rPr>
        <w:t>【优选行程】</w:t>
      </w:r>
      <w:r>
        <w:rPr>
          <w:rFonts w:hint="eastAsia" w:ascii="微软雅黑" w:hAnsi="微软雅黑" w:eastAsia="微软雅黑" w:cs="微软雅黑"/>
          <w:b/>
          <w:bCs/>
          <w:color w:val="FF5050"/>
          <w:kern w:val="0"/>
          <w:sz w:val="24"/>
          <w:szCs w:val="24"/>
          <w:lang w:val="en-US" w:eastAsia="zh-CN" w:bidi="ar"/>
        </w:rPr>
        <w:t>草原、石窟、关隘、晋商大院、历史与自然双线并行，孩子边玩边涨知识</w:t>
      </w:r>
    </w:p>
    <w:p w14:paraId="4E8CC2BA">
      <w:pPr>
        <w:keepNext w:val="0"/>
        <w:keepLines w:val="0"/>
        <w:widowControl/>
        <w:suppressLineNumbers w:val="0"/>
        <w:jc w:val="left"/>
        <w:rPr>
          <w:rFonts w:hint="eastAsia" w:ascii="微软雅黑" w:hAnsi="微软雅黑" w:eastAsia="微软雅黑" w:cs="微软雅黑"/>
          <w:b/>
          <w:bCs/>
          <w:color w:val="FF5050"/>
          <w:kern w:val="0"/>
          <w:sz w:val="24"/>
          <w:szCs w:val="24"/>
          <w:lang w:val="en-US" w:eastAsia="zh-CN" w:bidi="ar"/>
        </w:rPr>
      </w:pPr>
      <w:r>
        <w:rPr>
          <w:rFonts w:hint="eastAsia" w:ascii="微软雅黑" w:hAnsi="微软雅黑" w:eastAsia="微软雅黑" w:cs="微软雅黑"/>
          <w:b/>
          <w:bCs/>
          <w:color w:val="FF5050"/>
          <w:kern w:val="0"/>
          <w:sz w:val="24"/>
          <w:szCs w:val="24"/>
          <w:lang w:val="en-US" w:eastAsia="zh-CN" w:bidi="ar"/>
        </w:rPr>
        <w:t xml:space="preserve"> 节奏宽松不赶场，亲子时光更从容  </w:t>
      </w:r>
    </w:p>
    <w:p w14:paraId="2B9EE85A">
      <w:pPr>
        <w:keepNext w:val="0"/>
        <w:keepLines w:val="0"/>
        <w:widowControl/>
        <w:suppressLineNumbers w:val="0"/>
        <w:ind w:left="280" w:hanging="280" w:hangingChars="100"/>
        <w:jc w:val="left"/>
        <w:rPr>
          <w:rFonts w:hint="eastAsia" w:ascii="微软雅黑" w:hAnsi="微软雅黑" w:eastAsia="微软雅黑" w:cs="微软雅黑"/>
          <w:b/>
          <w:bCs/>
          <w:color w:val="FF5050"/>
          <w:kern w:val="0"/>
          <w:sz w:val="24"/>
          <w:szCs w:val="24"/>
          <w:lang w:val="en-US" w:eastAsia="zh-CN" w:bidi="ar"/>
        </w:rPr>
      </w:pPr>
      <w:r>
        <w:rPr>
          <w:rFonts w:hint="eastAsia" w:ascii="微软雅黑" w:hAnsi="微软雅黑" w:eastAsia="微软雅黑" w:cs="微软雅黑"/>
          <w:b/>
          <w:bCs/>
          <w:color w:val="C00000"/>
          <w:kern w:val="0"/>
          <w:sz w:val="28"/>
          <w:szCs w:val="28"/>
          <w:lang w:val="en-US" w:eastAsia="zh-CN" w:bidi="ar"/>
        </w:rPr>
        <w:t>【深度体验】</w:t>
      </w:r>
      <w:r>
        <w:rPr>
          <w:rFonts w:hint="eastAsia" w:ascii="微软雅黑" w:hAnsi="微软雅黑" w:eastAsia="微软雅黑" w:cs="微软雅黑"/>
          <w:b/>
          <w:bCs/>
          <w:color w:val="FF5050"/>
          <w:kern w:val="0"/>
          <w:sz w:val="24"/>
          <w:szCs w:val="24"/>
          <w:lang w:val="en-US" w:eastAsia="zh-CN" w:bidi="ar"/>
        </w:rPr>
        <w:t>蒙古服+奶茶制作+骑马射箭+景泰蓝火锅+草原烤羊腿+晋商乡音》演出</w:t>
      </w:r>
    </w:p>
    <w:p w14:paraId="48637915">
      <w:pPr>
        <w:keepNext w:val="0"/>
        <w:keepLines w:val="0"/>
        <w:widowControl/>
        <w:suppressLineNumbers w:val="0"/>
        <w:ind w:left="238" w:leftChars="66" w:firstLine="0" w:firstLineChars="0"/>
        <w:jc w:val="left"/>
      </w:pPr>
      <w:r>
        <w:rPr>
          <w:rFonts w:hint="eastAsia" w:ascii="微软雅黑" w:hAnsi="微软雅黑" w:eastAsia="微软雅黑" w:cs="微软雅黑"/>
          <w:b/>
          <w:bCs/>
          <w:color w:val="FF5050"/>
          <w:kern w:val="0"/>
          <w:sz w:val="24"/>
          <w:szCs w:val="24"/>
          <w:lang w:val="en-US" w:eastAsia="zh-CN" w:bidi="ar"/>
        </w:rPr>
        <w:t>解锁塞北大同美食夜景，感受地道烟火气，美食文化双丰收</w:t>
      </w:r>
    </w:p>
    <w:p w14:paraId="728A81EA">
      <w:pPr>
        <w:keepNext w:val="0"/>
        <w:keepLines w:val="0"/>
        <w:widowControl/>
        <w:suppressLineNumbers w:val="0"/>
        <w:jc w:val="left"/>
        <w:rPr>
          <w:rFonts w:hint="default"/>
          <w:lang w:val="en-US"/>
        </w:rPr>
      </w:pPr>
      <w:r>
        <w:rPr>
          <w:rFonts w:hint="eastAsia" w:ascii="微软雅黑" w:hAnsi="微软雅黑" w:eastAsia="微软雅黑" w:cs="微软雅黑"/>
          <w:b/>
          <w:bCs/>
          <w:color w:val="FF5050"/>
          <w:kern w:val="0"/>
          <w:sz w:val="28"/>
          <w:szCs w:val="28"/>
          <w:lang w:val="en-US" w:eastAsia="zh-CN" w:bidi="ar"/>
        </w:rPr>
        <w:t>【服务保障】</w:t>
      </w:r>
      <w:r>
        <w:rPr>
          <w:rFonts w:hint="eastAsia" w:ascii="微软雅黑" w:hAnsi="微软雅黑" w:eastAsia="微软雅黑" w:cs="微软雅黑"/>
          <w:b/>
          <w:bCs/>
          <w:color w:val="7030A0"/>
          <w:kern w:val="0"/>
          <w:sz w:val="24"/>
          <w:szCs w:val="24"/>
          <w:lang w:val="en-US" w:eastAsia="zh-CN" w:bidi="ar"/>
        </w:rPr>
        <w:t>升级航空座椅2+1车型，</w:t>
      </w:r>
      <w:r>
        <w:rPr>
          <w:rFonts w:hint="eastAsia" w:ascii="微软雅黑" w:hAnsi="微软雅黑" w:eastAsia="微软雅黑" w:cs="微软雅黑"/>
          <w:b/>
          <w:bCs/>
          <w:color w:val="000000" w:themeColor="text1"/>
          <w:kern w:val="0"/>
          <w:sz w:val="24"/>
          <w:szCs w:val="24"/>
          <w:lang w:val="en-US" w:eastAsia="zh-CN" w:bidi="ar"/>
          <w14:textFill>
            <w14:solidFill>
              <w14:schemeClr w14:val="tx1"/>
            </w14:solidFill>
          </w14:textFill>
        </w:rPr>
        <w:t>管家贴心为您提供24小时太原接送站，舒适可靠</w:t>
      </w:r>
    </w:p>
    <w:p w14:paraId="5626DF33">
      <w:pPr>
        <w:pStyle w:val="2"/>
        <w:rPr>
          <w:rFonts w:hint="eastAsia" w:ascii="微软雅黑" w:hAnsi="微软雅黑" w:eastAsia="微软雅黑" w:cs="微软雅黑"/>
          <w:b/>
          <w:color w:val="C00000"/>
          <w:sz w:val="28"/>
          <w:szCs w:val="28"/>
        </w:rPr>
      </w:pPr>
      <w:r>
        <w:rPr>
          <w:rFonts w:hint="eastAsia" w:ascii="微软雅黑" w:hAnsi="微软雅黑" w:eastAsia="微软雅黑" w:cs="微软雅黑"/>
          <w:b/>
          <w:bCs/>
          <w:color w:val="C00000"/>
          <w:kern w:val="0"/>
          <w:sz w:val="28"/>
          <w:szCs w:val="28"/>
          <w:lang w:val="en-US" w:eastAsia="zh-CN" w:bidi="ar"/>
        </w:rPr>
        <w:t>【贴心赠送】</w:t>
      </w:r>
      <w:r>
        <w:rPr>
          <w:rFonts w:hint="eastAsia" w:ascii="微软雅黑" w:hAnsi="微软雅黑" w:eastAsia="微软雅黑" w:cs="微软雅黑"/>
          <w:b/>
          <w:color w:val="000000" w:themeColor="text1"/>
          <w:sz w:val="24"/>
          <w:szCs w:val="24"/>
          <w14:textFill>
            <w14:solidFill>
              <w14:schemeClr w14:val="tx1"/>
            </w14:solidFill>
          </w14:textFill>
        </w:rPr>
        <w:t>赠送</w:t>
      </w:r>
      <w:r>
        <w:rPr>
          <w:rFonts w:hint="eastAsia" w:ascii="微软雅黑" w:hAnsi="微软雅黑" w:eastAsia="微软雅黑" w:cs="微软雅黑"/>
          <w:b/>
          <w:color w:val="000000" w:themeColor="text1"/>
          <w:sz w:val="24"/>
          <w:szCs w:val="24"/>
          <w:lang w:val="en-US" w:eastAsia="zh-CN"/>
          <w14:textFill>
            <w14:solidFill>
              <w14:schemeClr w14:val="tx1"/>
            </w14:solidFill>
          </w14:textFill>
        </w:rPr>
        <w:t>讲解耳麦，</w:t>
      </w:r>
      <w:r>
        <w:rPr>
          <w:rFonts w:hint="eastAsia" w:ascii="微软雅黑" w:hAnsi="微软雅黑" w:eastAsia="微软雅黑" w:cs="微软雅黑"/>
          <w:b/>
          <w:color w:val="000000" w:themeColor="text1"/>
          <w:sz w:val="24"/>
          <w:szCs w:val="24"/>
          <w14:textFill>
            <w14:solidFill>
              <w14:schemeClr w14:val="tx1"/>
            </w14:solidFill>
          </w14:textFill>
        </w:rPr>
        <w:t>赠送草原防晒百变围巾一条</w:t>
      </w:r>
      <w:r>
        <w:rPr>
          <w:rFonts w:hint="eastAsia" w:ascii="微软雅黑" w:hAnsi="微软雅黑" w:eastAsia="微软雅黑" w:cs="微软雅黑"/>
          <w:b/>
          <w:color w:val="000000" w:themeColor="text1"/>
          <w:sz w:val="24"/>
          <w:szCs w:val="24"/>
          <w:lang w:eastAsia="zh-CN"/>
          <w14:textFill>
            <w14:solidFill>
              <w14:schemeClr w14:val="tx1"/>
            </w14:solidFill>
          </w14:textFill>
        </w:rPr>
        <w:t>、</w:t>
      </w:r>
      <w:r>
        <w:rPr>
          <w:rFonts w:hint="eastAsia" w:ascii="微软雅黑" w:hAnsi="微软雅黑" w:eastAsia="微软雅黑" w:cs="微软雅黑"/>
          <w:b/>
          <w:color w:val="000000" w:themeColor="text1"/>
          <w:sz w:val="24"/>
          <w:szCs w:val="24"/>
          <w14:textFill>
            <w14:solidFill>
              <w14:schemeClr w14:val="tx1"/>
            </w14:solidFill>
          </w14:textFill>
        </w:rPr>
        <w:t>赠送蒙古族吉祥的哈达一条</w:t>
      </w:r>
      <w:r>
        <w:rPr>
          <w:rFonts w:hint="eastAsia" w:ascii="微软雅黑" w:hAnsi="微软雅黑" w:eastAsia="微软雅黑" w:cs="微软雅黑"/>
          <w:b/>
          <w:color w:val="000000" w:themeColor="text1"/>
          <w:sz w:val="24"/>
          <w:szCs w:val="24"/>
          <w:lang w:eastAsia="zh-CN"/>
          <w14:textFill>
            <w14:solidFill>
              <w14:schemeClr w14:val="tx1"/>
            </w14:solidFill>
          </w14:textFill>
        </w:rPr>
        <w:t>、</w:t>
      </w:r>
      <w:r>
        <w:rPr>
          <w:rFonts w:hint="eastAsia" w:ascii="微软雅黑" w:hAnsi="微软雅黑" w:eastAsia="微软雅黑" w:cs="微软雅黑"/>
          <w:b/>
          <w:color w:val="000000" w:themeColor="text1"/>
          <w:sz w:val="24"/>
          <w:szCs w:val="24"/>
          <w14:textFill>
            <w14:solidFill>
              <w14:schemeClr w14:val="tx1"/>
            </w14:solidFill>
          </w14:textFill>
        </w:rPr>
        <w:t>赠送山西老字号点心</w:t>
      </w:r>
      <w:r>
        <w:rPr>
          <w:rFonts w:hint="eastAsia" w:ascii="微软雅黑" w:hAnsi="微软雅黑" w:eastAsia="微软雅黑" w:cs="微软雅黑"/>
          <w:b/>
          <w:color w:val="000000" w:themeColor="text1"/>
          <w:sz w:val="24"/>
          <w:szCs w:val="24"/>
          <w:lang w:eastAsia="zh-CN"/>
          <w14:textFill>
            <w14:solidFill>
              <w14:schemeClr w14:val="tx1"/>
            </w14:solidFill>
          </w14:textFill>
        </w:rPr>
        <w:t>、</w:t>
      </w:r>
      <w:r>
        <w:rPr>
          <w:rFonts w:hint="eastAsia" w:ascii="微软雅黑" w:hAnsi="微软雅黑" w:eastAsia="微软雅黑" w:cs="微软雅黑"/>
          <w:b/>
          <w:color w:val="000000" w:themeColor="text1"/>
          <w:sz w:val="24"/>
          <w:szCs w:val="24"/>
          <w14:textFill>
            <w14:solidFill>
              <w14:schemeClr w14:val="tx1"/>
            </w14:solidFill>
          </w14:textFill>
        </w:rPr>
        <w:t>山西贴心烤馍</w:t>
      </w:r>
      <w:r>
        <w:rPr>
          <w:rFonts w:hint="eastAsia" w:ascii="微软雅黑" w:hAnsi="微软雅黑" w:eastAsia="微软雅黑" w:cs="微软雅黑"/>
          <w:b/>
          <w:color w:val="000000" w:themeColor="text1"/>
          <w:sz w:val="24"/>
          <w:szCs w:val="24"/>
          <w:lang w:eastAsia="zh-CN"/>
          <w14:textFill>
            <w14:solidFill>
              <w14:schemeClr w14:val="tx1"/>
            </w14:solidFill>
          </w14:textFill>
        </w:rPr>
        <w:t>、</w:t>
      </w:r>
      <w:r>
        <w:rPr>
          <w:rFonts w:hint="eastAsia" w:ascii="微软雅黑" w:hAnsi="微软雅黑" w:eastAsia="微软雅黑" w:cs="微软雅黑"/>
          <w:b/>
          <w:color w:val="000000" w:themeColor="text1"/>
          <w:sz w:val="24"/>
          <w:szCs w:val="24"/>
          <w14:textFill>
            <w14:solidFill>
              <w14:schemeClr w14:val="tx1"/>
            </w14:solidFill>
          </w14:textFill>
        </w:rPr>
        <w:t>草原亲子活动</w:t>
      </w:r>
    </w:p>
    <w:p w14:paraId="325BC923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240" w:lineRule="atLeast"/>
        <w:jc w:val="left"/>
        <w:rPr>
          <w:rFonts w:hint="eastAsia" w:ascii="微软雅黑" w:hAnsi="微软雅黑" w:eastAsia="微软雅黑" w:cs="微软雅黑"/>
          <w:b w:val="0"/>
          <w:bCs w:val="0"/>
          <w:color w:val="000000" w:themeColor="text1"/>
          <w:sz w:val="21"/>
          <w:szCs w:val="21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 w:eastAsia="微软雅黑" w:cs="微软雅黑"/>
          <w:b w:val="0"/>
          <w:bCs w:val="0"/>
          <w:color w:val="000000" w:themeColor="text1"/>
          <w:sz w:val="21"/>
          <w:szCs w:val="21"/>
          <w:lang w:val="en-US" w:eastAsia="zh-CN"/>
          <w14:textFill>
            <w14:solidFill>
              <w14:schemeClr w14:val="tx1"/>
            </w14:solidFill>
          </w14:textFill>
        </w:rPr>
        <w:t>亲子小课堂</w:t>
      </w:r>
      <w:r>
        <w:rPr>
          <w:rFonts w:hint="eastAsia" w:ascii="微软雅黑" w:hAnsi="微软雅黑" w:eastAsia="微软雅黑" w:cs="微软雅黑"/>
          <w:b w:val="0"/>
          <w:bCs w:val="0"/>
          <w:color w:val="000000" w:themeColor="text1"/>
          <w:sz w:val="21"/>
          <w:szCs w:val="21"/>
          <w:lang w:eastAsia="zh-CN"/>
          <w14:textFill>
            <w14:solidFill>
              <w14:schemeClr w14:val="tx1"/>
            </w14:solidFill>
          </w14:textFill>
        </w:rPr>
        <w:t>－</w:t>
      </w:r>
      <w:r>
        <w:rPr>
          <w:rFonts w:hint="eastAsia" w:ascii="微软雅黑" w:hAnsi="微软雅黑" w:eastAsia="微软雅黑" w:cs="微软雅黑"/>
          <w:b w:val="0"/>
          <w:bCs w:val="0"/>
          <w:color w:val="000000" w:themeColor="text1"/>
          <w:sz w:val="21"/>
          <w:szCs w:val="21"/>
          <w14:textFill>
            <w14:solidFill>
              <w14:schemeClr w14:val="tx1"/>
            </w14:solidFill>
          </w14:textFill>
        </w:rPr>
        <w:t>听导游讲解让孩子了解北魏文化，佛教文化，雕刻艺术，陶醉在历史文化的海洋里！</w:t>
      </w:r>
    </w:p>
    <w:p w14:paraId="48BBBF3C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240" w:lineRule="atLeast"/>
        <w:jc w:val="both"/>
        <w:rPr>
          <w:rFonts w:hint="eastAsia" w:ascii="微软雅黑" w:hAnsi="微软雅黑" w:eastAsia="微软雅黑" w:cs="微软雅黑"/>
          <w:b w:val="0"/>
          <w:bCs w:val="0"/>
          <w:color w:val="000000" w:themeColor="text1"/>
          <w:sz w:val="21"/>
          <w:szCs w:val="21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 w:eastAsia="微软雅黑" w:cs="微软雅黑"/>
          <w:b w:val="0"/>
          <w:bCs w:val="0"/>
          <w:color w:val="000000" w:themeColor="text1"/>
          <w:sz w:val="21"/>
          <w:szCs w:val="21"/>
          <w:lang w:val="en-US" w:eastAsia="zh-CN"/>
          <w14:textFill>
            <w14:solidFill>
              <w14:schemeClr w14:val="tx1"/>
            </w14:solidFill>
          </w14:textFill>
        </w:rPr>
        <w:t>亲子小课堂</w:t>
      </w:r>
      <w:r>
        <w:rPr>
          <w:rFonts w:hint="eastAsia" w:ascii="微软雅黑" w:hAnsi="微软雅黑" w:eastAsia="微软雅黑" w:cs="微软雅黑"/>
          <w:b w:val="0"/>
          <w:bCs w:val="0"/>
          <w:color w:val="000000" w:themeColor="text1"/>
          <w:sz w:val="21"/>
          <w:szCs w:val="21"/>
          <w:lang w:eastAsia="zh-CN"/>
          <w14:textFill>
            <w14:solidFill>
              <w14:schemeClr w14:val="tx1"/>
            </w14:solidFill>
          </w14:textFill>
        </w:rPr>
        <w:t>－</w:t>
      </w:r>
      <w:r>
        <w:rPr>
          <w:rFonts w:hint="eastAsia" w:ascii="微软雅黑" w:hAnsi="微软雅黑" w:eastAsia="微软雅黑" w:cs="微软雅黑"/>
          <w:b w:val="0"/>
          <w:bCs w:val="0"/>
          <w:color w:val="000000" w:themeColor="text1"/>
          <w:sz w:val="21"/>
          <w:szCs w:val="21"/>
          <w14:textFill>
            <w14:solidFill>
              <w14:schemeClr w14:val="tx1"/>
            </w14:solidFill>
          </w14:textFill>
        </w:rPr>
        <w:t>小朋友们</w:t>
      </w:r>
      <w:r>
        <w:rPr>
          <w:rFonts w:hint="eastAsia" w:ascii="微软雅黑" w:hAnsi="微软雅黑" w:eastAsia="微软雅黑" w:cs="微软雅黑"/>
          <w:b w:val="0"/>
          <w:bCs w:val="0"/>
          <w:color w:val="000000" w:themeColor="text1"/>
          <w:sz w:val="21"/>
          <w:szCs w:val="21"/>
          <w:lang w:eastAsia="zh-CN"/>
          <w14:textFill>
            <w14:solidFill>
              <w14:schemeClr w14:val="tx1"/>
            </w14:solidFill>
          </w14:textFill>
        </w:rPr>
        <w:t>你知道吗平遥古城</w:t>
      </w:r>
      <w:r>
        <w:rPr>
          <w:rFonts w:hint="eastAsia" w:ascii="微软雅黑" w:hAnsi="微软雅黑" w:eastAsia="微软雅黑" w:cs="微软雅黑"/>
          <w:b w:val="0"/>
          <w:bCs w:val="0"/>
          <w:color w:val="000000" w:themeColor="text1"/>
          <w:sz w:val="21"/>
          <w:szCs w:val="21"/>
          <w14:textFill>
            <w14:solidFill>
              <w14:schemeClr w14:val="tx1"/>
            </w14:solidFill>
          </w14:textFill>
        </w:rPr>
        <w:t>在古时候</w:t>
      </w:r>
      <w:r>
        <w:rPr>
          <w:rFonts w:hint="eastAsia" w:ascii="微软雅黑" w:hAnsi="微软雅黑" w:eastAsia="微软雅黑" w:cs="微软雅黑"/>
          <w:b w:val="0"/>
          <w:bCs w:val="0"/>
          <w:color w:val="000000" w:themeColor="text1"/>
          <w:sz w:val="21"/>
          <w:szCs w:val="21"/>
          <w:lang w:eastAsia="zh-CN"/>
          <w14:textFill>
            <w14:solidFill>
              <w14:schemeClr w14:val="tx1"/>
            </w14:solidFill>
          </w14:textFill>
        </w:rPr>
        <w:t>是全国</w:t>
      </w:r>
      <w:r>
        <w:rPr>
          <w:rFonts w:hint="eastAsia" w:ascii="微软雅黑" w:hAnsi="微软雅黑" w:eastAsia="微软雅黑" w:cs="微软雅黑"/>
          <w:b w:val="0"/>
          <w:bCs w:val="0"/>
          <w:color w:val="000000" w:themeColor="text1"/>
          <w:sz w:val="21"/>
          <w:szCs w:val="21"/>
          <w14:textFill>
            <w14:solidFill>
              <w14:schemeClr w14:val="tx1"/>
            </w14:solidFill>
          </w14:textFill>
        </w:rPr>
        <w:t>的金融中心哦</w:t>
      </w:r>
      <w:r>
        <w:rPr>
          <w:rFonts w:hint="eastAsia" w:ascii="微软雅黑" w:hAnsi="微软雅黑" w:eastAsia="微软雅黑" w:cs="微软雅黑"/>
          <w:b w:val="0"/>
          <w:bCs w:val="0"/>
          <w:color w:val="000000" w:themeColor="text1"/>
          <w:sz w:val="21"/>
          <w:szCs w:val="21"/>
          <w:lang w:eastAsia="zh-CN"/>
          <w14:textFill>
            <w14:solidFill>
              <w14:schemeClr w14:val="tx1"/>
            </w14:solidFill>
          </w14:textFill>
        </w:rPr>
        <w:t>～</w:t>
      </w:r>
    </w:p>
    <w:p w14:paraId="079B4851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240" w:lineRule="atLeast"/>
        <w:jc w:val="left"/>
        <w:rPr>
          <w:rFonts w:hint="eastAsia" w:ascii="微软雅黑" w:hAnsi="微软雅黑" w:eastAsia="微软雅黑" w:cs="微软雅黑"/>
          <w:b w:val="0"/>
          <w:bCs w:val="0"/>
          <w:color w:val="000000" w:themeColor="text1"/>
          <w:sz w:val="21"/>
          <w:szCs w:val="21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 w:eastAsia="微软雅黑" w:cs="微软雅黑"/>
          <w:b w:val="0"/>
          <w:bCs w:val="0"/>
          <w:color w:val="000000" w:themeColor="text1"/>
          <w:sz w:val="21"/>
          <w:szCs w:val="21"/>
          <w14:textFill>
            <w14:solidFill>
              <w14:schemeClr w14:val="tx1"/>
            </w14:solidFill>
          </w14:textFill>
        </w:rPr>
        <w:t>在古镇的角角落落你可以看到古时候用的银元宝，金元宝，各种票号（现在的银行），镖局</w:t>
      </w:r>
    </w:p>
    <w:p w14:paraId="577CE43A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240" w:lineRule="atLeast"/>
        <w:jc w:val="both"/>
        <w:rPr>
          <w:rFonts w:hint="eastAsia" w:ascii="微软雅黑" w:hAnsi="微软雅黑" w:eastAsia="微软雅黑" w:cs="微软雅黑"/>
          <w:b w:val="0"/>
          <w:bCs w:val="0"/>
          <w:color w:val="000000" w:themeColor="text1"/>
          <w:sz w:val="21"/>
          <w:szCs w:val="21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 w:eastAsia="微软雅黑" w:cs="微软雅黑"/>
          <w:b w:val="0"/>
          <w:bCs w:val="0"/>
          <w:color w:val="000000" w:themeColor="text1"/>
          <w:sz w:val="21"/>
          <w:szCs w:val="21"/>
          <w:lang w:val="en-US" w:eastAsia="zh-CN"/>
          <w14:textFill>
            <w14:solidFill>
              <w14:schemeClr w14:val="tx1"/>
            </w14:solidFill>
          </w14:textFill>
        </w:rPr>
        <w:t>亲子小课堂-</w:t>
      </w:r>
      <w:r>
        <w:rPr>
          <w:rFonts w:hint="eastAsia" w:ascii="微软雅黑" w:hAnsi="微软雅黑" w:eastAsia="微软雅黑" w:cs="微软雅黑"/>
          <w:b w:val="0"/>
          <w:bCs w:val="0"/>
          <w:color w:val="000000" w:themeColor="text1"/>
          <w:sz w:val="21"/>
          <w:szCs w:val="21"/>
          <w14:textFill>
            <w14:solidFill>
              <w14:schemeClr w14:val="tx1"/>
            </w14:solidFill>
          </w14:textFill>
        </w:rPr>
        <w:t>王家大院可以让小朋友们仔细听导游讲解各种雕刻中的小故事</w:t>
      </w:r>
    </w:p>
    <w:p w14:paraId="30E7AD15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240" w:lineRule="atLeast"/>
        <w:jc w:val="both"/>
        <w:rPr>
          <w:rFonts w:hint="eastAsia" w:ascii="微软雅黑" w:hAnsi="微软雅黑" w:eastAsia="微软雅黑" w:cs="微软雅黑"/>
          <w:b w:val="0"/>
          <w:bCs w:val="0"/>
          <w:color w:val="000000" w:themeColor="text1"/>
          <w:sz w:val="21"/>
          <w:szCs w:val="21"/>
          <w:lang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 w:eastAsia="微软雅黑" w:cs="微软雅黑"/>
          <w:b w:val="0"/>
          <w:bCs w:val="0"/>
          <w:color w:val="000000" w:themeColor="text1"/>
          <w:sz w:val="21"/>
          <w:szCs w:val="21"/>
          <w:lang w:val="en-US" w:eastAsia="zh-CN"/>
          <w14:textFill>
            <w14:solidFill>
              <w14:schemeClr w14:val="tx1"/>
            </w14:solidFill>
          </w14:textFill>
        </w:rPr>
        <w:t>亲子小课堂-</w:t>
      </w:r>
      <w:r>
        <w:rPr>
          <w:rFonts w:hint="eastAsia" w:ascii="微软雅黑" w:hAnsi="微软雅黑" w:eastAsia="微软雅黑" w:cs="微软雅黑"/>
          <w:b w:val="0"/>
          <w:bCs w:val="0"/>
          <w:color w:val="000000" w:themeColor="text1"/>
          <w:sz w:val="21"/>
          <w:szCs w:val="21"/>
          <w14:textFill>
            <w14:solidFill>
              <w14:schemeClr w14:val="tx1"/>
            </w14:solidFill>
          </w14:textFill>
        </w:rPr>
        <w:t>小朋友们可以看到凶猛的霸王龙，了解煤炭的</w:t>
      </w:r>
      <w:r>
        <w:rPr>
          <w:rFonts w:hint="eastAsia" w:ascii="微软雅黑" w:hAnsi="微软雅黑" w:eastAsia="微软雅黑" w:cs="微软雅黑"/>
          <w:b w:val="0"/>
          <w:bCs w:val="0"/>
          <w:color w:val="000000" w:themeColor="text1"/>
          <w:sz w:val="21"/>
          <w:szCs w:val="21"/>
          <w:lang w:val="en-US" w:eastAsia="zh-CN"/>
          <w14:textFill>
            <w14:solidFill>
              <w14:schemeClr w14:val="tx1"/>
            </w14:solidFill>
          </w14:textFill>
        </w:rPr>
        <w:t>形成</w:t>
      </w:r>
      <w:r>
        <w:rPr>
          <w:rFonts w:hint="eastAsia" w:ascii="微软雅黑" w:hAnsi="微软雅黑" w:eastAsia="微软雅黑" w:cs="微软雅黑"/>
          <w:b w:val="0"/>
          <w:bCs w:val="0"/>
          <w:color w:val="000000" w:themeColor="text1"/>
          <w:sz w:val="21"/>
          <w:szCs w:val="21"/>
          <w14:textFill>
            <w14:solidFill>
              <w14:schemeClr w14:val="tx1"/>
            </w14:solidFill>
          </w14:textFill>
        </w:rPr>
        <w:t>，了解宇宙的奥秘</w:t>
      </w:r>
      <w:r>
        <w:rPr>
          <w:rFonts w:hint="eastAsia" w:ascii="微软雅黑" w:hAnsi="微软雅黑" w:eastAsia="微软雅黑" w:cs="微软雅黑"/>
          <w:b w:val="0"/>
          <w:bCs w:val="0"/>
          <w:color w:val="000000" w:themeColor="text1"/>
          <w:sz w:val="21"/>
          <w:szCs w:val="21"/>
          <w:lang w:eastAsia="zh-CN"/>
          <w14:textFill>
            <w14:solidFill>
              <w14:schemeClr w14:val="tx1"/>
            </w14:solidFill>
          </w14:textFill>
        </w:rPr>
        <w:t>；</w:t>
      </w:r>
      <w:r>
        <w:rPr>
          <w:rFonts w:hint="eastAsia" w:ascii="微软雅黑" w:hAnsi="微软雅黑" w:eastAsia="微软雅黑" w:cs="微软雅黑"/>
          <w:b w:val="0"/>
          <w:bCs w:val="0"/>
          <w:color w:val="000000" w:themeColor="text1"/>
          <w:sz w:val="21"/>
          <w:szCs w:val="21"/>
          <w14:textFill>
            <w14:solidFill>
              <w14:schemeClr w14:val="tx1"/>
            </w14:solidFill>
          </w14:textFill>
        </w:rPr>
        <w:t>辨识各种各样美丽的宝石</w:t>
      </w:r>
      <w:r>
        <w:rPr>
          <w:rFonts w:hint="eastAsia" w:ascii="微软雅黑" w:hAnsi="微软雅黑" w:eastAsia="微软雅黑" w:cs="微软雅黑"/>
          <w:b w:val="0"/>
          <w:bCs w:val="0"/>
          <w:color w:val="000000" w:themeColor="text1"/>
          <w:sz w:val="21"/>
          <w:szCs w:val="21"/>
          <w:lang w:eastAsia="zh-CN"/>
          <w14:textFill>
            <w14:solidFill>
              <w14:schemeClr w14:val="tx1"/>
            </w14:solidFill>
          </w14:textFill>
        </w:rPr>
        <w:t>、</w:t>
      </w:r>
      <w:r>
        <w:rPr>
          <w:rFonts w:hint="eastAsia" w:ascii="微软雅黑" w:hAnsi="微软雅黑" w:eastAsia="微软雅黑" w:cs="微软雅黑"/>
          <w:b w:val="0"/>
          <w:bCs w:val="0"/>
          <w:color w:val="000000" w:themeColor="text1"/>
          <w:sz w:val="21"/>
          <w:szCs w:val="21"/>
          <w14:textFill>
            <w14:solidFill>
              <w14:schemeClr w14:val="tx1"/>
            </w14:solidFill>
          </w14:textFill>
        </w:rPr>
        <w:t>绿松石</w:t>
      </w:r>
      <w:r>
        <w:rPr>
          <w:rFonts w:hint="eastAsia" w:ascii="微软雅黑" w:hAnsi="微软雅黑" w:eastAsia="微软雅黑" w:cs="微软雅黑"/>
          <w:b w:val="0"/>
          <w:bCs w:val="0"/>
          <w:color w:val="000000" w:themeColor="text1"/>
          <w:sz w:val="21"/>
          <w:szCs w:val="21"/>
          <w:lang w:eastAsia="zh-CN"/>
          <w14:textFill>
            <w14:solidFill>
              <w14:schemeClr w14:val="tx1"/>
            </w14:solidFill>
          </w14:textFill>
        </w:rPr>
        <w:t>、</w:t>
      </w:r>
      <w:r>
        <w:rPr>
          <w:rFonts w:hint="eastAsia" w:ascii="微软雅黑" w:hAnsi="微软雅黑" w:eastAsia="微软雅黑" w:cs="微软雅黑"/>
          <w:b w:val="0"/>
          <w:bCs w:val="0"/>
          <w:color w:val="000000" w:themeColor="text1"/>
          <w:sz w:val="21"/>
          <w:szCs w:val="21"/>
          <w14:textFill>
            <w14:solidFill>
              <w14:schemeClr w14:val="tx1"/>
            </w14:solidFill>
          </w14:textFill>
        </w:rPr>
        <w:t>水晶</w:t>
      </w:r>
      <w:r>
        <w:rPr>
          <w:rFonts w:hint="eastAsia" w:ascii="微软雅黑" w:hAnsi="微软雅黑" w:eastAsia="微软雅黑" w:cs="微软雅黑"/>
          <w:b w:val="0"/>
          <w:bCs w:val="0"/>
          <w:color w:val="000000" w:themeColor="text1"/>
          <w:sz w:val="21"/>
          <w:szCs w:val="21"/>
          <w:lang w:eastAsia="zh-CN"/>
          <w14:textFill>
            <w14:solidFill>
              <w14:schemeClr w14:val="tx1"/>
            </w14:solidFill>
          </w14:textFill>
        </w:rPr>
        <w:t>、</w:t>
      </w:r>
      <w:r>
        <w:rPr>
          <w:rFonts w:hint="eastAsia" w:ascii="微软雅黑" w:hAnsi="微软雅黑" w:eastAsia="微软雅黑" w:cs="微软雅黑"/>
          <w:b w:val="0"/>
          <w:bCs w:val="0"/>
          <w:color w:val="000000" w:themeColor="text1"/>
          <w:sz w:val="21"/>
          <w:szCs w:val="21"/>
          <w14:textFill>
            <w14:solidFill>
              <w14:schemeClr w14:val="tx1"/>
            </w14:solidFill>
          </w14:textFill>
        </w:rPr>
        <w:t>玛瑙</w:t>
      </w:r>
      <w:r>
        <w:rPr>
          <w:rFonts w:hint="eastAsia" w:ascii="微软雅黑" w:hAnsi="微软雅黑" w:eastAsia="微软雅黑" w:cs="微软雅黑"/>
          <w:b w:val="0"/>
          <w:bCs w:val="0"/>
          <w:color w:val="000000" w:themeColor="text1"/>
          <w:sz w:val="21"/>
          <w:szCs w:val="21"/>
          <w:lang w:eastAsia="zh-CN"/>
          <w14:textFill>
            <w14:solidFill>
              <w14:schemeClr w14:val="tx1"/>
            </w14:solidFill>
          </w14:textFill>
        </w:rPr>
        <w:t>。</w:t>
      </w:r>
    </w:p>
    <w:tbl>
      <w:tblPr>
        <w:tblStyle w:val="9"/>
        <w:tblpPr w:leftFromText="180" w:rightFromText="180" w:vertAnchor="text" w:horzAnchor="page" w:tblpX="684" w:tblpY="334"/>
        <w:tblOverlap w:val="never"/>
        <w:tblW w:w="10609" w:type="dxa"/>
        <w:tblInd w:w="149" w:type="dxa"/>
        <w:tblBorders>
          <w:top w:val="double" w:color="9C7822" w:sz="4" w:space="0"/>
          <w:left w:val="double" w:color="9C7822" w:sz="4" w:space="0"/>
          <w:bottom w:val="double" w:color="9C7822" w:sz="4" w:space="0"/>
          <w:right w:val="double" w:color="9C7822" w:sz="4" w:space="0"/>
          <w:insideH w:val="double" w:color="9C7822" w:sz="4" w:space="0"/>
          <w:insideV w:val="double" w:color="9C7822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032"/>
        <w:gridCol w:w="5390"/>
        <w:gridCol w:w="1129"/>
        <w:gridCol w:w="1176"/>
        <w:gridCol w:w="1882"/>
      </w:tblGrid>
      <w:tr w14:paraId="55A670F4">
        <w:tblPrEx>
          <w:tblBorders>
            <w:top w:val="double" w:color="9C7822" w:sz="4" w:space="0"/>
            <w:left w:val="double" w:color="9C7822" w:sz="4" w:space="0"/>
            <w:bottom w:val="double" w:color="9C7822" w:sz="4" w:space="0"/>
            <w:right w:val="double" w:color="9C7822" w:sz="4" w:space="0"/>
            <w:insideH w:val="double" w:color="9C7822" w:sz="4" w:space="0"/>
            <w:insideV w:val="double" w:color="9C7822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84" w:hRule="atLeast"/>
        </w:trPr>
        <w:tc>
          <w:tcPr>
            <w:tcW w:w="10609" w:type="dxa"/>
            <w:gridSpan w:val="5"/>
            <w:tcBorders>
              <w:tl2br w:val="nil"/>
              <w:tr2bl w:val="nil"/>
            </w:tcBorders>
            <w:shd w:val="clear" w:color="auto" w:fill="9A2906"/>
            <w:noWrap w:val="0"/>
            <w:vAlign w:val="top"/>
          </w:tcPr>
          <w:p w14:paraId="3C2A3AD3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0" w:lineRule="auto"/>
              <w:ind w:right="22" w:rightChars="6" w:firstLine="4322" w:firstLineChars="1200"/>
              <w:jc w:val="both"/>
              <w:textAlignment w:val="auto"/>
              <w:rPr>
                <w:rFonts w:hint="eastAsia" w:ascii="微软雅黑" w:hAnsi="微软雅黑" w:eastAsia="微软雅黑" w:cs="微软雅黑"/>
                <w:b/>
                <w:bCs w:val="0"/>
                <w:color w:val="FFFFFF"/>
                <w:kern w:val="0"/>
                <w:sz w:val="21"/>
                <w:szCs w:val="21"/>
                <w:vertAlign w:val="baseline"/>
                <w:lang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 w:val="0"/>
                <w:color w:val="FFFFFF"/>
                <w:kern w:val="0"/>
                <w:sz w:val="36"/>
                <w:szCs w:val="36"/>
                <w:vertAlign w:val="baseline"/>
                <w:lang w:eastAsia="zh-CN"/>
              </w:rPr>
              <w:t>简易行程一览</w:t>
            </w:r>
          </w:p>
        </w:tc>
      </w:tr>
      <w:tr w14:paraId="2A780ECD">
        <w:tblPrEx>
          <w:tblBorders>
            <w:top w:val="double" w:color="9C7822" w:sz="4" w:space="0"/>
            <w:left w:val="double" w:color="9C7822" w:sz="4" w:space="0"/>
            <w:bottom w:val="double" w:color="9C7822" w:sz="4" w:space="0"/>
            <w:right w:val="double" w:color="9C7822" w:sz="4" w:space="0"/>
            <w:insideH w:val="double" w:color="9C7822" w:sz="4" w:space="0"/>
            <w:insideV w:val="double" w:color="9C7822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032" w:type="dxa"/>
            <w:tcBorders>
              <w:tl2br w:val="nil"/>
              <w:tr2bl w:val="nil"/>
            </w:tcBorders>
            <w:noWrap w:val="0"/>
            <w:vAlign w:val="top"/>
          </w:tcPr>
          <w:p w14:paraId="5713F4FB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0" w:lineRule="auto"/>
              <w:ind w:right="94" w:rightChars="26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 w:val="0"/>
                <w:color w:val="auto"/>
                <w:kern w:val="0"/>
                <w:sz w:val="24"/>
                <w:szCs w:val="24"/>
                <w:vertAlign w:val="baseline"/>
                <w:lang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 w:val="0"/>
                <w:color w:val="auto"/>
                <w:kern w:val="0"/>
                <w:sz w:val="24"/>
                <w:szCs w:val="24"/>
                <w:vertAlign w:val="baseline"/>
                <w:lang w:eastAsia="zh-CN"/>
              </w:rPr>
              <w:t>天数</w:t>
            </w:r>
          </w:p>
        </w:tc>
        <w:tc>
          <w:tcPr>
            <w:tcW w:w="5390" w:type="dxa"/>
            <w:tcBorders>
              <w:tl2br w:val="nil"/>
              <w:tr2bl w:val="nil"/>
            </w:tcBorders>
            <w:noWrap w:val="0"/>
            <w:vAlign w:val="top"/>
          </w:tcPr>
          <w:p w14:paraId="0F35A36D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0" w:lineRule="auto"/>
              <w:ind w:right="-6" w:rightChars="0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 w:val="0"/>
                <w:color w:val="auto"/>
                <w:kern w:val="0"/>
                <w:sz w:val="24"/>
                <w:szCs w:val="24"/>
                <w:vertAlign w:val="baseline"/>
                <w:lang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 w:val="0"/>
                <w:color w:val="auto"/>
                <w:kern w:val="0"/>
                <w:sz w:val="24"/>
                <w:szCs w:val="24"/>
                <w:vertAlign w:val="baseline"/>
                <w:lang w:eastAsia="zh-CN"/>
              </w:rPr>
              <w:t>行程及景点</w:t>
            </w:r>
          </w:p>
        </w:tc>
        <w:tc>
          <w:tcPr>
            <w:tcW w:w="1129" w:type="dxa"/>
            <w:tcBorders>
              <w:tl2br w:val="nil"/>
              <w:tr2bl w:val="nil"/>
            </w:tcBorders>
            <w:noWrap w:val="0"/>
            <w:vAlign w:val="top"/>
          </w:tcPr>
          <w:p w14:paraId="3C86B449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0" w:lineRule="auto"/>
              <w:ind w:right="-266" w:rightChars="-74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 w:val="0"/>
                <w:color w:val="auto"/>
                <w:kern w:val="0"/>
                <w:sz w:val="24"/>
                <w:szCs w:val="24"/>
                <w:vertAlign w:val="baseline"/>
                <w:lang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 w:val="0"/>
                <w:color w:val="auto"/>
                <w:kern w:val="0"/>
                <w:sz w:val="24"/>
                <w:szCs w:val="24"/>
                <w:vertAlign w:val="baseline"/>
                <w:lang w:eastAsia="zh-CN"/>
              </w:rPr>
              <w:t>交通</w:t>
            </w:r>
          </w:p>
        </w:tc>
        <w:tc>
          <w:tcPr>
            <w:tcW w:w="1176" w:type="dxa"/>
            <w:tcBorders>
              <w:tl2br w:val="nil"/>
              <w:tr2bl w:val="nil"/>
            </w:tcBorders>
            <w:noWrap w:val="0"/>
            <w:vAlign w:val="top"/>
          </w:tcPr>
          <w:p w14:paraId="1073A7BC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0" w:lineRule="auto"/>
              <w:ind w:right="-6" w:rightChars="0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 w:val="0"/>
                <w:color w:val="auto"/>
                <w:kern w:val="0"/>
                <w:sz w:val="24"/>
                <w:szCs w:val="24"/>
                <w:vertAlign w:val="baseline"/>
                <w:lang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 w:val="0"/>
                <w:color w:val="auto"/>
                <w:kern w:val="0"/>
                <w:sz w:val="24"/>
                <w:szCs w:val="24"/>
                <w:vertAlign w:val="baseline"/>
                <w:lang w:eastAsia="zh-CN"/>
              </w:rPr>
              <w:t>餐食</w:t>
            </w:r>
          </w:p>
        </w:tc>
        <w:tc>
          <w:tcPr>
            <w:tcW w:w="1882" w:type="dxa"/>
            <w:tcBorders>
              <w:tl2br w:val="nil"/>
              <w:tr2bl w:val="nil"/>
            </w:tcBorders>
            <w:noWrap w:val="0"/>
            <w:vAlign w:val="top"/>
          </w:tcPr>
          <w:p w14:paraId="413FD1FE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0" w:lineRule="auto"/>
              <w:ind w:right="-216" w:rightChars="-60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 w:val="0"/>
                <w:color w:val="auto"/>
                <w:kern w:val="0"/>
                <w:sz w:val="24"/>
                <w:szCs w:val="24"/>
                <w:vertAlign w:val="baseline"/>
                <w:lang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 w:val="0"/>
                <w:color w:val="auto"/>
                <w:kern w:val="0"/>
                <w:sz w:val="24"/>
                <w:szCs w:val="24"/>
                <w:vertAlign w:val="baseline"/>
                <w:lang w:eastAsia="zh-CN"/>
              </w:rPr>
              <w:t>住宿</w:t>
            </w:r>
          </w:p>
        </w:tc>
      </w:tr>
      <w:tr w14:paraId="507EFB65">
        <w:tblPrEx>
          <w:tblBorders>
            <w:top w:val="double" w:color="9C7822" w:sz="4" w:space="0"/>
            <w:left w:val="double" w:color="9C7822" w:sz="4" w:space="0"/>
            <w:bottom w:val="double" w:color="9C7822" w:sz="4" w:space="0"/>
            <w:right w:val="double" w:color="9C7822" w:sz="4" w:space="0"/>
            <w:insideH w:val="double" w:color="9C7822" w:sz="4" w:space="0"/>
            <w:insideV w:val="double" w:color="9C7822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032" w:type="dxa"/>
            <w:tcBorders>
              <w:tl2br w:val="nil"/>
              <w:tr2bl w:val="nil"/>
            </w:tcBorders>
            <w:noWrap w:val="0"/>
            <w:vAlign w:val="top"/>
          </w:tcPr>
          <w:p w14:paraId="14342358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0" w:lineRule="auto"/>
              <w:ind w:right="94" w:rightChars="26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 w:val="0"/>
                <w:color w:val="auto"/>
                <w:kern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 w:val="0"/>
                <w:color w:val="auto"/>
                <w:kern w:val="0"/>
                <w:sz w:val="24"/>
                <w:szCs w:val="24"/>
                <w:vertAlign w:val="baseline"/>
                <w:lang w:val="en-US" w:eastAsia="zh-CN"/>
              </w:rPr>
              <w:t>D1</w:t>
            </w:r>
          </w:p>
        </w:tc>
        <w:tc>
          <w:tcPr>
            <w:tcW w:w="5390" w:type="dxa"/>
            <w:tcBorders>
              <w:tl2br w:val="nil"/>
              <w:tr2bl w:val="nil"/>
            </w:tcBorders>
            <w:noWrap w:val="0"/>
            <w:vAlign w:val="top"/>
          </w:tcPr>
          <w:p w14:paraId="578751DA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0" w:lineRule="auto"/>
              <w:ind w:right="-266" w:rightChars="-74"/>
              <w:jc w:val="left"/>
              <w:textAlignment w:val="auto"/>
              <w:rPr>
                <w:rFonts w:hint="eastAsia"/>
                <w:b w:val="0"/>
                <w:bCs/>
                <w:color w:val="auto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 w:val="0"/>
                <w:bCs/>
                <w:color w:val="auto"/>
                <w:sz w:val="24"/>
                <w:szCs w:val="24"/>
                <w:lang w:eastAsia="zh-CN"/>
              </w:rPr>
              <w:t>四川各地－</w:t>
            </w:r>
            <w:r>
              <w:rPr>
                <w:rFonts w:hint="eastAsia" w:ascii="微软雅黑" w:hAnsi="微软雅黑" w:eastAsia="微软雅黑" w:cs="微软雅黑"/>
                <w:b w:val="0"/>
                <w:bCs/>
                <w:color w:val="auto"/>
                <w:sz w:val="24"/>
                <w:szCs w:val="24"/>
              </w:rPr>
              <w:t>太原</w:t>
            </w:r>
            <w:r>
              <w:rPr>
                <w:rFonts w:hint="eastAsia" w:ascii="微软雅黑" w:hAnsi="微软雅黑" w:eastAsia="微软雅黑" w:cs="微软雅黑"/>
                <w:b w:val="0"/>
                <w:bCs/>
                <w:color w:val="auto"/>
                <w:sz w:val="24"/>
                <w:szCs w:val="24"/>
                <w:lang w:eastAsia="zh-CN"/>
              </w:rPr>
              <w:t>－</w:t>
            </w:r>
            <w:r>
              <w:rPr>
                <w:rFonts w:hint="eastAsia" w:ascii="微软雅黑" w:hAnsi="微软雅黑" w:eastAsia="微软雅黑" w:cs="微软雅黑"/>
                <w:b w:val="0"/>
                <w:bCs/>
                <w:color w:val="auto"/>
                <w:sz w:val="24"/>
                <w:szCs w:val="24"/>
              </w:rPr>
              <w:t>接团</w:t>
            </w:r>
          </w:p>
        </w:tc>
        <w:tc>
          <w:tcPr>
            <w:tcW w:w="1129" w:type="dxa"/>
            <w:tcBorders>
              <w:tl2br w:val="nil"/>
              <w:tr2bl w:val="nil"/>
            </w:tcBorders>
            <w:noWrap w:val="0"/>
            <w:vAlign w:val="top"/>
          </w:tcPr>
          <w:p w14:paraId="72336727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0" w:lineRule="auto"/>
              <w:ind w:left="0" w:leftChars="0" w:right="-166" w:rightChars="-46" w:firstLine="0" w:firstLineChars="0"/>
              <w:jc w:val="center"/>
              <w:textAlignment w:val="auto"/>
              <w:rPr>
                <w:rFonts w:hint="eastAsia" w:ascii="微软雅黑" w:hAnsi="微软雅黑" w:eastAsia="微软雅黑" w:cs="微软雅黑"/>
                <w:b w:val="0"/>
                <w:bCs/>
                <w:color w:val="auto"/>
                <w:kern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 w:val="0"/>
                <w:bCs/>
                <w:color w:val="auto"/>
                <w:kern w:val="0"/>
                <w:sz w:val="24"/>
                <w:szCs w:val="24"/>
                <w:vertAlign w:val="baseline"/>
                <w:lang w:val="en-US" w:eastAsia="zh-CN"/>
              </w:rPr>
              <w:t>动车</w:t>
            </w:r>
          </w:p>
        </w:tc>
        <w:tc>
          <w:tcPr>
            <w:tcW w:w="1176" w:type="dxa"/>
            <w:tcBorders>
              <w:tl2br w:val="nil"/>
              <w:tr2bl w:val="nil"/>
            </w:tcBorders>
            <w:noWrap w:val="0"/>
            <w:vAlign w:val="top"/>
          </w:tcPr>
          <w:p w14:paraId="1086A5D6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0" w:lineRule="auto"/>
              <w:ind w:right="-119" w:rightChars="-33"/>
              <w:jc w:val="center"/>
              <w:textAlignment w:val="auto"/>
              <w:rPr>
                <w:rFonts w:hint="eastAsia" w:ascii="微软雅黑" w:hAnsi="微软雅黑" w:eastAsia="微软雅黑" w:cs="微软雅黑"/>
                <w:b w:val="0"/>
                <w:bCs/>
                <w:color w:val="auto"/>
                <w:kern w:val="0"/>
                <w:sz w:val="24"/>
                <w:szCs w:val="24"/>
                <w:vertAlign w:val="baseline"/>
                <w:lang w:eastAsia="zh-CN"/>
              </w:rPr>
            </w:pPr>
            <w:r>
              <w:rPr>
                <w:rFonts w:hint="eastAsia" w:ascii="微软雅黑" w:hAnsi="微软雅黑" w:eastAsia="微软雅黑" w:cs="微软雅黑"/>
                <w:b w:val="0"/>
                <w:bCs/>
                <w:color w:val="auto"/>
                <w:kern w:val="0"/>
                <w:sz w:val="24"/>
                <w:szCs w:val="24"/>
                <w:vertAlign w:val="baseline"/>
                <w:lang w:eastAsia="zh-CN"/>
              </w:rPr>
              <w:t>无</w:t>
            </w:r>
          </w:p>
        </w:tc>
        <w:tc>
          <w:tcPr>
            <w:tcW w:w="1882" w:type="dxa"/>
            <w:tcBorders>
              <w:tl2br w:val="nil"/>
              <w:tr2bl w:val="nil"/>
            </w:tcBorders>
            <w:noWrap w:val="0"/>
            <w:vAlign w:val="top"/>
          </w:tcPr>
          <w:p w14:paraId="39D682DB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0" w:lineRule="auto"/>
              <w:ind w:right="-374" w:rightChars="-104"/>
              <w:jc w:val="center"/>
              <w:textAlignment w:val="auto"/>
              <w:rPr>
                <w:rFonts w:hint="default" w:ascii="微软雅黑" w:hAnsi="微软雅黑" w:eastAsia="微软雅黑" w:cs="微软雅黑"/>
                <w:b w:val="0"/>
                <w:bCs/>
                <w:color w:val="auto"/>
                <w:kern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 w:val="0"/>
                <w:bCs/>
                <w:color w:val="auto"/>
                <w:kern w:val="0"/>
                <w:sz w:val="24"/>
                <w:szCs w:val="24"/>
                <w:vertAlign w:val="baseline"/>
                <w:lang w:eastAsia="zh-CN"/>
              </w:rPr>
              <w:t>太原</w:t>
            </w:r>
          </w:p>
        </w:tc>
      </w:tr>
      <w:tr w14:paraId="538DBFA2">
        <w:tblPrEx>
          <w:tblBorders>
            <w:top w:val="double" w:color="9C7822" w:sz="4" w:space="0"/>
            <w:left w:val="double" w:color="9C7822" w:sz="4" w:space="0"/>
            <w:bottom w:val="double" w:color="9C7822" w:sz="4" w:space="0"/>
            <w:right w:val="double" w:color="9C7822" w:sz="4" w:space="0"/>
            <w:insideH w:val="double" w:color="9C7822" w:sz="4" w:space="0"/>
            <w:insideV w:val="double" w:color="9C7822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032" w:type="dxa"/>
            <w:tcBorders>
              <w:tl2br w:val="nil"/>
              <w:tr2bl w:val="nil"/>
            </w:tcBorders>
            <w:noWrap w:val="0"/>
            <w:vAlign w:val="top"/>
          </w:tcPr>
          <w:p w14:paraId="477F31FA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0" w:lineRule="auto"/>
              <w:ind w:right="94" w:rightChars="26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 w:val="0"/>
                <w:color w:val="auto"/>
                <w:kern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 w:val="0"/>
                <w:color w:val="auto"/>
                <w:kern w:val="0"/>
                <w:sz w:val="24"/>
                <w:szCs w:val="24"/>
                <w:vertAlign w:val="baseline"/>
                <w:lang w:val="en-US" w:eastAsia="zh-CN"/>
              </w:rPr>
              <w:t>D2</w:t>
            </w:r>
          </w:p>
        </w:tc>
        <w:tc>
          <w:tcPr>
            <w:tcW w:w="5390" w:type="dxa"/>
            <w:tcBorders>
              <w:tl2br w:val="nil"/>
              <w:tr2bl w:val="nil"/>
            </w:tcBorders>
            <w:noWrap w:val="0"/>
            <w:vAlign w:val="top"/>
          </w:tcPr>
          <w:p w14:paraId="2525F592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0" w:lineRule="auto"/>
              <w:ind w:right="-158" w:rightChars="-44"/>
              <w:jc w:val="left"/>
              <w:textAlignment w:val="auto"/>
              <w:rPr>
                <w:rFonts w:hint="default"/>
                <w:b w:val="0"/>
                <w:bCs/>
                <w:color w:val="auto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 w:val="0"/>
                <w:bCs/>
                <w:color w:val="auto"/>
                <w:kern w:val="0"/>
                <w:sz w:val="24"/>
                <w:szCs w:val="24"/>
                <w:shd w:val="clear" w:color="auto" w:fill="FFFFFF"/>
                <w:lang w:bidi="ar"/>
              </w:rPr>
              <w:t>太原</w:t>
            </w:r>
            <w:r>
              <w:rPr>
                <w:rFonts w:hint="eastAsia" w:ascii="微软雅黑" w:hAnsi="微软雅黑" w:eastAsia="微软雅黑" w:cs="微软雅黑"/>
                <w:b w:val="0"/>
                <w:bCs/>
                <w:color w:val="auto"/>
                <w:kern w:val="0"/>
                <w:sz w:val="24"/>
                <w:szCs w:val="24"/>
                <w:shd w:val="clear" w:color="auto" w:fill="FFFFFF"/>
                <w:lang w:eastAsia="zh-CN" w:bidi="ar"/>
              </w:rPr>
              <w:t>－</w:t>
            </w:r>
            <w:r>
              <w:rPr>
                <w:rFonts w:hint="eastAsia" w:ascii="微软雅黑" w:hAnsi="微软雅黑" w:eastAsia="微软雅黑" w:cs="微软雅黑"/>
                <w:b w:val="0"/>
                <w:bCs/>
                <w:color w:val="auto"/>
                <w:kern w:val="0"/>
                <w:sz w:val="24"/>
                <w:szCs w:val="24"/>
                <w:shd w:val="clear" w:color="auto" w:fill="FFFFFF"/>
                <w:lang w:bidi="ar"/>
              </w:rPr>
              <w:t>云冈石窟</w:t>
            </w:r>
            <w:r>
              <w:rPr>
                <w:rFonts w:hint="eastAsia" w:ascii="微软雅黑" w:hAnsi="微软雅黑" w:eastAsia="微软雅黑" w:cs="微软雅黑"/>
                <w:b w:val="0"/>
                <w:bCs/>
                <w:color w:val="auto"/>
                <w:kern w:val="0"/>
                <w:sz w:val="24"/>
                <w:szCs w:val="24"/>
                <w:shd w:val="clear" w:color="auto" w:fill="FFFFFF"/>
                <w:lang w:eastAsia="zh-CN" w:bidi="ar"/>
              </w:rPr>
              <w:t>－</w:t>
            </w:r>
            <w:r>
              <w:rPr>
                <w:rFonts w:hint="eastAsia" w:ascii="微软雅黑" w:hAnsi="微软雅黑" w:eastAsia="微软雅黑" w:cs="微软雅黑"/>
                <w:b w:val="0"/>
                <w:bCs/>
                <w:color w:val="auto"/>
                <w:kern w:val="0"/>
                <w:sz w:val="24"/>
                <w:szCs w:val="24"/>
                <w:shd w:val="clear" w:color="auto" w:fill="FFFFFF"/>
                <w:lang w:bidi="ar"/>
              </w:rPr>
              <w:t>大同</w:t>
            </w:r>
          </w:p>
        </w:tc>
        <w:tc>
          <w:tcPr>
            <w:tcW w:w="1129" w:type="dxa"/>
            <w:tcBorders>
              <w:tl2br w:val="nil"/>
              <w:tr2bl w:val="nil"/>
            </w:tcBorders>
            <w:noWrap w:val="0"/>
            <w:vAlign w:val="top"/>
          </w:tcPr>
          <w:p w14:paraId="7430D695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0" w:lineRule="auto"/>
              <w:ind w:right="-112" w:rightChars="-31"/>
              <w:jc w:val="center"/>
              <w:textAlignment w:val="auto"/>
              <w:rPr>
                <w:rFonts w:hint="eastAsia" w:ascii="微软雅黑" w:hAnsi="微软雅黑" w:eastAsia="微软雅黑" w:cs="微软雅黑"/>
                <w:b w:val="0"/>
                <w:bCs/>
                <w:color w:val="auto"/>
                <w:kern w:val="0"/>
                <w:sz w:val="24"/>
                <w:szCs w:val="24"/>
                <w:vertAlign w:val="baseline"/>
                <w:lang w:eastAsia="zh-CN"/>
              </w:rPr>
            </w:pPr>
            <w:r>
              <w:rPr>
                <w:rFonts w:hint="eastAsia" w:ascii="微软雅黑" w:hAnsi="微软雅黑" w:eastAsia="微软雅黑" w:cs="微软雅黑"/>
                <w:b w:val="0"/>
                <w:bCs/>
                <w:color w:val="auto"/>
                <w:kern w:val="0"/>
                <w:sz w:val="24"/>
                <w:szCs w:val="24"/>
                <w:vertAlign w:val="baseline"/>
                <w:lang w:eastAsia="zh-CN"/>
              </w:rPr>
              <w:t>汽车</w:t>
            </w:r>
          </w:p>
        </w:tc>
        <w:tc>
          <w:tcPr>
            <w:tcW w:w="1176" w:type="dxa"/>
            <w:tcBorders>
              <w:tl2br w:val="nil"/>
              <w:tr2bl w:val="nil"/>
            </w:tcBorders>
            <w:noWrap w:val="0"/>
            <w:vAlign w:val="top"/>
          </w:tcPr>
          <w:p w14:paraId="1F310393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0" w:lineRule="auto"/>
              <w:ind w:right="-119" w:rightChars="-33"/>
              <w:jc w:val="center"/>
              <w:textAlignment w:val="auto"/>
              <w:rPr>
                <w:rFonts w:hint="default" w:ascii="微软雅黑" w:hAnsi="微软雅黑" w:eastAsia="微软雅黑" w:cs="微软雅黑"/>
                <w:b w:val="0"/>
                <w:bCs/>
                <w:color w:val="auto"/>
                <w:kern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 w:val="0"/>
                <w:bCs/>
                <w:color w:val="auto"/>
                <w:kern w:val="0"/>
                <w:sz w:val="24"/>
                <w:szCs w:val="24"/>
                <w:vertAlign w:val="baseline"/>
                <w:lang w:eastAsia="zh-CN"/>
              </w:rPr>
              <w:t>早</w:t>
            </w:r>
            <w:r>
              <w:rPr>
                <w:rFonts w:hint="eastAsia" w:ascii="微软雅黑" w:hAnsi="微软雅黑" w:eastAsia="微软雅黑" w:cs="微软雅黑"/>
                <w:b w:val="0"/>
                <w:bCs/>
                <w:color w:val="auto"/>
                <w:kern w:val="0"/>
                <w:sz w:val="24"/>
                <w:szCs w:val="24"/>
                <w:vertAlign w:val="baseline"/>
                <w:lang w:val="en-US" w:eastAsia="zh-CN"/>
              </w:rPr>
              <w:t>中晚</w:t>
            </w:r>
          </w:p>
        </w:tc>
        <w:tc>
          <w:tcPr>
            <w:tcW w:w="1882" w:type="dxa"/>
            <w:tcBorders>
              <w:tl2br w:val="nil"/>
              <w:tr2bl w:val="nil"/>
            </w:tcBorders>
            <w:noWrap w:val="0"/>
            <w:vAlign w:val="top"/>
          </w:tcPr>
          <w:p w14:paraId="22890655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0" w:lineRule="auto"/>
              <w:ind w:right="-32" w:rightChars="-9"/>
              <w:jc w:val="center"/>
              <w:textAlignment w:val="auto"/>
              <w:rPr>
                <w:rFonts w:hint="default" w:ascii="微软雅黑" w:hAnsi="微软雅黑" w:eastAsia="微软雅黑" w:cs="微软雅黑"/>
                <w:b w:val="0"/>
                <w:bCs/>
                <w:color w:val="auto"/>
                <w:kern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 w:val="0"/>
                <w:bCs/>
                <w:color w:val="auto"/>
                <w:kern w:val="0"/>
                <w:sz w:val="24"/>
                <w:szCs w:val="24"/>
                <w:vertAlign w:val="baseline"/>
                <w:lang w:val="en-US" w:eastAsia="zh-CN"/>
              </w:rPr>
              <w:t>大同</w:t>
            </w:r>
          </w:p>
        </w:tc>
      </w:tr>
      <w:tr w14:paraId="58B66992">
        <w:tblPrEx>
          <w:tblBorders>
            <w:top w:val="double" w:color="9C7822" w:sz="4" w:space="0"/>
            <w:left w:val="double" w:color="9C7822" w:sz="4" w:space="0"/>
            <w:bottom w:val="double" w:color="9C7822" w:sz="4" w:space="0"/>
            <w:right w:val="double" w:color="9C7822" w:sz="4" w:space="0"/>
            <w:insideH w:val="double" w:color="9C7822" w:sz="4" w:space="0"/>
            <w:insideV w:val="double" w:color="9C7822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032" w:type="dxa"/>
            <w:tcBorders>
              <w:tl2br w:val="nil"/>
              <w:tr2bl w:val="nil"/>
            </w:tcBorders>
            <w:noWrap w:val="0"/>
            <w:vAlign w:val="top"/>
          </w:tcPr>
          <w:p w14:paraId="0EEDAF48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0" w:lineRule="auto"/>
              <w:ind w:right="94" w:rightChars="26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 w:val="0"/>
                <w:color w:val="auto"/>
                <w:kern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 w:val="0"/>
                <w:color w:val="auto"/>
                <w:kern w:val="0"/>
                <w:sz w:val="24"/>
                <w:szCs w:val="24"/>
                <w:vertAlign w:val="baseline"/>
                <w:lang w:val="en-US" w:eastAsia="zh-CN"/>
              </w:rPr>
              <w:t>D3</w:t>
            </w:r>
          </w:p>
        </w:tc>
        <w:tc>
          <w:tcPr>
            <w:tcW w:w="5390" w:type="dxa"/>
            <w:tcBorders>
              <w:tl2br w:val="nil"/>
              <w:tr2bl w:val="nil"/>
            </w:tcBorders>
            <w:noWrap w:val="0"/>
            <w:vAlign w:val="top"/>
          </w:tcPr>
          <w:p w14:paraId="1DAE800D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0" w:lineRule="auto"/>
              <w:ind w:right="-158" w:rightChars="-44"/>
              <w:jc w:val="left"/>
              <w:textAlignment w:val="auto"/>
              <w:rPr>
                <w:rFonts w:hint="default"/>
                <w:b w:val="0"/>
                <w:bCs/>
                <w:color w:val="auto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 w:val="0"/>
                <w:bCs/>
                <w:color w:val="auto"/>
                <w:kern w:val="0"/>
                <w:sz w:val="24"/>
                <w:szCs w:val="24"/>
                <w:vertAlign w:val="baseline"/>
                <w:lang w:val="en-US" w:eastAsia="zh-CN"/>
              </w:rPr>
              <w:t>大同－辉腾锡勒草原－大同</w:t>
            </w:r>
          </w:p>
        </w:tc>
        <w:tc>
          <w:tcPr>
            <w:tcW w:w="1129" w:type="dxa"/>
            <w:tcBorders>
              <w:tl2br w:val="nil"/>
              <w:tr2bl w:val="nil"/>
            </w:tcBorders>
            <w:noWrap w:val="0"/>
            <w:vAlign w:val="top"/>
          </w:tcPr>
          <w:p w14:paraId="46AC124F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0" w:lineRule="auto"/>
              <w:ind w:right="-112" w:rightChars="-31"/>
              <w:jc w:val="center"/>
              <w:textAlignment w:val="auto"/>
              <w:rPr>
                <w:rFonts w:hint="eastAsia" w:ascii="微软雅黑" w:hAnsi="微软雅黑" w:eastAsia="微软雅黑" w:cs="微软雅黑"/>
                <w:b w:val="0"/>
                <w:bCs/>
                <w:color w:val="auto"/>
                <w:kern w:val="0"/>
                <w:sz w:val="24"/>
                <w:szCs w:val="24"/>
                <w:vertAlign w:val="baseline"/>
                <w:lang w:eastAsia="zh-CN"/>
              </w:rPr>
            </w:pPr>
            <w:r>
              <w:rPr>
                <w:rFonts w:hint="eastAsia" w:ascii="微软雅黑" w:hAnsi="微软雅黑" w:eastAsia="微软雅黑" w:cs="微软雅黑"/>
                <w:b w:val="0"/>
                <w:bCs/>
                <w:color w:val="auto"/>
                <w:kern w:val="0"/>
                <w:sz w:val="24"/>
                <w:szCs w:val="24"/>
                <w:vertAlign w:val="baseline"/>
                <w:lang w:eastAsia="zh-CN"/>
              </w:rPr>
              <w:t>汽车</w:t>
            </w:r>
          </w:p>
        </w:tc>
        <w:tc>
          <w:tcPr>
            <w:tcW w:w="1176" w:type="dxa"/>
            <w:tcBorders>
              <w:tl2br w:val="nil"/>
              <w:tr2bl w:val="nil"/>
            </w:tcBorders>
            <w:noWrap w:val="0"/>
            <w:vAlign w:val="top"/>
          </w:tcPr>
          <w:p w14:paraId="3F828DA8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0" w:lineRule="auto"/>
              <w:ind w:right="-119" w:rightChars="-33"/>
              <w:jc w:val="center"/>
              <w:textAlignment w:val="auto"/>
              <w:rPr>
                <w:rFonts w:hint="eastAsia" w:ascii="微软雅黑" w:hAnsi="微软雅黑" w:eastAsia="微软雅黑" w:cs="微软雅黑"/>
                <w:b w:val="0"/>
                <w:bCs/>
                <w:color w:val="auto"/>
                <w:kern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 w:val="0"/>
                <w:bCs/>
                <w:color w:val="auto"/>
                <w:kern w:val="0"/>
                <w:sz w:val="24"/>
                <w:szCs w:val="24"/>
                <w:vertAlign w:val="baseline"/>
                <w:lang w:eastAsia="zh-CN"/>
              </w:rPr>
              <w:t>早</w:t>
            </w:r>
            <w:r>
              <w:rPr>
                <w:rFonts w:hint="eastAsia" w:ascii="微软雅黑" w:hAnsi="微软雅黑" w:eastAsia="微软雅黑" w:cs="微软雅黑"/>
                <w:b w:val="0"/>
                <w:bCs/>
                <w:color w:val="auto"/>
                <w:kern w:val="0"/>
                <w:sz w:val="24"/>
                <w:szCs w:val="24"/>
                <w:vertAlign w:val="baseline"/>
                <w:lang w:val="en-US" w:eastAsia="zh-CN"/>
              </w:rPr>
              <w:t>中晚</w:t>
            </w:r>
          </w:p>
        </w:tc>
        <w:tc>
          <w:tcPr>
            <w:tcW w:w="1882" w:type="dxa"/>
            <w:tcBorders>
              <w:tl2br w:val="nil"/>
              <w:tr2bl w:val="nil"/>
            </w:tcBorders>
            <w:noWrap w:val="0"/>
            <w:vAlign w:val="top"/>
          </w:tcPr>
          <w:p w14:paraId="590159A3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0" w:lineRule="auto"/>
              <w:ind w:right="-32" w:rightChars="-9"/>
              <w:jc w:val="center"/>
              <w:textAlignment w:val="auto"/>
              <w:rPr>
                <w:rFonts w:hint="default" w:ascii="微软雅黑" w:hAnsi="微软雅黑" w:eastAsia="微软雅黑" w:cs="微软雅黑"/>
                <w:b w:val="0"/>
                <w:bCs/>
                <w:color w:val="auto"/>
                <w:kern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 w:val="0"/>
                <w:bCs/>
                <w:color w:val="auto"/>
                <w:kern w:val="0"/>
                <w:sz w:val="24"/>
                <w:szCs w:val="24"/>
                <w:vertAlign w:val="baseline"/>
                <w:lang w:eastAsia="zh-CN"/>
              </w:rPr>
              <w:t>大同</w:t>
            </w:r>
          </w:p>
        </w:tc>
      </w:tr>
      <w:tr w14:paraId="547E3A56">
        <w:tblPrEx>
          <w:tblBorders>
            <w:top w:val="double" w:color="9C7822" w:sz="4" w:space="0"/>
            <w:left w:val="double" w:color="9C7822" w:sz="4" w:space="0"/>
            <w:bottom w:val="double" w:color="9C7822" w:sz="4" w:space="0"/>
            <w:right w:val="double" w:color="9C7822" w:sz="4" w:space="0"/>
            <w:insideH w:val="double" w:color="9C7822" w:sz="4" w:space="0"/>
            <w:insideV w:val="double" w:color="9C7822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032" w:type="dxa"/>
            <w:tcBorders>
              <w:tl2br w:val="nil"/>
              <w:tr2bl w:val="nil"/>
            </w:tcBorders>
            <w:noWrap w:val="0"/>
            <w:vAlign w:val="top"/>
          </w:tcPr>
          <w:p w14:paraId="0AAB8AD9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0" w:lineRule="auto"/>
              <w:ind w:right="94" w:rightChars="26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 w:val="0"/>
                <w:color w:val="auto"/>
                <w:kern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 w:val="0"/>
                <w:color w:val="auto"/>
                <w:kern w:val="0"/>
                <w:sz w:val="24"/>
                <w:szCs w:val="24"/>
                <w:vertAlign w:val="baseline"/>
                <w:lang w:val="en-US" w:eastAsia="zh-CN"/>
              </w:rPr>
              <w:t>D4</w:t>
            </w:r>
          </w:p>
        </w:tc>
        <w:tc>
          <w:tcPr>
            <w:tcW w:w="5390" w:type="dxa"/>
            <w:tcBorders>
              <w:tl2br w:val="nil"/>
              <w:tr2bl w:val="nil"/>
            </w:tcBorders>
            <w:noWrap w:val="0"/>
            <w:vAlign w:val="top"/>
          </w:tcPr>
          <w:p w14:paraId="6556B9F5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0" w:lineRule="auto"/>
              <w:ind w:right="-158" w:rightChars="-44"/>
              <w:jc w:val="left"/>
              <w:textAlignment w:val="auto"/>
              <w:rPr>
                <w:rFonts w:hint="eastAsia" w:eastAsia="微软雅黑"/>
                <w:b w:val="0"/>
                <w:bCs/>
                <w:color w:val="auto"/>
                <w:lang w:eastAsia="zh-CN"/>
              </w:rPr>
            </w:pPr>
            <w:r>
              <w:rPr>
                <w:rFonts w:hint="eastAsia" w:ascii="微软雅黑" w:hAnsi="微软雅黑" w:eastAsia="微软雅黑" w:cs="微软雅黑"/>
                <w:b w:val="0"/>
                <w:bCs/>
                <w:color w:val="auto"/>
                <w:kern w:val="0"/>
                <w:sz w:val="24"/>
                <w:szCs w:val="24"/>
                <w:vertAlign w:val="baseline"/>
                <w:lang w:eastAsia="zh-CN"/>
              </w:rPr>
              <w:t>大同－</w:t>
            </w:r>
            <w:r>
              <w:rPr>
                <w:rFonts w:hint="eastAsia" w:ascii="微软雅黑" w:hAnsi="微软雅黑" w:eastAsia="微软雅黑" w:cs="微软雅黑"/>
                <w:b w:val="0"/>
                <w:bCs/>
                <w:color w:val="auto"/>
                <w:kern w:val="0"/>
                <w:sz w:val="24"/>
                <w:szCs w:val="24"/>
                <w:vertAlign w:val="baseline"/>
                <w:lang w:val="en-US" w:eastAsia="zh-CN"/>
              </w:rPr>
              <w:t>雁门关</w:t>
            </w:r>
            <w:r>
              <w:rPr>
                <w:rFonts w:hint="eastAsia" w:ascii="微软雅黑" w:hAnsi="微软雅黑" w:eastAsia="微软雅黑" w:cs="微软雅黑"/>
                <w:b w:val="0"/>
                <w:bCs/>
                <w:color w:val="auto"/>
                <w:kern w:val="0"/>
                <w:sz w:val="24"/>
                <w:szCs w:val="24"/>
                <w:vertAlign w:val="baseline"/>
                <w:lang w:eastAsia="zh-CN"/>
              </w:rPr>
              <w:t>－平遥古城</w:t>
            </w:r>
          </w:p>
        </w:tc>
        <w:tc>
          <w:tcPr>
            <w:tcW w:w="1129" w:type="dxa"/>
            <w:tcBorders>
              <w:tl2br w:val="nil"/>
              <w:tr2bl w:val="nil"/>
            </w:tcBorders>
            <w:noWrap w:val="0"/>
            <w:vAlign w:val="top"/>
          </w:tcPr>
          <w:p w14:paraId="73F9AB35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0" w:lineRule="auto"/>
              <w:ind w:right="-112" w:rightChars="-31"/>
              <w:jc w:val="center"/>
              <w:textAlignment w:val="auto"/>
              <w:rPr>
                <w:rFonts w:hint="eastAsia" w:ascii="微软雅黑" w:hAnsi="微软雅黑" w:eastAsia="微软雅黑" w:cs="微软雅黑"/>
                <w:b w:val="0"/>
                <w:bCs/>
                <w:color w:val="auto"/>
                <w:kern w:val="0"/>
                <w:sz w:val="24"/>
                <w:szCs w:val="24"/>
                <w:vertAlign w:val="baseline"/>
                <w:lang w:eastAsia="zh-CN"/>
              </w:rPr>
            </w:pPr>
            <w:r>
              <w:rPr>
                <w:rFonts w:hint="eastAsia" w:ascii="微软雅黑" w:hAnsi="微软雅黑" w:eastAsia="微软雅黑" w:cs="微软雅黑"/>
                <w:b w:val="0"/>
                <w:bCs/>
                <w:color w:val="auto"/>
                <w:kern w:val="0"/>
                <w:sz w:val="24"/>
                <w:szCs w:val="24"/>
                <w:vertAlign w:val="baseline"/>
                <w:lang w:eastAsia="zh-CN"/>
              </w:rPr>
              <w:t>汽车</w:t>
            </w:r>
          </w:p>
        </w:tc>
        <w:tc>
          <w:tcPr>
            <w:tcW w:w="1176" w:type="dxa"/>
            <w:tcBorders>
              <w:tl2br w:val="nil"/>
              <w:tr2bl w:val="nil"/>
            </w:tcBorders>
            <w:noWrap w:val="0"/>
            <w:vAlign w:val="top"/>
          </w:tcPr>
          <w:p w14:paraId="7D4BCF7A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0" w:lineRule="auto"/>
              <w:ind w:right="-119" w:rightChars="-33"/>
              <w:jc w:val="center"/>
              <w:textAlignment w:val="auto"/>
              <w:rPr>
                <w:rFonts w:hint="default" w:ascii="微软雅黑" w:hAnsi="微软雅黑" w:eastAsia="微软雅黑" w:cs="微软雅黑"/>
                <w:b w:val="0"/>
                <w:bCs/>
                <w:color w:val="auto"/>
                <w:kern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 w:val="0"/>
                <w:bCs/>
                <w:color w:val="auto"/>
                <w:kern w:val="0"/>
                <w:sz w:val="24"/>
                <w:szCs w:val="24"/>
                <w:vertAlign w:val="baseline"/>
                <w:lang w:eastAsia="zh-CN"/>
              </w:rPr>
              <w:t>早中</w:t>
            </w:r>
            <w:r>
              <w:rPr>
                <w:rFonts w:hint="eastAsia" w:ascii="微软雅黑" w:hAnsi="微软雅黑" w:eastAsia="微软雅黑" w:cs="微软雅黑"/>
                <w:b w:val="0"/>
                <w:bCs/>
                <w:color w:val="auto"/>
                <w:kern w:val="0"/>
                <w:sz w:val="24"/>
                <w:szCs w:val="24"/>
                <w:vertAlign w:val="baseline"/>
                <w:lang w:val="en-US" w:eastAsia="zh-CN"/>
              </w:rPr>
              <w:t>晚</w:t>
            </w:r>
          </w:p>
        </w:tc>
        <w:tc>
          <w:tcPr>
            <w:tcW w:w="1882" w:type="dxa"/>
            <w:tcBorders>
              <w:tl2br w:val="nil"/>
              <w:tr2bl w:val="nil"/>
            </w:tcBorders>
            <w:noWrap w:val="0"/>
            <w:vAlign w:val="top"/>
          </w:tcPr>
          <w:p w14:paraId="38D030C7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0" w:lineRule="auto"/>
              <w:ind w:right="-32" w:rightChars="-9"/>
              <w:jc w:val="center"/>
              <w:textAlignment w:val="auto"/>
              <w:rPr>
                <w:rFonts w:hint="eastAsia" w:ascii="微软雅黑" w:hAnsi="微软雅黑" w:eastAsia="微软雅黑" w:cs="微软雅黑"/>
                <w:b w:val="0"/>
                <w:bCs/>
                <w:color w:val="auto"/>
                <w:kern w:val="0"/>
                <w:sz w:val="24"/>
                <w:szCs w:val="24"/>
                <w:vertAlign w:val="baseline"/>
                <w:lang w:eastAsia="zh-CN"/>
              </w:rPr>
            </w:pPr>
            <w:r>
              <w:rPr>
                <w:rFonts w:hint="eastAsia" w:ascii="微软雅黑" w:hAnsi="微软雅黑" w:eastAsia="微软雅黑" w:cs="微软雅黑"/>
                <w:b w:val="0"/>
                <w:bCs/>
                <w:color w:val="auto"/>
                <w:kern w:val="0"/>
                <w:sz w:val="24"/>
                <w:szCs w:val="24"/>
                <w:vertAlign w:val="baseline"/>
                <w:lang w:eastAsia="zh-CN"/>
              </w:rPr>
              <w:t>平遥特色客栈</w:t>
            </w:r>
          </w:p>
        </w:tc>
      </w:tr>
      <w:tr w14:paraId="505075D8">
        <w:tblPrEx>
          <w:tblBorders>
            <w:top w:val="double" w:color="9C7822" w:sz="4" w:space="0"/>
            <w:left w:val="double" w:color="9C7822" w:sz="4" w:space="0"/>
            <w:bottom w:val="double" w:color="9C7822" w:sz="4" w:space="0"/>
            <w:right w:val="double" w:color="9C7822" w:sz="4" w:space="0"/>
            <w:insideH w:val="double" w:color="9C7822" w:sz="4" w:space="0"/>
            <w:insideV w:val="double" w:color="9C7822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032" w:type="dxa"/>
            <w:tcBorders>
              <w:tl2br w:val="nil"/>
              <w:tr2bl w:val="nil"/>
            </w:tcBorders>
            <w:noWrap w:val="0"/>
            <w:vAlign w:val="top"/>
          </w:tcPr>
          <w:p w14:paraId="281C58B4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0" w:lineRule="auto"/>
              <w:ind w:right="94" w:rightChars="26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 w:val="0"/>
                <w:color w:val="auto"/>
                <w:kern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 w:val="0"/>
                <w:color w:val="auto"/>
                <w:kern w:val="0"/>
                <w:sz w:val="24"/>
                <w:szCs w:val="24"/>
                <w:vertAlign w:val="baseline"/>
                <w:lang w:val="en-US" w:eastAsia="zh-CN"/>
              </w:rPr>
              <w:t>D5</w:t>
            </w:r>
          </w:p>
        </w:tc>
        <w:tc>
          <w:tcPr>
            <w:tcW w:w="5390" w:type="dxa"/>
            <w:tcBorders>
              <w:tl2br w:val="nil"/>
              <w:tr2bl w:val="nil"/>
            </w:tcBorders>
            <w:noWrap w:val="0"/>
            <w:vAlign w:val="top"/>
          </w:tcPr>
          <w:p w14:paraId="669ACC34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0" w:lineRule="auto"/>
              <w:ind w:right="-158" w:rightChars="-44"/>
              <w:jc w:val="left"/>
              <w:textAlignment w:val="auto"/>
              <w:rPr>
                <w:rFonts w:hint="eastAsia"/>
                <w:b w:val="0"/>
                <w:bCs/>
                <w:color w:val="auto"/>
                <w:lang w:eastAsia="zh-CN"/>
              </w:rPr>
            </w:pPr>
            <w:r>
              <w:rPr>
                <w:rFonts w:hint="eastAsia" w:ascii="微软雅黑" w:hAnsi="微软雅黑" w:eastAsia="微软雅黑" w:cs="微软雅黑"/>
                <w:b w:val="0"/>
                <w:bCs/>
                <w:color w:val="auto"/>
                <w:kern w:val="0"/>
                <w:sz w:val="24"/>
                <w:szCs w:val="24"/>
                <w:vertAlign w:val="baseline"/>
                <w:lang w:eastAsia="zh-CN"/>
              </w:rPr>
              <w:t>平遥古城－</w:t>
            </w:r>
            <w:r>
              <w:rPr>
                <w:rFonts w:hint="eastAsia" w:ascii="微软雅黑" w:hAnsi="微软雅黑" w:eastAsia="微软雅黑" w:cs="微软雅黑"/>
                <w:b w:val="0"/>
                <w:bCs/>
                <w:color w:val="auto"/>
                <w:kern w:val="0"/>
                <w:sz w:val="24"/>
                <w:szCs w:val="24"/>
                <w:vertAlign w:val="baseline"/>
                <w:lang w:val="en-US" w:eastAsia="zh-CN"/>
              </w:rPr>
              <w:t>王家大院－</w:t>
            </w:r>
            <w:r>
              <w:rPr>
                <w:rFonts w:hint="eastAsia" w:ascii="微软雅黑" w:hAnsi="微软雅黑" w:eastAsia="微软雅黑" w:cs="微软雅黑"/>
                <w:b w:val="0"/>
                <w:bCs/>
                <w:color w:val="auto"/>
                <w:kern w:val="0"/>
                <w:sz w:val="24"/>
                <w:szCs w:val="24"/>
                <w:vertAlign w:val="baseline"/>
                <w:lang w:eastAsia="zh-CN"/>
              </w:rPr>
              <w:t>太原</w:t>
            </w:r>
          </w:p>
        </w:tc>
        <w:tc>
          <w:tcPr>
            <w:tcW w:w="1129" w:type="dxa"/>
            <w:tcBorders>
              <w:tl2br w:val="nil"/>
              <w:tr2bl w:val="nil"/>
            </w:tcBorders>
            <w:noWrap w:val="0"/>
            <w:vAlign w:val="top"/>
          </w:tcPr>
          <w:p w14:paraId="196EB934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0" w:lineRule="auto"/>
              <w:ind w:right="-112" w:rightChars="-31"/>
              <w:jc w:val="center"/>
              <w:textAlignment w:val="auto"/>
              <w:rPr>
                <w:rFonts w:hint="eastAsia" w:ascii="微软雅黑" w:hAnsi="微软雅黑" w:eastAsia="微软雅黑" w:cs="微软雅黑"/>
                <w:b w:val="0"/>
                <w:bCs/>
                <w:color w:val="auto"/>
                <w:kern w:val="0"/>
                <w:sz w:val="24"/>
                <w:szCs w:val="24"/>
                <w:vertAlign w:val="baseline"/>
                <w:lang w:eastAsia="zh-CN"/>
              </w:rPr>
            </w:pPr>
            <w:r>
              <w:rPr>
                <w:rFonts w:hint="eastAsia" w:ascii="微软雅黑" w:hAnsi="微软雅黑" w:eastAsia="微软雅黑" w:cs="微软雅黑"/>
                <w:b w:val="0"/>
                <w:bCs/>
                <w:color w:val="auto"/>
                <w:kern w:val="0"/>
                <w:sz w:val="24"/>
                <w:szCs w:val="24"/>
                <w:vertAlign w:val="baseline"/>
                <w:lang w:eastAsia="zh-CN"/>
              </w:rPr>
              <w:t>汽车</w:t>
            </w:r>
          </w:p>
        </w:tc>
        <w:tc>
          <w:tcPr>
            <w:tcW w:w="1176" w:type="dxa"/>
            <w:tcBorders>
              <w:tl2br w:val="nil"/>
              <w:tr2bl w:val="nil"/>
            </w:tcBorders>
            <w:noWrap w:val="0"/>
            <w:vAlign w:val="top"/>
          </w:tcPr>
          <w:p w14:paraId="49393EF1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0" w:lineRule="auto"/>
              <w:ind w:right="-119" w:rightChars="-33"/>
              <w:jc w:val="center"/>
              <w:textAlignment w:val="auto"/>
              <w:rPr>
                <w:rFonts w:hint="default" w:ascii="微软雅黑" w:hAnsi="微软雅黑" w:eastAsia="微软雅黑" w:cs="微软雅黑"/>
                <w:b w:val="0"/>
                <w:bCs/>
                <w:color w:val="auto"/>
                <w:kern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 w:val="0"/>
                <w:bCs/>
                <w:color w:val="auto"/>
                <w:kern w:val="0"/>
                <w:sz w:val="24"/>
                <w:szCs w:val="24"/>
                <w:vertAlign w:val="baseline"/>
                <w:lang w:eastAsia="zh-CN"/>
              </w:rPr>
              <w:t>早</w:t>
            </w:r>
            <w:r>
              <w:rPr>
                <w:rFonts w:hint="eastAsia" w:ascii="微软雅黑" w:hAnsi="微软雅黑" w:eastAsia="微软雅黑" w:cs="微软雅黑"/>
                <w:b w:val="0"/>
                <w:bCs/>
                <w:color w:val="auto"/>
                <w:kern w:val="0"/>
                <w:sz w:val="24"/>
                <w:szCs w:val="24"/>
                <w:vertAlign w:val="baseline"/>
                <w:lang w:val="en-US" w:eastAsia="zh-CN"/>
              </w:rPr>
              <w:t>中</w:t>
            </w:r>
          </w:p>
        </w:tc>
        <w:tc>
          <w:tcPr>
            <w:tcW w:w="1882" w:type="dxa"/>
            <w:tcBorders>
              <w:tl2br w:val="nil"/>
              <w:tr2bl w:val="nil"/>
            </w:tcBorders>
            <w:noWrap w:val="0"/>
            <w:vAlign w:val="top"/>
          </w:tcPr>
          <w:p w14:paraId="69B13A0E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0" w:lineRule="auto"/>
              <w:ind w:right="-32" w:rightChars="-9"/>
              <w:jc w:val="center"/>
              <w:textAlignment w:val="auto"/>
              <w:rPr>
                <w:rFonts w:hint="eastAsia" w:ascii="微软雅黑" w:hAnsi="微软雅黑" w:eastAsia="微软雅黑" w:cs="微软雅黑"/>
                <w:b w:val="0"/>
                <w:bCs/>
                <w:color w:val="auto"/>
                <w:kern w:val="0"/>
                <w:sz w:val="24"/>
                <w:szCs w:val="24"/>
                <w:vertAlign w:val="baseline"/>
                <w:lang w:eastAsia="zh-CN"/>
              </w:rPr>
            </w:pPr>
            <w:r>
              <w:rPr>
                <w:rFonts w:hint="eastAsia" w:ascii="微软雅黑" w:hAnsi="微软雅黑" w:eastAsia="微软雅黑" w:cs="微软雅黑"/>
                <w:b w:val="0"/>
                <w:bCs/>
                <w:color w:val="auto"/>
                <w:kern w:val="0"/>
                <w:sz w:val="24"/>
                <w:szCs w:val="24"/>
                <w:vertAlign w:val="baseline"/>
                <w:lang w:eastAsia="zh-CN"/>
              </w:rPr>
              <w:t>太原</w:t>
            </w:r>
          </w:p>
        </w:tc>
      </w:tr>
      <w:tr w14:paraId="55C759AA">
        <w:tblPrEx>
          <w:tblBorders>
            <w:top w:val="double" w:color="9C7822" w:sz="4" w:space="0"/>
            <w:left w:val="double" w:color="9C7822" w:sz="4" w:space="0"/>
            <w:bottom w:val="double" w:color="9C7822" w:sz="4" w:space="0"/>
            <w:right w:val="double" w:color="9C7822" w:sz="4" w:space="0"/>
            <w:insideH w:val="double" w:color="9C7822" w:sz="4" w:space="0"/>
            <w:insideV w:val="double" w:color="9C7822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032" w:type="dxa"/>
            <w:tcBorders>
              <w:tl2br w:val="nil"/>
              <w:tr2bl w:val="nil"/>
            </w:tcBorders>
            <w:noWrap w:val="0"/>
            <w:vAlign w:val="top"/>
          </w:tcPr>
          <w:p w14:paraId="36EB0007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0" w:lineRule="auto"/>
              <w:ind w:right="94" w:rightChars="26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 w:val="0"/>
                <w:color w:val="auto"/>
                <w:kern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 w:val="0"/>
                <w:color w:val="auto"/>
                <w:kern w:val="0"/>
                <w:sz w:val="24"/>
                <w:szCs w:val="24"/>
                <w:vertAlign w:val="baseline"/>
                <w:lang w:val="en-US" w:eastAsia="zh-CN"/>
              </w:rPr>
              <w:t>D6</w:t>
            </w:r>
          </w:p>
        </w:tc>
        <w:tc>
          <w:tcPr>
            <w:tcW w:w="5390" w:type="dxa"/>
            <w:tcBorders>
              <w:tl2br w:val="nil"/>
              <w:tr2bl w:val="nil"/>
            </w:tcBorders>
            <w:noWrap w:val="0"/>
            <w:vAlign w:val="top"/>
          </w:tcPr>
          <w:p w14:paraId="255AA735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0" w:lineRule="auto"/>
              <w:ind w:right="-158" w:rightChars="-44"/>
              <w:jc w:val="left"/>
              <w:textAlignment w:val="auto"/>
              <w:rPr>
                <w:rFonts w:hint="default" w:ascii="微软雅黑" w:hAnsi="微软雅黑" w:eastAsia="微软雅黑" w:cs="微软雅黑"/>
                <w:b w:val="0"/>
                <w:bCs/>
                <w:color w:val="auto"/>
                <w:kern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 w:val="0"/>
                <w:bCs/>
                <w:color w:val="auto"/>
                <w:kern w:val="0"/>
                <w:sz w:val="24"/>
                <w:szCs w:val="24"/>
                <w:vertAlign w:val="baseline"/>
                <w:lang w:eastAsia="zh-CN"/>
              </w:rPr>
              <w:t>送站</w:t>
            </w:r>
            <w:r>
              <w:rPr>
                <w:rFonts w:hint="eastAsia" w:ascii="微软雅黑" w:hAnsi="微软雅黑" w:eastAsia="微软雅黑" w:cs="微软雅黑"/>
                <w:b w:val="0"/>
                <w:bCs/>
                <w:color w:val="auto"/>
                <w:kern w:val="0"/>
                <w:sz w:val="24"/>
                <w:szCs w:val="24"/>
                <w:vertAlign w:val="baseline"/>
                <w:lang w:val="en-US" w:eastAsia="zh-CN"/>
              </w:rPr>
              <w:t>返程</w:t>
            </w:r>
            <w:r>
              <w:rPr>
                <w:rFonts w:hint="eastAsia" w:ascii="微软雅黑" w:hAnsi="微软雅黑" w:eastAsia="微软雅黑" w:cs="微软雅黑"/>
                <w:b w:val="0"/>
                <w:bCs/>
                <w:color w:val="auto"/>
                <w:kern w:val="0"/>
                <w:sz w:val="24"/>
                <w:szCs w:val="24"/>
                <w:vertAlign w:val="baseline"/>
                <w:lang w:eastAsia="zh-CN"/>
              </w:rPr>
              <w:t>－太原－</w:t>
            </w:r>
            <w:r>
              <w:rPr>
                <w:rFonts w:hint="eastAsia" w:ascii="微软雅黑" w:hAnsi="微软雅黑" w:eastAsia="微软雅黑" w:cs="微软雅黑"/>
                <w:b w:val="0"/>
                <w:bCs/>
                <w:color w:val="auto"/>
                <w:kern w:val="0"/>
                <w:sz w:val="24"/>
                <w:szCs w:val="24"/>
                <w:vertAlign w:val="baseline"/>
                <w:lang w:val="en-US" w:eastAsia="zh-CN"/>
              </w:rPr>
              <w:t>四川各地</w:t>
            </w:r>
          </w:p>
        </w:tc>
        <w:tc>
          <w:tcPr>
            <w:tcW w:w="1129" w:type="dxa"/>
            <w:tcBorders>
              <w:tl2br w:val="nil"/>
              <w:tr2bl w:val="nil"/>
            </w:tcBorders>
            <w:noWrap w:val="0"/>
            <w:vAlign w:val="top"/>
          </w:tcPr>
          <w:p w14:paraId="0DD9F2C8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0" w:lineRule="auto"/>
              <w:ind w:right="-112" w:rightChars="-31"/>
              <w:jc w:val="center"/>
              <w:textAlignment w:val="auto"/>
              <w:rPr>
                <w:rFonts w:hint="eastAsia" w:ascii="微软雅黑" w:hAnsi="微软雅黑" w:eastAsia="微软雅黑" w:cs="微软雅黑"/>
                <w:b w:val="0"/>
                <w:bCs/>
                <w:color w:val="auto"/>
                <w:kern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 w:val="0"/>
                <w:bCs/>
                <w:color w:val="auto"/>
                <w:kern w:val="0"/>
                <w:sz w:val="24"/>
                <w:szCs w:val="24"/>
                <w:vertAlign w:val="baseline"/>
                <w:lang w:val="en-US" w:eastAsia="zh-CN"/>
              </w:rPr>
              <w:t>动车</w:t>
            </w:r>
          </w:p>
        </w:tc>
        <w:tc>
          <w:tcPr>
            <w:tcW w:w="1176" w:type="dxa"/>
            <w:tcBorders>
              <w:tl2br w:val="nil"/>
              <w:tr2bl w:val="nil"/>
            </w:tcBorders>
            <w:noWrap w:val="0"/>
            <w:vAlign w:val="top"/>
          </w:tcPr>
          <w:p w14:paraId="34627AD9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0" w:lineRule="auto"/>
              <w:ind w:right="-119" w:rightChars="-33"/>
              <w:jc w:val="center"/>
              <w:textAlignment w:val="auto"/>
              <w:rPr>
                <w:rFonts w:hint="eastAsia" w:ascii="微软雅黑" w:hAnsi="微软雅黑" w:eastAsia="微软雅黑" w:cs="微软雅黑"/>
                <w:b w:val="0"/>
                <w:bCs/>
                <w:color w:val="auto"/>
                <w:kern w:val="0"/>
                <w:sz w:val="24"/>
                <w:szCs w:val="24"/>
                <w:vertAlign w:val="baseline"/>
                <w:lang w:eastAsia="zh-CN"/>
              </w:rPr>
            </w:pPr>
            <w:r>
              <w:rPr>
                <w:rFonts w:hint="eastAsia" w:ascii="微软雅黑" w:hAnsi="微软雅黑" w:eastAsia="微软雅黑" w:cs="微软雅黑"/>
                <w:b w:val="0"/>
                <w:bCs/>
                <w:color w:val="auto"/>
                <w:kern w:val="0"/>
                <w:sz w:val="24"/>
                <w:szCs w:val="24"/>
                <w:vertAlign w:val="baseline"/>
                <w:lang w:eastAsia="zh-CN"/>
              </w:rPr>
              <w:t>早</w:t>
            </w:r>
          </w:p>
        </w:tc>
        <w:tc>
          <w:tcPr>
            <w:tcW w:w="1882" w:type="dxa"/>
            <w:tcBorders>
              <w:tl2br w:val="nil"/>
              <w:tr2bl w:val="nil"/>
            </w:tcBorders>
            <w:noWrap w:val="0"/>
            <w:vAlign w:val="top"/>
          </w:tcPr>
          <w:p w14:paraId="1EBE9B55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0" w:lineRule="auto"/>
              <w:ind w:right="-32" w:rightChars="-9"/>
              <w:jc w:val="center"/>
              <w:textAlignment w:val="auto"/>
              <w:rPr>
                <w:rFonts w:hint="default" w:ascii="微软雅黑" w:hAnsi="微软雅黑" w:eastAsia="微软雅黑" w:cs="微软雅黑"/>
                <w:b w:val="0"/>
                <w:bCs/>
                <w:color w:val="auto"/>
                <w:kern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 w:val="0"/>
                <w:bCs/>
                <w:color w:val="auto"/>
                <w:kern w:val="0"/>
                <w:sz w:val="24"/>
                <w:szCs w:val="24"/>
                <w:vertAlign w:val="baseline"/>
                <w:lang w:val="en-US" w:eastAsia="zh-CN"/>
              </w:rPr>
              <w:t>无</w:t>
            </w:r>
          </w:p>
        </w:tc>
      </w:tr>
      <w:tr w14:paraId="1C4FC51F">
        <w:tblPrEx>
          <w:tblBorders>
            <w:top w:val="double" w:color="9C7822" w:sz="4" w:space="0"/>
            <w:left w:val="double" w:color="9C7822" w:sz="4" w:space="0"/>
            <w:bottom w:val="double" w:color="9C7822" w:sz="4" w:space="0"/>
            <w:right w:val="double" w:color="9C7822" w:sz="4" w:space="0"/>
            <w:insideH w:val="double" w:color="9C7822" w:sz="4" w:space="0"/>
            <w:insideV w:val="double" w:color="9C7822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0609" w:type="dxa"/>
            <w:gridSpan w:val="5"/>
            <w:tcBorders>
              <w:tl2br w:val="nil"/>
              <w:tr2bl w:val="nil"/>
            </w:tcBorders>
            <w:noWrap w:val="0"/>
            <w:vAlign w:val="top"/>
          </w:tcPr>
          <w:p w14:paraId="00ED6672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0" w:lineRule="auto"/>
              <w:ind w:right="-32" w:rightChars="-9" w:firstLine="1681" w:firstLineChars="800"/>
              <w:jc w:val="both"/>
              <w:textAlignment w:val="auto"/>
              <w:rPr>
                <w:rFonts w:hint="eastAsia" w:ascii="微软雅黑" w:hAnsi="微软雅黑" w:eastAsia="微软雅黑" w:cs="微软雅黑"/>
                <w:b/>
                <w:bCs w:val="0"/>
                <w:color w:val="auto"/>
                <w:kern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color w:val="auto"/>
                <w:sz w:val="21"/>
                <w:szCs w:val="21"/>
              </w:rPr>
              <w:t>温馨提示：行程、景点游览顺序仅供参考，具体视天气及游客实际游览情况而定</w:t>
            </w:r>
          </w:p>
        </w:tc>
      </w:tr>
    </w:tbl>
    <w:tbl>
      <w:tblPr>
        <w:tblStyle w:val="8"/>
        <w:tblW w:w="11200" w:type="dxa"/>
        <w:tblInd w:w="-364" w:type="dxa"/>
        <w:tblBorders>
          <w:top w:val="double" w:color="538135" w:themeColor="accent6" w:themeShade="BF" w:sz="4" w:space="0"/>
          <w:left w:val="double" w:color="538135" w:themeColor="accent6" w:themeShade="BF" w:sz="4" w:space="0"/>
          <w:bottom w:val="double" w:color="538135" w:themeColor="accent6" w:themeShade="BF" w:sz="4" w:space="0"/>
          <w:right w:val="double" w:color="538135" w:themeColor="accent6" w:themeShade="BF" w:sz="4" w:space="0"/>
          <w:insideH w:val="single" w:color="538135" w:themeColor="accent6" w:themeShade="BF" w:sz="4" w:space="0"/>
          <w:insideV w:val="single" w:color="538135" w:themeColor="accent6" w:themeShade="BF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845"/>
        <w:gridCol w:w="9355"/>
      </w:tblGrid>
      <w:tr w14:paraId="65AD0053">
        <w:tblPrEx>
          <w:tblBorders>
            <w:top w:val="double" w:color="538135" w:themeColor="accent6" w:themeShade="BF" w:sz="4" w:space="0"/>
            <w:left w:val="double" w:color="538135" w:themeColor="accent6" w:themeShade="BF" w:sz="4" w:space="0"/>
            <w:bottom w:val="double" w:color="538135" w:themeColor="accent6" w:themeShade="BF" w:sz="4" w:space="0"/>
            <w:right w:val="double" w:color="538135" w:themeColor="accent6" w:themeShade="BF" w:sz="4" w:space="0"/>
            <w:insideH w:val="single" w:color="538135" w:themeColor="accent6" w:themeShade="BF" w:sz="4" w:space="0"/>
            <w:insideV w:val="single" w:color="538135" w:themeColor="accent6" w:themeShade="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</w:trPr>
        <w:tc>
          <w:tcPr>
            <w:tcW w:w="11200" w:type="dxa"/>
            <w:gridSpan w:val="2"/>
            <w:tcBorders>
              <w:tl2br w:val="nil"/>
              <w:tr2bl w:val="nil"/>
            </w:tcBorders>
            <w:shd w:val="clear" w:color="auto" w:fill="0C913E"/>
            <w:vAlign w:val="center"/>
          </w:tcPr>
          <w:p w14:paraId="5B1B2CD8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157" w:beforeLines="50" w:after="157" w:afterLines="50" w:line="240" w:lineRule="atLeast"/>
              <w:ind w:right="0" w:rightChars="0"/>
              <w:textAlignment w:val="auto"/>
              <w:rPr>
                <w:rFonts w:hint="eastAsia" w:ascii="微软雅黑" w:hAnsi="微软雅黑" w:eastAsia="微软雅黑" w:cs="微软雅黑"/>
                <w:sz w:val="18"/>
                <w:szCs w:val="18"/>
                <w:highlight w:val="blu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color w:val="FFFFFF"/>
                <w:sz w:val="28"/>
                <w:szCs w:val="28"/>
              </w:rPr>
              <w:t>第一天</w:t>
            </w:r>
            <w:r>
              <w:rPr>
                <w:rFonts w:hint="eastAsia" w:ascii="微软雅黑" w:hAnsi="微软雅黑" w:eastAsia="微软雅黑" w:cs="微软雅黑"/>
                <w:color w:val="FFFFFF"/>
                <w:sz w:val="28"/>
                <w:szCs w:val="28"/>
                <w:lang w:val="en-US" w:eastAsia="zh-CN"/>
              </w:rPr>
              <w:t xml:space="preserve">    四川各地－太原     </w:t>
            </w:r>
            <w:r>
              <w:rPr>
                <w:rFonts w:hint="eastAsia" w:ascii="微软雅黑" w:hAnsi="微软雅黑" w:eastAsia="微软雅黑" w:cs="微软雅黑"/>
                <w:color w:val="FFFFFF"/>
                <w:sz w:val="28"/>
                <w:szCs w:val="28"/>
              </w:rPr>
              <w:t xml:space="preserve"> </w:t>
            </w:r>
            <w:r>
              <w:rPr>
                <w:rFonts w:hint="eastAsia" w:ascii="微软雅黑" w:hAnsi="微软雅黑" w:eastAsia="微软雅黑" w:cs="微软雅黑"/>
                <w:color w:val="FFFFFF"/>
                <w:sz w:val="28"/>
                <w:szCs w:val="28"/>
                <w:lang w:val="en-US" w:eastAsia="zh-CN"/>
              </w:rPr>
              <w:t xml:space="preserve">       用餐：无                    住宿：太原</w:t>
            </w:r>
          </w:p>
        </w:tc>
      </w:tr>
      <w:tr w14:paraId="7191A32E">
        <w:tblPrEx>
          <w:tblBorders>
            <w:top w:val="double" w:color="538135" w:themeColor="accent6" w:themeShade="BF" w:sz="4" w:space="0"/>
            <w:left w:val="double" w:color="538135" w:themeColor="accent6" w:themeShade="BF" w:sz="4" w:space="0"/>
            <w:bottom w:val="double" w:color="538135" w:themeColor="accent6" w:themeShade="BF" w:sz="4" w:space="0"/>
            <w:right w:val="double" w:color="538135" w:themeColor="accent6" w:themeShade="BF" w:sz="4" w:space="0"/>
            <w:insideH w:val="single" w:color="538135" w:themeColor="accent6" w:themeShade="BF" w:sz="4" w:space="0"/>
            <w:insideV w:val="single" w:color="538135" w:themeColor="accent6" w:themeShade="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</w:trPr>
        <w:tc>
          <w:tcPr>
            <w:tcW w:w="11200" w:type="dxa"/>
            <w:gridSpan w:val="2"/>
            <w:tcBorders>
              <w:tl2br w:val="nil"/>
              <w:tr2bl w:val="nil"/>
            </w:tcBorders>
            <w:vAlign w:val="center"/>
          </w:tcPr>
          <w:p w14:paraId="550719C4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0" w:lineRule="atLeast"/>
              <w:ind w:right="0" w:rightChars="0" w:firstLine="480" w:firstLineChars="200"/>
              <w:jc w:val="both"/>
              <w:textAlignment w:val="auto"/>
              <w:rPr>
                <w:rFonts w:hint="eastAsia" w:ascii="微软雅黑" w:hAnsi="微软雅黑" w:eastAsia="微软雅黑" w:cs="微软雅黑"/>
                <w:b w:val="0"/>
                <w:bCs/>
                <w:color w:val="000000"/>
                <w:sz w:val="24"/>
                <w:szCs w:val="24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 w:val="0"/>
                <w:bCs/>
                <w:color w:val="000000"/>
                <w:sz w:val="24"/>
                <w:szCs w:val="24"/>
                <w:lang w:val="en-US" w:eastAsia="zh-CN"/>
              </w:rPr>
              <w:t>交通：【</w:t>
            </w:r>
            <w:r>
              <w:rPr>
                <w:rFonts w:hint="eastAsia" w:ascii="微软雅黑" w:hAnsi="微软雅黑" w:eastAsia="微软雅黑" w:cs="微软雅黑"/>
                <w:b/>
                <w:bCs w:val="0"/>
                <w:color w:val="000000"/>
                <w:sz w:val="24"/>
                <w:szCs w:val="24"/>
                <w:lang w:val="en-US" w:eastAsia="zh-CN"/>
              </w:rPr>
              <w:t>全天提供接机接站服务</w:t>
            </w:r>
            <w:r>
              <w:rPr>
                <w:rFonts w:hint="eastAsia" w:ascii="微软雅黑" w:hAnsi="微软雅黑" w:eastAsia="微软雅黑" w:cs="微软雅黑"/>
                <w:b w:val="0"/>
                <w:bCs/>
                <w:color w:val="000000"/>
                <w:sz w:val="24"/>
                <w:szCs w:val="24"/>
                <w:lang w:val="en-US" w:eastAsia="zh-CN"/>
              </w:rPr>
              <w:t>】    15公里约1小时</w:t>
            </w:r>
          </w:p>
          <w:p w14:paraId="05FED625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0" w:lineRule="atLeast"/>
              <w:ind w:right="0" w:rightChars="0" w:firstLine="480" w:firstLineChars="200"/>
              <w:jc w:val="both"/>
              <w:textAlignment w:val="auto"/>
              <w:rPr>
                <w:rFonts w:hint="eastAsia" w:ascii="微软雅黑" w:hAnsi="微软雅黑" w:eastAsia="微软雅黑" w:cs="微软雅黑"/>
                <w:b w:val="0"/>
                <w:bCs/>
                <w:color w:val="000000"/>
                <w:sz w:val="24"/>
                <w:szCs w:val="24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 w:val="0"/>
                <w:bCs/>
                <w:color w:val="000000"/>
                <w:sz w:val="24"/>
                <w:szCs w:val="24"/>
                <w:lang w:val="en-US" w:eastAsia="zh-CN"/>
              </w:rPr>
              <w:t>24小时（全天免费接机接站服务）接团地点：A、太原武宿机场  B、太原南站  C、太原站；</w:t>
            </w:r>
          </w:p>
          <w:p w14:paraId="79618BDD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0" w:lineRule="atLeast"/>
              <w:ind w:right="0" w:rightChars="0" w:firstLine="480" w:firstLineChars="200"/>
              <w:jc w:val="both"/>
              <w:textAlignment w:val="auto"/>
              <w:rPr>
                <w:rFonts w:hint="eastAsia" w:ascii="微软雅黑" w:hAnsi="微软雅黑" w:eastAsia="微软雅黑" w:cs="微软雅黑"/>
                <w:b w:val="0"/>
                <w:bCs/>
                <w:color w:val="000000"/>
                <w:sz w:val="24"/>
                <w:szCs w:val="24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 w:val="0"/>
                <w:bCs/>
                <w:color w:val="000000"/>
                <w:sz w:val="24"/>
                <w:szCs w:val="24"/>
                <w:lang w:val="en-US" w:eastAsia="zh-CN"/>
              </w:rPr>
              <w:t>我社接站师傅在您抵达龙城太原的前一天联系您，请您注意查收手机短信或电话联系（请您保持手机畅通）；</w:t>
            </w:r>
          </w:p>
          <w:p w14:paraId="0716C0F4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0" w:lineRule="atLeast"/>
              <w:ind w:right="0" w:rightChars="0" w:firstLine="480" w:firstLineChars="200"/>
              <w:jc w:val="both"/>
              <w:textAlignment w:val="auto"/>
              <w:rPr>
                <w:rFonts w:hint="eastAsia" w:ascii="微软雅黑" w:hAnsi="微软雅黑" w:eastAsia="微软雅黑" w:cs="微软雅黑"/>
                <w:b w:val="0"/>
                <w:bCs/>
                <w:color w:val="000000"/>
                <w:sz w:val="24"/>
                <w:szCs w:val="24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 w:val="0"/>
                <w:bCs/>
                <w:color w:val="000000"/>
                <w:sz w:val="24"/>
                <w:szCs w:val="24"/>
                <w:lang w:val="en-US" w:eastAsia="zh-CN"/>
              </w:rPr>
              <w:t>抵达后接站师傅直接带您酒店入住（当天自由活动没有安排游览行程）。</w:t>
            </w:r>
          </w:p>
          <w:p w14:paraId="1D12E31B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0" w:lineRule="atLeast"/>
              <w:ind w:right="0" w:rightChars="0" w:firstLine="480" w:firstLineChars="200"/>
              <w:jc w:val="both"/>
              <w:textAlignment w:val="auto"/>
              <w:rPr>
                <w:rFonts w:hint="eastAsia" w:ascii="微软雅黑" w:hAnsi="微软雅黑" w:eastAsia="微软雅黑" w:cs="微软雅黑"/>
                <w:b w:val="0"/>
                <w:bCs/>
                <w:color w:val="000000"/>
                <w:sz w:val="24"/>
                <w:szCs w:val="24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 w:val="0"/>
                <w:bCs/>
                <w:color w:val="000000"/>
                <w:sz w:val="24"/>
                <w:szCs w:val="24"/>
                <w:lang w:val="en-US" w:eastAsia="zh-CN"/>
              </w:rPr>
              <w:t>▼【温馨提示】</w:t>
            </w:r>
          </w:p>
          <w:p w14:paraId="68857D7C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0" w:lineRule="atLeast"/>
              <w:ind w:right="0" w:rightChars="0" w:firstLine="480" w:firstLineChars="200"/>
              <w:jc w:val="both"/>
              <w:textAlignment w:val="auto"/>
              <w:rPr>
                <w:rFonts w:hint="eastAsia" w:ascii="微软雅黑" w:hAnsi="微软雅黑" w:eastAsia="微软雅黑" w:cs="微软雅黑"/>
                <w:b w:val="0"/>
                <w:bCs/>
                <w:color w:val="000000"/>
                <w:sz w:val="24"/>
                <w:szCs w:val="24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 w:val="0"/>
                <w:bCs/>
                <w:color w:val="000000"/>
                <w:sz w:val="24"/>
                <w:szCs w:val="24"/>
                <w:lang w:val="en-US" w:eastAsia="zh-CN"/>
              </w:rPr>
              <w:t>【1】：接站师傅会在您到达龙城太原的前一天16:00—22:00联系您请保持电话畅通，并保留司机联系电话以及紧急联系人电话方便及时联系。</w:t>
            </w:r>
          </w:p>
          <w:p w14:paraId="4AA6A189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0" w:lineRule="atLeast"/>
              <w:ind w:right="0" w:rightChars="0" w:firstLine="480" w:firstLineChars="200"/>
              <w:jc w:val="both"/>
              <w:textAlignment w:val="auto"/>
              <w:rPr>
                <w:rFonts w:hint="eastAsia" w:ascii="微软雅黑" w:hAnsi="微软雅黑" w:eastAsia="微软雅黑" w:cs="微软雅黑"/>
                <w:b w:val="0"/>
                <w:bCs/>
                <w:color w:val="000000"/>
                <w:sz w:val="24"/>
                <w:szCs w:val="24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 w:val="0"/>
                <w:bCs/>
                <w:color w:val="000000"/>
                <w:sz w:val="24"/>
                <w:szCs w:val="24"/>
                <w:lang w:val="en-US" w:eastAsia="zh-CN"/>
              </w:rPr>
              <w:t>【2】：接送为拼车接站/机，根据车站及机场公布的实际抵达时间，前后相差40分钟内的客人，一起接站/机，沿途会送不同酒店，请知晓。</w:t>
            </w:r>
          </w:p>
          <w:p w14:paraId="23E2122F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0" w:lineRule="atLeast"/>
              <w:ind w:right="0" w:rightChars="0" w:firstLine="480" w:firstLineChars="200"/>
              <w:jc w:val="both"/>
              <w:textAlignment w:val="auto"/>
              <w:rPr>
                <w:rFonts w:hint="eastAsia" w:ascii="微软雅黑" w:hAnsi="微软雅黑" w:eastAsia="微软雅黑" w:cs="微软雅黑"/>
                <w:b w:val="0"/>
                <w:bCs/>
                <w:color w:val="000000"/>
                <w:sz w:val="24"/>
                <w:szCs w:val="24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 w:val="0"/>
                <w:bCs/>
                <w:color w:val="000000"/>
                <w:sz w:val="24"/>
                <w:szCs w:val="24"/>
                <w:lang w:val="en-US" w:eastAsia="zh-CN"/>
              </w:rPr>
              <w:t>【3】：导游会在您出游前一天18:00—21:00与您联系，确认次日行程及上车地点。</w:t>
            </w:r>
          </w:p>
          <w:p w14:paraId="0241709D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0" w:lineRule="atLeast"/>
              <w:ind w:right="0" w:rightChars="0" w:firstLine="480" w:firstLineChars="200"/>
              <w:jc w:val="both"/>
              <w:textAlignment w:val="auto"/>
              <w:rPr>
                <w:rFonts w:hint="eastAsia" w:ascii="微软雅黑" w:hAnsi="微软雅黑" w:eastAsia="微软雅黑" w:cs="微软雅黑"/>
                <w:b w:val="0"/>
                <w:bCs/>
                <w:color w:val="000000"/>
                <w:sz w:val="24"/>
                <w:szCs w:val="24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 w:val="0"/>
                <w:bCs/>
                <w:color w:val="000000"/>
                <w:sz w:val="24"/>
                <w:szCs w:val="24"/>
                <w:lang w:val="en-US" w:eastAsia="zh-CN"/>
              </w:rPr>
              <w:t>【4】：酒店一般服务员在9点钟上班，开始打扫卫生，大约10点钟后方可办理入住，如有早到的游客可以先寄存行李到前台先行自由活动。</w:t>
            </w:r>
          </w:p>
          <w:p w14:paraId="503211C8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0" w:lineRule="atLeast"/>
              <w:ind w:right="0" w:rightChars="0" w:firstLine="480" w:firstLineChars="200"/>
              <w:jc w:val="both"/>
              <w:textAlignment w:val="auto"/>
              <w:rPr>
                <w:rFonts w:hint="eastAsia" w:ascii="微软雅黑" w:hAnsi="微软雅黑" w:eastAsia="微软雅黑" w:cs="微软雅黑"/>
                <w:b w:val="0"/>
                <w:bCs/>
                <w:color w:val="000000"/>
                <w:sz w:val="24"/>
                <w:szCs w:val="24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 w:val="0"/>
                <w:bCs/>
                <w:color w:val="000000"/>
                <w:sz w:val="24"/>
                <w:szCs w:val="24"/>
                <w:lang w:val="en-US" w:eastAsia="zh-CN"/>
              </w:rPr>
              <w:t>自由活动：自由活动期间，无导游陪同，请自行前往</w:t>
            </w:r>
          </w:p>
          <w:p w14:paraId="12A91742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0" w:lineRule="atLeast"/>
              <w:ind w:right="0" w:rightChars="0" w:firstLine="480" w:firstLineChars="200"/>
              <w:jc w:val="both"/>
              <w:textAlignment w:val="auto"/>
              <w:rPr>
                <w:rFonts w:hint="eastAsia" w:ascii="微软雅黑" w:hAnsi="微软雅黑" w:eastAsia="微软雅黑" w:cs="微软雅黑"/>
                <w:b/>
                <w:bCs w:val="0"/>
                <w:color w:val="000000"/>
                <w:sz w:val="24"/>
                <w:szCs w:val="24"/>
                <w:shd w:val="clear" w:color="auto" w:fill="FFFFFF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 w:val="0"/>
                <w:bCs/>
                <w:color w:val="000000"/>
                <w:sz w:val="24"/>
                <w:szCs w:val="24"/>
                <w:lang w:val="en-US" w:eastAsia="zh-CN"/>
              </w:rPr>
              <w:t>【太原】：山西省省会，简称并，别称并州，古称晋阳，也称龙城，国家历史文化名城、国家园林城市、太原都市圈核心城市，山西省政治、经济、文化、交通和国际交流中心，是一座具有4700多年历史，2500多年建城史，“控带山河，踞天下之肩背”，“襟四塞之要冲，控五原之都邑”的历史古都。</w:t>
            </w:r>
          </w:p>
        </w:tc>
      </w:tr>
      <w:tr w14:paraId="01F14011">
        <w:tblPrEx>
          <w:tblBorders>
            <w:top w:val="double" w:color="538135" w:themeColor="accent6" w:themeShade="BF" w:sz="4" w:space="0"/>
            <w:left w:val="double" w:color="538135" w:themeColor="accent6" w:themeShade="BF" w:sz="4" w:space="0"/>
            <w:bottom w:val="double" w:color="538135" w:themeColor="accent6" w:themeShade="BF" w:sz="4" w:space="0"/>
            <w:right w:val="double" w:color="538135" w:themeColor="accent6" w:themeShade="BF" w:sz="4" w:space="0"/>
            <w:insideH w:val="single" w:color="538135" w:themeColor="accent6" w:themeShade="BF" w:sz="4" w:space="0"/>
            <w:insideV w:val="single" w:color="538135" w:themeColor="accent6" w:themeShade="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54" w:hRule="atLeast"/>
        </w:trPr>
        <w:tc>
          <w:tcPr>
            <w:tcW w:w="11200" w:type="dxa"/>
            <w:gridSpan w:val="2"/>
            <w:tcBorders>
              <w:tl2br w:val="nil"/>
              <w:tr2bl w:val="nil"/>
            </w:tcBorders>
            <w:shd w:val="clear" w:color="auto" w:fill="0C913E"/>
            <w:vAlign w:val="center"/>
          </w:tcPr>
          <w:p w14:paraId="02503013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157" w:beforeLines="50" w:after="157" w:afterLines="50" w:line="240" w:lineRule="atLeast"/>
              <w:ind w:right="0" w:rightChars="0"/>
              <w:textAlignment w:val="auto"/>
              <w:rPr>
                <w:rFonts w:hint="eastAsia" w:ascii="微软雅黑" w:hAnsi="微软雅黑" w:eastAsia="微软雅黑" w:cs="微软雅黑"/>
                <w:color w:val="FFFFFF"/>
                <w:sz w:val="18"/>
                <w:szCs w:val="18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color w:val="FFFFFF"/>
                <w:sz w:val="28"/>
                <w:szCs w:val="28"/>
                <w:lang w:val="en-US" w:eastAsia="zh-CN"/>
              </w:rPr>
              <w:t>第二天     太原-云冈石窟-</w:t>
            </w:r>
            <w:r>
              <w:rPr>
                <w:rFonts w:hint="eastAsia" w:ascii="微软雅黑" w:hAnsi="微软雅黑" w:eastAsia="微软雅黑" w:cs="微软雅黑"/>
                <w:color w:val="FFFFFF"/>
                <w:sz w:val="28"/>
                <w:szCs w:val="28"/>
                <w:lang w:eastAsia="zh-CN"/>
              </w:rPr>
              <w:t>大同</w:t>
            </w:r>
            <w:r>
              <w:rPr>
                <w:rFonts w:hint="eastAsia" w:ascii="微软雅黑" w:hAnsi="微软雅黑" w:eastAsia="微软雅黑" w:cs="微软雅黑"/>
                <w:color w:val="FFFFFF"/>
                <w:sz w:val="28"/>
                <w:szCs w:val="28"/>
                <w:lang w:val="en-US" w:eastAsia="zh-CN"/>
              </w:rPr>
              <w:t xml:space="preserve">        用餐：早中晚             住宿：大同</w:t>
            </w:r>
          </w:p>
        </w:tc>
      </w:tr>
      <w:tr w14:paraId="388D3BEA">
        <w:tblPrEx>
          <w:tblBorders>
            <w:top w:val="double" w:color="538135" w:themeColor="accent6" w:themeShade="BF" w:sz="4" w:space="0"/>
            <w:left w:val="double" w:color="538135" w:themeColor="accent6" w:themeShade="BF" w:sz="4" w:space="0"/>
            <w:bottom w:val="double" w:color="538135" w:themeColor="accent6" w:themeShade="BF" w:sz="4" w:space="0"/>
            <w:right w:val="double" w:color="538135" w:themeColor="accent6" w:themeShade="BF" w:sz="4" w:space="0"/>
            <w:insideH w:val="single" w:color="538135" w:themeColor="accent6" w:themeShade="BF" w:sz="4" w:space="0"/>
            <w:insideV w:val="single" w:color="538135" w:themeColor="accent6" w:themeShade="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50" w:hRule="atLeast"/>
        </w:trPr>
        <w:tc>
          <w:tcPr>
            <w:tcW w:w="11200" w:type="dxa"/>
            <w:gridSpan w:val="2"/>
            <w:tcBorders>
              <w:tl2br w:val="nil"/>
              <w:tr2bl w:val="nil"/>
            </w:tcBorders>
            <w:vAlign w:val="center"/>
          </w:tcPr>
          <w:p w14:paraId="57436667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0" w:lineRule="atLeast"/>
              <w:ind w:right="0" w:rightChars="0" w:firstLine="480" w:firstLineChars="200"/>
              <w:jc w:val="both"/>
              <w:textAlignment w:val="auto"/>
              <w:rPr>
                <w:rFonts w:hint="eastAsia" w:ascii="微软雅黑" w:hAnsi="微软雅黑" w:eastAsia="微软雅黑" w:cs="微软雅黑"/>
                <w:b w:val="0"/>
                <w:bCs/>
                <w:color w:val="000000"/>
                <w:sz w:val="24"/>
                <w:szCs w:val="24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 w:val="0"/>
                <w:bCs/>
                <w:color w:val="000000"/>
                <w:sz w:val="24"/>
                <w:szCs w:val="24"/>
                <w:lang w:val="en-US" w:eastAsia="zh-CN"/>
              </w:rPr>
              <w:t>早餐后安排山西省最好玩的</w:t>
            </w:r>
            <w:r>
              <w:rPr>
                <w:rFonts w:hint="eastAsia" w:ascii="微软雅黑" w:hAnsi="微软雅黑" w:eastAsia="微软雅黑" w:cs="微软雅黑"/>
                <w:b w:val="0"/>
                <w:bCs/>
                <w:color w:val="70AD47" w:themeColor="accent6"/>
                <w:sz w:val="24"/>
                <w:szCs w:val="24"/>
                <w:lang w:val="en-US" w:eastAsia="zh-CN"/>
                <w14:textFill>
                  <w14:solidFill>
                    <w14:schemeClr w14:val="accent6"/>
                  </w14:solidFill>
                </w14:textFill>
              </w:rPr>
              <w:t>【</w:t>
            </w:r>
            <w:r>
              <w:rPr>
                <w:rFonts w:hint="eastAsia" w:ascii="微软雅黑" w:hAnsi="微软雅黑" w:eastAsia="微软雅黑" w:cs="微软雅黑"/>
                <w:b/>
                <w:bCs w:val="0"/>
                <w:color w:val="70AD47" w:themeColor="accent6"/>
                <w:sz w:val="24"/>
                <w:szCs w:val="24"/>
                <w:lang w:val="en-US" w:eastAsia="zh-CN"/>
                <w14:textFill>
                  <w14:solidFill>
                    <w14:schemeClr w14:val="accent6"/>
                  </w14:solidFill>
                </w14:textFill>
              </w:rPr>
              <w:t>地质博物馆</w:t>
            </w:r>
            <w:r>
              <w:rPr>
                <w:rFonts w:hint="eastAsia" w:ascii="微软雅黑" w:hAnsi="微软雅黑" w:eastAsia="微软雅黑" w:cs="微软雅黑"/>
                <w:b w:val="0"/>
                <w:bCs/>
                <w:color w:val="70AD47" w:themeColor="accent6"/>
                <w:sz w:val="24"/>
                <w:szCs w:val="24"/>
                <w:lang w:val="en-US" w:eastAsia="zh-CN"/>
                <w14:textFill>
                  <w14:solidFill>
                    <w14:schemeClr w14:val="accent6"/>
                  </w14:solidFill>
                </w14:textFill>
              </w:rPr>
              <w:t>】</w:t>
            </w:r>
            <w:r>
              <w:rPr>
                <w:rFonts w:hint="eastAsia" w:ascii="微软雅黑" w:hAnsi="微软雅黑" w:eastAsia="微软雅黑" w:cs="微软雅黑"/>
                <w:b w:val="0"/>
                <w:bCs/>
                <w:color w:val="000000"/>
                <w:sz w:val="24"/>
                <w:szCs w:val="24"/>
                <w:lang w:val="en-US" w:eastAsia="zh-CN"/>
              </w:rPr>
              <w:t>（周一周二闭馆），玩点主要有</w:t>
            </w:r>
          </w:p>
          <w:p w14:paraId="56934609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0" w:lineRule="atLeast"/>
              <w:ind w:right="0" w:rightChars="0" w:firstLine="480" w:firstLineChars="200"/>
              <w:jc w:val="both"/>
              <w:textAlignment w:val="auto"/>
              <w:rPr>
                <w:rFonts w:hint="eastAsia" w:ascii="微软雅黑" w:hAnsi="微软雅黑" w:eastAsia="微软雅黑" w:cs="微软雅黑"/>
                <w:b/>
                <w:bCs w:val="0"/>
                <w:color w:val="000000"/>
                <w:sz w:val="24"/>
                <w:szCs w:val="24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 w:val="0"/>
                <w:color w:val="000000"/>
                <w:sz w:val="24"/>
                <w:szCs w:val="24"/>
                <w:lang w:val="en-US" w:eastAsia="zh-CN"/>
              </w:rPr>
              <w:t>《穿越时空》——山西地质历史陈列</w:t>
            </w:r>
          </w:p>
          <w:p w14:paraId="7A9779BD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0" w:lineRule="atLeast"/>
              <w:ind w:right="0" w:rightChars="0" w:firstLine="480" w:firstLineChars="200"/>
              <w:jc w:val="both"/>
              <w:textAlignment w:val="auto"/>
              <w:rPr>
                <w:rFonts w:hint="eastAsia" w:ascii="微软雅黑" w:hAnsi="微软雅黑" w:eastAsia="微软雅黑" w:cs="微软雅黑"/>
                <w:b/>
                <w:bCs w:val="0"/>
                <w:color w:val="000000"/>
                <w:sz w:val="24"/>
                <w:szCs w:val="24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 w:val="0"/>
                <w:bCs/>
                <w:color w:val="000000"/>
                <w:sz w:val="24"/>
                <w:szCs w:val="24"/>
                <w:lang w:val="en-US" w:eastAsia="zh-CN"/>
              </w:rPr>
              <w:t>展厅从宇宙大爆炸讲到星系的形成、地球的结构，重点展示了陨石的类型、结构、构造等。在这里可以看到以内动力地质作用为主所形成的汾渭裂谷、大同火山群，以外动力地质作用为主形成的黄河乾坤湾与壶口瀑布、山西寒武纪海侵作用过程、岩溶地质作用等地形地貌景观，以及乾坤湾黄河动态水流景观及“山西地质发展史”大型多媒体画中画，再现了山西地质发展的沧桑巨变与生命演化。“</w:t>
            </w:r>
          </w:p>
          <w:p w14:paraId="44FE6012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0" w:lineRule="atLeast"/>
              <w:ind w:right="0" w:rightChars="0" w:firstLine="480" w:firstLineChars="200"/>
              <w:jc w:val="both"/>
              <w:textAlignment w:val="auto"/>
              <w:rPr>
                <w:rFonts w:hint="eastAsia" w:ascii="微软雅黑" w:hAnsi="微软雅黑" w:eastAsia="微软雅黑" w:cs="微软雅黑"/>
                <w:b w:val="0"/>
                <w:bCs/>
                <w:color w:val="000000"/>
                <w:sz w:val="24"/>
                <w:szCs w:val="24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 w:val="0"/>
                <w:color w:val="000000"/>
                <w:sz w:val="24"/>
                <w:szCs w:val="24"/>
                <w:lang w:val="en-US" w:eastAsia="zh-CN"/>
              </w:rPr>
              <w:t>《远古物种》——山西生物演化陈列</w:t>
            </w:r>
          </w:p>
          <w:p w14:paraId="62B599D7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0" w:lineRule="atLeast"/>
              <w:ind w:right="0" w:rightChars="0" w:firstLine="480" w:firstLineChars="200"/>
              <w:jc w:val="both"/>
              <w:textAlignment w:val="auto"/>
              <w:rPr>
                <w:rFonts w:hint="eastAsia" w:ascii="微软雅黑" w:hAnsi="微软雅黑" w:eastAsia="微软雅黑" w:cs="微软雅黑"/>
                <w:b w:val="0"/>
                <w:bCs/>
                <w:color w:val="000000"/>
                <w:sz w:val="24"/>
                <w:szCs w:val="24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 w:val="0"/>
                <w:bCs/>
                <w:color w:val="000000"/>
                <w:sz w:val="24"/>
                <w:szCs w:val="24"/>
                <w:lang w:val="en-US" w:eastAsia="zh-CN"/>
              </w:rPr>
              <w:t>展厅中不仅有大家熟知的霸王龙，还有一些在本省发现的恐龙化石。其中，大同云冈龙是在我省左云县野外发现的，这是一种中大型草食性恐龙，身长超过7米。而那具长脖子的恐龙叫作不寻常华北龙，发现于我省天镇县，体长近20米，是我国迄今发现的晚白垩世最大的蜥脚类恐龙。另外，还有杨氏天镇甲龙，同样发现于天镇县，是与不寻常华北龙同时期的植食性恐龙。</w:t>
            </w:r>
          </w:p>
          <w:p w14:paraId="65E9F9A2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0" w:lineRule="atLeast"/>
              <w:ind w:right="0" w:rightChars="0" w:firstLine="480" w:firstLineChars="200"/>
              <w:jc w:val="both"/>
              <w:textAlignment w:val="auto"/>
              <w:rPr>
                <w:rFonts w:hint="eastAsia" w:ascii="微软雅黑" w:hAnsi="微软雅黑" w:eastAsia="微软雅黑" w:cs="微软雅黑"/>
                <w:b w:val="0"/>
                <w:bCs/>
                <w:color w:val="000000"/>
                <w:sz w:val="24"/>
                <w:szCs w:val="24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 w:val="0"/>
                <w:bCs/>
                <w:color w:val="000000"/>
                <w:sz w:val="24"/>
                <w:szCs w:val="24"/>
                <w:lang w:val="en-US" w:eastAsia="zh-CN"/>
              </w:rPr>
              <w:t>考虑到科技类博物馆的观众主体是青少年，博物馆特别设计了两个儿童喜闻乐见的互动项目：“会下蛋的恐龙”和“与恐龙赛跑”。只要投入硬币，就能马上生出一个恐龙蛋，这个蛋可以孵化出一个“小恐龙”玩具。而“与恐龙赛跑”是一部互动装置，游客通过操控竞赛单车，与恐龙一决高下，完成4个进阶阶段，最终变成凌空翱翔的鸟儿。</w:t>
            </w:r>
          </w:p>
          <w:p w14:paraId="05491B11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0" w:lineRule="atLeast"/>
              <w:ind w:right="0" w:rightChars="0" w:firstLine="480" w:firstLineChars="200"/>
              <w:jc w:val="both"/>
              <w:textAlignment w:val="auto"/>
              <w:rPr>
                <w:rFonts w:hint="eastAsia" w:ascii="微软雅黑" w:hAnsi="微软雅黑" w:eastAsia="微软雅黑" w:cs="微软雅黑"/>
                <w:b w:val="0"/>
                <w:bCs/>
                <w:color w:val="000000"/>
                <w:sz w:val="24"/>
                <w:szCs w:val="24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 w:val="0"/>
                <w:color w:val="000000"/>
                <w:sz w:val="24"/>
                <w:szCs w:val="24"/>
                <w:lang w:val="en-US" w:eastAsia="zh-CN"/>
              </w:rPr>
              <w:t>《大地宝藏》——山西矿产资源陈列</w:t>
            </w:r>
          </w:p>
          <w:p w14:paraId="7677B923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0" w:lineRule="atLeast"/>
              <w:ind w:right="0" w:rightChars="0" w:firstLine="480" w:firstLineChars="200"/>
              <w:jc w:val="both"/>
              <w:textAlignment w:val="auto"/>
              <w:rPr>
                <w:rFonts w:hint="eastAsia" w:ascii="微软雅黑" w:hAnsi="微软雅黑" w:eastAsia="微软雅黑" w:cs="微软雅黑"/>
                <w:b w:val="0"/>
                <w:bCs/>
                <w:color w:val="000000"/>
                <w:sz w:val="24"/>
                <w:szCs w:val="24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 w:val="0"/>
                <w:color w:val="000000"/>
                <w:sz w:val="24"/>
                <w:szCs w:val="24"/>
                <w:lang w:val="en-US" w:eastAsia="zh-CN"/>
              </w:rPr>
              <w:t>《物华天宝》——矿物及其应用陈列</w:t>
            </w:r>
          </w:p>
          <w:p w14:paraId="16F80EF8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0" w:lineRule="atLeast"/>
              <w:ind w:right="0" w:rightChars="0" w:firstLine="480" w:firstLineChars="200"/>
              <w:jc w:val="both"/>
              <w:textAlignment w:val="auto"/>
              <w:rPr>
                <w:rFonts w:hint="eastAsia" w:ascii="微软雅黑" w:hAnsi="微软雅黑" w:eastAsia="微软雅黑" w:cs="微软雅黑"/>
                <w:b w:val="0"/>
                <w:bCs/>
                <w:color w:val="000000"/>
                <w:sz w:val="24"/>
                <w:szCs w:val="24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 w:val="0"/>
                <w:bCs/>
                <w:color w:val="000000"/>
                <w:sz w:val="24"/>
                <w:szCs w:val="24"/>
                <w:lang w:val="en-US" w:eastAsia="zh-CN"/>
              </w:rPr>
              <w:t>这是一个美轮美奂、晶莹剔透、高雅别致的矿物世界、晶石天堂。价格不菲的成品展柜中一件件五颜六色、形态各异、大小不等的矿物岩石精品在专用灯光下散发出华贵的气息：晶莹剔透的祖母绿、纯净天蓝色的绿松石、柠檬黄色的自然硫、享有“宝石之王”美誉的金伯利岩中的金刚石原石、有“章石”皇后之称的鸡血石、药用矿物雄黄、浅灰色放射状的辉锑矿、鲜红色的尖晶石、多彩亮丽的水晶、具有荧光效应的萤石、形态各异的方解石等。</w:t>
            </w:r>
          </w:p>
          <w:p w14:paraId="67D70A6B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0" w:lineRule="atLeast"/>
              <w:ind w:right="0" w:rightChars="0" w:firstLine="480" w:firstLineChars="200"/>
              <w:jc w:val="both"/>
              <w:textAlignment w:val="auto"/>
              <w:rPr>
                <w:rFonts w:hint="eastAsia" w:ascii="微软雅黑" w:hAnsi="微软雅黑" w:eastAsia="微软雅黑" w:cs="微软雅黑"/>
                <w:b w:val="0"/>
                <w:bCs/>
                <w:color w:val="000000"/>
                <w:sz w:val="24"/>
                <w:szCs w:val="24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 w:val="0"/>
                <w:bCs/>
                <w:color w:val="000000"/>
                <w:sz w:val="24"/>
                <w:szCs w:val="24"/>
                <w:lang w:val="en-US" w:eastAsia="zh-CN"/>
              </w:rPr>
              <w:t>出发前往山西第二大城市、国务院首批公布的历史名城和中国优秀旅游城市之一大同市，抵达后前往国家5A级、世界文化遗产、中国三大石窟之一的景区【</w:t>
            </w:r>
            <w:r>
              <w:rPr>
                <w:rFonts w:hint="eastAsia" w:ascii="微软雅黑" w:hAnsi="微软雅黑" w:eastAsia="微软雅黑" w:cs="微软雅黑"/>
                <w:b/>
                <w:bCs w:val="0"/>
                <w:color w:val="70AD47" w:themeColor="accent6"/>
                <w:sz w:val="24"/>
                <w:szCs w:val="24"/>
                <w:lang w:val="en-US" w:eastAsia="zh-CN"/>
                <w14:textFill>
                  <w14:solidFill>
                    <w14:schemeClr w14:val="accent6"/>
                  </w14:solidFill>
                </w14:textFill>
              </w:rPr>
              <w:t>云冈石窟</w:t>
            </w:r>
            <w:r>
              <w:rPr>
                <w:rFonts w:hint="eastAsia" w:ascii="微软雅黑" w:hAnsi="微软雅黑" w:eastAsia="微软雅黑" w:cs="微软雅黑"/>
                <w:b w:val="0"/>
                <w:bCs/>
                <w:color w:val="000000"/>
                <w:sz w:val="24"/>
                <w:szCs w:val="24"/>
                <w:lang w:val="en-US" w:eastAsia="zh-CN"/>
              </w:rPr>
              <w:t>】（游览时间2小时 ），在这里你可以感受到一面冷石长壁，五万雕刻造像，“真容巨壮，世法所希”的石窟，千年西风残照，阅尽人间沧桑，东西南北风格融汇的皇家风范，诸多门类艺术汇聚成不朽神奇，向世人诉说着一个王朝、一个民族曾经的辉煌与梦想。游览结束后到酒店休息。</w:t>
            </w:r>
          </w:p>
          <w:p w14:paraId="016B2BB4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0" w:lineRule="atLeast"/>
              <w:rPr>
                <w:rFonts w:hint="eastAsia" w:ascii="微软雅黑" w:hAnsi="微软雅黑" w:eastAsia="微软雅黑" w:cs="微软雅黑"/>
                <w:b/>
                <w:bCs w:val="0"/>
                <w:color w:val="000000"/>
                <w:sz w:val="24"/>
                <w:szCs w:val="24"/>
                <w:shd w:val="clear" w:color="auto" w:fill="FFFFFF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color w:val="000000" w:themeColor="text1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  <w:t>食在大同：</w:t>
            </w:r>
            <w:r>
              <w:rPr>
                <w:rFonts w:hint="eastAsia" w:ascii="微软雅黑" w:hAnsi="微软雅黑" w:eastAsia="微软雅黑" w:cs="微软雅黑"/>
                <w:b/>
                <w:bCs w:val="0"/>
                <w:color w:val="000000" w:themeColor="text1"/>
                <w:sz w:val="24"/>
                <w:szCs w:val="24"/>
                <w:shd w:val="clear" w:color="auto" w:fill="FFFFFF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今日晚餐安排景泰蓝火锅哦</w:t>
            </w:r>
          </w:p>
        </w:tc>
      </w:tr>
      <w:tr w14:paraId="42896F3B">
        <w:tblPrEx>
          <w:tblBorders>
            <w:top w:val="double" w:color="538135" w:themeColor="accent6" w:themeShade="BF" w:sz="4" w:space="0"/>
            <w:left w:val="double" w:color="538135" w:themeColor="accent6" w:themeShade="BF" w:sz="4" w:space="0"/>
            <w:bottom w:val="double" w:color="538135" w:themeColor="accent6" w:themeShade="BF" w:sz="4" w:space="0"/>
            <w:right w:val="double" w:color="538135" w:themeColor="accent6" w:themeShade="BF" w:sz="4" w:space="0"/>
            <w:insideH w:val="single" w:color="538135" w:themeColor="accent6" w:themeShade="BF" w:sz="4" w:space="0"/>
            <w:insideV w:val="single" w:color="538135" w:themeColor="accent6" w:themeShade="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1" w:hRule="atLeast"/>
        </w:trPr>
        <w:tc>
          <w:tcPr>
            <w:tcW w:w="11200" w:type="dxa"/>
            <w:gridSpan w:val="2"/>
            <w:tcBorders>
              <w:tl2br w:val="nil"/>
              <w:tr2bl w:val="nil"/>
            </w:tcBorders>
            <w:shd w:val="clear" w:color="auto" w:fill="248B41"/>
            <w:vAlign w:val="center"/>
          </w:tcPr>
          <w:p w14:paraId="33BCD611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157" w:beforeLines="50" w:after="157" w:afterLines="50" w:line="240" w:lineRule="atLeast"/>
              <w:ind w:right="0" w:rightChars="0"/>
              <w:textAlignment w:val="auto"/>
              <w:rPr>
                <w:rFonts w:hint="eastAsia" w:ascii="微软雅黑" w:hAnsi="微软雅黑" w:eastAsia="微软雅黑" w:cs="微软雅黑"/>
                <w:color w:val="FFFFFF"/>
                <w:sz w:val="21"/>
                <w:szCs w:val="21"/>
                <w:lang w:val="en-US"/>
              </w:rPr>
            </w:pPr>
            <w:r>
              <w:rPr>
                <w:rFonts w:hint="eastAsia" w:ascii="微软雅黑" w:hAnsi="微软雅黑" w:eastAsia="微软雅黑" w:cs="微软雅黑"/>
                <w:color w:val="FFFFFF"/>
                <w:sz w:val="28"/>
                <w:szCs w:val="28"/>
                <w:lang w:val="en-US" w:eastAsia="zh-CN"/>
              </w:rPr>
              <w:t>第三天    大同-辉腾锡勒草原-</w:t>
            </w:r>
            <w:r>
              <w:rPr>
                <w:rFonts w:hint="eastAsia" w:ascii="微软雅黑" w:hAnsi="微软雅黑" w:eastAsia="微软雅黑" w:cs="微软雅黑"/>
                <w:color w:val="FFFFFF"/>
                <w:sz w:val="28"/>
                <w:szCs w:val="28"/>
                <w:lang w:eastAsia="zh-CN"/>
              </w:rPr>
              <w:t>大同</w:t>
            </w:r>
            <w:r>
              <w:rPr>
                <w:rFonts w:hint="eastAsia" w:ascii="微软雅黑" w:hAnsi="微软雅黑" w:eastAsia="微软雅黑" w:cs="微软雅黑"/>
                <w:color w:val="FFFFFF"/>
                <w:sz w:val="28"/>
                <w:szCs w:val="28"/>
                <w:lang w:val="en-US" w:eastAsia="zh-CN"/>
              </w:rPr>
              <w:t xml:space="preserve">         住宿：早中晚          住宿：大同</w:t>
            </w:r>
            <w:r>
              <w:rPr>
                <w:rFonts w:hint="eastAsia" w:ascii="微软雅黑" w:hAnsi="微软雅黑" w:eastAsia="微软雅黑" w:cs="微软雅黑"/>
                <w:color w:val="FFFFFF"/>
                <w:sz w:val="24"/>
                <w:szCs w:val="24"/>
                <w:lang w:val="en-US" w:eastAsia="zh-CN"/>
              </w:rPr>
              <w:t xml:space="preserve">  </w:t>
            </w:r>
          </w:p>
        </w:tc>
      </w:tr>
      <w:tr w14:paraId="46F4669C">
        <w:tblPrEx>
          <w:tblBorders>
            <w:top w:val="double" w:color="538135" w:themeColor="accent6" w:themeShade="BF" w:sz="4" w:space="0"/>
            <w:left w:val="double" w:color="538135" w:themeColor="accent6" w:themeShade="BF" w:sz="4" w:space="0"/>
            <w:bottom w:val="double" w:color="538135" w:themeColor="accent6" w:themeShade="BF" w:sz="4" w:space="0"/>
            <w:right w:val="double" w:color="538135" w:themeColor="accent6" w:themeShade="BF" w:sz="4" w:space="0"/>
            <w:insideH w:val="single" w:color="538135" w:themeColor="accent6" w:themeShade="BF" w:sz="4" w:space="0"/>
            <w:insideV w:val="single" w:color="538135" w:themeColor="accent6" w:themeShade="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" w:hRule="atLeast"/>
        </w:trPr>
        <w:tc>
          <w:tcPr>
            <w:tcW w:w="11200" w:type="dxa"/>
            <w:gridSpan w:val="2"/>
            <w:tcBorders>
              <w:tl2br w:val="nil"/>
              <w:tr2bl w:val="nil"/>
            </w:tcBorders>
            <w:vAlign w:val="center"/>
          </w:tcPr>
          <w:p w14:paraId="55C306B4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0" w:lineRule="atLeast"/>
              <w:ind w:right="0" w:rightChars="0" w:firstLine="480" w:firstLineChars="200"/>
              <w:jc w:val="both"/>
              <w:textAlignment w:val="auto"/>
              <w:rPr>
                <w:rFonts w:hint="eastAsia" w:ascii="微软雅黑" w:hAnsi="微软雅黑" w:eastAsia="微软雅黑" w:cs="微软雅黑"/>
                <w:b w:val="0"/>
                <w:bCs/>
                <w:color w:val="000000"/>
                <w:sz w:val="24"/>
                <w:szCs w:val="24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 w:val="0"/>
                <w:bCs/>
                <w:color w:val="000000"/>
                <w:sz w:val="24"/>
                <w:szCs w:val="24"/>
                <w:lang w:val="en-US" w:eastAsia="zh-CN"/>
              </w:rPr>
              <w:t>早餐后赴内蒙古有一整天时间尽情感受－最美的大高山草甸草原--【</w:t>
            </w:r>
            <w:r>
              <w:rPr>
                <w:rFonts w:hint="eastAsia" w:ascii="微软雅黑" w:hAnsi="微软雅黑" w:eastAsia="微软雅黑" w:cs="微软雅黑"/>
                <w:b/>
                <w:bCs w:val="0"/>
                <w:color w:val="70AD47" w:themeColor="accent6"/>
                <w:sz w:val="24"/>
                <w:szCs w:val="24"/>
                <w:lang w:val="en-US" w:eastAsia="zh-CN"/>
                <w14:textFill>
                  <w14:solidFill>
                    <w14:schemeClr w14:val="accent6"/>
                  </w14:solidFill>
                </w14:textFill>
              </w:rPr>
              <w:t>辉腾锡勒大草原</w:t>
            </w:r>
            <w:r>
              <w:rPr>
                <w:rFonts w:hint="eastAsia" w:ascii="微软雅黑" w:hAnsi="微软雅黑" w:eastAsia="微软雅黑" w:cs="微软雅黑"/>
                <w:b w:val="0"/>
                <w:bCs/>
                <w:color w:val="000000"/>
                <w:sz w:val="24"/>
                <w:szCs w:val="24"/>
                <w:lang w:val="en-US" w:eastAsia="zh-CN"/>
              </w:rPr>
              <w:t>】辉腾锡勒草原冬季寒冷，夏季凉爽，平均最高温度为18℃。每年五月至九月，这里鲜花遍地，成为花的海洋。辉腾锡勒草原是典型的高山草甸草原，平均海拔2100m，面积600平方公里，植被覆盖率80%~95%，辉腾锡勒草原上天然湖泊星罗棋布，素有“九十九泉”之称。辉腾锡勒草场是世界少有且保持完好的天然草甸型草场，并确认18种草种为珍稀草种（180公里，2.5小时）。</w:t>
            </w:r>
          </w:p>
          <w:p w14:paraId="5664F80A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0" w:lineRule="atLeast"/>
              <w:rPr>
                <w:rFonts w:hint="eastAsia" w:ascii="微软雅黑" w:hAnsi="微软雅黑" w:eastAsia="微软雅黑" w:cs="微软雅黑"/>
                <w:b/>
                <w:color w:val="002060"/>
                <w:sz w:val="24"/>
                <w:szCs w:val="24"/>
              </w:rPr>
            </w:pPr>
            <w:r>
              <w:rPr>
                <w:rFonts w:hint="eastAsia" w:ascii="微软雅黑" w:hAnsi="微软雅黑" w:eastAsia="微软雅黑" w:cs="微软雅黑"/>
                <w:b w:val="0"/>
                <w:bCs w:val="0"/>
                <w:i w:val="0"/>
                <w:caps w:val="0"/>
                <w:color w:val="auto"/>
                <w:spacing w:val="0"/>
                <w:sz w:val="22"/>
                <w:szCs w:val="22"/>
                <w:lang w:val="en-US" w:eastAsia="zh-CN"/>
              </w:rPr>
              <w:drawing>
                <wp:anchor distT="0" distB="0" distL="114300" distR="114300" simplePos="0" relativeHeight="251659264" behindDoc="0" locked="0" layoutInCell="1" allowOverlap="1">
                  <wp:simplePos x="0" y="0"/>
                  <wp:positionH relativeFrom="column">
                    <wp:posOffset>3517265</wp:posOffset>
                  </wp:positionH>
                  <wp:positionV relativeFrom="paragraph">
                    <wp:posOffset>89535</wp:posOffset>
                  </wp:positionV>
                  <wp:extent cx="3425190" cy="1410335"/>
                  <wp:effectExtent l="0" t="0" r="3810" b="18415"/>
                  <wp:wrapSquare wrapText="bothSides"/>
                  <wp:docPr id="13" name="图片 13" descr="微信图片_201906131435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13" descr="微信图片_20190613143534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25190" cy="14103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微软雅黑" w:hAnsi="微软雅黑" w:eastAsia="微软雅黑" w:cs="微软雅黑"/>
                <w:b w:val="0"/>
                <w:bCs w:val="0"/>
                <w:i w:val="0"/>
                <w:caps w:val="0"/>
                <w:color w:val="auto"/>
                <w:spacing w:val="0"/>
                <w:sz w:val="22"/>
                <w:szCs w:val="22"/>
                <w:lang w:val="en-US" w:eastAsia="zh-CN"/>
              </w:rPr>
              <w:drawing>
                <wp:anchor distT="0" distB="0" distL="114300" distR="114300" simplePos="0" relativeHeight="251660288" behindDoc="0" locked="0" layoutInCell="1" allowOverlap="1">
                  <wp:simplePos x="0" y="0"/>
                  <wp:positionH relativeFrom="column">
                    <wp:posOffset>75565</wp:posOffset>
                  </wp:positionH>
                  <wp:positionV relativeFrom="paragraph">
                    <wp:posOffset>92710</wp:posOffset>
                  </wp:positionV>
                  <wp:extent cx="3399790" cy="1406525"/>
                  <wp:effectExtent l="0" t="0" r="10160" b="3175"/>
                  <wp:wrapSquare wrapText="bothSides"/>
                  <wp:docPr id="10" name="图片 10" descr="微信图片_201906131435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微信图片_20190613143537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99790" cy="14065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微软雅黑" w:hAnsi="微软雅黑" w:eastAsia="微软雅黑" w:cs="微软雅黑"/>
                <w:b w:val="0"/>
                <w:bCs/>
                <w:color w:val="000000"/>
                <w:sz w:val="24"/>
                <w:szCs w:val="24"/>
                <w:lang w:val="en-US" w:eastAsia="zh-CN"/>
              </w:rPr>
              <w:t>我们为远道而来的客人准备了丰富的草原活动</w:t>
            </w:r>
          </w:p>
          <w:p w14:paraId="30F1A81E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0" w:lineRule="atLeast"/>
              <w:rPr>
                <w:rFonts w:hint="eastAsia" w:ascii="微软雅黑" w:hAnsi="微软雅黑" w:eastAsia="微软雅黑" w:cs="微软雅黑"/>
                <w:color w:val="002060"/>
                <w:sz w:val="24"/>
                <w:szCs w:val="24"/>
              </w:rPr>
            </w:pPr>
            <w:r>
              <w:rPr>
                <w:rFonts w:hint="eastAsia" w:ascii="微软雅黑" w:hAnsi="微软雅黑" w:eastAsia="微软雅黑" w:cs="微软雅黑"/>
                <w:b/>
                <w:color w:val="002060"/>
                <w:sz w:val="24"/>
                <w:szCs w:val="24"/>
                <w:lang w:val="en-US" w:eastAsia="zh-CN"/>
              </w:rPr>
              <w:t>活</w:t>
            </w:r>
            <w:r>
              <w:rPr>
                <w:rFonts w:hint="eastAsia" w:ascii="微软雅黑" w:hAnsi="微软雅黑" w:eastAsia="微软雅黑" w:cs="微软雅黑"/>
                <w:b/>
                <w:color w:val="002060"/>
                <w:sz w:val="24"/>
                <w:szCs w:val="24"/>
              </w:rPr>
              <w:t>动一</w:t>
            </w:r>
            <w:r>
              <w:rPr>
                <w:rFonts w:hint="eastAsia" w:ascii="微软雅黑" w:hAnsi="微软雅黑" w:eastAsia="微软雅黑" w:cs="微软雅黑"/>
                <w:color w:val="002060"/>
                <w:sz w:val="24"/>
                <w:szCs w:val="24"/>
              </w:rPr>
              <w:t>，所有的大人小孩穿上牧民准备的漂亮的蒙古服饰拍照PK</w:t>
            </w:r>
            <w:r>
              <w:rPr>
                <w:rFonts w:hint="eastAsia" w:ascii="微软雅黑" w:hAnsi="微软雅黑" w:eastAsia="微软雅黑" w:cs="微软雅黑"/>
                <w:color w:val="002060"/>
                <w:sz w:val="24"/>
                <w:szCs w:val="24"/>
                <w:lang w:eastAsia="zh-CN"/>
              </w:rPr>
              <w:t>，</w:t>
            </w:r>
            <w:r>
              <w:rPr>
                <w:rFonts w:hint="eastAsia" w:ascii="微软雅黑" w:hAnsi="微软雅黑" w:eastAsia="微软雅黑" w:cs="微软雅黑"/>
                <w:color w:val="002060"/>
                <w:sz w:val="24"/>
                <w:szCs w:val="24"/>
              </w:rPr>
              <w:t>导游会给大家介绍各种美丽的镜头帮大家指导拍摄亲子照，情侣照，在草原</w:t>
            </w:r>
            <w:r>
              <w:rPr>
                <w:rFonts w:hint="eastAsia" w:ascii="微软雅黑" w:hAnsi="微软雅黑" w:eastAsia="微软雅黑" w:cs="微软雅黑"/>
                <w:color w:val="002060"/>
                <w:sz w:val="24"/>
                <w:szCs w:val="24"/>
                <w:lang w:eastAsia="zh-CN"/>
              </w:rPr>
              <w:t>留下</w:t>
            </w:r>
            <w:r>
              <w:rPr>
                <w:rFonts w:hint="eastAsia" w:ascii="微软雅黑" w:hAnsi="微软雅黑" w:eastAsia="微软雅黑" w:cs="微软雅黑"/>
                <w:color w:val="002060"/>
                <w:sz w:val="24"/>
                <w:szCs w:val="24"/>
              </w:rPr>
              <w:t>美好的回忆。</w:t>
            </w:r>
          </w:p>
          <w:p w14:paraId="6CD102D3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0" w:lineRule="atLeast"/>
              <w:rPr>
                <w:rFonts w:hint="eastAsia" w:ascii="微软雅黑" w:hAnsi="微软雅黑" w:eastAsia="微软雅黑" w:cs="微软雅黑"/>
                <w:color w:val="002060"/>
                <w:sz w:val="24"/>
                <w:szCs w:val="24"/>
              </w:rPr>
            </w:pPr>
            <w:r>
              <w:rPr>
                <w:rFonts w:hint="eastAsia" w:ascii="微软雅黑" w:hAnsi="微软雅黑" w:eastAsia="微软雅黑" w:cs="微软雅黑"/>
                <w:b/>
                <w:color w:val="002060"/>
                <w:sz w:val="24"/>
                <w:szCs w:val="24"/>
              </w:rPr>
              <w:t>活动二</w:t>
            </w:r>
            <w:r>
              <w:rPr>
                <w:rFonts w:hint="eastAsia" w:ascii="微软雅黑" w:hAnsi="微软雅黑" w:eastAsia="微软雅黑" w:cs="微软雅黑"/>
                <w:color w:val="002060"/>
                <w:sz w:val="24"/>
                <w:szCs w:val="24"/>
              </w:rPr>
              <w:t>，大人小孩围坐在温馨的蒙古包内观看内蒙古最正宗的奶茶制作过程，制作好后一起品尝好喝的奶茶</w:t>
            </w:r>
            <w:r>
              <w:rPr>
                <w:rFonts w:hint="eastAsia" w:ascii="微软雅黑" w:hAnsi="微软雅黑" w:eastAsia="微软雅黑" w:cs="微软雅黑"/>
                <w:color w:val="002060"/>
                <w:sz w:val="24"/>
                <w:szCs w:val="24"/>
                <w:lang w:eastAsia="zh-CN"/>
              </w:rPr>
              <w:t>和奶制品。</w:t>
            </w:r>
          </w:p>
          <w:p w14:paraId="4736CB37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0" w:lineRule="atLeast"/>
              <w:rPr>
                <w:rFonts w:hint="eastAsia" w:ascii="微软雅黑" w:hAnsi="微软雅黑" w:eastAsia="微软雅黑" w:cs="微软雅黑"/>
                <w:color w:val="002060"/>
                <w:sz w:val="24"/>
                <w:szCs w:val="24"/>
              </w:rPr>
            </w:pPr>
            <w:r>
              <w:rPr>
                <w:rFonts w:hint="eastAsia" w:ascii="微软雅黑" w:hAnsi="微软雅黑" w:eastAsia="微软雅黑" w:cs="微软雅黑"/>
                <w:b/>
                <w:color w:val="002060"/>
                <w:sz w:val="24"/>
                <w:szCs w:val="24"/>
              </w:rPr>
              <w:t>活动三</w:t>
            </w:r>
            <w:r>
              <w:rPr>
                <w:rFonts w:hint="eastAsia" w:ascii="微软雅黑" w:hAnsi="微软雅黑" w:eastAsia="微软雅黑" w:cs="微软雅黑"/>
                <w:color w:val="002060"/>
                <w:sz w:val="24"/>
                <w:szCs w:val="24"/>
              </w:rPr>
              <w:t>，牧民们在草原上养着一群草原鸡，小朋友们在草原上可以寻找草原鸡下的蛋，找到后牧民帮忙现场煮着吃，草原鸡吃草原上的昆虫下的</w:t>
            </w:r>
            <w:r>
              <w:rPr>
                <w:rFonts w:hint="eastAsia" w:ascii="微软雅黑" w:hAnsi="微软雅黑" w:eastAsia="微软雅黑" w:cs="微软雅黑"/>
                <w:color w:val="002060"/>
                <w:sz w:val="24"/>
                <w:szCs w:val="24"/>
                <w:lang w:eastAsia="zh-CN"/>
              </w:rPr>
              <w:t>蛋</w:t>
            </w:r>
            <w:r>
              <w:rPr>
                <w:rFonts w:hint="eastAsia" w:ascii="微软雅黑" w:hAnsi="微软雅黑" w:eastAsia="微软雅黑" w:cs="微软雅黑"/>
                <w:color w:val="002060"/>
                <w:sz w:val="24"/>
                <w:szCs w:val="24"/>
              </w:rPr>
              <w:t>特别有营养。</w:t>
            </w:r>
          </w:p>
          <w:p w14:paraId="3D444FDE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0" w:lineRule="atLeast"/>
              <w:rPr>
                <w:rFonts w:hint="eastAsia" w:ascii="微软雅黑" w:hAnsi="微软雅黑" w:eastAsia="微软雅黑" w:cs="微软雅黑"/>
                <w:color w:val="002060"/>
                <w:sz w:val="24"/>
                <w:szCs w:val="24"/>
              </w:rPr>
            </w:pPr>
            <w:r>
              <w:rPr>
                <w:rFonts w:hint="eastAsia" w:ascii="微软雅黑" w:hAnsi="微软雅黑" w:eastAsia="微软雅黑" w:cs="微软雅黑"/>
                <w:b/>
                <w:color w:val="002060"/>
                <w:sz w:val="24"/>
                <w:szCs w:val="24"/>
              </w:rPr>
              <w:t>活动四</w:t>
            </w:r>
            <w:r>
              <w:rPr>
                <w:rFonts w:hint="eastAsia" w:ascii="微软雅黑" w:hAnsi="微软雅黑" w:eastAsia="微软雅黑" w:cs="微软雅黑"/>
                <w:color w:val="002060"/>
                <w:sz w:val="24"/>
                <w:szCs w:val="24"/>
              </w:rPr>
              <w:t>，想要和成吉思汗一样弯弓射大雕么，我们为亲爱的们专门准备了专业的草原大</w:t>
            </w:r>
          </w:p>
          <w:p w14:paraId="026DE794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0" w:lineRule="atLeast"/>
              <w:rPr>
                <w:rFonts w:hint="eastAsia" w:ascii="微软雅黑" w:hAnsi="微软雅黑" w:eastAsia="微软雅黑" w:cs="微软雅黑"/>
                <w:color w:val="002060"/>
                <w:sz w:val="24"/>
                <w:szCs w:val="24"/>
              </w:rPr>
            </w:pPr>
            <w:r>
              <w:rPr>
                <w:rFonts w:hint="eastAsia" w:ascii="微软雅黑" w:hAnsi="微软雅黑" w:eastAsia="微软雅黑" w:cs="微软雅黑"/>
                <w:color w:val="002060"/>
                <w:sz w:val="24"/>
                <w:szCs w:val="24"/>
              </w:rPr>
              <w:t>弓，大人小孩可以一起在牧民的指导下练习射箭，特别有意思</w:t>
            </w:r>
          </w:p>
          <w:p w14:paraId="6AE824BE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0" w:lineRule="atLeast"/>
              <w:rPr>
                <w:rFonts w:hint="eastAsia" w:ascii="微软雅黑" w:hAnsi="微软雅黑" w:eastAsia="微软雅黑" w:cs="微软雅黑"/>
                <w:b/>
                <w:color w:val="FF0000"/>
                <w:sz w:val="24"/>
                <w:szCs w:val="24"/>
              </w:rPr>
            </w:pPr>
            <w:r>
              <w:rPr>
                <w:rFonts w:hint="eastAsia" w:ascii="微软雅黑" w:hAnsi="微软雅黑" w:eastAsia="微软雅黑" w:cs="微软雅黑"/>
                <w:b/>
                <w:color w:val="002060"/>
                <w:sz w:val="24"/>
                <w:szCs w:val="24"/>
              </w:rPr>
              <w:t>活动五</w:t>
            </w:r>
            <w:r>
              <w:rPr>
                <w:rFonts w:hint="eastAsia" w:ascii="微软雅黑" w:hAnsi="微软雅黑" w:eastAsia="微软雅黑" w:cs="微软雅黑"/>
                <w:color w:val="002060"/>
                <w:sz w:val="24"/>
                <w:szCs w:val="24"/>
              </w:rPr>
              <w:t>，参加各式各样的亲子活动，</w:t>
            </w:r>
            <w:r>
              <w:rPr>
                <w:rFonts w:hint="eastAsia" w:ascii="微软雅黑" w:hAnsi="微软雅黑" w:eastAsia="微软雅黑" w:cs="微软雅黑"/>
                <w:color w:val="002060"/>
                <w:sz w:val="24"/>
                <w:szCs w:val="24"/>
                <w:lang w:eastAsia="zh-CN"/>
              </w:rPr>
              <w:t>亲子</w:t>
            </w:r>
            <w:r>
              <w:rPr>
                <w:rFonts w:hint="eastAsia" w:ascii="微软雅黑" w:hAnsi="微软雅黑" w:eastAsia="微软雅黑" w:cs="微软雅黑"/>
                <w:color w:val="002060"/>
                <w:sz w:val="24"/>
                <w:szCs w:val="24"/>
              </w:rPr>
              <w:t>游戏，草原拔河赛，草原沙包赛，绑腿跑让孩子们在欢乐中成长</w:t>
            </w:r>
          </w:p>
          <w:p w14:paraId="33074C72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0" w:lineRule="atLeast"/>
              <w:rPr>
                <w:rFonts w:hint="eastAsia" w:ascii="微软雅黑" w:hAnsi="微软雅黑" w:eastAsia="微软雅黑" w:cs="微软雅黑"/>
                <w:b w:val="0"/>
                <w:bCs w:val="0"/>
                <w:color w:val="000000"/>
                <w:sz w:val="18"/>
                <w:szCs w:val="18"/>
                <w:lang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color w:val="000000" w:themeColor="text1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  <w:t>食在草原：</w:t>
            </w:r>
            <w:r>
              <w:rPr>
                <w:rFonts w:hint="eastAsia" w:ascii="微软雅黑" w:hAnsi="微软雅黑" w:eastAsia="微软雅黑" w:cs="微软雅黑"/>
                <w:b/>
                <w:bCs w:val="0"/>
                <w:color w:val="000000"/>
                <w:sz w:val="24"/>
                <w:szCs w:val="24"/>
                <w:shd w:val="clear" w:color="auto" w:fill="FFFFFF"/>
                <w:lang w:val="en-US" w:eastAsia="zh-CN"/>
              </w:rPr>
              <w:t>今日草原中餐安排烤羊腿哦</w:t>
            </w:r>
          </w:p>
        </w:tc>
      </w:tr>
      <w:tr w14:paraId="1B4520CB">
        <w:tblPrEx>
          <w:tblBorders>
            <w:top w:val="double" w:color="538135" w:themeColor="accent6" w:themeShade="BF" w:sz="4" w:space="0"/>
            <w:left w:val="double" w:color="538135" w:themeColor="accent6" w:themeShade="BF" w:sz="4" w:space="0"/>
            <w:bottom w:val="double" w:color="538135" w:themeColor="accent6" w:themeShade="BF" w:sz="4" w:space="0"/>
            <w:right w:val="double" w:color="538135" w:themeColor="accent6" w:themeShade="BF" w:sz="4" w:space="0"/>
            <w:insideH w:val="single" w:color="538135" w:themeColor="accent6" w:themeShade="BF" w:sz="4" w:space="0"/>
            <w:insideV w:val="single" w:color="538135" w:themeColor="accent6" w:themeShade="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" w:hRule="atLeast"/>
        </w:trPr>
        <w:tc>
          <w:tcPr>
            <w:tcW w:w="11200" w:type="dxa"/>
            <w:gridSpan w:val="2"/>
            <w:tcBorders>
              <w:tl2br w:val="nil"/>
              <w:tr2bl w:val="nil"/>
            </w:tcBorders>
            <w:shd w:val="clear" w:color="auto" w:fill="0C913E"/>
            <w:vAlign w:val="center"/>
          </w:tcPr>
          <w:p w14:paraId="700EAC63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157" w:beforeLines="50" w:after="157" w:afterLines="50" w:line="240" w:lineRule="atLeast"/>
              <w:ind w:right="0" w:rightChars="0"/>
              <w:textAlignment w:val="auto"/>
              <w:rPr>
                <w:rFonts w:hint="eastAsia" w:ascii="微软雅黑" w:hAnsi="微软雅黑" w:eastAsia="微软雅黑" w:cs="微软雅黑"/>
                <w:b/>
                <w:color w:val="FF0000"/>
              </w:rPr>
            </w:pPr>
            <w:r>
              <w:rPr>
                <w:rFonts w:hint="eastAsia" w:ascii="微软雅黑" w:hAnsi="微软雅黑" w:eastAsia="微软雅黑" w:cs="微软雅黑"/>
                <w:color w:val="FFFFFF"/>
                <w:sz w:val="28"/>
                <w:szCs w:val="28"/>
                <w:lang w:val="en-US" w:eastAsia="zh-CN"/>
              </w:rPr>
              <w:t>第四天  大同-雁门关-</w:t>
            </w:r>
            <w:r>
              <w:rPr>
                <w:rFonts w:hint="eastAsia" w:ascii="微软雅黑" w:hAnsi="微软雅黑" w:eastAsia="微软雅黑" w:cs="微软雅黑"/>
                <w:color w:val="FFFFFF"/>
                <w:sz w:val="28"/>
                <w:szCs w:val="28"/>
                <w:lang w:eastAsia="zh-CN"/>
              </w:rPr>
              <w:t>平遥古城</w:t>
            </w:r>
            <w:r>
              <w:rPr>
                <w:rFonts w:hint="eastAsia" w:ascii="微软雅黑" w:hAnsi="微软雅黑" w:eastAsia="微软雅黑" w:cs="微软雅黑"/>
                <w:color w:val="FFFFFF"/>
                <w:sz w:val="28"/>
                <w:szCs w:val="28"/>
                <w:lang w:val="en-US" w:eastAsia="zh-CN"/>
              </w:rPr>
              <w:t xml:space="preserve">        用餐:早中晚            住宿：平遥古城</w:t>
            </w:r>
          </w:p>
        </w:tc>
      </w:tr>
      <w:tr w14:paraId="78B34B5D">
        <w:tblPrEx>
          <w:tblBorders>
            <w:top w:val="double" w:color="538135" w:themeColor="accent6" w:themeShade="BF" w:sz="4" w:space="0"/>
            <w:left w:val="double" w:color="538135" w:themeColor="accent6" w:themeShade="BF" w:sz="4" w:space="0"/>
            <w:bottom w:val="double" w:color="538135" w:themeColor="accent6" w:themeShade="BF" w:sz="4" w:space="0"/>
            <w:right w:val="double" w:color="538135" w:themeColor="accent6" w:themeShade="BF" w:sz="4" w:space="0"/>
            <w:insideH w:val="single" w:color="538135" w:themeColor="accent6" w:themeShade="BF" w:sz="4" w:space="0"/>
            <w:insideV w:val="single" w:color="538135" w:themeColor="accent6" w:themeShade="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" w:hRule="atLeast"/>
        </w:trPr>
        <w:tc>
          <w:tcPr>
            <w:tcW w:w="11200" w:type="dxa"/>
            <w:gridSpan w:val="2"/>
            <w:tcBorders>
              <w:tl2br w:val="nil"/>
              <w:tr2bl w:val="nil"/>
            </w:tcBorders>
            <w:vAlign w:val="center"/>
          </w:tcPr>
          <w:p w14:paraId="1CFF25B8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0" w:lineRule="atLeast"/>
              <w:ind w:right="0" w:rightChars="0" w:firstLine="480" w:firstLineChars="200"/>
              <w:jc w:val="both"/>
              <w:textAlignment w:val="auto"/>
              <w:rPr>
                <w:rFonts w:hint="eastAsia" w:ascii="微软雅黑" w:hAnsi="微软雅黑" w:eastAsia="微软雅黑" w:cs="微软雅黑"/>
                <w:b w:val="0"/>
                <w:bCs/>
                <w:color w:val="000000"/>
                <w:sz w:val="24"/>
                <w:szCs w:val="24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 w:val="0"/>
                <w:bCs/>
                <w:color w:val="000000"/>
                <w:sz w:val="24"/>
                <w:szCs w:val="24"/>
                <w:lang w:val="en-US" w:eastAsia="zh-CN"/>
              </w:rPr>
              <w:t>早餐后返太原，途中参观</w:t>
            </w:r>
            <w:r>
              <w:rPr>
                <w:rFonts w:hint="eastAsia" w:ascii="微软雅黑" w:hAnsi="微软雅黑" w:eastAsia="微软雅黑" w:cs="微软雅黑"/>
                <w:b w:val="0"/>
                <w:bCs/>
                <w:color w:val="0C913E"/>
                <w:sz w:val="24"/>
                <w:szCs w:val="24"/>
                <w:lang w:val="en-US" w:eastAsia="zh-CN"/>
              </w:rPr>
              <w:t>【</w:t>
            </w:r>
            <w:r>
              <w:rPr>
                <w:rFonts w:hint="eastAsia" w:ascii="微软雅黑" w:hAnsi="微软雅黑" w:eastAsia="微软雅黑" w:cs="微软雅黑"/>
                <w:b/>
                <w:bCs w:val="0"/>
                <w:color w:val="0C913E"/>
                <w:sz w:val="24"/>
                <w:szCs w:val="24"/>
                <w:lang w:val="en-US" w:eastAsia="zh-CN"/>
              </w:rPr>
              <w:t>雁门关景区</w:t>
            </w:r>
            <w:r>
              <w:rPr>
                <w:rFonts w:hint="eastAsia" w:ascii="微软雅黑" w:hAnsi="微软雅黑" w:eastAsia="微软雅黑" w:cs="微软雅黑"/>
                <w:b w:val="0"/>
                <w:bCs/>
                <w:color w:val="0C913E"/>
                <w:sz w:val="24"/>
                <w:szCs w:val="24"/>
                <w:lang w:val="en-US" w:eastAsia="zh-CN"/>
              </w:rPr>
              <w:t>】</w:t>
            </w:r>
            <w:r>
              <w:rPr>
                <w:rFonts w:hint="eastAsia" w:ascii="微软雅黑" w:hAnsi="微软雅黑" w:eastAsia="微软雅黑" w:cs="微软雅黑"/>
                <w:b w:val="0"/>
                <w:bCs/>
                <w:color w:val="000000"/>
                <w:sz w:val="24"/>
                <w:szCs w:val="24"/>
                <w:lang w:val="en-US" w:eastAsia="zh-CN"/>
              </w:rPr>
              <w:t>（参观2小时），“天下九关，雁门居首”——雁门关是春秋至明清时期长城线上最古老、最险峻、历史最为悠久、战争最为频繁、知名度最高、影响面最广的古关隘、古商道，是当之无愧的中华第一关；更有家喻户晓的北宋杨家将保家卫国、镇守雁门的忠义故事，有着“三边冲要无双地，九塞尊崇第一关”的美称！</w:t>
            </w:r>
          </w:p>
          <w:p w14:paraId="67BBE5EA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0" w:lineRule="atLeast"/>
              <w:ind w:right="0" w:rightChars="0" w:firstLine="480" w:firstLineChars="200"/>
              <w:jc w:val="both"/>
              <w:textAlignment w:val="auto"/>
              <w:rPr>
                <w:rFonts w:hint="eastAsia" w:ascii="微软雅黑" w:hAnsi="微软雅黑" w:eastAsia="微软雅黑" w:cs="微软雅黑"/>
                <w:b/>
                <w:color w:val="FF0000"/>
                <w:sz w:val="24"/>
                <w:szCs w:val="24"/>
              </w:rPr>
            </w:pPr>
            <w:r>
              <w:rPr>
                <w:rFonts w:hint="eastAsia" w:ascii="微软雅黑" w:hAnsi="微软雅黑" w:eastAsia="微软雅黑" w:cs="微软雅黑"/>
                <w:b w:val="0"/>
                <w:bCs/>
                <w:color w:val="000000"/>
                <w:sz w:val="24"/>
                <w:szCs w:val="24"/>
                <w:lang w:val="en-US" w:eastAsia="zh-CN"/>
              </w:rPr>
              <w:t>后赴平遥古城入住。游览世界文化遗产、国家5A级旅游景区</w:t>
            </w:r>
            <w:r>
              <w:rPr>
                <w:rFonts w:hint="eastAsia" w:ascii="微软雅黑" w:hAnsi="微软雅黑" w:eastAsia="微软雅黑" w:cs="微软雅黑"/>
                <w:b w:val="0"/>
                <w:bCs/>
                <w:color w:val="0C913E"/>
                <w:sz w:val="24"/>
                <w:szCs w:val="24"/>
                <w:lang w:val="en-US" w:eastAsia="zh-CN"/>
              </w:rPr>
              <w:t>【</w:t>
            </w:r>
            <w:r>
              <w:rPr>
                <w:rFonts w:hint="eastAsia" w:ascii="微软雅黑" w:hAnsi="微软雅黑" w:eastAsia="微软雅黑" w:cs="微软雅黑"/>
                <w:b/>
                <w:bCs w:val="0"/>
                <w:color w:val="0C913E"/>
                <w:sz w:val="24"/>
                <w:szCs w:val="24"/>
                <w:lang w:val="en-US" w:eastAsia="zh-CN"/>
              </w:rPr>
              <w:t>平遥古城</w:t>
            </w:r>
            <w:r>
              <w:rPr>
                <w:rFonts w:hint="eastAsia" w:ascii="微软雅黑" w:hAnsi="微软雅黑" w:eastAsia="微软雅黑" w:cs="微软雅黑"/>
                <w:b w:val="0"/>
                <w:bCs/>
                <w:color w:val="0C913E"/>
                <w:sz w:val="24"/>
                <w:szCs w:val="24"/>
                <w:lang w:val="en-US" w:eastAsia="zh-CN"/>
              </w:rPr>
              <w:t>】</w:t>
            </w:r>
            <w:r>
              <w:rPr>
                <w:rFonts w:hint="eastAsia" w:ascii="微软雅黑" w:hAnsi="微软雅黑" w:eastAsia="微软雅黑" w:cs="微软雅黑"/>
                <w:b w:val="0"/>
                <w:bCs/>
                <w:color w:val="000000"/>
                <w:sz w:val="24"/>
                <w:szCs w:val="24"/>
                <w:lang w:val="en-US" w:eastAsia="zh-CN"/>
              </w:rPr>
              <w:t>（平遥电瓶车30元/人需要自理）。平遥是一座具有2700多年历史的文化名城，也是目前我国唯一以整座古城申报世界文化遗产获成功的古县城。平遥历史悠久，文物众多，是我国现存较好的四座古城中最完整的一座古城。与四川阆中、云南丽江、安徽歙县并称为“保存最为完好的四大古城”，联合国“人类居住中心”专家也说“平遥是世界古建筑中心”。</w:t>
            </w:r>
          </w:p>
          <w:p w14:paraId="3DDA0B21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0" w:lineRule="atLeast"/>
              <w:rPr>
                <w:rFonts w:hint="eastAsia" w:ascii="微软雅黑" w:hAnsi="微软雅黑" w:eastAsia="微软雅黑" w:cs="微软雅黑"/>
                <w:b/>
                <w:color w:val="auto"/>
                <w:sz w:val="24"/>
                <w:szCs w:val="24"/>
              </w:rPr>
            </w:pPr>
            <w:r>
              <w:rPr>
                <w:rFonts w:hint="eastAsia" w:ascii="微软雅黑" w:hAnsi="微软雅黑" w:eastAsia="微软雅黑" w:cs="微软雅黑"/>
                <w:b/>
                <w:color w:val="auto"/>
                <w:sz w:val="24"/>
                <w:szCs w:val="24"/>
              </w:rPr>
              <w:t>食在</w:t>
            </w:r>
            <w:r>
              <w:rPr>
                <w:rFonts w:hint="eastAsia" w:ascii="微软雅黑" w:hAnsi="微软雅黑" w:eastAsia="微软雅黑" w:cs="微软雅黑"/>
                <w:b/>
                <w:color w:val="auto"/>
                <w:sz w:val="24"/>
                <w:szCs w:val="24"/>
                <w:lang w:eastAsia="zh-CN"/>
              </w:rPr>
              <w:t>平遥古城</w:t>
            </w:r>
            <w:r>
              <w:rPr>
                <w:rFonts w:hint="eastAsia" w:ascii="微软雅黑" w:hAnsi="微软雅黑" w:eastAsia="微软雅黑" w:cs="微软雅黑"/>
                <w:b/>
                <w:color w:val="auto"/>
                <w:sz w:val="24"/>
                <w:szCs w:val="24"/>
              </w:rPr>
              <w:t>：</w:t>
            </w:r>
          </w:p>
          <w:p w14:paraId="5115F4DF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0" w:lineRule="atLeast"/>
              <w:rPr>
                <w:rFonts w:hint="eastAsia" w:ascii="微软雅黑" w:hAnsi="微软雅黑" w:eastAsia="微软雅黑" w:cs="微软雅黑"/>
                <w:b/>
                <w:color w:val="FF0000"/>
              </w:rPr>
            </w:pPr>
            <w:r>
              <w:rPr>
                <w:rFonts w:hint="eastAsia" w:ascii="微软雅黑" w:hAnsi="微软雅黑" w:eastAsia="微软雅黑" w:cs="微软雅黑"/>
                <w:b/>
                <w:bCs w:val="0"/>
                <w:color w:val="000000"/>
                <w:sz w:val="24"/>
                <w:szCs w:val="24"/>
                <w:shd w:val="clear" w:color="auto" w:fill="FFFFFF"/>
                <w:lang w:val="en-US" w:eastAsia="zh-CN"/>
              </w:rPr>
              <w:t>平遥古城升级晚餐·含《晋商乡音》表演</w:t>
            </w:r>
          </w:p>
        </w:tc>
      </w:tr>
      <w:tr w14:paraId="72AB5AAC">
        <w:tblPrEx>
          <w:tblBorders>
            <w:top w:val="double" w:color="538135" w:themeColor="accent6" w:themeShade="BF" w:sz="4" w:space="0"/>
            <w:left w:val="double" w:color="538135" w:themeColor="accent6" w:themeShade="BF" w:sz="4" w:space="0"/>
            <w:bottom w:val="double" w:color="538135" w:themeColor="accent6" w:themeShade="BF" w:sz="4" w:space="0"/>
            <w:right w:val="double" w:color="538135" w:themeColor="accent6" w:themeShade="BF" w:sz="4" w:space="0"/>
            <w:insideH w:val="single" w:color="538135" w:themeColor="accent6" w:themeShade="BF" w:sz="4" w:space="0"/>
            <w:insideV w:val="single" w:color="538135" w:themeColor="accent6" w:themeShade="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" w:hRule="atLeast"/>
        </w:trPr>
        <w:tc>
          <w:tcPr>
            <w:tcW w:w="11200" w:type="dxa"/>
            <w:gridSpan w:val="2"/>
            <w:tcBorders>
              <w:tl2br w:val="nil"/>
              <w:tr2bl w:val="nil"/>
            </w:tcBorders>
            <w:shd w:val="clear" w:color="auto" w:fill="0C913E"/>
            <w:vAlign w:val="center"/>
          </w:tcPr>
          <w:p w14:paraId="309C92B8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157" w:beforeLines="50" w:after="157" w:afterLines="50" w:line="240" w:lineRule="atLeast"/>
              <w:ind w:right="0" w:rightChars="0"/>
              <w:textAlignment w:val="auto"/>
              <w:rPr>
                <w:rFonts w:hint="eastAsia" w:ascii="微软雅黑" w:hAnsi="微软雅黑" w:eastAsia="微软雅黑" w:cs="微软雅黑"/>
                <w:b/>
                <w:color w:val="7030A0"/>
                <w:sz w:val="21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color w:val="FFFFFF"/>
                <w:sz w:val="28"/>
                <w:szCs w:val="28"/>
                <w:lang w:val="en-US" w:eastAsia="zh-CN"/>
              </w:rPr>
              <w:t>第五天     平遥古城-王家大院-</w:t>
            </w:r>
            <w:r>
              <w:rPr>
                <w:rFonts w:hint="eastAsia" w:ascii="微软雅黑" w:hAnsi="微软雅黑" w:eastAsia="微软雅黑" w:cs="微软雅黑"/>
                <w:color w:val="FFFFFF"/>
                <w:sz w:val="28"/>
                <w:szCs w:val="28"/>
                <w:lang w:eastAsia="zh-CN"/>
              </w:rPr>
              <w:t>太原</w:t>
            </w:r>
            <w:r>
              <w:rPr>
                <w:rFonts w:hint="eastAsia" w:ascii="微软雅黑" w:hAnsi="微软雅黑" w:eastAsia="微软雅黑" w:cs="微软雅黑"/>
                <w:color w:val="FFFFFF"/>
                <w:sz w:val="28"/>
                <w:szCs w:val="28"/>
                <w:lang w:val="en-US" w:eastAsia="zh-CN"/>
              </w:rPr>
              <w:t xml:space="preserve">              用餐：早中      住宿：太原        </w:t>
            </w:r>
          </w:p>
        </w:tc>
      </w:tr>
      <w:tr w14:paraId="0007040A">
        <w:tblPrEx>
          <w:tblBorders>
            <w:top w:val="double" w:color="538135" w:themeColor="accent6" w:themeShade="BF" w:sz="4" w:space="0"/>
            <w:left w:val="double" w:color="538135" w:themeColor="accent6" w:themeShade="BF" w:sz="4" w:space="0"/>
            <w:bottom w:val="double" w:color="538135" w:themeColor="accent6" w:themeShade="BF" w:sz="4" w:space="0"/>
            <w:right w:val="double" w:color="538135" w:themeColor="accent6" w:themeShade="BF" w:sz="4" w:space="0"/>
            <w:insideH w:val="single" w:color="538135" w:themeColor="accent6" w:themeShade="BF" w:sz="4" w:space="0"/>
            <w:insideV w:val="single" w:color="538135" w:themeColor="accent6" w:themeShade="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" w:hRule="atLeast"/>
        </w:trPr>
        <w:tc>
          <w:tcPr>
            <w:tcW w:w="11200" w:type="dxa"/>
            <w:gridSpan w:val="2"/>
            <w:tcBorders>
              <w:tl2br w:val="nil"/>
              <w:tr2bl w:val="nil"/>
            </w:tcBorders>
            <w:vAlign w:val="center"/>
          </w:tcPr>
          <w:p w14:paraId="640EAE29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0" w:lineRule="atLeast"/>
              <w:ind w:right="0" w:rightChars="0" w:firstLine="480" w:firstLineChars="200"/>
              <w:jc w:val="both"/>
              <w:textAlignment w:val="auto"/>
              <w:rPr>
                <w:rFonts w:hint="eastAsia" w:ascii="微软雅黑" w:hAnsi="微软雅黑" w:eastAsia="微软雅黑" w:cs="微软雅黑"/>
                <w:b w:val="0"/>
                <w:bCs/>
                <w:color w:val="000000"/>
                <w:sz w:val="24"/>
                <w:szCs w:val="24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 w:val="0"/>
                <w:bCs/>
                <w:color w:val="000000"/>
                <w:sz w:val="24"/>
                <w:szCs w:val="24"/>
                <w:lang w:val="en-US" w:eastAsia="zh-CN"/>
              </w:rPr>
              <w:t>早餐后前往</w:t>
            </w:r>
            <w:r>
              <w:rPr>
                <w:rFonts w:hint="eastAsia" w:ascii="微软雅黑" w:hAnsi="微软雅黑" w:eastAsia="微软雅黑" w:cs="微软雅黑"/>
                <w:b w:val="0"/>
                <w:bCs/>
                <w:color w:val="0C913E"/>
                <w:sz w:val="24"/>
                <w:szCs w:val="24"/>
                <w:lang w:val="en-US" w:eastAsia="zh-CN"/>
              </w:rPr>
              <w:t>【</w:t>
            </w:r>
            <w:r>
              <w:rPr>
                <w:rFonts w:hint="eastAsia" w:ascii="微软雅黑" w:hAnsi="微软雅黑" w:eastAsia="微软雅黑" w:cs="微软雅黑"/>
                <w:b/>
                <w:bCs w:val="0"/>
                <w:color w:val="0C913E"/>
                <w:sz w:val="24"/>
                <w:szCs w:val="24"/>
                <w:lang w:val="en-US" w:eastAsia="zh-CN"/>
              </w:rPr>
              <w:t>王家大院</w:t>
            </w:r>
            <w:r>
              <w:rPr>
                <w:rFonts w:hint="eastAsia" w:ascii="微软雅黑" w:hAnsi="微软雅黑" w:eastAsia="微软雅黑" w:cs="微软雅黑"/>
                <w:b w:val="0"/>
                <w:bCs/>
                <w:color w:val="0C913E"/>
                <w:sz w:val="24"/>
                <w:szCs w:val="24"/>
                <w:lang w:val="en-US" w:eastAsia="zh-CN"/>
              </w:rPr>
              <w:t>】</w:t>
            </w:r>
            <w:r>
              <w:rPr>
                <w:rFonts w:hint="eastAsia" w:ascii="微软雅黑" w:hAnsi="微软雅黑" w:eastAsia="微软雅黑" w:cs="微软雅黑"/>
                <w:b w:val="0"/>
                <w:bCs/>
                <w:color w:val="000000"/>
                <w:sz w:val="24"/>
                <w:szCs w:val="24"/>
                <w:lang w:val="en-US" w:eastAsia="zh-CN"/>
              </w:rPr>
              <w:t>，它是静升王氏家族经明清两朝、历300余年修建而成，包括五巷六堡一条街，总面积达25万平方米，是一座具有传统文化特色的建筑艺术博物馆。</w:t>
            </w:r>
          </w:p>
          <w:p w14:paraId="33BA0107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0" w:lineRule="atLeast"/>
              <w:ind w:right="0" w:rightChars="0" w:firstLine="480" w:firstLineChars="200"/>
              <w:jc w:val="both"/>
              <w:textAlignment w:val="auto"/>
              <w:rPr>
                <w:rFonts w:hint="eastAsia"/>
              </w:rPr>
            </w:pPr>
            <w:r>
              <w:rPr>
                <w:rFonts w:hint="eastAsia" w:ascii="微软雅黑" w:hAnsi="微软雅黑" w:eastAsia="微软雅黑" w:cs="微软雅黑"/>
                <w:b w:val="0"/>
                <w:bCs/>
                <w:color w:val="000000"/>
                <w:sz w:val="24"/>
                <w:szCs w:val="24"/>
                <w:lang w:val="en-US" w:eastAsia="zh-CN"/>
              </w:rPr>
              <w:t>中餐后乘车返回太原，入住酒店，今日行程结束。</w:t>
            </w:r>
          </w:p>
        </w:tc>
      </w:tr>
      <w:tr w14:paraId="055EC958">
        <w:tblPrEx>
          <w:tblBorders>
            <w:top w:val="double" w:color="538135" w:themeColor="accent6" w:themeShade="BF" w:sz="4" w:space="0"/>
            <w:left w:val="double" w:color="538135" w:themeColor="accent6" w:themeShade="BF" w:sz="4" w:space="0"/>
            <w:bottom w:val="double" w:color="538135" w:themeColor="accent6" w:themeShade="BF" w:sz="4" w:space="0"/>
            <w:right w:val="double" w:color="538135" w:themeColor="accent6" w:themeShade="BF" w:sz="4" w:space="0"/>
            <w:insideH w:val="single" w:color="538135" w:themeColor="accent6" w:themeShade="BF" w:sz="4" w:space="0"/>
            <w:insideV w:val="single" w:color="538135" w:themeColor="accent6" w:themeShade="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" w:hRule="atLeast"/>
        </w:trPr>
        <w:tc>
          <w:tcPr>
            <w:tcW w:w="11200" w:type="dxa"/>
            <w:gridSpan w:val="2"/>
            <w:tcBorders>
              <w:tl2br w:val="nil"/>
              <w:tr2bl w:val="nil"/>
            </w:tcBorders>
            <w:shd w:val="clear" w:color="auto" w:fill="0C913E"/>
            <w:vAlign w:val="center"/>
          </w:tcPr>
          <w:p w14:paraId="06131172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157" w:beforeLines="50" w:after="157" w:afterLines="50" w:line="240" w:lineRule="atLeast"/>
              <w:ind w:right="0" w:rightChars="0"/>
              <w:textAlignment w:val="auto"/>
              <w:rPr>
                <w:rFonts w:hint="eastAsia" w:ascii="微软雅黑" w:hAnsi="微软雅黑" w:eastAsia="微软雅黑" w:cs="微软雅黑"/>
                <w:b/>
                <w:bCs/>
                <w:color w:val="7030A0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color w:val="FFFFFF"/>
                <w:sz w:val="28"/>
                <w:szCs w:val="28"/>
                <w:lang w:val="en-US" w:eastAsia="zh-CN"/>
              </w:rPr>
              <w:t xml:space="preserve">第六天     送站返程-太原-四川各地               用餐：早      住宿：无       </w:t>
            </w:r>
          </w:p>
        </w:tc>
      </w:tr>
      <w:tr w14:paraId="6AD2856A">
        <w:tblPrEx>
          <w:tblBorders>
            <w:top w:val="double" w:color="538135" w:themeColor="accent6" w:themeShade="BF" w:sz="4" w:space="0"/>
            <w:left w:val="double" w:color="538135" w:themeColor="accent6" w:themeShade="BF" w:sz="4" w:space="0"/>
            <w:bottom w:val="double" w:color="538135" w:themeColor="accent6" w:themeShade="BF" w:sz="4" w:space="0"/>
            <w:right w:val="double" w:color="538135" w:themeColor="accent6" w:themeShade="BF" w:sz="4" w:space="0"/>
            <w:insideH w:val="single" w:color="538135" w:themeColor="accent6" w:themeShade="BF" w:sz="4" w:space="0"/>
            <w:insideV w:val="single" w:color="538135" w:themeColor="accent6" w:themeShade="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48" w:hRule="atLeast"/>
        </w:trPr>
        <w:tc>
          <w:tcPr>
            <w:tcW w:w="11200" w:type="dxa"/>
            <w:gridSpan w:val="2"/>
            <w:tcBorders>
              <w:tl2br w:val="nil"/>
              <w:tr2bl w:val="nil"/>
            </w:tcBorders>
            <w:shd w:val="clear" w:color="auto" w:fill="FFFFFF" w:themeFill="background1"/>
            <w:vAlign w:val="center"/>
          </w:tcPr>
          <w:p w14:paraId="137F8FE4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157" w:beforeLines="50" w:after="157" w:afterLines="50" w:line="240" w:lineRule="atLeast"/>
              <w:ind w:right="0" w:rightChars="0"/>
              <w:textAlignment w:val="auto"/>
              <w:rPr>
                <w:rFonts w:hint="default" w:ascii="微软雅黑" w:hAnsi="微软雅黑" w:eastAsia="微软雅黑" w:cs="微软雅黑"/>
                <w:color w:val="FFFFFF"/>
                <w:sz w:val="28"/>
                <w:szCs w:val="28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 w:val="0"/>
                <w:bCs w:val="0"/>
                <w:color w:val="000000" w:themeColor="text1"/>
                <w:sz w:val="24"/>
                <w:szCs w:val="24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早餐后，根据动车时间安排送站，结束愉快的山西亲子之旅</w:t>
            </w:r>
          </w:p>
        </w:tc>
      </w:tr>
      <w:tr w14:paraId="6FA23A29">
        <w:tblPrEx>
          <w:tblBorders>
            <w:top w:val="double" w:color="538135" w:themeColor="accent6" w:themeShade="BF" w:sz="4" w:space="0"/>
            <w:left w:val="double" w:color="538135" w:themeColor="accent6" w:themeShade="BF" w:sz="4" w:space="0"/>
            <w:bottom w:val="double" w:color="538135" w:themeColor="accent6" w:themeShade="BF" w:sz="4" w:space="0"/>
            <w:right w:val="double" w:color="538135" w:themeColor="accent6" w:themeShade="BF" w:sz="4" w:space="0"/>
            <w:insideH w:val="single" w:color="538135" w:themeColor="accent6" w:themeShade="BF" w:sz="4" w:space="0"/>
            <w:insideV w:val="single" w:color="538135" w:themeColor="accent6" w:themeShade="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" w:hRule="atLeast"/>
        </w:trPr>
        <w:tc>
          <w:tcPr>
            <w:tcW w:w="11200" w:type="dxa"/>
            <w:gridSpan w:val="2"/>
            <w:tcBorders>
              <w:tl2br w:val="nil"/>
              <w:tr2bl w:val="nil"/>
            </w:tcBorders>
            <w:shd w:val="clear" w:color="auto" w:fill="0C913E"/>
            <w:vAlign w:val="center"/>
          </w:tcPr>
          <w:p w14:paraId="78C73CD1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157" w:beforeLines="50" w:after="157" w:afterLines="50" w:line="240" w:lineRule="atLeast"/>
              <w:ind w:right="0" w:rightChars="0"/>
              <w:textAlignment w:val="auto"/>
              <w:rPr>
                <w:rFonts w:hint="eastAsia" w:ascii="微软雅黑" w:hAnsi="微软雅黑" w:eastAsia="微软雅黑" w:cs="微软雅黑"/>
                <w:color w:val="1C6C33"/>
                <w:sz w:val="30"/>
                <w:szCs w:val="30"/>
                <w:lang w:eastAsia="zh-CN"/>
              </w:rPr>
            </w:pPr>
            <w:r>
              <w:rPr>
                <w:rFonts w:hint="eastAsia" w:ascii="微软雅黑" w:hAnsi="微软雅黑" w:eastAsia="微软雅黑" w:cs="微软雅黑"/>
                <w:color w:val="FFFFFF" w:themeColor="background1"/>
                <w:sz w:val="30"/>
                <w:szCs w:val="30"/>
                <w:lang w:eastAsia="zh-CN"/>
                <w14:textFill>
                  <w14:solidFill>
                    <w14:schemeClr w14:val="bg1"/>
                  </w14:solidFill>
                </w14:textFill>
              </w:rPr>
              <w:t>接待标准</w:t>
            </w:r>
          </w:p>
        </w:tc>
      </w:tr>
      <w:tr w14:paraId="1EFAD87C">
        <w:tblPrEx>
          <w:tblBorders>
            <w:top w:val="double" w:color="538135" w:themeColor="accent6" w:themeShade="BF" w:sz="4" w:space="0"/>
            <w:left w:val="double" w:color="538135" w:themeColor="accent6" w:themeShade="BF" w:sz="4" w:space="0"/>
            <w:bottom w:val="double" w:color="538135" w:themeColor="accent6" w:themeShade="BF" w:sz="4" w:space="0"/>
            <w:right w:val="double" w:color="538135" w:themeColor="accent6" w:themeShade="BF" w:sz="4" w:space="0"/>
            <w:insideH w:val="single" w:color="538135" w:themeColor="accent6" w:themeShade="BF" w:sz="4" w:space="0"/>
            <w:insideV w:val="single" w:color="538135" w:themeColor="accent6" w:themeShade="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" w:hRule="atLeast"/>
        </w:trPr>
        <w:tc>
          <w:tcPr>
            <w:tcW w:w="11200" w:type="dxa"/>
            <w:gridSpan w:val="2"/>
            <w:tcBorders>
              <w:tl2br w:val="nil"/>
              <w:tr2bl w:val="nil"/>
            </w:tcBorders>
            <w:vAlign w:val="center"/>
          </w:tcPr>
          <w:p w14:paraId="30B384E9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left="0" w:firstLine="0" w:firstLineChars="0"/>
              <w:textAlignment w:val="auto"/>
              <w:rPr>
                <w:rFonts w:hint="eastAsia" w:ascii="微软雅黑" w:hAnsi="微软雅黑" w:eastAsia="微软雅黑" w:cs="微软雅黑"/>
                <w:color w:val="000000"/>
                <w:sz w:val="24"/>
                <w:szCs w:val="24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 w:val="24"/>
                <w:szCs w:val="24"/>
                <w:lang w:val="en-US" w:eastAsia="zh-CN"/>
              </w:rPr>
              <w:t>1</w:t>
            </w:r>
            <w:r>
              <w:rPr>
                <w:rFonts w:hint="eastAsia" w:ascii="微软雅黑" w:hAnsi="微软雅黑" w:eastAsia="微软雅黑" w:cs="微软雅黑"/>
                <w:color w:val="000000"/>
                <w:sz w:val="24"/>
                <w:szCs w:val="24"/>
                <w:lang w:eastAsia="zh-CN"/>
              </w:rPr>
              <w:t>.</w:t>
            </w:r>
            <w:r>
              <w:rPr>
                <w:rFonts w:hint="eastAsia" w:ascii="微软雅黑" w:hAnsi="微软雅黑" w:eastAsia="微软雅黑" w:cs="微软雅黑"/>
                <w:color w:val="000000"/>
                <w:sz w:val="24"/>
                <w:szCs w:val="24"/>
              </w:rPr>
              <w:t>交通：成都－太原往返动车二等座</w:t>
            </w:r>
            <w:r>
              <w:rPr>
                <w:rFonts w:hint="eastAsia" w:ascii="微软雅黑" w:hAnsi="微软雅黑" w:eastAsia="微软雅黑" w:cs="微软雅黑"/>
                <w:color w:val="000000"/>
                <w:sz w:val="24"/>
                <w:szCs w:val="24"/>
                <w:lang w:val="en-US" w:eastAsia="zh-CN"/>
              </w:rPr>
              <w:t xml:space="preserve"> </w:t>
            </w:r>
            <w:r>
              <w:rPr>
                <w:rFonts w:hint="eastAsia" w:ascii="微软雅黑" w:hAnsi="微软雅黑" w:eastAsia="微软雅黑" w:cs="微软雅黑"/>
                <w:color w:val="000000"/>
                <w:sz w:val="24"/>
                <w:szCs w:val="24"/>
              </w:rPr>
              <w:t>全程</w:t>
            </w:r>
            <w:r>
              <w:rPr>
                <w:rFonts w:hint="eastAsia" w:ascii="微软雅黑" w:hAnsi="微软雅黑" w:eastAsia="微软雅黑" w:cs="微软雅黑"/>
                <w:color w:val="000000"/>
                <w:sz w:val="24"/>
                <w:szCs w:val="24"/>
                <w:lang w:val="en-US" w:eastAsia="zh-CN"/>
              </w:rPr>
              <w:t>2+1航空座椅</w:t>
            </w:r>
            <w:r>
              <w:rPr>
                <w:rFonts w:hint="eastAsia" w:ascii="微软雅黑" w:hAnsi="微软雅黑" w:eastAsia="微软雅黑" w:cs="微软雅黑"/>
                <w:color w:val="000000"/>
                <w:sz w:val="24"/>
                <w:szCs w:val="24"/>
              </w:rPr>
              <w:t>空调旅游车；</w:t>
            </w:r>
            <w:r>
              <w:rPr>
                <w:rFonts w:hint="eastAsia" w:ascii="微软雅黑" w:hAnsi="微软雅黑" w:eastAsia="微软雅黑" w:cs="微软雅黑"/>
                <w:color w:val="000000"/>
                <w:sz w:val="24"/>
                <w:szCs w:val="24"/>
                <w:lang w:val="en-US" w:eastAsia="zh-CN"/>
              </w:rPr>
              <w:t>8人以上就可安排2+1车型。</w:t>
            </w:r>
          </w:p>
          <w:p w14:paraId="7B273A3C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left="0" w:firstLine="0" w:firstLineChars="0"/>
              <w:textAlignment w:val="auto"/>
              <w:rPr>
                <w:rFonts w:hint="eastAsia" w:ascii="微软雅黑" w:hAnsi="微软雅黑" w:eastAsia="微软雅黑" w:cs="微软雅黑"/>
                <w:color w:val="000000"/>
                <w:sz w:val="24"/>
                <w:szCs w:val="24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 w:val="24"/>
                <w:szCs w:val="24"/>
                <w:lang w:val="en-US" w:eastAsia="zh-CN"/>
              </w:rPr>
              <w:t>2.</w:t>
            </w:r>
            <w:r>
              <w:rPr>
                <w:rFonts w:hint="eastAsia" w:ascii="微软雅黑" w:hAnsi="微软雅黑" w:eastAsia="微软雅黑" w:cs="微软雅黑"/>
                <w:color w:val="000000"/>
                <w:sz w:val="24"/>
                <w:szCs w:val="24"/>
              </w:rPr>
              <w:t>住宿：全程入住指定</w:t>
            </w:r>
            <w:r>
              <w:rPr>
                <w:rFonts w:hint="eastAsia" w:ascii="微软雅黑" w:hAnsi="微软雅黑" w:eastAsia="微软雅黑" w:cs="微软雅黑"/>
                <w:color w:val="000000"/>
                <w:sz w:val="24"/>
                <w:szCs w:val="24"/>
                <w:lang w:val="en-US" w:eastAsia="zh-CN"/>
              </w:rPr>
              <w:t>四钻</w:t>
            </w:r>
            <w:r>
              <w:rPr>
                <w:rFonts w:hint="eastAsia" w:ascii="微软雅黑" w:hAnsi="微软雅黑" w:eastAsia="微软雅黑" w:cs="微软雅黑"/>
                <w:sz w:val="24"/>
                <w:szCs w:val="24"/>
              </w:rPr>
              <w:t>双人</w:t>
            </w:r>
            <w:r>
              <w:rPr>
                <w:rFonts w:hint="eastAsia" w:ascii="微软雅黑" w:hAnsi="微软雅黑" w:eastAsia="微软雅黑" w:cs="微软雅黑"/>
                <w:color w:val="000000"/>
                <w:sz w:val="24"/>
                <w:szCs w:val="24"/>
              </w:rPr>
              <w:t>标准间；</w:t>
            </w:r>
          </w:p>
          <w:p w14:paraId="48761265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left="0" w:firstLine="0" w:firstLineChars="0"/>
              <w:textAlignment w:val="auto"/>
              <w:rPr>
                <w:rFonts w:hint="eastAsia" w:ascii="微软雅黑" w:hAnsi="微软雅黑" w:eastAsia="微软雅黑" w:cs="微软雅黑"/>
                <w:b/>
                <w:color w:val="auto"/>
                <w:sz w:val="24"/>
                <w:szCs w:val="24"/>
              </w:rPr>
            </w:pPr>
            <w:r>
              <w:rPr>
                <w:rFonts w:hint="eastAsia" w:ascii="微软雅黑" w:hAnsi="微软雅黑" w:eastAsia="微软雅黑" w:cs="微软雅黑"/>
                <w:b/>
                <w:color w:val="auto"/>
                <w:sz w:val="24"/>
                <w:szCs w:val="24"/>
                <w:lang w:val="en-US" w:eastAsia="zh-CN"/>
              </w:rPr>
              <w:t>参考酒店</w:t>
            </w:r>
            <w:r>
              <w:rPr>
                <w:rFonts w:hint="eastAsia" w:ascii="微软雅黑" w:hAnsi="微软雅黑" w:eastAsia="微软雅黑" w:cs="微软雅黑"/>
                <w:b/>
                <w:color w:val="auto"/>
                <w:sz w:val="24"/>
                <w:szCs w:val="24"/>
              </w:rPr>
              <w:t>：</w:t>
            </w:r>
          </w:p>
          <w:p w14:paraId="6E727276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left="0" w:firstLine="0" w:firstLineChars="0"/>
              <w:textAlignment w:val="auto"/>
              <w:rPr>
                <w:rFonts w:hint="default" w:ascii="微软雅黑" w:hAnsi="微软雅黑" w:eastAsia="微软雅黑" w:cs="微软雅黑"/>
                <w:b/>
                <w:color w:val="000000"/>
                <w:sz w:val="24"/>
                <w:szCs w:val="24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color w:val="000000"/>
                <w:sz w:val="24"/>
                <w:szCs w:val="24"/>
              </w:rPr>
              <w:t>太原：</w:t>
            </w:r>
            <w:r>
              <w:rPr>
                <w:rFonts w:hint="eastAsia" w:ascii="微软雅黑" w:hAnsi="微软雅黑" w:eastAsia="微软雅黑" w:cs="微软雅黑"/>
                <w:b/>
                <w:color w:val="000000"/>
                <w:sz w:val="24"/>
                <w:szCs w:val="24"/>
                <w:lang w:val="en-US" w:eastAsia="zh-CN"/>
              </w:rPr>
              <w:t>升级一晚希尔顿欢朋酒店,备选万达悦华酒店/美豪逸致、君宏酒店、智选假日、全晋丽呈瑞轩酒店、天禧来..</w:t>
            </w:r>
          </w:p>
          <w:p w14:paraId="13A23248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left="0" w:firstLine="0" w:firstLineChars="0"/>
              <w:textAlignment w:val="auto"/>
              <w:rPr>
                <w:rFonts w:hint="default" w:ascii="微软雅黑" w:hAnsi="微软雅黑" w:eastAsia="微软雅黑" w:cs="微软雅黑"/>
                <w:b/>
                <w:color w:val="000000"/>
                <w:sz w:val="24"/>
                <w:szCs w:val="24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color w:val="000000"/>
                <w:sz w:val="24"/>
                <w:szCs w:val="24"/>
              </w:rPr>
              <w:t>大同：</w:t>
            </w:r>
            <w:r>
              <w:rPr>
                <w:rFonts w:hint="eastAsia" w:ascii="微软雅黑" w:hAnsi="微软雅黑" w:eastAsia="微软雅黑" w:cs="微软雅黑"/>
                <w:b/>
                <w:color w:val="000000"/>
                <w:sz w:val="24"/>
                <w:szCs w:val="24"/>
                <w:lang w:val="en-US" w:eastAsia="zh-CN"/>
              </w:rPr>
              <w:t>晋河酒店/锦怡优选/王府至尊/漫心酒店/玺云..</w:t>
            </w:r>
          </w:p>
          <w:p w14:paraId="547ED1BA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left="0" w:firstLine="0" w:firstLineChars="0"/>
              <w:textAlignment w:val="auto"/>
              <w:rPr>
                <w:rFonts w:hint="default" w:ascii="微软雅黑" w:hAnsi="微软雅黑" w:eastAsia="微软雅黑" w:cs="微软雅黑"/>
                <w:color w:val="000000"/>
                <w:sz w:val="24"/>
                <w:szCs w:val="24"/>
                <w:lang w:val="en-US"/>
              </w:rPr>
            </w:pPr>
            <w:r>
              <w:rPr>
                <w:rFonts w:hint="eastAsia" w:ascii="微软雅黑" w:hAnsi="微软雅黑" w:eastAsia="微软雅黑" w:cs="微软雅黑"/>
                <w:b/>
                <w:color w:val="000000"/>
                <w:sz w:val="24"/>
                <w:szCs w:val="24"/>
              </w:rPr>
              <w:t>平遥：</w:t>
            </w:r>
            <w:r>
              <w:rPr>
                <w:rFonts w:hint="eastAsia" w:ascii="微软雅黑" w:hAnsi="微软雅黑" w:eastAsia="微软雅黑" w:cs="微软雅黑"/>
                <w:b/>
                <w:color w:val="000000"/>
                <w:sz w:val="24"/>
                <w:szCs w:val="24"/>
                <w:lang w:eastAsia="zh-CN"/>
              </w:rPr>
              <w:t>平遥会馆</w:t>
            </w:r>
            <w:r>
              <w:rPr>
                <w:rFonts w:hint="eastAsia" w:ascii="微软雅黑" w:hAnsi="微软雅黑" w:eastAsia="微软雅黑" w:cs="微软雅黑"/>
                <w:b/>
                <w:color w:val="000000"/>
                <w:sz w:val="24"/>
                <w:szCs w:val="24"/>
                <w:lang w:val="en-US" w:eastAsia="zh-CN"/>
              </w:rPr>
              <w:t>/云路驿馆/大戏堂宾舍/光绪行宫/德朝阁/云鼎轩..</w:t>
            </w:r>
          </w:p>
          <w:p w14:paraId="08A9BC7E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left="0" w:firstLine="0" w:firstLineChars="0"/>
              <w:textAlignment w:val="auto"/>
              <w:rPr>
                <w:rFonts w:hint="eastAsia" w:ascii="微软雅黑" w:hAnsi="微软雅黑" w:eastAsia="微软雅黑" w:cs="微软雅黑"/>
                <w:color w:val="000000"/>
                <w:sz w:val="24"/>
                <w:szCs w:val="24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 w:val="24"/>
                <w:szCs w:val="24"/>
                <w:lang w:val="en-US" w:eastAsia="zh-CN"/>
              </w:rPr>
              <w:t>3</w:t>
            </w:r>
            <w:r>
              <w:rPr>
                <w:rFonts w:hint="eastAsia" w:ascii="微软雅黑" w:hAnsi="微软雅黑" w:eastAsia="微软雅黑" w:cs="微软雅黑"/>
                <w:color w:val="000000"/>
                <w:sz w:val="24"/>
                <w:szCs w:val="24"/>
                <w:lang w:eastAsia="zh-CN"/>
              </w:rPr>
              <w:t>.</w:t>
            </w:r>
            <w:r>
              <w:rPr>
                <w:rFonts w:hint="eastAsia" w:ascii="微软雅黑" w:hAnsi="微软雅黑" w:eastAsia="微软雅黑" w:cs="微软雅黑"/>
                <w:color w:val="000000"/>
                <w:sz w:val="24"/>
                <w:szCs w:val="24"/>
              </w:rPr>
              <w:t>餐饮：全程用餐</w:t>
            </w:r>
            <w:r>
              <w:rPr>
                <w:rFonts w:hint="eastAsia" w:ascii="微软雅黑" w:hAnsi="微软雅黑" w:eastAsia="微软雅黑" w:cs="微软雅黑"/>
                <w:color w:val="000000"/>
                <w:sz w:val="24"/>
                <w:szCs w:val="24"/>
                <w:lang w:eastAsia="zh-CN"/>
              </w:rPr>
              <w:t>，</w:t>
            </w:r>
            <w:r>
              <w:rPr>
                <w:rFonts w:hint="eastAsia" w:ascii="微软雅黑" w:hAnsi="微软雅黑" w:eastAsia="微软雅黑" w:cs="微软雅黑"/>
                <w:color w:val="000000"/>
                <w:sz w:val="24"/>
                <w:szCs w:val="24"/>
                <w:lang w:val="en-US" w:eastAsia="zh-CN"/>
              </w:rPr>
              <w:t>5早7正，50元/正</w:t>
            </w:r>
            <w:r>
              <w:rPr>
                <w:rFonts w:hint="eastAsia" w:ascii="微软雅黑" w:hAnsi="微软雅黑" w:eastAsia="微软雅黑" w:cs="微软雅黑"/>
                <w:color w:val="000000"/>
                <w:sz w:val="24"/>
                <w:szCs w:val="24"/>
              </w:rPr>
              <w:t>     </w:t>
            </w:r>
          </w:p>
          <w:p w14:paraId="1C5F8A2E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left="0" w:firstLine="0" w:firstLineChars="0"/>
              <w:textAlignment w:val="auto"/>
              <w:rPr>
                <w:rFonts w:hint="eastAsia" w:ascii="微软雅黑" w:hAnsi="微软雅黑" w:eastAsia="微软雅黑" w:cs="微软雅黑"/>
                <w:color w:val="000000"/>
                <w:sz w:val="24"/>
                <w:szCs w:val="24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 w:val="24"/>
                <w:szCs w:val="24"/>
                <w:lang w:eastAsia="zh-CN"/>
              </w:rPr>
              <w:t>4.</w:t>
            </w:r>
            <w:r>
              <w:rPr>
                <w:rFonts w:hint="eastAsia" w:ascii="微软雅黑" w:hAnsi="微软雅黑" w:eastAsia="微软雅黑" w:cs="微软雅黑"/>
                <w:color w:val="000000"/>
                <w:sz w:val="24"/>
                <w:szCs w:val="24"/>
              </w:rPr>
              <w:t>导游：</w:t>
            </w:r>
            <w:r>
              <w:rPr>
                <w:rFonts w:hint="eastAsia" w:ascii="微软雅黑" w:hAnsi="微软雅黑" w:eastAsia="微软雅黑" w:cs="微软雅黑"/>
                <w:color w:val="000000"/>
                <w:sz w:val="24"/>
                <w:szCs w:val="24"/>
                <w:lang w:val="en-US" w:eastAsia="zh-CN"/>
              </w:rPr>
              <w:t>持证</w:t>
            </w:r>
            <w:r>
              <w:rPr>
                <w:rFonts w:hint="eastAsia" w:ascii="微软雅黑" w:hAnsi="微软雅黑" w:eastAsia="微软雅黑" w:cs="微软雅黑"/>
                <w:color w:val="000000"/>
                <w:sz w:val="24"/>
                <w:szCs w:val="24"/>
              </w:rPr>
              <w:t>导游讲解服务；</w:t>
            </w:r>
            <w:r>
              <w:rPr>
                <w:rFonts w:hint="eastAsia" w:ascii="微软雅黑" w:hAnsi="微软雅黑" w:eastAsia="微软雅黑" w:cs="微软雅黑"/>
                <w:color w:val="000000"/>
                <w:sz w:val="24"/>
                <w:szCs w:val="24"/>
                <w:lang w:eastAsia="zh-CN"/>
              </w:rPr>
              <w:t>（</w:t>
            </w:r>
            <w:r>
              <w:rPr>
                <w:rFonts w:hint="eastAsia" w:ascii="微软雅黑" w:hAnsi="微软雅黑" w:eastAsia="微软雅黑" w:cs="微软雅黑"/>
                <w:color w:val="000000"/>
                <w:sz w:val="24"/>
                <w:szCs w:val="24"/>
                <w:lang w:val="en-US" w:eastAsia="zh-CN"/>
              </w:rPr>
              <w:t>6人以下，司机兼职向导无讲解服务）</w:t>
            </w:r>
          </w:p>
          <w:p w14:paraId="5B7C262A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240" w:lineRule="auto"/>
              <w:ind w:left="0" w:right="0" w:rightChars="0" w:firstLine="0" w:firstLineChars="0"/>
              <w:textAlignment w:val="auto"/>
              <w:rPr>
                <w:rFonts w:hint="eastAsia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 w:val="24"/>
                <w:szCs w:val="24"/>
                <w:lang w:eastAsia="zh-CN"/>
              </w:rPr>
              <w:t>5.</w:t>
            </w:r>
            <w:r>
              <w:rPr>
                <w:rFonts w:hint="eastAsia" w:ascii="微软雅黑" w:hAnsi="微软雅黑" w:eastAsia="微软雅黑" w:cs="微软雅黑"/>
                <w:color w:val="000000"/>
                <w:sz w:val="24"/>
                <w:szCs w:val="24"/>
              </w:rPr>
              <w:t>门票：</w:t>
            </w:r>
            <w:r>
              <w:rPr>
                <w:rFonts w:hint="eastAsia" w:ascii="微软雅黑" w:hAnsi="微软雅黑" w:eastAsia="微软雅黑" w:cs="微软雅黑"/>
                <w:color w:val="000000"/>
                <w:sz w:val="24"/>
                <w:szCs w:val="24"/>
                <w:lang w:eastAsia="zh-CN"/>
              </w:rPr>
              <w:t>含云冈石窟门票、雁门关门票、王家大院门票</w:t>
            </w:r>
          </w:p>
        </w:tc>
      </w:tr>
      <w:tr w14:paraId="15CC011C">
        <w:tblPrEx>
          <w:tblBorders>
            <w:top w:val="double" w:color="538135" w:themeColor="accent6" w:themeShade="BF" w:sz="4" w:space="0"/>
            <w:left w:val="double" w:color="538135" w:themeColor="accent6" w:themeShade="BF" w:sz="4" w:space="0"/>
            <w:bottom w:val="double" w:color="538135" w:themeColor="accent6" w:themeShade="BF" w:sz="4" w:space="0"/>
            <w:right w:val="double" w:color="538135" w:themeColor="accent6" w:themeShade="BF" w:sz="4" w:space="0"/>
            <w:insideH w:val="single" w:color="538135" w:themeColor="accent6" w:themeShade="BF" w:sz="4" w:space="0"/>
            <w:insideV w:val="single" w:color="538135" w:themeColor="accent6" w:themeShade="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" w:hRule="atLeast"/>
        </w:trPr>
        <w:tc>
          <w:tcPr>
            <w:tcW w:w="1845" w:type="dxa"/>
            <w:tcBorders>
              <w:tl2br w:val="nil"/>
              <w:tr2bl w:val="nil"/>
            </w:tcBorders>
            <w:vAlign w:val="center"/>
          </w:tcPr>
          <w:p w14:paraId="3A0A0E85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0" w:lineRule="auto"/>
              <w:ind w:right="0" w:rightChars="0"/>
              <w:textAlignment w:val="auto"/>
              <w:rPr>
                <w:rFonts w:hint="default" w:ascii="微软雅黑" w:hAnsi="微软雅黑" w:eastAsia="微软雅黑" w:cs="微软雅黑"/>
                <w:color w:val="000000"/>
                <w:sz w:val="24"/>
                <w:szCs w:val="24"/>
                <w:lang w:val="en-US"/>
              </w:rPr>
            </w:pPr>
            <w:r>
              <w:rPr>
                <w:rFonts w:hint="eastAsia" w:ascii="微软雅黑" w:hAnsi="微软雅黑" w:eastAsia="微软雅黑" w:cs="微软雅黑"/>
                <w:sz w:val="24"/>
                <w:szCs w:val="24"/>
                <w:lang w:val="en-US" w:eastAsia="zh-CN"/>
              </w:rPr>
              <w:t xml:space="preserve">   </w:t>
            </w:r>
          </w:p>
          <w:p w14:paraId="546B87FB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0" w:lineRule="auto"/>
              <w:ind w:right="0" w:rightChars="0"/>
              <w:textAlignment w:val="auto"/>
              <w:rPr>
                <w:rFonts w:hint="default" w:ascii="微软雅黑" w:hAnsi="微软雅黑" w:eastAsia="微软雅黑" w:cs="微软雅黑"/>
                <w:color w:val="000000"/>
                <w:sz w:val="24"/>
                <w:szCs w:val="24"/>
                <w:lang w:val="en-US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 w:val="28"/>
                <w:szCs w:val="28"/>
                <w:lang w:val="en-US" w:eastAsia="zh-CN"/>
              </w:rPr>
              <w:t>费用不含</w:t>
            </w:r>
          </w:p>
        </w:tc>
        <w:tc>
          <w:tcPr>
            <w:tcW w:w="9355" w:type="dxa"/>
            <w:tcBorders>
              <w:tl2br w:val="nil"/>
              <w:tr2bl w:val="nil"/>
            </w:tcBorders>
            <w:vAlign w:val="center"/>
          </w:tcPr>
          <w:p w14:paraId="4E4465D6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0" w:lineRule="auto"/>
              <w:textAlignment w:val="auto"/>
              <w:rPr>
                <w:rFonts w:hint="eastAsia" w:ascii="微软雅黑" w:hAnsi="微软雅黑" w:eastAsia="微软雅黑" w:cs="微软雅黑"/>
                <w:sz w:val="24"/>
                <w:szCs w:val="24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 w:val="24"/>
                <w:szCs w:val="24"/>
              </w:rPr>
              <w:t>此行程中涉及自费</w:t>
            </w:r>
            <w:r>
              <w:rPr>
                <w:rFonts w:hint="eastAsia" w:ascii="微软雅黑" w:hAnsi="微软雅黑" w:eastAsia="微软雅黑" w:cs="微软雅黑"/>
                <w:color w:val="000000"/>
                <w:sz w:val="24"/>
                <w:szCs w:val="24"/>
                <w:lang w:eastAsia="zh-CN"/>
              </w:rPr>
              <w:t>：</w:t>
            </w:r>
            <w:r>
              <w:rPr>
                <w:rFonts w:hint="eastAsia" w:ascii="微软雅黑" w:hAnsi="微软雅黑" w:eastAsia="微软雅黑" w:cs="微软雅黑"/>
                <w:sz w:val="24"/>
                <w:szCs w:val="24"/>
              </w:rPr>
              <w:t xml:space="preserve"> </w:t>
            </w:r>
          </w:p>
          <w:p w14:paraId="29488A70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0" w:lineRule="auto"/>
              <w:textAlignment w:val="auto"/>
              <w:rPr>
                <w:rFonts w:hint="default" w:ascii="微软雅黑" w:hAnsi="微软雅黑" w:eastAsia="微软雅黑" w:cs="微软雅黑"/>
                <w:color w:val="000000"/>
                <w:sz w:val="24"/>
                <w:szCs w:val="24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 w:val="24"/>
                <w:szCs w:val="24"/>
                <w:lang w:eastAsia="zh-CN"/>
              </w:rPr>
              <w:t>1.</w:t>
            </w:r>
            <w:r>
              <w:rPr>
                <w:rFonts w:hint="eastAsia" w:ascii="微软雅黑" w:hAnsi="微软雅黑" w:eastAsia="微软雅黑" w:cs="微软雅黑"/>
                <w:color w:val="000000"/>
                <w:sz w:val="24"/>
                <w:szCs w:val="24"/>
              </w:rPr>
              <w:t>平遥古城电瓶车30元/人</w:t>
            </w:r>
            <w:r>
              <w:rPr>
                <w:rFonts w:hint="eastAsia" w:ascii="微软雅黑" w:hAnsi="微软雅黑" w:eastAsia="微软雅黑" w:cs="微软雅黑"/>
                <w:color w:val="000000"/>
                <w:sz w:val="24"/>
                <w:szCs w:val="24"/>
                <w:lang w:eastAsia="zh-CN"/>
              </w:rPr>
              <w:t>（</w:t>
            </w:r>
            <w:r>
              <w:rPr>
                <w:rFonts w:hint="eastAsia" w:ascii="微软雅黑" w:hAnsi="微软雅黑" w:eastAsia="微软雅黑" w:cs="微软雅黑"/>
                <w:color w:val="000000"/>
                <w:sz w:val="24"/>
                <w:szCs w:val="24"/>
                <w:lang w:val="en-US" w:eastAsia="zh-CN"/>
              </w:rPr>
              <w:t>敬请自理</w:t>
            </w:r>
            <w:r>
              <w:rPr>
                <w:rFonts w:hint="eastAsia" w:ascii="微软雅黑" w:hAnsi="微软雅黑" w:eastAsia="微软雅黑" w:cs="微软雅黑"/>
                <w:color w:val="000000"/>
                <w:sz w:val="24"/>
                <w:szCs w:val="24"/>
                <w:lang w:eastAsia="zh-CN"/>
              </w:rPr>
              <w:t>）</w:t>
            </w:r>
            <w:r>
              <w:rPr>
                <w:rFonts w:hint="eastAsia" w:ascii="微软雅黑" w:hAnsi="微软雅黑" w:eastAsia="微软雅黑" w:cs="微软雅黑"/>
                <w:color w:val="000000"/>
                <w:sz w:val="24"/>
                <w:szCs w:val="24"/>
              </w:rPr>
              <w:t xml:space="preserve">  雁门关小交通10元/人</w:t>
            </w:r>
            <w:r>
              <w:rPr>
                <w:rFonts w:hint="eastAsia" w:ascii="微软雅黑" w:hAnsi="微软雅黑" w:eastAsia="微软雅黑" w:cs="微软雅黑"/>
                <w:color w:val="000000"/>
                <w:sz w:val="24"/>
                <w:szCs w:val="24"/>
                <w:lang w:eastAsia="zh-CN"/>
              </w:rPr>
              <w:t>（</w:t>
            </w:r>
            <w:r>
              <w:rPr>
                <w:rFonts w:hint="eastAsia" w:ascii="微软雅黑" w:hAnsi="微软雅黑" w:eastAsia="微软雅黑" w:cs="微软雅黑"/>
                <w:color w:val="000000"/>
                <w:sz w:val="24"/>
                <w:szCs w:val="24"/>
                <w:lang w:val="en-US" w:eastAsia="zh-CN"/>
              </w:rPr>
              <w:t>敬请自理</w:t>
            </w:r>
            <w:r>
              <w:rPr>
                <w:rFonts w:hint="eastAsia" w:ascii="微软雅黑" w:hAnsi="微软雅黑" w:eastAsia="微软雅黑" w:cs="微软雅黑"/>
                <w:color w:val="000000"/>
                <w:sz w:val="24"/>
                <w:szCs w:val="24"/>
                <w:lang w:eastAsia="zh-CN"/>
              </w:rPr>
              <w:t>）</w:t>
            </w:r>
          </w:p>
          <w:p w14:paraId="54A57A88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0" w:lineRule="auto"/>
              <w:textAlignment w:val="auto"/>
              <w:rPr>
                <w:rFonts w:hint="eastAsia" w:ascii="微软雅黑" w:hAnsi="微软雅黑" w:eastAsia="微软雅黑" w:cs="微软雅黑"/>
                <w:color w:val="000000"/>
                <w:sz w:val="24"/>
                <w:szCs w:val="24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 w:val="24"/>
                <w:szCs w:val="24"/>
                <w:lang w:eastAsia="zh-CN"/>
              </w:rPr>
              <w:t>2.</w:t>
            </w:r>
            <w:r>
              <w:rPr>
                <w:rFonts w:hint="eastAsia" w:ascii="微软雅黑" w:hAnsi="微软雅黑" w:eastAsia="微软雅黑" w:cs="微软雅黑"/>
                <w:color w:val="000000"/>
                <w:sz w:val="24"/>
                <w:szCs w:val="24"/>
              </w:rPr>
              <w:t xml:space="preserve">内蒙古烤全羊，含开羊仪式，2880元/只起定     </w:t>
            </w:r>
          </w:p>
          <w:p w14:paraId="0FB4D321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0" w:lineRule="auto"/>
              <w:textAlignment w:val="auto"/>
              <w:rPr>
                <w:rFonts w:hint="eastAsia" w:ascii="微软雅黑" w:hAnsi="微软雅黑" w:eastAsia="微软雅黑" w:cs="微软雅黑"/>
                <w:color w:val="000000"/>
                <w:sz w:val="24"/>
                <w:szCs w:val="24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 w:val="24"/>
                <w:szCs w:val="24"/>
                <w:lang w:eastAsia="zh-CN"/>
              </w:rPr>
              <w:t>3.</w:t>
            </w:r>
            <w:r>
              <w:rPr>
                <w:rFonts w:hint="eastAsia" w:ascii="微软雅黑" w:hAnsi="微软雅黑" w:eastAsia="微软雅黑" w:cs="微软雅黑"/>
                <w:color w:val="000000"/>
                <w:sz w:val="24"/>
                <w:szCs w:val="24"/>
              </w:rPr>
              <w:t>草原骑马380元/人</w:t>
            </w:r>
            <w:r>
              <w:rPr>
                <w:rFonts w:hint="eastAsia" w:ascii="微软雅黑" w:hAnsi="微软雅黑" w:eastAsia="微软雅黑" w:cs="微软雅黑"/>
                <w:color w:val="000000"/>
                <w:sz w:val="24"/>
                <w:szCs w:val="24"/>
                <w:lang w:eastAsia="zh-CN"/>
              </w:rPr>
              <w:t>（牧民人家</w:t>
            </w:r>
            <w:r>
              <w:rPr>
                <w:rFonts w:hint="eastAsia" w:ascii="微软雅黑" w:hAnsi="微软雅黑" w:eastAsia="微软雅黑" w:cs="微软雅黑"/>
                <w:color w:val="000000"/>
                <w:sz w:val="24"/>
                <w:szCs w:val="24"/>
                <w:lang w:val="en-US" w:eastAsia="zh-CN"/>
              </w:rPr>
              <w:t xml:space="preserve"> 敖包山 点将台）</w:t>
            </w:r>
          </w:p>
          <w:p w14:paraId="6206741A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0" w:lineRule="auto"/>
              <w:ind w:right="0" w:rightChars="0"/>
              <w:textAlignment w:val="auto"/>
              <w:rPr>
                <w:rFonts w:hint="eastAsia" w:ascii="微软雅黑" w:hAnsi="微软雅黑" w:eastAsia="微软雅黑" w:cs="微软雅黑"/>
                <w:color w:val="000000"/>
                <w:sz w:val="24"/>
                <w:szCs w:val="24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 w:val="24"/>
                <w:szCs w:val="24"/>
              </w:rPr>
              <w:t>此行程中</w:t>
            </w:r>
            <w:r>
              <w:rPr>
                <w:rFonts w:hint="eastAsia" w:ascii="微软雅黑" w:hAnsi="微软雅黑" w:eastAsia="微软雅黑" w:cs="微软雅黑"/>
                <w:color w:val="000000"/>
                <w:sz w:val="24"/>
                <w:szCs w:val="24"/>
                <w:lang w:val="en-US" w:eastAsia="zh-CN"/>
              </w:rPr>
              <w:t>不</w:t>
            </w:r>
            <w:r>
              <w:rPr>
                <w:rFonts w:hint="eastAsia" w:ascii="微软雅黑" w:hAnsi="微软雅黑" w:eastAsia="微软雅黑" w:cs="微软雅黑"/>
                <w:color w:val="000000"/>
                <w:sz w:val="24"/>
                <w:szCs w:val="24"/>
              </w:rPr>
              <w:t>涉及购物</w:t>
            </w:r>
            <w:r>
              <w:rPr>
                <w:rFonts w:hint="eastAsia" w:ascii="微软雅黑" w:hAnsi="微软雅黑" w:eastAsia="微软雅黑" w:cs="微软雅黑"/>
                <w:color w:val="000000"/>
                <w:sz w:val="24"/>
                <w:szCs w:val="24"/>
                <w:lang w:eastAsia="zh-CN"/>
              </w:rPr>
              <w:t>：</w:t>
            </w:r>
            <w:r>
              <w:rPr>
                <w:rFonts w:hint="eastAsia" w:ascii="微软雅黑" w:hAnsi="微软雅黑" w:eastAsia="微软雅黑" w:cs="微软雅黑"/>
                <w:color w:val="000000"/>
                <w:sz w:val="24"/>
                <w:szCs w:val="24"/>
              </w:rPr>
              <w:t>纯玩无购物</w:t>
            </w:r>
          </w:p>
        </w:tc>
      </w:tr>
    </w:tbl>
    <w:p w14:paraId="449EF2FD">
      <w:pPr>
        <w:keepNext w:val="0"/>
        <w:keepLines w:val="0"/>
        <w:pageBreakBefore w:val="0"/>
        <w:widowControl w:val="0"/>
        <w:pBdr>
          <w:top w:val="none" w:color="auto" w:sz="0" w:space="1"/>
          <w:left w:val="none" w:color="auto" w:sz="0" w:space="4"/>
          <w:bottom w:val="none" w:color="auto" w:sz="0" w:space="1"/>
          <w:right w:val="none" w:color="auto" w:sz="0" w:space="4"/>
          <w:between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 w:val="0"/>
        <w:spacing w:line="240" w:lineRule="atLeast"/>
        <w:ind w:left="-357" w:leftChars="-100" w:right="-230" w:rightChars="-64" w:hanging="3" w:firstLineChars="0"/>
        <w:rPr>
          <w:rFonts w:hint="eastAsia" w:ascii="微软雅黑" w:hAnsi="微软雅黑" w:eastAsia="微软雅黑" w:cs="微软雅黑"/>
          <w:b/>
          <w:bCs/>
          <w:color w:val="auto"/>
          <w:sz w:val="32"/>
          <w:szCs w:val="32"/>
        </w:rPr>
      </w:pPr>
      <w:r>
        <w:rPr>
          <w:rFonts w:hint="eastAsia" w:ascii="微软雅黑" w:hAnsi="微软雅黑" w:eastAsia="微软雅黑" w:cs="微软雅黑"/>
          <w:b/>
          <w:bCs/>
          <w:color w:val="auto"/>
          <w:sz w:val="32"/>
          <w:szCs w:val="32"/>
        </w:rPr>
        <w:t>内蒙古旅游注意事项</w:t>
      </w:r>
    </w:p>
    <w:p w14:paraId="7432B460">
      <w:pPr>
        <w:keepNext w:val="0"/>
        <w:keepLines w:val="0"/>
        <w:pageBreakBefore w:val="0"/>
        <w:widowControl w:val="0"/>
        <w:numPr>
          <w:ilvl w:val="0"/>
          <w:numId w:val="1"/>
        </w:numPr>
        <w:pBdr>
          <w:top w:val="none" w:color="auto" w:sz="0" w:space="1"/>
          <w:left w:val="none" w:color="auto" w:sz="0" w:space="4"/>
          <w:bottom w:val="none" w:color="auto" w:sz="0" w:space="1"/>
          <w:right w:val="none" w:color="auto" w:sz="0" w:space="4"/>
          <w:between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 w:val="0"/>
        <w:spacing w:line="240" w:lineRule="atLeast"/>
        <w:ind w:left="-357" w:leftChars="-100" w:right="-230" w:rightChars="-64" w:hanging="3" w:firstLineChars="0"/>
        <w:textAlignment w:val="baseline"/>
        <w:rPr>
          <w:rFonts w:hint="eastAsia" w:ascii="微软雅黑" w:hAnsi="微软雅黑" w:eastAsia="微软雅黑" w:cs="微软雅黑"/>
          <w:b w:val="0"/>
          <w:bCs w:val="0"/>
          <w:color w:val="404040" w:themeColor="text1" w:themeTint="BF"/>
          <w:sz w:val="21"/>
          <w:szCs w:val="21"/>
          <w14:textFill>
            <w14:solidFill>
              <w14:schemeClr w14:val="tx1">
                <w14:lumMod w14:val="75000"/>
                <w14:lumOff w14:val="25000"/>
              </w14:schemeClr>
            </w14:solidFill>
          </w14:textFill>
        </w:rPr>
      </w:pPr>
      <w:r>
        <w:rPr>
          <w:rFonts w:hint="eastAsia" w:ascii="微软雅黑" w:hAnsi="微软雅黑" w:eastAsia="微软雅黑" w:cs="微软雅黑"/>
          <w:b w:val="0"/>
          <w:bCs w:val="0"/>
          <w:color w:val="404040" w:themeColor="text1" w:themeTint="BF"/>
          <w:sz w:val="21"/>
          <w:szCs w:val="21"/>
          <w14:textFill>
            <w14:solidFill>
              <w14:schemeClr w14:val="tx1">
                <w14:lumMod w14:val="75000"/>
                <w14:lumOff w14:val="25000"/>
              </w14:schemeClr>
            </w14:solidFill>
          </w14:textFill>
        </w:rPr>
        <w:t>内蒙古草原地处高原，温差较大，天气变化无常，准备长袖外套和长裤。穿运动鞋及休闲类服装，蚊虫较多，请自带驱蚊叮咬的花露水等。</w:t>
      </w:r>
    </w:p>
    <w:p w14:paraId="6C1C22D3">
      <w:pPr>
        <w:keepNext w:val="0"/>
        <w:keepLines w:val="0"/>
        <w:pageBreakBefore w:val="0"/>
        <w:widowControl w:val="0"/>
        <w:pBdr>
          <w:top w:val="none" w:color="auto" w:sz="0" w:space="1"/>
          <w:left w:val="none" w:color="auto" w:sz="0" w:space="4"/>
          <w:bottom w:val="none" w:color="auto" w:sz="0" w:space="1"/>
          <w:right w:val="none" w:color="auto" w:sz="0" w:space="4"/>
          <w:between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 w:val="0"/>
        <w:spacing w:line="240" w:lineRule="atLeast"/>
        <w:ind w:left="-357" w:leftChars="-100" w:right="-230" w:rightChars="-64" w:hanging="3" w:firstLineChars="0"/>
        <w:textAlignment w:val="baseline"/>
        <w:rPr>
          <w:rFonts w:hint="eastAsia" w:ascii="微软雅黑" w:hAnsi="微软雅黑" w:eastAsia="微软雅黑" w:cs="微软雅黑"/>
          <w:b w:val="0"/>
          <w:bCs w:val="0"/>
          <w:color w:val="404040" w:themeColor="text1" w:themeTint="BF"/>
          <w:sz w:val="21"/>
          <w:szCs w:val="21"/>
          <w14:textFill>
            <w14:solidFill>
              <w14:schemeClr w14:val="tx1">
                <w14:lumMod w14:val="75000"/>
                <w14:lumOff w14:val="25000"/>
              </w14:schemeClr>
            </w14:solidFill>
          </w14:textFill>
        </w:rPr>
      </w:pPr>
      <w:r>
        <w:rPr>
          <w:rFonts w:hint="eastAsia" w:ascii="微软雅黑" w:hAnsi="微软雅黑" w:eastAsia="微软雅黑" w:cs="微软雅黑"/>
          <w:b w:val="0"/>
          <w:bCs w:val="0"/>
          <w:color w:val="404040" w:themeColor="text1" w:themeTint="BF"/>
          <w:sz w:val="21"/>
          <w:szCs w:val="21"/>
          <w:lang w:eastAsia="zh-CN"/>
          <w14:textFill>
            <w14:solidFill>
              <w14:schemeClr w14:val="tx1">
                <w14:lumMod w14:val="75000"/>
                <w14:lumOff w14:val="25000"/>
              </w14:schemeClr>
            </w14:solidFill>
          </w14:textFill>
        </w:rPr>
        <w:t>2.</w:t>
      </w:r>
      <w:r>
        <w:rPr>
          <w:rFonts w:hint="eastAsia" w:ascii="微软雅黑" w:hAnsi="微软雅黑" w:eastAsia="微软雅黑" w:cs="微软雅黑"/>
          <w:b w:val="0"/>
          <w:bCs w:val="0"/>
          <w:color w:val="404040" w:themeColor="text1" w:themeTint="BF"/>
          <w:sz w:val="21"/>
          <w:szCs w:val="21"/>
          <w14:textFill>
            <w14:solidFill>
              <w14:schemeClr w14:val="tx1">
                <w14:lumMod w14:val="75000"/>
                <w14:lumOff w14:val="25000"/>
              </w14:schemeClr>
            </w14:solidFill>
          </w14:textFill>
        </w:rPr>
        <w:t>草原面积较大，不要单独行动，小心迷路。景点之间路途较远，准备一些水，及时补充体能，以防脱水。</w:t>
      </w:r>
    </w:p>
    <w:p w14:paraId="6087695C">
      <w:pPr>
        <w:keepNext w:val="0"/>
        <w:keepLines w:val="0"/>
        <w:pageBreakBefore w:val="0"/>
        <w:widowControl w:val="0"/>
        <w:pBdr>
          <w:top w:val="none" w:color="auto" w:sz="0" w:space="1"/>
          <w:left w:val="none" w:color="auto" w:sz="0" w:space="4"/>
          <w:bottom w:val="none" w:color="auto" w:sz="0" w:space="1"/>
          <w:right w:val="none" w:color="auto" w:sz="0" w:space="4"/>
          <w:between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 w:val="0"/>
        <w:spacing w:line="240" w:lineRule="atLeast"/>
        <w:ind w:left="-357" w:leftChars="-100" w:right="-230" w:rightChars="-64" w:hanging="3" w:firstLineChars="0"/>
        <w:textAlignment w:val="baseline"/>
        <w:rPr>
          <w:rFonts w:hint="eastAsia" w:ascii="微软雅黑" w:hAnsi="微软雅黑" w:eastAsia="微软雅黑" w:cs="微软雅黑"/>
          <w:b w:val="0"/>
          <w:bCs w:val="0"/>
          <w:color w:val="404040" w:themeColor="text1" w:themeTint="BF"/>
          <w:sz w:val="21"/>
          <w:szCs w:val="21"/>
          <w14:textFill>
            <w14:solidFill>
              <w14:schemeClr w14:val="tx1">
                <w14:lumMod w14:val="75000"/>
                <w14:lumOff w14:val="25000"/>
              </w14:schemeClr>
            </w14:solidFill>
          </w14:textFill>
        </w:rPr>
      </w:pPr>
      <w:r>
        <w:rPr>
          <w:rFonts w:hint="eastAsia" w:ascii="微软雅黑" w:hAnsi="微软雅黑" w:eastAsia="微软雅黑" w:cs="微软雅黑"/>
          <w:b w:val="0"/>
          <w:bCs w:val="0"/>
          <w:color w:val="404040" w:themeColor="text1" w:themeTint="BF"/>
          <w:sz w:val="21"/>
          <w:szCs w:val="21"/>
          <w:lang w:eastAsia="zh-CN"/>
          <w14:textFill>
            <w14:solidFill>
              <w14:schemeClr w14:val="tx1">
                <w14:lumMod w14:val="75000"/>
                <w14:lumOff w14:val="25000"/>
              </w14:schemeClr>
            </w14:solidFill>
          </w14:textFill>
        </w:rPr>
        <w:t>3.</w:t>
      </w:r>
      <w:r>
        <w:rPr>
          <w:rFonts w:hint="eastAsia" w:ascii="微软雅黑" w:hAnsi="微软雅黑" w:eastAsia="微软雅黑" w:cs="微软雅黑"/>
          <w:b w:val="0"/>
          <w:bCs w:val="0"/>
          <w:color w:val="404040" w:themeColor="text1" w:themeTint="BF"/>
          <w:sz w:val="21"/>
          <w:szCs w:val="21"/>
          <w14:textFill>
            <w14:solidFill>
              <w14:schemeClr w14:val="tx1">
                <w14:lumMod w14:val="75000"/>
                <w14:lumOff w14:val="25000"/>
              </w14:schemeClr>
            </w14:solidFill>
          </w14:textFill>
        </w:rPr>
        <w:t>草原餐饮肉食居多，相对新鲜菜较少，有些客人可能不习惯，提前准备一些健胃消食的肠胃药以备不时之需，市区内餐饮可以根据客人的口味、客源地等要求</w:t>
      </w:r>
      <w:r>
        <w:rPr>
          <w:rFonts w:hint="eastAsia" w:ascii="微软雅黑" w:hAnsi="微软雅黑" w:eastAsia="微软雅黑" w:cs="微软雅黑"/>
          <w:b w:val="0"/>
          <w:bCs w:val="0"/>
          <w:color w:val="404040" w:themeColor="text1" w:themeTint="BF"/>
          <w:sz w:val="21"/>
          <w:szCs w:val="21"/>
          <w:lang w:eastAsia="zh-CN"/>
          <w14:textFill>
            <w14:solidFill>
              <w14:schemeClr w14:val="tx1">
                <w14:lumMod w14:val="75000"/>
                <w14:lumOff w14:val="25000"/>
              </w14:schemeClr>
            </w14:solidFill>
          </w14:textFill>
        </w:rPr>
        <w:t>作调整</w:t>
      </w:r>
      <w:r>
        <w:rPr>
          <w:rFonts w:hint="eastAsia" w:ascii="微软雅黑" w:hAnsi="微软雅黑" w:eastAsia="微软雅黑" w:cs="微软雅黑"/>
          <w:b w:val="0"/>
          <w:bCs w:val="0"/>
          <w:color w:val="404040" w:themeColor="text1" w:themeTint="BF"/>
          <w:sz w:val="21"/>
          <w:szCs w:val="21"/>
          <w14:textFill>
            <w14:solidFill>
              <w14:schemeClr w14:val="tx1">
                <w14:lumMod w14:val="75000"/>
                <w14:lumOff w14:val="25000"/>
              </w14:schemeClr>
            </w14:solidFill>
          </w14:textFill>
        </w:rPr>
        <w:t>。</w:t>
      </w:r>
    </w:p>
    <w:p w14:paraId="2370E564">
      <w:pPr>
        <w:keepNext w:val="0"/>
        <w:keepLines w:val="0"/>
        <w:pageBreakBefore w:val="0"/>
        <w:widowControl w:val="0"/>
        <w:pBdr>
          <w:top w:val="none" w:color="auto" w:sz="0" w:space="1"/>
          <w:left w:val="none" w:color="auto" w:sz="0" w:space="4"/>
          <w:bottom w:val="none" w:color="auto" w:sz="0" w:space="1"/>
          <w:right w:val="none" w:color="auto" w:sz="0" w:space="4"/>
          <w:between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 w:val="0"/>
        <w:spacing w:line="240" w:lineRule="atLeast"/>
        <w:ind w:left="-357" w:leftChars="-100" w:right="-230" w:rightChars="-64" w:hanging="3" w:firstLineChars="0"/>
        <w:textAlignment w:val="baseline"/>
        <w:rPr>
          <w:rFonts w:hint="eastAsia" w:ascii="微软雅黑" w:hAnsi="微软雅黑" w:eastAsia="微软雅黑" w:cs="微软雅黑"/>
          <w:b w:val="0"/>
          <w:bCs w:val="0"/>
          <w:color w:val="404040" w:themeColor="text1" w:themeTint="BF"/>
          <w:sz w:val="21"/>
          <w:szCs w:val="21"/>
          <w14:textFill>
            <w14:solidFill>
              <w14:schemeClr w14:val="tx1">
                <w14:lumMod w14:val="75000"/>
                <w14:lumOff w14:val="25000"/>
              </w14:schemeClr>
            </w14:solidFill>
          </w14:textFill>
        </w:rPr>
      </w:pPr>
      <w:r>
        <w:rPr>
          <w:rFonts w:hint="eastAsia" w:ascii="微软雅黑" w:hAnsi="微软雅黑" w:eastAsia="微软雅黑" w:cs="微软雅黑"/>
          <w:b w:val="0"/>
          <w:bCs w:val="0"/>
          <w:color w:val="404040" w:themeColor="text1" w:themeTint="BF"/>
          <w:sz w:val="21"/>
          <w:szCs w:val="21"/>
          <w:lang w:val="en-US" w:eastAsia="zh-CN"/>
          <w14:textFill>
            <w14:solidFill>
              <w14:schemeClr w14:val="tx1">
                <w14:lumMod w14:val="75000"/>
                <w14:lumOff w14:val="25000"/>
              </w14:schemeClr>
            </w14:solidFill>
          </w14:textFill>
        </w:rPr>
        <w:t>4.</w:t>
      </w:r>
      <w:r>
        <w:rPr>
          <w:rFonts w:hint="eastAsia" w:ascii="微软雅黑" w:hAnsi="微软雅黑" w:eastAsia="微软雅黑" w:cs="微软雅黑"/>
          <w:b w:val="0"/>
          <w:bCs w:val="0"/>
          <w:color w:val="404040" w:themeColor="text1" w:themeTint="BF"/>
          <w:sz w:val="21"/>
          <w:szCs w:val="21"/>
          <w14:textFill>
            <w14:solidFill>
              <w14:schemeClr w14:val="tx1">
                <w14:lumMod w14:val="75000"/>
                <w14:lumOff w14:val="25000"/>
              </w14:schemeClr>
            </w14:solidFill>
          </w14:textFill>
        </w:rPr>
        <w:t>由于内蒙古草原属少数民族地区，蒙古族居住的地区，生活方式与沿海地区不同，性格与汉族不同，要入乡随俗</w:t>
      </w:r>
      <w:r>
        <w:rPr>
          <w:rFonts w:hint="eastAsia" w:ascii="微软雅黑" w:hAnsi="微软雅黑" w:eastAsia="微软雅黑" w:cs="微软雅黑"/>
          <w:b w:val="0"/>
          <w:bCs w:val="0"/>
          <w:color w:val="404040" w:themeColor="text1" w:themeTint="BF"/>
          <w:sz w:val="21"/>
          <w:szCs w:val="21"/>
          <w:lang w:eastAsia="zh-CN"/>
          <w14:textFill>
            <w14:solidFill>
              <w14:schemeClr w14:val="tx1">
                <w14:lumMod w14:val="75000"/>
                <w14:lumOff w14:val="25000"/>
              </w14:schemeClr>
            </w14:solidFill>
          </w14:textFill>
        </w:rPr>
        <w:t>，</w:t>
      </w:r>
      <w:r>
        <w:rPr>
          <w:rFonts w:hint="eastAsia" w:ascii="微软雅黑" w:hAnsi="微软雅黑" w:eastAsia="微软雅黑" w:cs="微软雅黑"/>
          <w:b w:val="0"/>
          <w:bCs w:val="0"/>
          <w:color w:val="404040" w:themeColor="text1" w:themeTint="BF"/>
          <w:sz w:val="21"/>
          <w:szCs w:val="21"/>
          <w14:textFill>
            <w14:solidFill>
              <w14:schemeClr w14:val="tx1">
                <w14:lumMod w14:val="75000"/>
                <w14:lumOff w14:val="25000"/>
              </w14:schemeClr>
            </w14:solidFill>
          </w14:textFill>
        </w:rPr>
        <w:t>尊重当地的民俗习俗。如果您有其他想法，请与</w:t>
      </w:r>
      <w:r>
        <w:rPr>
          <w:rFonts w:hint="eastAsia" w:ascii="微软雅黑" w:hAnsi="微软雅黑" w:eastAsia="微软雅黑" w:cs="微软雅黑"/>
          <w:b w:val="0"/>
          <w:bCs w:val="0"/>
          <w:color w:val="404040" w:themeColor="text1" w:themeTint="BF"/>
          <w:sz w:val="21"/>
          <w:szCs w:val="21"/>
          <w:lang w:eastAsia="zh-CN"/>
          <w14:textFill>
            <w14:solidFill>
              <w14:schemeClr w14:val="tx1">
                <w14:lumMod w14:val="75000"/>
                <w14:lumOff w14:val="25000"/>
              </w14:schemeClr>
            </w14:solidFill>
          </w14:textFill>
        </w:rPr>
        <w:t>导游</w:t>
      </w:r>
      <w:r>
        <w:rPr>
          <w:rFonts w:hint="eastAsia" w:ascii="微软雅黑" w:hAnsi="微软雅黑" w:eastAsia="微软雅黑" w:cs="微软雅黑"/>
          <w:b w:val="0"/>
          <w:bCs w:val="0"/>
          <w:color w:val="404040" w:themeColor="text1" w:themeTint="BF"/>
          <w:sz w:val="21"/>
          <w:szCs w:val="21"/>
          <w14:textFill>
            <w14:solidFill>
              <w14:schemeClr w14:val="tx1">
                <w14:lumMod w14:val="75000"/>
                <w14:lumOff w14:val="25000"/>
              </w14:schemeClr>
            </w14:solidFill>
          </w14:textFill>
        </w:rPr>
        <w:t>讲明白由导游安排，客人不要和牧民直接接触以免和牧民发生冲突，影响客人旅游心情！</w:t>
      </w:r>
    </w:p>
    <w:p w14:paraId="728C967B">
      <w:pPr>
        <w:keepNext w:val="0"/>
        <w:keepLines w:val="0"/>
        <w:pageBreakBefore w:val="0"/>
        <w:widowControl w:val="0"/>
        <w:numPr>
          <w:ilvl w:val="0"/>
          <w:numId w:val="2"/>
        </w:numPr>
        <w:pBdr>
          <w:top w:val="none" w:color="auto" w:sz="0" w:space="1"/>
          <w:left w:val="none" w:color="auto" w:sz="0" w:space="4"/>
          <w:bottom w:val="none" w:color="auto" w:sz="0" w:space="1"/>
          <w:right w:val="none" w:color="auto" w:sz="0" w:space="4"/>
          <w:between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 w:val="0"/>
        <w:spacing w:line="240" w:lineRule="atLeast"/>
        <w:ind w:left="-357" w:leftChars="-100" w:right="-230" w:rightChars="-64" w:hanging="3" w:firstLineChars="0"/>
        <w:textAlignment w:val="baseline"/>
        <w:rPr>
          <w:rFonts w:hint="eastAsia" w:ascii="微软雅黑" w:hAnsi="微软雅黑" w:eastAsia="微软雅黑" w:cs="微软雅黑"/>
          <w:b w:val="0"/>
          <w:bCs w:val="0"/>
          <w:color w:val="404040" w:themeColor="text1" w:themeTint="BF"/>
          <w:sz w:val="21"/>
          <w:szCs w:val="21"/>
          <w14:textFill>
            <w14:solidFill>
              <w14:schemeClr w14:val="tx1">
                <w14:lumMod w14:val="75000"/>
                <w14:lumOff w14:val="25000"/>
              </w14:schemeClr>
            </w14:solidFill>
          </w14:textFill>
        </w:rPr>
      </w:pPr>
      <w:r>
        <w:rPr>
          <w:rFonts w:hint="eastAsia" w:ascii="微软雅黑" w:hAnsi="微软雅黑" w:eastAsia="微软雅黑" w:cs="微软雅黑"/>
          <w:b w:val="0"/>
          <w:bCs w:val="0"/>
          <w:color w:val="404040" w:themeColor="text1" w:themeTint="BF"/>
          <w:sz w:val="21"/>
          <w:szCs w:val="21"/>
          <w14:textFill>
            <w14:solidFill>
              <w14:schemeClr w14:val="tx1">
                <w14:lumMod w14:val="75000"/>
                <w14:lumOff w14:val="25000"/>
              </w14:schemeClr>
            </w14:solidFill>
          </w14:textFill>
        </w:rPr>
        <w:t>草原由于离市区较远，饮食和</w:t>
      </w:r>
      <w:r>
        <w:rPr>
          <w:rFonts w:hint="eastAsia" w:ascii="微软雅黑" w:hAnsi="微软雅黑" w:eastAsia="微软雅黑" w:cs="微软雅黑"/>
          <w:b w:val="0"/>
          <w:bCs w:val="0"/>
          <w:color w:val="404040" w:themeColor="text1" w:themeTint="BF"/>
          <w:sz w:val="21"/>
          <w:szCs w:val="21"/>
          <w:lang w:eastAsia="zh-CN"/>
          <w14:textFill>
            <w14:solidFill>
              <w14:schemeClr w14:val="tx1">
                <w14:lumMod w14:val="75000"/>
                <w14:lumOff w14:val="25000"/>
              </w14:schemeClr>
            </w14:solidFill>
          </w14:textFill>
        </w:rPr>
        <w:t>住宿</w:t>
      </w:r>
      <w:r>
        <w:rPr>
          <w:rFonts w:hint="eastAsia" w:ascii="微软雅黑" w:hAnsi="微软雅黑" w:eastAsia="微软雅黑" w:cs="微软雅黑"/>
          <w:b w:val="0"/>
          <w:bCs w:val="0"/>
          <w:color w:val="404040" w:themeColor="text1" w:themeTint="BF"/>
          <w:sz w:val="21"/>
          <w:szCs w:val="21"/>
          <w14:textFill>
            <w14:solidFill>
              <w14:schemeClr w14:val="tx1">
                <w14:lumMod w14:val="75000"/>
                <w14:lumOff w14:val="25000"/>
              </w14:schemeClr>
            </w14:solidFill>
          </w14:textFill>
        </w:rPr>
        <w:t>虽为草原上的最高标准，</w:t>
      </w:r>
      <w:r>
        <w:rPr>
          <w:rFonts w:hint="eastAsia" w:ascii="微软雅黑" w:hAnsi="微软雅黑" w:eastAsia="微软雅黑" w:cs="微软雅黑"/>
          <w:b w:val="0"/>
          <w:bCs w:val="0"/>
          <w:color w:val="404040" w:themeColor="text1" w:themeTint="BF"/>
          <w:sz w:val="21"/>
          <w:szCs w:val="21"/>
          <w:lang w:eastAsia="zh-CN"/>
          <w14:textFill>
            <w14:solidFill>
              <w14:schemeClr w14:val="tx1">
                <w14:lumMod w14:val="75000"/>
                <w14:lumOff w14:val="25000"/>
              </w14:schemeClr>
            </w14:solidFill>
          </w14:textFill>
        </w:rPr>
        <w:t>但</w:t>
      </w:r>
      <w:r>
        <w:rPr>
          <w:rFonts w:hint="eastAsia" w:ascii="微软雅黑" w:hAnsi="微软雅黑" w:eastAsia="微软雅黑" w:cs="微软雅黑"/>
          <w:b w:val="0"/>
          <w:bCs w:val="0"/>
          <w:color w:val="404040" w:themeColor="text1" w:themeTint="BF"/>
          <w:sz w:val="21"/>
          <w:szCs w:val="21"/>
          <w14:textFill>
            <w14:solidFill>
              <w14:schemeClr w14:val="tx1">
                <w14:lumMod w14:val="75000"/>
                <w14:lumOff w14:val="25000"/>
              </w14:schemeClr>
            </w14:solidFill>
          </w14:textFill>
        </w:rPr>
        <w:t>仍与市区有很大差距</w:t>
      </w:r>
      <w:r>
        <w:rPr>
          <w:rFonts w:hint="eastAsia" w:ascii="微软雅黑" w:hAnsi="微软雅黑" w:eastAsia="微软雅黑" w:cs="微软雅黑"/>
          <w:b w:val="0"/>
          <w:bCs w:val="0"/>
          <w:color w:val="404040" w:themeColor="text1" w:themeTint="BF"/>
          <w:sz w:val="21"/>
          <w:szCs w:val="21"/>
          <w:lang w:eastAsia="zh-CN"/>
          <w14:textFill>
            <w14:solidFill>
              <w14:schemeClr w14:val="tx1">
                <w14:lumMod w14:val="75000"/>
                <w14:lumOff w14:val="25000"/>
              </w14:schemeClr>
            </w14:solidFill>
          </w14:textFill>
        </w:rPr>
        <w:t>。</w:t>
      </w:r>
      <w:r>
        <w:rPr>
          <w:rFonts w:hint="eastAsia" w:ascii="微软雅黑" w:hAnsi="微软雅黑" w:eastAsia="微软雅黑" w:cs="微软雅黑"/>
          <w:b w:val="0"/>
          <w:bCs w:val="0"/>
          <w:color w:val="404040" w:themeColor="text1" w:themeTint="BF"/>
          <w:sz w:val="21"/>
          <w:szCs w:val="21"/>
          <w14:textFill>
            <w14:solidFill>
              <w14:schemeClr w14:val="tx1">
                <w14:lumMod w14:val="75000"/>
                <w14:lumOff w14:val="25000"/>
              </w14:schemeClr>
            </w14:solidFill>
          </w14:textFill>
        </w:rPr>
        <w:t>蒙古包里的备品不好，请游客自带牙膏、牙刷、</w:t>
      </w:r>
      <w:r>
        <w:rPr>
          <w:rFonts w:hint="eastAsia" w:ascii="微软雅黑" w:hAnsi="微软雅黑" w:eastAsia="微软雅黑" w:cs="微软雅黑"/>
          <w:b w:val="0"/>
          <w:bCs w:val="0"/>
          <w:color w:val="404040" w:themeColor="text1" w:themeTint="BF"/>
          <w:sz w:val="21"/>
          <w:szCs w:val="21"/>
          <w:lang w:eastAsia="zh-CN"/>
          <w14:textFill>
            <w14:solidFill>
              <w14:schemeClr w14:val="tx1">
                <w14:lumMod w14:val="75000"/>
                <w14:lumOff w14:val="25000"/>
              </w14:schemeClr>
            </w14:solidFill>
          </w14:textFill>
        </w:rPr>
        <w:t>毛巾</w:t>
      </w:r>
      <w:r>
        <w:rPr>
          <w:rFonts w:hint="eastAsia" w:ascii="微软雅黑" w:hAnsi="微软雅黑" w:eastAsia="微软雅黑" w:cs="微软雅黑"/>
          <w:b w:val="0"/>
          <w:bCs w:val="0"/>
          <w:color w:val="404040" w:themeColor="text1" w:themeTint="BF"/>
          <w:sz w:val="21"/>
          <w:szCs w:val="21"/>
          <w14:textFill>
            <w14:solidFill>
              <w14:schemeClr w14:val="tx1">
                <w14:lumMod w14:val="75000"/>
                <w14:lumOff w14:val="25000"/>
              </w14:schemeClr>
            </w14:solidFill>
          </w14:textFill>
        </w:rPr>
        <w:t>等（有的蒙古包不提供备品）。蒙古包直接搭建在草原之上，所以被褥、房间会有些潮湿。早晚温差大，建议客人不要洗澡，因为草原上温度太低，容易感冒。草原条件较差，住宿条件，炒菜味道以及卫生都不能和市区酒店</w:t>
      </w:r>
      <w:r>
        <w:rPr>
          <w:rFonts w:hint="eastAsia" w:ascii="微软雅黑" w:hAnsi="微软雅黑" w:eastAsia="微软雅黑" w:cs="微软雅黑"/>
          <w:b w:val="0"/>
          <w:bCs w:val="0"/>
          <w:color w:val="404040" w:themeColor="text1" w:themeTint="BF"/>
          <w:sz w:val="21"/>
          <w:szCs w:val="21"/>
          <w:lang w:eastAsia="zh-CN"/>
          <w14:textFill>
            <w14:solidFill>
              <w14:schemeClr w14:val="tx1">
                <w14:lumMod w14:val="75000"/>
                <w14:lumOff w14:val="25000"/>
              </w14:schemeClr>
            </w14:solidFill>
          </w14:textFill>
        </w:rPr>
        <w:t>相比，更</w:t>
      </w:r>
      <w:r>
        <w:rPr>
          <w:rFonts w:hint="eastAsia" w:ascii="微软雅黑" w:hAnsi="微软雅黑" w:eastAsia="微软雅黑" w:cs="微软雅黑"/>
          <w:b w:val="0"/>
          <w:bCs w:val="0"/>
          <w:color w:val="404040" w:themeColor="text1" w:themeTint="BF"/>
          <w:sz w:val="21"/>
          <w:szCs w:val="21"/>
          <w14:textFill>
            <w14:solidFill>
              <w14:schemeClr w14:val="tx1">
                <w14:lumMod w14:val="75000"/>
                <w14:lumOff w14:val="25000"/>
              </w14:schemeClr>
            </w14:solidFill>
          </w14:textFill>
        </w:rPr>
        <w:t>不能</w:t>
      </w:r>
      <w:r>
        <w:rPr>
          <w:rFonts w:hint="eastAsia" w:ascii="微软雅黑" w:hAnsi="微软雅黑" w:eastAsia="微软雅黑" w:cs="微软雅黑"/>
          <w:b w:val="0"/>
          <w:bCs w:val="0"/>
          <w:color w:val="404040" w:themeColor="text1" w:themeTint="BF"/>
          <w:sz w:val="21"/>
          <w:szCs w:val="21"/>
          <w:lang w:eastAsia="zh-CN"/>
          <w14:textFill>
            <w14:solidFill>
              <w14:schemeClr w14:val="tx1">
                <w14:lumMod w14:val="75000"/>
                <w14:lumOff w14:val="25000"/>
              </w14:schemeClr>
            </w14:solidFill>
          </w14:textFill>
        </w:rPr>
        <w:t>和沿海地区</w:t>
      </w:r>
      <w:r>
        <w:rPr>
          <w:rFonts w:hint="eastAsia" w:ascii="微软雅黑" w:hAnsi="微软雅黑" w:eastAsia="微软雅黑" w:cs="微软雅黑"/>
          <w:b w:val="0"/>
          <w:bCs w:val="0"/>
          <w:color w:val="404040" w:themeColor="text1" w:themeTint="BF"/>
          <w:sz w:val="21"/>
          <w:szCs w:val="21"/>
          <w14:textFill>
            <w14:solidFill>
              <w14:schemeClr w14:val="tx1">
                <w14:lumMod w14:val="75000"/>
                <w14:lumOff w14:val="25000"/>
              </w14:schemeClr>
            </w14:solidFill>
          </w14:textFill>
        </w:rPr>
        <w:t>酒店</w:t>
      </w:r>
      <w:r>
        <w:rPr>
          <w:rFonts w:hint="eastAsia" w:ascii="微软雅黑" w:hAnsi="微软雅黑" w:eastAsia="微软雅黑" w:cs="微软雅黑"/>
          <w:b w:val="0"/>
          <w:bCs w:val="0"/>
          <w:color w:val="404040" w:themeColor="text1" w:themeTint="BF"/>
          <w:sz w:val="21"/>
          <w:szCs w:val="21"/>
          <w:lang w:eastAsia="zh-CN"/>
          <w14:textFill>
            <w14:solidFill>
              <w14:schemeClr w14:val="tx1">
                <w14:lumMod w14:val="75000"/>
                <w14:lumOff w14:val="25000"/>
              </w14:schemeClr>
            </w14:solidFill>
          </w14:textFill>
        </w:rPr>
        <w:t>相比</w:t>
      </w:r>
      <w:r>
        <w:rPr>
          <w:rFonts w:hint="eastAsia" w:ascii="微软雅黑" w:hAnsi="微软雅黑" w:eastAsia="微软雅黑" w:cs="微软雅黑"/>
          <w:b w:val="0"/>
          <w:bCs w:val="0"/>
          <w:color w:val="404040" w:themeColor="text1" w:themeTint="BF"/>
          <w:sz w:val="21"/>
          <w:szCs w:val="21"/>
          <w14:textFill>
            <w14:solidFill>
              <w14:schemeClr w14:val="tx1">
                <w14:lumMod w14:val="75000"/>
                <w14:lumOff w14:val="25000"/>
              </w14:schemeClr>
            </w14:solidFill>
          </w14:textFill>
        </w:rPr>
        <w:t>。客人会感觉不习惯甚至影响游览心情，请出行前做好思想准备意识到草原条件有限</w:t>
      </w:r>
      <w:r>
        <w:rPr>
          <w:rFonts w:hint="eastAsia" w:ascii="微软雅黑" w:hAnsi="微软雅黑" w:eastAsia="微软雅黑" w:cs="微软雅黑"/>
          <w:b w:val="0"/>
          <w:bCs w:val="0"/>
          <w:color w:val="404040" w:themeColor="text1" w:themeTint="BF"/>
          <w:sz w:val="21"/>
          <w:szCs w:val="21"/>
          <w:lang w:eastAsia="zh-CN"/>
          <w14:textFill>
            <w14:solidFill>
              <w14:schemeClr w14:val="tx1">
                <w14:lumMod w14:val="75000"/>
                <w14:lumOff w14:val="25000"/>
              </w14:schemeClr>
            </w14:solidFill>
          </w14:textFill>
        </w:rPr>
        <w:t>，</w:t>
      </w:r>
      <w:r>
        <w:rPr>
          <w:rFonts w:hint="eastAsia" w:ascii="微软雅黑" w:hAnsi="微软雅黑" w:eastAsia="微软雅黑" w:cs="微软雅黑"/>
          <w:b w:val="0"/>
          <w:bCs w:val="0"/>
          <w:color w:val="404040" w:themeColor="text1" w:themeTint="BF"/>
          <w:sz w:val="21"/>
          <w:szCs w:val="21"/>
          <w14:textFill>
            <w14:solidFill>
              <w14:schemeClr w14:val="tx1">
                <w14:lumMod w14:val="75000"/>
                <w14:lumOff w14:val="25000"/>
              </w14:schemeClr>
            </w14:solidFill>
          </w14:textFill>
        </w:rPr>
        <w:t>主要是体验一下草原牧民的感觉。</w:t>
      </w:r>
    </w:p>
    <w:p w14:paraId="054711ED">
      <w:pPr>
        <w:keepNext w:val="0"/>
        <w:keepLines w:val="0"/>
        <w:pageBreakBefore w:val="0"/>
        <w:widowControl w:val="0"/>
        <w:numPr>
          <w:ilvl w:val="0"/>
          <w:numId w:val="2"/>
        </w:numPr>
        <w:pBdr>
          <w:top w:val="none" w:color="auto" w:sz="0" w:space="1"/>
          <w:left w:val="none" w:color="auto" w:sz="0" w:space="4"/>
          <w:bottom w:val="none" w:color="auto" w:sz="0" w:space="1"/>
          <w:right w:val="none" w:color="auto" w:sz="0" w:space="4"/>
          <w:between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 w:val="0"/>
        <w:spacing w:line="240" w:lineRule="atLeast"/>
        <w:ind w:left="-357" w:leftChars="-100" w:right="-230" w:rightChars="-64" w:hanging="3" w:firstLineChars="0"/>
        <w:textAlignment w:val="baseline"/>
        <w:rPr>
          <w:rFonts w:hint="eastAsia" w:ascii="微软雅黑" w:hAnsi="微软雅黑" w:eastAsia="微软雅黑" w:cs="微软雅黑"/>
          <w:b w:val="0"/>
          <w:bCs w:val="0"/>
          <w:color w:val="404040" w:themeColor="text1" w:themeTint="BF"/>
          <w:sz w:val="21"/>
          <w:szCs w:val="21"/>
          <w14:textFill>
            <w14:solidFill>
              <w14:schemeClr w14:val="tx1">
                <w14:lumMod w14:val="75000"/>
                <w14:lumOff w14:val="25000"/>
              </w14:schemeClr>
            </w14:solidFill>
          </w14:textFill>
        </w:rPr>
      </w:pPr>
      <w:r>
        <w:rPr>
          <w:rFonts w:hint="eastAsia" w:ascii="微软雅黑" w:hAnsi="微软雅黑" w:eastAsia="微软雅黑" w:cs="微软雅黑"/>
          <w:b w:val="0"/>
          <w:bCs w:val="0"/>
          <w:color w:val="404040" w:themeColor="text1" w:themeTint="BF"/>
          <w:sz w:val="21"/>
          <w:szCs w:val="21"/>
          <w14:textFill>
            <w14:solidFill>
              <w14:schemeClr w14:val="tx1">
                <w14:lumMod w14:val="75000"/>
                <w14:lumOff w14:val="25000"/>
              </w14:schemeClr>
            </w14:solidFill>
          </w14:textFill>
        </w:rPr>
        <w:t>草原实行禁牧，行程中访问牧民家庭、祭拜敖包等项目，只能骑马前行，是游客自愿选择的一个项目，根据身体状况与个人喜欢来决定是否参加。</w:t>
      </w:r>
    </w:p>
    <w:p w14:paraId="5B72A3EA">
      <w:pPr>
        <w:keepNext w:val="0"/>
        <w:keepLines w:val="0"/>
        <w:pageBreakBefore w:val="0"/>
        <w:widowControl w:val="0"/>
        <w:numPr>
          <w:ilvl w:val="0"/>
          <w:numId w:val="2"/>
        </w:numPr>
        <w:pBdr>
          <w:top w:val="none" w:color="auto" w:sz="0" w:space="1"/>
          <w:left w:val="none" w:color="auto" w:sz="0" w:space="4"/>
          <w:bottom w:val="none" w:color="auto" w:sz="0" w:space="1"/>
          <w:right w:val="none" w:color="auto" w:sz="0" w:space="4"/>
          <w:between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 w:val="0"/>
        <w:spacing w:line="240" w:lineRule="atLeast"/>
        <w:ind w:left="-357" w:leftChars="-100" w:right="-230" w:rightChars="-64" w:hanging="3" w:firstLineChars="0"/>
        <w:textAlignment w:val="baseline"/>
        <w:rPr>
          <w:rFonts w:hint="eastAsia" w:ascii="微软雅黑" w:hAnsi="微软雅黑" w:eastAsia="微软雅黑" w:cs="微软雅黑"/>
          <w:b w:val="0"/>
          <w:bCs w:val="0"/>
          <w:color w:val="404040" w:themeColor="text1" w:themeTint="BF"/>
          <w:sz w:val="21"/>
          <w:szCs w:val="21"/>
          <w14:textFill>
            <w14:solidFill>
              <w14:schemeClr w14:val="tx1">
                <w14:lumMod w14:val="75000"/>
                <w14:lumOff w14:val="25000"/>
              </w14:schemeClr>
            </w14:solidFill>
          </w14:textFill>
        </w:rPr>
      </w:pPr>
      <w:r>
        <w:rPr>
          <w:rFonts w:hint="eastAsia" w:ascii="微软雅黑" w:hAnsi="微软雅黑" w:eastAsia="微软雅黑" w:cs="微软雅黑"/>
          <w:b w:val="0"/>
          <w:bCs w:val="0"/>
          <w:color w:val="404040" w:themeColor="text1" w:themeTint="BF"/>
          <w:sz w:val="21"/>
          <w:szCs w:val="21"/>
          <w14:textFill>
            <w14:solidFill>
              <w14:schemeClr w14:val="tx1">
                <w14:lumMod w14:val="75000"/>
                <w14:lumOff w14:val="25000"/>
              </w14:schemeClr>
            </w14:solidFill>
          </w14:textFill>
        </w:rPr>
        <w:t>骑马需注意安全，第一次骑马最好由马夫牵方能骑，不要独自骑马，更不能骑马奔跑，险路和下坡路必须下马步行，否则容易造成损伤。尽量不要在备马区奔跑嬉戏喧哗，以免吓到马。不要随便给马喂食，防止被马咬伤。客人在骑马过程中，一定要听从带马队长的安排讲解，高血压、心脏病患者，以及老年人，小孩还有脊椎有病史，有近期做过手术者不适宜参加此项目。骑马前一定要将手机、钥匙等小东西收好，以免颠簸中丢失。不能打伞、不能背包，要轻装上阵，帽子也要扣紧，物品掉落马身上容易惊马。“马屁摸不得”不要从马的屁股后面走，更不要随意去摸马的屁股。</w:t>
      </w:r>
    </w:p>
    <w:p w14:paraId="595AB4BC">
      <w:pPr>
        <w:keepNext w:val="0"/>
        <w:keepLines w:val="0"/>
        <w:pageBreakBefore w:val="0"/>
        <w:widowControl w:val="0"/>
        <w:pBdr>
          <w:top w:val="none" w:color="auto" w:sz="0" w:space="1"/>
          <w:left w:val="none" w:color="auto" w:sz="0" w:space="4"/>
          <w:bottom w:val="none" w:color="auto" w:sz="0" w:space="1"/>
          <w:right w:val="none" w:color="auto" w:sz="0" w:space="4"/>
          <w:between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 w:val="0"/>
        <w:spacing w:line="240" w:lineRule="atLeast"/>
        <w:ind w:left="-357" w:leftChars="-100" w:right="-230" w:rightChars="-64" w:hanging="3" w:firstLineChars="0"/>
        <w:textAlignment w:val="baseline"/>
        <w:rPr>
          <w:rFonts w:hint="eastAsia" w:ascii="微软雅黑" w:hAnsi="微软雅黑" w:eastAsia="微软雅黑" w:cs="微软雅黑"/>
          <w:b w:val="0"/>
          <w:bCs w:val="0"/>
          <w:color w:val="404040" w:themeColor="text1" w:themeTint="BF"/>
          <w:sz w:val="21"/>
          <w:szCs w:val="21"/>
          <w14:textFill>
            <w14:solidFill>
              <w14:schemeClr w14:val="tx1">
                <w14:lumMod w14:val="75000"/>
                <w14:lumOff w14:val="25000"/>
              </w14:schemeClr>
            </w14:solidFill>
          </w14:textFill>
        </w:rPr>
      </w:pPr>
      <w:r>
        <w:rPr>
          <w:rFonts w:hint="eastAsia" w:ascii="微软雅黑" w:hAnsi="微软雅黑" w:eastAsia="微软雅黑" w:cs="微软雅黑"/>
          <w:b w:val="0"/>
          <w:bCs w:val="0"/>
          <w:color w:val="404040" w:themeColor="text1" w:themeTint="BF"/>
          <w:kern w:val="0"/>
          <w:sz w:val="21"/>
          <w:szCs w:val="21"/>
          <w14:textFill>
            <w14:solidFill>
              <w14:schemeClr w14:val="tx1">
                <w14:lumMod w14:val="75000"/>
                <w14:lumOff w14:val="25000"/>
              </w14:schemeClr>
            </w14:solidFill>
          </w14:textFill>
        </w:rPr>
        <w:t>8、旅游景点里面常有很多小的商贩，买东西一定要注意，尽量不要发生口角。以免引起不必要的麻烦。</w:t>
      </w:r>
    </w:p>
    <w:p w14:paraId="67FF9BAC">
      <w:pPr>
        <w:keepNext w:val="0"/>
        <w:keepLines w:val="0"/>
        <w:pageBreakBefore w:val="0"/>
        <w:widowControl w:val="0"/>
        <w:pBdr>
          <w:top w:val="none" w:color="auto" w:sz="0" w:space="1"/>
          <w:left w:val="none" w:color="auto" w:sz="0" w:space="4"/>
          <w:bottom w:val="none" w:color="auto" w:sz="0" w:space="1"/>
          <w:right w:val="none" w:color="auto" w:sz="0" w:space="4"/>
          <w:between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 w:val="0"/>
        <w:spacing w:line="240" w:lineRule="atLeast"/>
        <w:ind w:left="-357" w:leftChars="-100" w:right="-230" w:rightChars="-64" w:hanging="3" w:firstLineChars="0"/>
        <w:rPr>
          <w:rFonts w:hint="eastAsia" w:ascii="微软雅黑" w:hAnsi="微软雅黑" w:eastAsia="微软雅黑" w:cs="微软雅黑"/>
          <w:b w:val="0"/>
          <w:bCs w:val="0"/>
          <w:color w:val="404040" w:themeColor="text1" w:themeTint="BF"/>
          <w:sz w:val="21"/>
          <w:szCs w:val="21"/>
          <w14:textFill>
            <w14:solidFill>
              <w14:schemeClr w14:val="tx1">
                <w14:lumMod w14:val="75000"/>
                <w14:lumOff w14:val="25000"/>
              </w14:schemeClr>
            </w14:solidFill>
          </w14:textFill>
        </w:rPr>
      </w:pPr>
      <w:r>
        <w:rPr>
          <w:rFonts w:hint="eastAsia" w:ascii="微软雅黑" w:hAnsi="微软雅黑" w:eastAsia="微软雅黑" w:cs="微软雅黑"/>
          <w:b w:val="0"/>
          <w:bCs w:val="0"/>
          <w:color w:val="404040" w:themeColor="text1" w:themeTint="BF"/>
          <w:kern w:val="0"/>
          <w:sz w:val="21"/>
          <w:szCs w:val="21"/>
          <w:lang w:eastAsia="zh-CN"/>
          <w14:textFill>
            <w14:solidFill>
              <w14:schemeClr w14:val="tx1">
                <w14:lumMod w14:val="75000"/>
                <w14:lumOff w14:val="25000"/>
              </w14:schemeClr>
            </w14:solidFill>
          </w14:textFill>
        </w:rPr>
        <w:t>9.</w:t>
      </w:r>
      <w:r>
        <w:rPr>
          <w:rFonts w:hint="eastAsia" w:ascii="微软雅黑" w:hAnsi="微软雅黑" w:eastAsia="微软雅黑" w:cs="微软雅黑"/>
          <w:b w:val="0"/>
          <w:bCs w:val="0"/>
          <w:color w:val="404040" w:themeColor="text1" w:themeTint="BF"/>
          <w:sz w:val="21"/>
          <w:szCs w:val="21"/>
          <w14:textFill>
            <w14:solidFill>
              <w14:schemeClr w14:val="tx1">
                <w14:lumMod w14:val="75000"/>
                <w14:lumOff w14:val="25000"/>
              </w14:schemeClr>
            </w14:solidFill>
          </w14:textFill>
        </w:rPr>
        <w:t>旅游过程</w:t>
      </w:r>
      <w:r>
        <w:rPr>
          <w:rFonts w:hint="eastAsia" w:ascii="微软雅黑" w:hAnsi="微软雅黑" w:eastAsia="微软雅黑" w:cs="微软雅黑"/>
          <w:b w:val="0"/>
          <w:bCs w:val="0"/>
          <w:color w:val="404040" w:themeColor="text1" w:themeTint="BF"/>
          <w:sz w:val="21"/>
          <w:szCs w:val="21"/>
          <w:lang w:eastAsia="zh-CN"/>
          <w14:textFill>
            <w14:solidFill>
              <w14:schemeClr w14:val="tx1">
                <w14:lumMod w14:val="75000"/>
                <w14:lumOff w14:val="25000"/>
              </w14:schemeClr>
            </w14:solidFill>
          </w14:textFill>
        </w:rPr>
        <w:t>中</w:t>
      </w:r>
      <w:r>
        <w:rPr>
          <w:rFonts w:hint="eastAsia" w:ascii="微软雅黑" w:hAnsi="微软雅黑" w:eastAsia="微软雅黑" w:cs="微软雅黑"/>
          <w:b w:val="0"/>
          <w:bCs w:val="0"/>
          <w:color w:val="404040" w:themeColor="text1" w:themeTint="BF"/>
          <w:sz w:val="21"/>
          <w:szCs w:val="21"/>
          <w14:textFill>
            <w14:solidFill>
              <w14:schemeClr w14:val="tx1">
                <w14:lumMod w14:val="75000"/>
                <w14:lumOff w14:val="25000"/>
              </w14:schemeClr>
            </w14:solidFill>
          </w14:textFill>
        </w:rPr>
        <w:t>建议大家不要单独外出</w:t>
      </w:r>
      <w:r>
        <w:rPr>
          <w:rFonts w:hint="eastAsia" w:ascii="微软雅黑" w:hAnsi="微软雅黑" w:eastAsia="微软雅黑" w:cs="微软雅黑"/>
          <w:b w:val="0"/>
          <w:bCs w:val="0"/>
          <w:color w:val="404040" w:themeColor="text1" w:themeTint="BF"/>
          <w:sz w:val="21"/>
          <w:szCs w:val="21"/>
          <w:lang w:eastAsia="zh-CN"/>
          <w14:textFill>
            <w14:solidFill>
              <w14:schemeClr w14:val="tx1">
                <w14:lumMod w14:val="75000"/>
                <w14:lumOff w14:val="25000"/>
              </w14:schemeClr>
            </w14:solidFill>
          </w14:textFill>
        </w:rPr>
        <w:t>，</w:t>
      </w:r>
      <w:r>
        <w:rPr>
          <w:rFonts w:hint="eastAsia" w:ascii="微软雅黑" w:hAnsi="微软雅黑" w:eastAsia="微软雅黑" w:cs="微软雅黑"/>
          <w:b w:val="0"/>
          <w:bCs w:val="0"/>
          <w:color w:val="404040" w:themeColor="text1" w:themeTint="BF"/>
          <w:sz w:val="21"/>
          <w:szCs w:val="21"/>
          <w14:textFill>
            <w14:solidFill>
              <w14:schemeClr w14:val="tx1">
                <w14:lumMod w14:val="75000"/>
                <w14:lumOff w14:val="25000"/>
              </w14:schemeClr>
            </w14:solidFill>
          </w14:textFill>
        </w:rPr>
        <w:t>不要去歌舞厅等娱乐场所</w:t>
      </w:r>
      <w:r>
        <w:rPr>
          <w:rFonts w:hint="eastAsia" w:ascii="微软雅黑" w:hAnsi="微软雅黑" w:eastAsia="微软雅黑" w:cs="微软雅黑"/>
          <w:b w:val="0"/>
          <w:bCs w:val="0"/>
          <w:color w:val="404040" w:themeColor="text1" w:themeTint="BF"/>
          <w:sz w:val="21"/>
          <w:szCs w:val="21"/>
          <w:lang w:eastAsia="zh-CN"/>
          <w14:textFill>
            <w14:solidFill>
              <w14:schemeClr w14:val="tx1">
                <w14:lumMod w14:val="75000"/>
                <w14:lumOff w14:val="25000"/>
              </w14:schemeClr>
            </w14:solidFill>
          </w14:textFill>
        </w:rPr>
        <w:t>，</w:t>
      </w:r>
      <w:r>
        <w:rPr>
          <w:rFonts w:hint="eastAsia" w:ascii="微软雅黑" w:hAnsi="微软雅黑" w:eastAsia="微软雅黑" w:cs="微软雅黑"/>
          <w:b w:val="0"/>
          <w:bCs w:val="0"/>
          <w:color w:val="404040" w:themeColor="text1" w:themeTint="BF"/>
          <w:sz w:val="21"/>
          <w:szCs w:val="21"/>
          <w14:textFill>
            <w14:solidFill>
              <w14:schemeClr w14:val="tx1">
                <w14:lumMod w14:val="75000"/>
                <w14:lumOff w14:val="25000"/>
              </w14:schemeClr>
            </w14:solidFill>
          </w14:textFill>
        </w:rPr>
        <w:t>以免影响休息。</w:t>
      </w:r>
    </w:p>
    <w:sectPr>
      <w:pgSz w:w="11906" w:h="16838"/>
      <w:pgMar w:top="1531" w:right="850" w:bottom="720" w:left="850" w:header="850" w:footer="567" w:gutter="0"/>
      <w:pgBorders>
        <w:top w:val="none" w:sz="0" w:space="0"/>
        <w:left w:val="none" w:sz="0" w:space="0"/>
        <w:bottom w:val="none" w:sz="0" w:space="0"/>
        <w:right w:val="none" w:sz="0" w:space="0"/>
      </w:pgBorders>
      <w:pgNumType w:fmt="decimal"/>
      <w:cols w:space="0" w:num="1"/>
      <w:rtlGutter w:val="0"/>
      <w:docGrid w:type="lines" w:linePitch="499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1"/>
    <w:family w:val="swiss"/>
    <w:pitch w:val="default"/>
    <w:sig w:usb0="E0002EFF" w:usb1="C000785B" w:usb2="00000009" w:usb3="00000000" w:csb0="400001FF" w:csb1="FFFF0000"/>
  </w:font>
  <w:font w:name="宋体">
    <w:panose1 w:val="02010600030101010101"/>
    <w:charset w:val="50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Tahoma">
    <w:panose1 w:val="020B0604030504040204"/>
    <w:charset w:val="00"/>
    <w:family w:val="swiss"/>
    <w:pitch w:val="default"/>
    <w:sig w:usb0="E1002EFF" w:usb1="C000605B" w:usb2="00000029" w:usb3="00000000" w:csb0="200101FF" w:csb1="20280000"/>
  </w:font>
  <w:font w:name="微软雅黑">
    <w:panose1 w:val="020B0503020204020204"/>
    <w:charset w:val="86"/>
    <w:family w:val="auto"/>
    <w:pitch w:val="default"/>
    <w:sig w:usb0="80000287" w:usb1="2ACF3C50" w:usb2="00000016" w:usb3="00000000" w:csb0="0004001F" w:csb1="00000000"/>
  </w:font>
  <w:font w:name="華康海報體W9(P)">
    <w:altName w:val="宋体"/>
    <w:panose1 w:val="040B0900000000000000"/>
    <w:charset w:val="86"/>
    <w:family w:val="auto"/>
    <w:pitch w:val="default"/>
    <w:sig w:usb0="00000000" w:usb1="00000000" w:usb2="00000016" w:usb3="00000000" w:csb0="00140000" w:csb1="00000000"/>
  </w:font>
</w:font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4926CAC9">
    <w:pPr>
      <w:pStyle w:val="6"/>
    </w:pPr>
    <w:r>
      <w:rPr>
        <w:rFonts w:hint="eastAsia" w:ascii="微软雅黑" w:hAnsi="微软雅黑" w:eastAsia="微软雅黑" w:cs="微软雅黑"/>
        <w:b/>
        <w:color w:val="008000"/>
        <w:sz w:val="32"/>
        <w:szCs w:val="32"/>
      </w:rPr>
      <w:drawing>
        <wp:anchor distT="0" distB="0" distL="114300" distR="114300" simplePos="0" relativeHeight="251661312" behindDoc="1" locked="0" layoutInCell="1" allowOverlap="1">
          <wp:simplePos x="0" y="0"/>
          <wp:positionH relativeFrom="column">
            <wp:posOffset>-551815</wp:posOffset>
          </wp:positionH>
          <wp:positionV relativeFrom="paragraph">
            <wp:posOffset>-579755</wp:posOffset>
          </wp:positionV>
          <wp:extent cx="7645400" cy="10740390"/>
          <wp:effectExtent l="0" t="0" r="12700" b="3810"/>
          <wp:wrapNone/>
          <wp:docPr id="27" name="图片 27" descr="C:/Users/Administrator/Desktop/20260602100001.jpg20260602100001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7" name="图片 27" descr="C:/Users/Administrator/Desktop/20260602100001.jpg20260602100001"/>
                  <pic:cNvPicPr/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7645400" cy="1074039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53EC5D57"/>
    <w:multiLevelType w:val="singleLevel"/>
    <w:tmpl w:val="53EC5D57"/>
    <w:lvl w:ilvl="0" w:tentative="0">
      <w:start w:val="1"/>
      <w:numFmt w:val="decimal"/>
      <w:suff w:val="nothing"/>
      <w:lvlText w:val="%1、"/>
      <w:lvlJc w:val="left"/>
    </w:lvl>
  </w:abstractNum>
  <w:abstractNum w:abstractNumId="1">
    <w:nsid w:val="53EC5D75"/>
    <w:multiLevelType w:val="singleLevel"/>
    <w:tmpl w:val="53EC5D75"/>
    <w:lvl w:ilvl="0" w:tentative="0">
      <w:start w:val="4"/>
      <w:numFmt w:val="decimal"/>
      <w:suff w:val="nothing"/>
      <w:lvlText w:val="%1、"/>
      <w:lvlJc w:val="left"/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90"/>
  <w:embedSystemFonts/>
  <w:bordersDoNotSurroundHeader w:val="0"/>
  <w:bordersDoNotSurroundFooter w:val="0"/>
  <w:documentProtection w:enforcement="0"/>
  <w:defaultTabStop w:val="420"/>
  <w:drawingGridVerticalSpacing w:val="250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8D33A6D"/>
    <w:rsid w:val="00035B14"/>
    <w:rsid w:val="01520CB9"/>
    <w:rsid w:val="025435F0"/>
    <w:rsid w:val="02C22194"/>
    <w:rsid w:val="02F74BED"/>
    <w:rsid w:val="03251749"/>
    <w:rsid w:val="034F527C"/>
    <w:rsid w:val="037D0349"/>
    <w:rsid w:val="042268D9"/>
    <w:rsid w:val="049327EB"/>
    <w:rsid w:val="04D2310F"/>
    <w:rsid w:val="050339C8"/>
    <w:rsid w:val="05367E82"/>
    <w:rsid w:val="053E2528"/>
    <w:rsid w:val="0599193D"/>
    <w:rsid w:val="05F92C5C"/>
    <w:rsid w:val="073A1CDE"/>
    <w:rsid w:val="07F24F95"/>
    <w:rsid w:val="08010F91"/>
    <w:rsid w:val="080B1EFE"/>
    <w:rsid w:val="0889420E"/>
    <w:rsid w:val="08D33A6D"/>
    <w:rsid w:val="094523C3"/>
    <w:rsid w:val="09AF5A9B"/>
    <w:rsid w:val="09C5790F"/>
    <w:rsid w:val="0A3906D2"/>
    <w:rsid w:val="0C1F2AF1"/>
    <w:rsid w:val="0D0B7276"/>
    <w:rsid w:val="0D8806CC"/>
    <w:rsid w:val="0E2941CB"/>
    <w:rsid w:val="0E66622E"/>
    <w:rsid w:val="0EA84719"/>
    <w:rsid w:val="0EF8359E"/>
    <w:rsid w:val="0F602A67"/>
    <w:rsid w:val="10534754"/>
    <w:rsid w:val="10794994"/>
    <w:rsid w:val="12B75243"/>
    <w:rsid w:val="13B20A71"/>
    <w:rsid w:val="141476FE"/>
    <w:rsid w:val="144E65DE"/>
    <w:rsid w:val="14FC0436"/>
    <w:rsid w:val="15093CDA"/>
    <w:rsid w:val="150A7309"/>
    <w:rsid w:val="156947AC"/>
    <w:rsid w:val="158B5FE6"/>
    <w:rsid w:val="16E60821"/>
    <w:rsid w:val="18790C37"/>
    <w:rsid w:val="18AE0E31"/>
    <w:rsid w:val="19E21103"/>
    <w:rsid w:val="19F03C9C"/>
    <w:rsid w:val="1A240C73"/>
    <w:rsid w:val="1A54013D"/>
    <w:rsid w:val="1A602900"/>
    <w:rsid w:val="1A7309F2"/>
    <w:rsid w:val="1B260D19"/>
    <w:rsid w:val="1DB125B1"/>
    <w:rsid w:val="1EAC2360"/>
    <w:rsid w:val="1F13300A"/>
    <w:rsid w:val="20886B78"/>
    <w:rsid w:val="20AE082C"/>
    <w:rsid w:val="21FE4759"/>
    <w:rsid w:val="23977479"/>
    <w:rsid w:val="23F44B4B"/>
    <w:rsid w:val="25F138E5"/>
    <w:rsid w:val="25FF2C68"/>
    <w:rsid w:val="27286223"/>
    <w:rsid w:val="27334AF0"/>
    <w:rsid w:val="274A3B83"/>
    <w:rsid w:val="28110FD7"/>
    <w:rsid w:val="28F925C5"/>
    <w:rsid w:val="2A280AB9"/>
    <w:rsid w:val="2A5F2BA2"/>
    <w:rsid w:val="2A783D3B"/>
    <w:rsid w:val="2C413326"/>
    <w:rsid w:val="2C415F00"/>
    <w:rsid w:val="2C522837"/>
    <w:rsid w:val="2DBE3B18"/>
    <w:rsid w:val="2E0B3C17"/>
    <w:rsid w:val="2E376E42"/>
    <w:rsid w:val="2E850C20"/>
    <w:rsid w:val="2E8F19EE"/>
    <w:rsid w:val="2EB11513"/>
    <w:rsid w:val="2EC952CF"/>
    <w:rsid w:val="2F373384"/>
    <w:rsid w:val="2FD23583"/>
    <w:rsid w:val="300E33E8"/>
    <w:rsid w:val="31025E73"/>
    <w:rsid w:val="32584226"/>
    <w:rsid w:val="33020E3C"/>
    <w:rsid w:val="3363215A"/>
    <w:rsid w:val="33CC6306"/>
    <w:rsid w:val="35CD6D50"/>
    <w:rsid w:val="36154F06"/>
    <w:rsid w:val="36E1610F"/>
    <w:rsid w:val="3813028F"/>
    <w:rsid w:val="389804E8"/>
    <w:rsid w:val="39467635"/>
    <w:rsid w:val="396C0D11"/>
    <w:rsid w:val="39F03BBD"/>
    <w:rsid w:val="39F53144"/>
    <w:rsid w:val="3B2C3D25"/>
    <w:rsid w:val="3B5429D6"/>
    <w:rsid w:val="40670739"/>
    <w:rsid w:val="40ED6414"/>
    <w:rsid w:val="428E22BD"/>
    <w:rsid w:val="429333E1"/>
    <w:rsid w:val="42E661CE"/>
    <w:rsid w:val="43006D78"/>
    <w:rsid w:val="439E5EF9"/>
    <w:rsid w:val="43DE6767"/>
    <w:rsid w:val="43E94AF8"/>
    <w:rsid w:val="44934F90"/>
    <w:rsid w:val="458B1CA5"/>
    <w:rsid w:val="45CB3A54"/>
    <w:rsid w:val="467C4AB1"/>
    <w:rsid w:val="46E3355B"/>
    <w:rsid w:val="47064A15"/>
    <w:rsid w:val="47264D6A"/>
    <w:rsid w:val="483D4A92"/>
    <w:rsid w:val="498460AE"/>
    <w:rsid w:val="4A77693B"/>
    <w:rsid w:val="4AEF6C78"/>
    <w:rsid w:val="4D365739"/>
    <w:rsid w:val="4D6B4E39"/>
    <w:rsid w:val="4E563093"/>
    <w:rsid w:val="4E832C5D"/>
    <w:rsid w:val="4EC35C45"/>
    <w:rsid w:val="4F0B18BC"/>
    <w:rsid w:val="4FF66CA6"/>
    <w:rsid w:val="50B618F8"/>
    <w:rsid w:val="512C2BBC"/>
    <w:rsid w:val="516C1911"/>
    <w:rsid w:val="516C3FF9"/>
    <w:rsid w:val="518716FD"/>
    <w:rsid w:val="52E5798E"/>
    <w:rsid w:val="531371D9"/>
    <w:rsid w:val="53366494"/>
    <w:rsid w:val="55F35093"/>
    <w:rsid w:val="561B4F52"/>
    <w:rsid w:val="562D336D"/>
    <w:rsid w:val="564C5721"/>
    <w:rsid w:val="57713920"/>
    <w:rsid w:val="588F2458"/>
    <w:rsid w:val="58A81A34"/>
    <w:rsid w:val="58AA6505"/>
    <w:rsid w:val="595A2E26"/>
    <w:rsid w:val="599504DA"/>
    <w:rsid w:val="59E16582"/>
    <w:rsid w:val="5CE323F2"/>
    <w:rsid w:val="5CEC2D02"/>
    <w:rsid w:val="5D7F4930"/>
    <w:rsid w:val="5F482B61"/>
    <w:rsid w:val="5F7623AC"/>
    <w:rsid w:val="5FF87884"/>
    <w:rsid w:val="628110AA"/>
    <w:rsid w:val="62D91738"/>
    <w:rsid w:val="62E04946"/>
    <w:rsid w:val="640F17B5"/>
    <w:rsid w:val="64592EAE"/>
    <w:rsid w:val="64706357"/>
    <w:rsid w:val="64B102AA"/>
    <w:rsid w:val="64BE76EC"/>
    <w:rsid w:val="64E0408C"/>
    <w:rsid w:val="65285B05"/>
    <w:rsid w:val="65A62B50"/>
    <w:rsid w:val="670F1609"/>
    <w:rsid w:val="679065F7"/>
    <w:rsid w:val="680A363F"/>
    <w:rsid w:val="691E1E82"/>
    <w:rsid w:val="69E01F40"/>
    <w:rsid w:val="6A452F6A"/>
    <w:rsid w:val="6AC60F39"/>
    <w:rsid w:val="6AD53752"/>
    <w:rsid w:val="6ADE1E63"/>
    <w:rsid w:val="6B47278C"/>
    <w:rsid w:val="6C1D4D6E"/>
    <w:rsid w:val="6E391BE5"/>
    <w:rsid w:val="6E9E3B08"/>
    <w:rsid w:val="6ED177DA"/>
    <w:rsid w:val="6EDC6E70"/>
    <w:rsid w:val="6F046D30"/>
    <w:rsid w:val="707B6C6D"/>
    <w:rsid w:val="70A41F1E"/>
    <w:rsid w:val="70B23573"/>
    <w:rsid w:val="71286A35"/>
    <w:rsid w:val="71506ACA"/>
    <w:rsid w:val="71B3743B"/>
    <w:rsid w:val="75FA2D4B"/>
    <w:rsid w:val="77027476"/>
    <w:rsid w:val="77A26354"/>
    <w:rsid w:val="77E94CED"/>
    <w:rsid w:val="77F90F61"/>
    <w:rsid w:val="782D3D3A"/>
    <w:rsid w:val="7AD44F12"/>
    <w:rsid w:val="7ADD5821"/>
    <w:rsid w:val="7D3768FA"/>
    <w:rsid w:val="7D8F060E"/>
    <w:rsid w:val="7F8F7D53"/>
  </w:rsids>
  <m:mathPr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  <mc:AlternateContent>
    <mc:Choice Requires="wpsCustomData">
      <wpsCustomData:typoFeatureVersion val="1"/>
    </mc:Choice>
  </mc:AlternateContent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semiHidden="0" w:name="heading 4"/>
    <w:lsdException w:qFormat="1" w:uiPriority="0" w:semiHidden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qFormat="1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59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next w:val="2"/>
    <w:qFormat/>
    <w:uiPriority w:val="0"/>
    <w:pPr>
      <w:widowControl w:val="0"/>
      <w:jc w:val="both"/>
    </w:pPr>
    <w:rPr>
      <w:rFonts w:ascii="宋体" w:hAnsi="宋体" w:eastAsia="宋体" w:cs="Times New Roman"/>
      <w:b/>
      <w:bCs/>
      <w:color w:val="FF5050"/>
      <w:kern w:val="2"/>
      <w:sz w:val="36"/>
      <w:szCs w:val="36"/>
      <w:lang w:val="en-US" w:eastAsia="zh-CN" w:bidi="ar-SA"/>
    </w:rPr>
  </w:style>
  <w:style w:type="paragraph" w:styleId="3">
    <w:name w:val="heading 4"/>
    <w:basedOn w:val="1"/>
    <w:next w:val="1"/>
    <w:unhideWhenUsed/>
    <w:qFormat/>
    <w:uiPriority w:val="0"/>
    <w:pPr>
      <w:keepNext/>
      <w:keepLines/>
      <w:spacing w:before="280" w:beforeLines="0" w:beforeAutospacing="0" w:after="290" w:afterLines="0" w:afterAutospacing="0" w:line="372" w:lineRule="auto"/>
      <w:outlineLvl w:val="3"/>
    </w:pPr>
    <w:rPr>
      <w:rFonts w:ascii="Arial" w:hAnsi="Arial" w:eastAsia="黑体"/>
      <w:b w:val="0"/>
      <w:sz w:val="28"/>
    </w:rPr>
  </w:style>
  <w:style w:type="paragraph" w:styleId="4">
    <w:name w:val="heading 5"/>
    <w:basedOn w:val="1"/>
    <w:next w:val="1"/>
    <w:unhideWhenUsed/>
    <w:qFormat/>
    <w:uiPriority w:val="0"/>
    <w:pPr>
      <w:keepNext/>
      <w:keepLines/>
      <w:spacing w:before="280" w:beforeLines="0" w:beforeAutospacing="0" w:after="290" w:afterLines="0" w:afterAutospacing="0" w:line="372" w:lineRule="auto"/>
      <w:outlineLvl w:val="4"/>
    </w:pPr>
    <w:rPr>
      <w:b w:val="0"/>
      <w:sz w:val="28"/>
    </w:rPr>
  </w:style>
  <w:style w:type="character" w:default="1" w:styleId="10">
    <w:name w:val="Default Paragraph Font"/>
    <w:link w:val="11"/>
    <w:semiHidden/>
    <w:qFormat/>
    <w:uiPriority w:val="0"/>
  </w:style>
  <w:style w:type="table" w:default="1" w:styleId="8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Plain Text"/>
    <w:basedOn w:val="1"/>
    <w:unhideWhenUsed/>
    <w:qFormat/>
    <w:uiPriority w:val="0"/>
    <w:rPr>
      <w:rFonts w:ascii="宋体" w:hAnsi="Courier New" w:cs="Courier New"/>
      <w:szCs w:val="21"/>
    </w:rPr>
  </w:style>
  <w:style w:type="paragraph" w:styleId="5">
    <w:name w:val="footer"/>
    <w:basedOn w:val="1"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</w:rPr>
  </w:style>
  <w:style w:type="paragraph" w:styleId="6">
    <w:name w:val="header"/>
    <w:basedOn w:val="1"/>
    <w:qFormat/>
    <w:uiPriority w:val="0"/>
    <w:pPr>
      <w:pBdr>
        <w:top w:val="none" w:color="auto" w:sz="0" w:space="1"/>
        <w:left w:val="none" w:color="auto" w:sz="0" w:space="4"/>
        <w:bottom w:val="none" w:color="auto" w:sz="0" w:space="1"/>
        <w:right w:val="none" w:color="auto" w:sz="0" w:space="4"/>
      </w:pBdr>
      <w:tabs>
        <w:tab w:val="center" w:pos="4153"/>
        <w:tab w:val="right" w:pos="8306"/>
      </w:tabs>
      <w:snapToGrid w:val="0"/>
    </w:pPr>
    <w:rPr>
      <w:sz w:val="18"/>
    </w:rPr>
  </w:style>
  <w:style w:type="paragraph" w:styleId="7">
    <w:name w:val="Normal (Web)"/>
    <w:basedOn w:val="1"/>
    <w:qFormat/>
    <w:uiPriority w:val="0"/>
    <w:pPr>
      <w:spacing w:before="0" w:beforeAutospacing="1" w:after="0" w:afterAutospacing="1"/>
      <w:ind w:left="0" w:right="0"/>
      <w:jc w:val="left"/>
    </w:pPr>
    <w:rPr>
      <w:kern w:val="0"/>
      <w:sz w:val="24"/>
      <w:lang w:val="en-US" w:eastAsia="zh-CN" w:bidi="ar"/>
    </w:rPr>
  </w:style>
  <w:style w:type="table" w:styleId="9">
    <w:name w:val="Table Grid"/>
    <w:basedOn w:val="8"/>
    <w:qFormat/>
    <w:uiPriority w:val="59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paragraph" w:customStyle="1" w:styleId="11">
    <w:name w:val="1 Char Char Char Char"/>
    <w:basedOn w:val="1"/>
    <w:link w:val="10"/>
    <w:qFormat/>
    <w:uiPriority w:val="0"/>
    <w:pPr>
      <w:widowControl/>
      <w:spacing w:after="160" w:afterLines="0" w:line="240" w:lineRule="exact"/>
      <w:jc w:val="left"/>
    </w:pPr>
  </w:style>
  <w:style w:type="character" w:styleId="12">
    <w:name w:val="Strong"/>
    <w:basedOn w:val="10"/>
    <w:qFormat/>
    <w:uiPriority w:val="0"/>
    <w:rPr>
      <w:b/>
    </w:rPr>
  </w:style>
  <w:style w:type="paragraph" w:customStyle="1" w:styleId="13">
    <w:name w:val="List Paragraph"/>
    <w:basedOn w:val="1"/>
    <w:qFormat/>
    <w:uiPriority w:val="34"/>
    <w:pPr>
      <w:ind w:firstLine="420" w:firstLineChars="200"/>
    </w:pPr>
  </w:style>
  <w:style w:type="paragraph" w:customStyle="1" w:styleId="14">
    <w:name w:val="Table Paragraph"/>
    <w:basedOn w:val="1"/>
    <w:qFormat/>
    <w:uiPriority w:val="1"/>
    <w:pPr>
      <w:ind w:left="107"/>
    </w:pPr>
    <w:rPr>
      <w:rFonts w:ascii="宋体" w:hAnsi="宋体" w:eastAsia="宋体" w:cs="宋体"/>
      <w:lang w:val="zh-CN" w:eastAsia="zh-CN" w:bidi="zh-CN"/>
    </w:rPr>
  </w:style>
  <w:style w:type="character" w:customStyle="1" w:styleId="15">
    <w:name w:val="Char Char1 Char Char Char Char Char Char Char Char Char Char"/>
    <w:basedOn w:val="10"/>
    <w:qFormat/>
    <w:uiPriority w:val="0"/>
    <w:rPr>
      <w:rFonts w:hint="default" w:ascii="Tahoma" w:hAnsi="Tahoma" w:cs="Tahoma"/>
      <w:lang w:val="en-US" w:eastAsia="en-US" w:bidi="ar-SA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png"/><Relationship Id="rId8" Type="http://schemas.openxmlformats.org/officeDocument/2006/relationships/image" Target="media/image5.png"/><Relationship Id="rId7" Type="http://schemas.openxmlformats.org/officeDocument/2006/relationships/image" Target="media/image4.png"/><Relationship Id="rId6" Type="http://schemas.openxmlformats.org/officeDocument/2006/relationships/image" Target="media/image3.png"/><Relationship Id="rId5" Type="http://schemas.openxmlformats.org/officeDocument/2006/relationships/image" Target="media/image2.jpeg"/><Relationship Id="rId4" Type="http://schemas.openxmlformats.org/officeDocument/2006/relationships/theme" Target="theme/theme1.xml"/><Relationship Id="rId3" Type="http://schemas.openxmlformats.org/officeDocument/2006/relationships/header" Target="header1.xml"/><Relationship Id="rId2" Type="http://schemas.openxmlformats.org/officeDocument/2006/relationships/settings" Target="settings.xml"/><Relationship Id="rId18" Type="http://schemas.openxmlformats.org/officeDocument/2006/relationships/fontTable" Target="fontTable.xml"/><Relationship Id="rId17" Type="http://schemas.openxmlformats.org/officeDocument/2006/relationships/customXml" Target="../customXml/item1.xml"/><Relationship Id="rId16" Type="http://schemas.openxmlformats.org/officeDocument/2006/relationships/numbering" Target="numbering.xml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png"/><Relationship Id="rId11" Type="http://schemas.openxmlformats.org/officeDocument/2006/relationships/image" Target="media/image8.png"/><Relationship Id="rId10" Type="http://schemas.openxmlformats.org/officeDocument/2006/relationships/image" Target="media/image7.png"/><Relationship Id="rId1" Type="http://schemas.openxmlformats.org/officeDocument/2006/relationships/styles" Target="style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contractReview xmlns="http://schemas.wps.cn/vas-ai-hub/contract-review">
  <reviewItems>
    <reviewItem>
      <errorID>f11f601e-7a27-45ac-8eb6-e241155aa994</errorID>
      <errorWord>内蒙大草原</errorWord>
      <group>L1_Knowledge</group>
      <groupName>知识性问题</groupName>
      <ability>L2_Knowledge</ability>
      <abilityName>其他知识</abilityName>
      <candidateList>
        <item>内蒙古大草原</item>
      </candidateList>
      <explain/>
      <paraID> 4DC72B0</paraID>
      <start>11</start>
      <end>17</end>
      <status>modified</status>
      <modifiedWord>内蒙古大草原</modifiedWord>
      <trackRevisions>false</trackRevisions>
    </reviewItem>
    <reviewItem>
      <errorID>b4274dfb-daea-4e63-91c2-d890aaee2673</errorID>
      <errorWord>你知道么</errorWord>
      <group>L1_Word</group>
      <groupName>字词问题</groupName>
      <ability>L2_Typo</ability>
      <abilityName>字词错误</abilityName>
      <candidateList>
        <item>你知道吗</item>
      </candidateList>
      <explain/>
      <paraID>48BBBF3C</paraID>
      <start>10</start>
      <end>14</end>
      <status>modified</status>
      <modifiedWord>你知道吗</modifiedWord>
      <trackRevisions>false</trackRevisions>
    </reviewItem>
    <reviewItem>
      <errorID>df7e439f-a8b7-4b43-bc1a-d27e16d6d96e</errorID>
      <errorWord>平遥古镇</errorWord>
      <group>L1_Other</group>
      <groupName>其他问题</groupName>
      <ability>L2_Consistency</ability>
      <abilityName>一致性检查</abilityName>
      <candidateList>
        <item>平遥古城</item>
      </candidateList>
      <explain>实体一致性：文本中对该地点的规范表述为‘平遥古城’，‘平遥古镇’表述与之不一致</explain>
      <paraID>48BBBF3C</paraID>
      <start>14</start>
      <end>18</end>
      <status>modified</status>
      <modifiedWord>平遥古城</modifiedWord>
      <trackRevisions>false</trackRevisions>
    </reviewItem>
    <reviewItem>
      <errorID>1bb7f248-d0ef-49e0-9413-df7bf66e0e0f</errorID>
      <errorWord>全国</errorWord>
      <group>L1_Word</group>
      <groupName>字词问题</groupName>
      <ability>L2_Typo</ability>
      <abilityName>字词错误</abilityName>
      <candidateList>
        <item>是全国</item>
      </candidateList>
      <explain/>
      <paraID>48BBBF3C</paraID>
      <start>22</start>
      <end>25</end>
      <status>modified</status>
      <modifiedWord>是全国</modifiedWord>
      <trackRevisions>false</trackRevisions>
    </reviewItem>
    <reviewItem>
      <errorID>ecf503ee-4442-4892-84c5-6fedb9b5fd11</errorID>
      <errorWord>~</errorWord>
      <group>L1_Format</group>
      <groupName>格式问题</groupName>
      <ability>L2_HalfPunc_CN</ability>
      <abilityName>全半角检查</abilityName>
      <candidateList>
        <item>～</item>
      </candidateList>
      <explain>文本全半角错误。</explain>
      <paraID>48BBBF3C</paraID>
      <start>31</start>
      <end>32</end>
      <status>modified</status>
      <modifiedWord>～</modifiedWord>
      <trackRevisions>false</trackRevisions>
    </reviewItem>
    <reviewItem>
      <errorID>86d908fb-68a4-47fe-ab21-8e5e19462e80</errorID>
      <errorWord>-</errorWord>
      <group>L1_Format</group>
      <groupName>格式问题</groupName>
      <ability>L2_HalfPunc_CN</ability>
      <abilityName>全半角检查</abilityName>
      <candidateList>
        <item>－</item>
      </candidateList>
      <explain>文本全半角错误。</explain>
      <paraID>2525F592</paraID>
      <start>2</start>
      <end>3</end>
      <status>modified</status>
      <modifiedWord>－</modifiedWord>
      <trackRevisions>false</trackRevisions>
    </reviewItem>
    <reviewItem>
      <errorID>c2468edb-7710-4a4f-a7a3-25bef6ef1c8e</errorID>
      <errorWord>-</errorWord>
      <group>L1_Format</group>
      <groupName>格式问题</groupName>
      <ability>L2_HalfPunc_CN</ability>
      <abilityName>全半角检查</abilityName>
      <candidateList>
        <item>－</item>
      </candidateList>
      <explain>文本全半角错误。</explain>
      <paraID>2525F592</paraID>
      <start>7</start>
      <end>8</end>
      <status>modified</status>
      <modifiedWord>－</modifiedWord>
      <trackRevisions>false</trackRevisions>
    </reviewItem>
    <reviewItem>
      <errorID>2125f30b-ae56-490a-8d33-ba6c135be895</errorID>
      <errorWord>-</errorWord>
      <group>L1_Format</group>
      <groupName>格式问题</groupName>
      <ability>L2_HalfPunc_CN</ability>
      <abilityName>全半角检查</abilityName>
      <candidateList>
        <item>－</item>
      </candidateList>
      <explain>文本全半角错误。</explain>
      <paraID>1DAE800D</paraID>
      <start>2</start>
      <end>3</end>
      <status>modified</status>
      <modifiedWord>－</modifiedWord>
      <trackRevisions>false</trackRevisions>
    </reviewItem>
    <reviewItem>
      <errorID>16240cfc-6a75-4cf4-ac5d-8535921c344f</errorID>
      <errorWord>-</errorWord>
      <group>L1_Format</group>
      <groupName>格式问题</groupName>
      <ability>L2_HalfPunc_CN</ability>
      <abilityName>全半角检查</abilityName>
      <candidateList>
        <item>－</item>
      </candidateList>
      <explain>文本全半角错误。</explain>
      <paraID>1DAE800D</paraID>
      <start>9</start>
      <end>10</end>
      <status>modified</status>
      <modifiedWord>－</modifiedWord>
      <trackRevisions>false</trackRevisions>
    </reviewItem>
    <reviewItem>
      <errorID>adaa585b-ace1-4a39-b823-ddcf0b518dfd</errorID>
      <errorWord>-</errorWord>
      <group>L1_Format</group>
      <groupName>格式问题</groupName>
      <ability>L2_HalfPunc_CN</ability>
      <abilityName>全半角检查</abilityName>
      <candidateList>
        <item>－</item>
      </candidateList>
      <explain>文本全半角错误。</explain>
      <paraID>5B1B2CD8</paraID>
      <start>11</start>
      <end>12</end>
      <status>modified</status>
      <modifiedWord>－</modifiedWord>
      <trackRevisions>false</trackRevisions>
    </reviewItem>
    <reviewItem>
      <errorID>6338fdec-0deb-4e59-96a4-678fe4a4f444</errorID>
      <errorWord>:</errorWord>
      <group>L1_Format</group>
      <groupName>格式问题</groupName>
      <ability>L2_HalfPunc_CN</ability>
      <abilityName>全半角检查</abilityName>
      <candidateList>
        <item>：</item>
      </candidateList>
      <explain>文本全半角错误。</explain>
      <paraID>5B1B2CD8</paraID>
      <start>29</start>
      <end>30</end>
      <status>modified</status>
      <modifiedWord>：</modifiedWord>
      <trackRevisions>false</trackRevisions>
    </reviewItem>
    <reviewItem>
      <errorID>62714d2f-36df-4b9e-ba6c-f41f0a38cb28</errorID>
      <errorWord>:</errorWord>
      <group>L1_Format</group>
      <groupName>格式问题</groupName>
      <ability>L2_HalfPunc_CN</ability>
      <abilityName>全半角检查</abilityName>
      <candidateList>
        <item>：</item>
      </candidateList>
      <explain>文本全半角错误。</explain>
      <paraID>5B1B2CD8</paraID>
      <start>53</start>
      <end>54</end>
      <status>modified</status>
      <modifiedWord>：</modifiedWord>
      <trackRevisions>false</trackRevisions>
    </reviewItem>
    <reviewItem>
      <errorID>faf52fab-c441-49e7-acbf-b3f409d0d9cb</errorID>
      <errorWord>:</errorWord>
      <group>L1_Format</group>
      <groupName>格式问题</groupName>
      <ability>L2_HalfPunc_CN</ability>
      <abilityName>全半角检查</abilityName>
      <candidateList>
        <item>：</item>
      </candidateList>
      <explain>文本全半角错误。</explain>
      <paraID> 2503013</paraID>
      <start>28</start>
      <end>29</end>
      <status>modified</status>
      <modifiedWord>：</modifiedWord>
      <trackRevisions>false</trackRevisions>
    </reviewItem>
    <reviewItem>
      <errorID>512de6b2-aa56-4d40-86eb-9f16a6eccbe3</errorID>
      <errorWord>:</errorWord>
      <group>L1_Format</group>
      <groupName>格式问题</groupName>
      <ability>L2_HalfPunc_CN</ability>
      <abilityName>全半角检查</abilityName>
      <candidateList>
        <item>：</item>
      </candidateList>
      <explain>文本全半角错误。</explain>
      <paraID> 2503013</paraID>
      <start>47</start>
      <end>48</end>
      <status>modified</status>
      <modifiedWord>：</modifiedWord>
      <trackRevisions>false</trackRevisions>
    </reviewItem>
    <reviewItem>
      <errorID>cb9db058-9035-4708-bb1f-63199ed3fe0c</errorID>
      <errorWord>“</errorWord>
      <group>L1_Punc</group>
      <groupName>标点问题</groupName>
      <ability>L2_Punc_CN</ability>
      <abilityName>标点符号检查</abilityName>
      <candidateList/>
      <explain>此处标点可能未正确匹配，请检查句子中是否存在标点冗余、缺失或使用错误的情况。</explain>
      <paraID>7A9779BD</paraID>
      <start>174</start>
      <end>175</end>
      <status>ignored</status>
      <modifiedWord/>
      <trackRevisions>false</trackRevisions>
    </reviewItem>
    <reviewItem>
      <errorID>cf00f341-8e89-402b-afe4-f2166d3d8fde</errorID>
      <errorWord>融会</errorWord>
      <group>L1_Word</group>
      <groupName>字词问题</groupName>
      <ability>L2_Typo</ability>
      <abilityName>字词错误</abilityName>
      <candidateList>
        <item>融汇</item>
      </candidateList>
      <explain>存在发音相同字词的误用。</explain>
      <paraID>67D70A6B</paraID>
      <start>143</start>
      <end>145</end>
      <status>modified</status>
      <modifiedWord>融汇</modifiedWord>
      <trackRevisions>false</trackRevisions>
    </reviewItem>
    <reviewItem>
      <errorID>82eb7b3b-abd5-44cb-9f27-25bdb1f048a3</errorID>
      <errorWord>:</errorWord>
      <group>L1_Format</group>
      <groupName>格式问题</groupName>
      <ability>L2_HalfPunc_CN</ability>
      <abilityName>全半角检查</abilityName>
      <candidateList>
        <item>：</item>
      </candidateList>
      <explain>文本全半角错误。</explain>
      <paraID>33BCD611</paraID>
      <start>30</start>
      <end>31</end>
      <status>modified</status>
      <modifiedWord>：</modifiedWord>
      <trackRevisions>false</trackRevisions>
    </reviewItem>
    <reviewItem>
      <errorID>3f9149e0-afb4-4ed8-912d-8645b21ab8a4</errorID>
      <errorWord>:</errorWord>
      <group>L1_Format</group>
      <groupName>格式问题</groupName>
      <ability>L2_HalfPunc_CN</ability>
      <abilityName>全半角检查</abilityName>
      <candidateList>
        <item>：</item>
      </candidateList>
      <explain>文本全半角错误。</explain>
      <paraID>33BCD611</paraID>
      <start>46</start>
      <end>47</end>
      <status>modified</status>
      <modifiedWord>：</modifiedWord>
      <trackRevisions>false</trackRevisions>
    </reviewItem>
    <reviewItem>
      <errorID>471934dd-4612-42ef-92a5-87f11073f99b</errorID>
      <errorWord>-</errorWord>
      <group>L1_Format</group>
      <groupName>格式问题</groupName>
      <ability>L2_HalfPunc_CN</ability>
      <abilityName>全半角检查</abilityName>
      <candidateList>
        <item>－</item>
      </candidateList>
      <explain>文本全半角错误。</explain>
      <paraID>55C306B4</paraID>
      <start>17</start>
      <end>18</end>
      <status>modified</status>
      <modifiedWord>－</modifiedWord>
      <trackRevisions>false</trackRevisions>
    </reviewItem>
    <reviewItem>
      <errorID>80a448aa-b971-43c7-bd8f-0a1c6dd436b4</errorID>
      <errorWord>~~</errorWord>
      <group>L1_Punc</group>
      <groupName>标点问题</groupName>
      <ability>L2_Punc_CN</ability>
      <abilityName>标点符号检查</abilityName>
      <candidateList>
        <item>~</item>
      </candidateList>
      <explain/>
      <paraID>55C306B4</paraID>
      <start>133</start>
      <end>134</end>
      <status>modified</status>
      <modifiedWord>~</modifiedWord>
      <trackRevisions>false</trackRevisions>
    </reviewItem>
    <reviewItem>
      <errorID>ddb92a46-43e1-48ce-b044-5f9b5ea4916d</errorID>
      <errorWord>"</errorWord>
      <group>L1_Format</group>
      <groupName>格式问题</groupName>
      <ability>L2_HalfPunc_CN</ability>
      <abilityName>全半角检查</abilityName>
      <candidateList>
        <item>“</item>
      </candidateList>
      <explain>文本全半角错误。</explain>
      <paraID>55C306B4</paraID>
      <start>156</start>
      <end>157</end>
      <status>modified</status>
      <modifiedWord>“</modifiedWord>
      <trackRevisions>false</trackRevisions>
    </reviewItem>
    <reviewItem>
      <errorID>318ea42c-98e7-4bd9-834e-1266ae97a5a4</errorID>
      <errorWord>"</errorWord>
      <group>L1_Format</group>
      <groupName>格式问题</groupName>
      <ability>L2_HalfPunc_CN</ability>
      <abilityName>全半角检查</abilityName>
      <candidateList>
        <item>”</item>
      </candidateList>
      <explain>文本全半角错误。</explain>
      <paraID>55C306B4</paraID>
      <start>161</start>
      <end>162</end>
      <status>modified</status>
      <modifiedWord>”</modifiedWord>
      <trackRevisions>false</trackRevisions>
    </reviewItem>
    <reviewItem>
      <errorID>55d04cf1-3f00-4c23-bd50-e754c6a6fc5d</errorID>
      <errorWord>,</errorWord>
      <group>L1_Format</group>
      <groupName>格式问题</groupName>
      <ability>L2_HalfPunc_CN</ability>
      <abilityName>全半角检查</abilityName>
      <candidateList>
        <item>，</item>
      </candidateList>
      <explain>文本全半角错误。</explain>
      <paraID>30F1A81E</paraID>
      <start>29</start>
      <end>30</end>
      <status>modified</status>
      <modifiedWord>，</modifiedWord>
      <trackRevisions>false</trackRevisions>
    </reviewItem>
    <reviewItem>
      <errorID>efccc461-1f4d-4d23-81ec-375d88b13aa3</errorID>
      <errorWord>流下了</errorWord>
      <group>L1_Word</group>
      <groupName>字词问题</groupName>
      <ability>L2_Typo</ability>
      <abilityName>字词错误</abilityName>
      <candidateList>
        <item>留下</item>
      </candidateList>
      <explain/>
      <paraID>30F1A81E</paraID>
      <start>63</start>
      <end>65</end>
      <status>modified</status>
      <modifiedWord>留下</modifiedWord>
      <trackRevisions>false</trackRevisions>
    </reviewItem>
    <reviewItem>
      <errorID>0f1a22ab-0213-4de3-882d-5907d3eb756a</errorID>
      <errorWord>喝奶制品</errorWord>
      <group>L1_Word</group>
      <groupName>字词问题</groupName>
      <ability>L2_Typo</ability>
      <abilityName>字词错误</abilityName>
      <candidateList>
        <item>和奶制品。</item>
      </candidateList>
      <explain/>
      <paraID>6CD102D3</paraID>
      <start>47</start>
      <end>52</end>
      <status>modified</status>
      <modifiedWord>和奶制品。</modifiedWord>
      <trackRevisions>false</trackRevisions>
    </reviewItem>
    <reviewItem>
      <errorID>e8ba96b3-c28b-474a-8fc1-6a631c3309ba</errorID>
      <errorWord>但</errorWord>
      <group>L1_Word</group>
      <groupName>字词问题</groupName>
      <ability>L2_Typo</ability>
      <abilityName>字词错误</abilityName>
      <candidateList>
        <item>蛋</item>
      </candidateList>
      <explain/>
      <paraID>4736CB37</paraID>
      <start>63</start>
      <end>64</end>
      <status>modified</status>
      <modifiedWord>蛋</modifiedWord>
      <trackRevisions>false</trackRevisions>
    </reviewItem>
    <reviewItem>
      <errorID>1e7018aa-ed45-4f34-b798-3574aa878b89</errorID>
      <errorWord>亲自</errorWord>
      <group>L1_Word</group>
      <groupName>字词问题</groupName>
      <ability>L2_Typo</ability>
      <abilityName>字词错误</abilityName>
      <candidateList>
        <item>亲子</item>
      </candidateList>
      <explain>❶〈名〉人或动物的上一代跟下一代的血缘关系，也指父母与子女：～沟通｜～鉴定。❷〈名〉亲生子女，特指亲生儿子。❸〈动〉指父母对子女进行培养教育：～有方。</explain>
      <paraID>6AE824BE</paraID>
      <start>16</start>
      <end>18</end>
      <status>modified</status>
      <modifiedWord>亲子</modifiedWord>
      <trackRevisions>false</trackRevisions>
    </reviewItem>
    <reviewItem>
      <errorID>7a0a69a0-9658-4e64-a1b9-db547f142a1a</errorID>
      <errorWord>:</errorWord>
      <group>L1_Format</group>
      <groupName>格式问题</groupName>
      <ability>L2_HalfPunc_CN</ability>
      <abilityName>全半角检查</abilityName>
      <candidateList>
        <item>：</item>
      </candidateList>
      <explain>文本全半角错误。</explain>
      <paraID>700EAC63</paraID>
      <start>44</start>
      <end>45</end>
      <status>modified</status>
      <modifiedWord>：</modifiedWord>
      <trackRevisions>false</trackRevisions>
    </reviewItem>
    <reviewItem>
      <errorID>e15d91be-267f-482e-8088-213052bfc138</errorID>
      <errorWord>;</errorWord>
      <group>L1_Format</group>
      <groupName>格式问题</groupName>
      <ability>L2_HalfPunc_CN</ability>
      <abilityName>全半角检查</abilityName>
      <candidateList>
        <item>；</item>
      </candidateList>
      <explain>文本全半角错误。</explain>
      <paraID>1CFF25B8</paraID>
      <start>107</start>
      <end>108</end>
      <status>modified</status>
      <modifiedWord>；</modifiedWord>
      <trackRevisions>false</trackRevisions>
    </reviewItem>
    <reviewItem>
      <errorID>806cc88c-f201-465f-b89c-d90654654bdc</errorID>
      <errorWord>，更</errorWord>
      <group>L1_Word</group>
      <groupName>字词问题</groupName>
      <ability>L2_Typo</ability>
      <abilityName>字词错误</abilityName>
      <candidateList>
        <item>，</item>
      </candidateList>
      <explain/>
      <paraID>1CFF25B8</paraID>
      <start>134</start>
      <end>135</end>
      <status>modified</status>
      <modifiedWord>，</modifiedWord>
      <trackRevisions>false</trackRevisions>
    </reviewItem>
    <reviewItem>
      <errorID>dc3e007d-fafb-42dc-ac95-4a912168907f</errorID>
      <errorWord>游</errorWord>
      <group>L1_Word</group>
      <groupName>字词问题</groupName>
      <ability>L2_Typo</ability>
      <abilityName>字词错误</abilityName>
      <candidateList>
        <item>游览</item>
      </candidateList>
      <explain/>
      <paraID>67BBE5EA</paraID>
      <start>9</start>
      <end>11</end>
      <status>modified</status>
      <modifiedWord>游览</modifiedWord>
      <trackRevisions>false</trackRevisions>
    </reviewItem>
    <reviewItem>
      <errorID>08b8e46b-4dbb-479f-bed8-3927f098c290</errorID>
      <errorWord>国家5A级景区</errorWord>
      <group>L1_Word</group>
      <groupName>字词问题</groupName>
      <ability>L2_Typo</ability>
      <abilityName>字词错误</abilityName>
      <candidateList>
        <item>国家5A级旅游景区</item>
      </candidateList>
      <explain/>
      <paraID>67BBE5EA</paraID>
      <start>18</start>
      <end>27</end>
      <status>modified</status>
      <modifiedWord>国家5A级旅游景区</modifiedWord>
      <trackRevisions>false</trackRevisions>
    </reviewItem>
    <reviewItem>
      <errorID>6ac165ba-03a9-474c-b039-b4fc5e0b9e5d</errorID>
      <errorWord>(</errorWord>
      <group>L1_Format</group>
      <groupName>格式问题</groupName>
      <ability>L2_HalfPunc_CN</ability>
      <abilityName>全半角检查</abilityName>
      <candidateList>
        <item>（</item>
      </candidateList>
      <explain>文本全半角错误。</explain>
      <paraID>67BBE5EA</paraID>
      <start>33</start>
      <end>34</end>
      <status>modified</status>
      <modifiedWord>（</modifiedWord>
      <trackRevisions>false</trackRevisions>
    </reviewItem>
    <reviewItem>
      <errorID>78111774-f9b7-42ef-abcd-e581de5aa533</errorID>
      <errorWord>，</errorWord>
      <group>L1_Grammar</group>
      <groupName>语法问题</groupName>
      <ability>L2_Grammar</ability>
      <abilityName>语法错误</abilityName>
      <candidateList>
        <item>。平遥</item>
      </candidateList>
      <explain/>
      <paraID>67BBE5EA</paraID>
      <start>49</start>
      <end>52</end>
      <status>modified</status>
      <modifiedWord>。平遥</modifiedWord>
      <trackRevisions>false</trackRevisions>
    </reviewItem>
    <reviewItem>
      <errorID>d3f7207b-b728-4f87-80f3-be223fa89654</errorID>
      <errorWord>:</errorWord>
      <group>L1_Format</group>
      <groupName>格式问题</groupName>
      <ability>L2_HalfPunc_CN</ability>
      <abilityName>全半角检查</abilityName>
      <candidateList>
        <item>：</item>
      </candidateList>
      <explain>文本全半角错误。</explain>
      <paraID>309C92B8</paraID>
      <start>36</start>
      <end>37</end>
      <status>modified</status>
      <modifiedWord>：</modifiedWord>
      <trackRevisions>false</trackRevisions>
    </reviewItem>
    <reviewItem>
      <errorID>8a2f85c6-defd-4499-b75d-2be8d72f4d5b</errorID>
      <errorWord>:</errorWord>
      <group>L1_Format</group>
      <groupName>格式问题</groupName>
      <ability>L2_HalfPunc_CN</ability>
      <abilityName>全半角检查</abilityName>
      <candidateList>
        <item>：</item>
      </candidateList>
      <explain>文本全半角错误。</explain>
      <paraID>309C92B8</paraID>
      <start>47</start>
      <end>48</end>
      <status>modified</status>
      <modifiedWord>：</modifiedWord>
      <trackRevisions>false</trackRevisions>
    </reviewItem>
    <reviewItem>
      <errorID>86354b54-c594-4262-b515-da8bd513a120</errorID>
      <errorWord>:</errorWord>
      <group>L1_Format</group>
      <groupName>格式问题</groupName>
      <ability>L2_HalfPunc_CN</ability>
      <abilityName>全半角检查</abilityName>
      <candidateList>
        <item>：</item>
      </candidateList>
      <explain>文本全半角错误。</explain>
      <paraID>4E4465D6</paraID>
      <start>8</start>
      <end>9</end>
      <status>modified</status>
      <modifiedWord>：</modifiedWord>
      <trackRevisions>false</trackRevisions>
    </reviewItem>
    <reviewItem>
      <errorID>7f994034-0f15-47e5-b176-5e627d138b82</errorID>
      <errorWord>1、</errorWord>
      <group>L1_Format</group>
      <groupName>格式问题</groupName>
      <ability>L2_Ordinal</ability>
      <abilityName>序号格式</abilityName>
      <candidateList>
        <item>1.</item>
      </candidateList>
      <explain>中文书写环境建议使用国标要求书写序次语。根据标点符号用法（GB/T 15834—2011）序次语书写要求，通常第一层是带有顿号的汉字数字，如“一、”；第二层是带括号（全角）的汉字数字，如“（一）”；第三层是带下脚点（半角）的阿拉伯数字，如“1.”；第四层是带括号（全角）的阿拉伯数字，如“（1）”“1）”；其后可以按照书写者意愿输入带圈的阿拉伯数字或大小写拉丁字母，如“①”“ a.”。</explain>
      <paraID>29488A70</paraID>
      <start>0</start>
      <end>2</end>
      <status>modified</status>
      <modifiedWord>1.</modifiedWord>
      <trackRevisions>false</trackRevisions>
    </reviewItem>
    <reviewItem>
      <errorID>963b02b6-5816-47c7-a191-3e0e368ef601</errorID>
      <errorWord>3、</errorWord>
      <group>L1_Format</group>
      <groupName>格式问题</groupName>
      <ability>L2_Ordinal</ability>
      <abilityName>序号格式</abilityName>
      <candidateList>
        <item>3.</item>
      </candidateList>
      <explain>中文书写环境建议使用国标要求书写序次语。根据标点符号用法（GB/T 15834—2011）序次语书写要求，通常第一层是带有顿号的汉字数字，如“一、”；第二层是带括号（全角）的汉字数字，如“（一）”；第三层是带下脚点（半角）的阿拉伯数字，如“1.”；第四层是带括号（全角）的阿拉伯数字，如“（1）”“1）”；其后可以按照书写者意愿输入带圈的阿拉伯数字或大小写拉丁字母，如“①”“ a.”。</explain>
      <paraID> FB4D321</paraID>
      <start>0</start>
      <end>2</end>
      <status>modified</status>
      <modifiedWord>3.</modifiedWord>
      <trackRevisions>false</trackRevisions>
    </reviewItem>
    <reviewItem>
      <errorID>d8d576b4-eb81-48f4-b1bd-07d8594e6947</errorID>
      <errorWord>:</errorWord>
      <group>L1_Format</group>
      <groupName>格式问题</groupName>
      <ability>L2_HalfPunc_CN</ability>
      <abilityName>全半角检查</abilityName>
      <candidateList>
        <item>：</item>
      </candidateList>
      <explain>文本全半角错误。</explain>
      <paraID>6206741A</paraID>
      <start>8</start>
      <end>9</end>
      <status>modified</status>
      <modifiedWord>：</modifiedWord>
      <trackRevisions>false</trackRevisions>
    </reviewItem>
    <reviewItem>
      <errorID>2fcd1a50-8bca-4074-9935-f910f7e0cbd3</errorID>
      <errorWord>2、</errorWord>
      <group>L1_Format</group>
      <groupName>格式问题</groupName>
      <ability>L2_Ordinal</ability>
      <abilityName>序号格式</abilityName>
      <candidateList>
        <item>2.</item>
      </candidateList>
      <explain>中文书写环境建议使用国标要求书写序次语。根据标点符号用法（GB/T 15834—2011）序次语书写要求，通常第一层是带有顿号的汉字数字，如“一、”；第二层是带括号（全角）的汉字数字，如“（一）”；第三层是带下脚点（半角）的阿拉伯数字，如“1.”；第四层是带括号（全角）的阿拉伯数字，如“（1）”“1）”；其后可以按照书写者意愿输入带圈的阿拉伯数字或大小写拉丁字母，如“①”“ a.”。</explain>
      <paraID>6C1C22D3</paraID>
      <start>0</start>
      <end>2</end>
      <status>modified</status>
      <modifiedWord>2.</modifiedWord>
      <trackRevisions>false</trackRevisions>
    </reviewItem>
    <reviewItem>
      <errorID>53c16fd8-8aba-4cf7-aa25-03d98207d730</errorID>
      <errorWord>3、</errorWord>
      <group>L1_Format</group>
      <groupName>格式问题</groupName>
      <ability>L2_Ordinal</ability>
      <abilityName>序号格式</abilityName>
      <candidateList>
        <item>3.</item>
      </candidateList>
      <explain>中文书写环境建议使用国标要求书写序次语。根据标点符号用法（GB/T 15834—2011）序次语书写要求，通常第一层是带有顿号的汉字数字，如“一、”；第二层是带括号（全角）的汉字数字，如“（一）”；第三层是带下脚点（半角）的阿拉伯数字，如“1.”；第四层是带括号（全角）的阿拉伯数字，如“（1）”“1）”；其后可以按照书写者意愿输入带圈的阿拉伯数字或大小写拉丁字母，如“①”“ a.”。</explain>
      <paraID>6087695C</paraID>
      <start>0</start>
      <end>2</end>
      <status>modified</status>
      <modifiedWord>3.</modifiedWord>
      <trackRevisions>false</trackRevisions>
    </reviewItem>
    <reviewItem>
      <errorID>c5c8f579-07b5-46f4-9723-cf2364b1deba</errorID>
      <errorWord>做调整</errorWord>
      <group>L1_Word</group>
      <groupName>字词问题</groupName>
      <ability>L2_Typo</ability>
      <abilityName>字词错误</abilityName>
      <candidateList>
        <item>作调整</item>
      </candidateList>
      <explain/>
      <paraID>6087695C</paraID>
      <start>71</start>
      <end>74</end>
      <status>modified</status>
      <modifiedWord>作调整</modifiedWord>
      <trackRevisions>false</trackRevisions>
    </reviewItem>
    <reviewItem>
      <errorID>d2076bcc-81a4-4b2a-b7a3-9e55db17ca1f</errorID>
      <errorWord>4、</errorWord>
      <group>L1_Format</group>
      <groupName>格式问题</groupName>
      <ability>L2_Ordinal</ability>
      <abilityName>序号格式</abilityName>
      <candidateList>
        <item>4.</item>
      </candidateList>
      <explain>中文书写环境建议使用国标要求书写序次语。根据标点符号用法（GB/T 15834—2011）序次语书写要求，通常第一层是带有顿号的汉字数字，如“一、”；第二层是带括号（全角）的汉字数字，如“（一）”；第三层是带下脚点（半角）的阿拉伯数字，如“1.”；第四层是带括号（全角）的阿拉伯数字，如“（1）”“1）”；其后可以按照书写者意愿输入带圈的阿拉伯数字或大小写拉丁字母，如“①”“ a.”。</explain>
      <paraID>2370E564</paraID>
      <start>0</start>
      <end>2</end>
      <status>modified</status>
      <modifiedWord>4.</modifiedWord>
      <trackRevisions>false</trackRevisions>
    </reviewItem>
    <reviewItem>
      <errorID>20363246-2e5f-4e97-8536-ad58ebd9984d</errorID>
      <errorWord>,</errorWord>
      <group>L1_Format</group>
      <groupName>格式问题</groupName>
      <ability>L2_HalfPunc_CN</ability>
      <abilityName>全半角检查</abilityName>
      <candidateList>
        <item>，</item>
      </candidateList>
      <explain>文本全半角错误。</explain>
      <paraID>2370E564</paraID>
      <start>51</start>
      <end>52</end>
      <status>modified</status>
      <modifiedWord>，</modifiedWord>
      <trackRevisions>false</trackRevisions>
    </reviewItem>
    <reviewItem>
      <errorID>26621cb2-68e9-47f7-9b93-41c52afa664b</errorID>
      <errorWord>导游先</errorWord>
      <group>L1_Word</group>
      <groupName>字词问题</groupName>
      <ability>L2_Typo</ability>
      <abilityName>字词错误</abilityName>
      <candidateList>
        <item>导游</item>
      </candidateList>
      <explain/>
      <paraID>2370E564</paraID>
      <start>73</start>
      <end>75</end>
      <status>modified</status>
      <modifiedWord>导游</modifiedWord>
      <trackRevisions>false</trackRevisions>
    </reviewItem>
    <reviewItem>
      <errorID>772aacf9-4d8e-4730-8c8a-0b6ddcf1e0a0</errorID>
      <errorWord>住宿上</errorWord>
      <group>L1_Word</group>
      <groupName>字词问题</groupName>
      <ability>L2_Typo</ability>
      <abilityName>字词错误</abilityName>
      <candidateList>
        <item>住宿</item>
      </candidateList>
      <explain/>
      <paraID>728C967B</paraID>
      <start>13</start>
      <end>15</end>
      <status>modified</status>
      <modifiedWord>住宿</modifiedWord>
      <trackRevisions>false</trackRevisions>
    </reviewItem>
    <reviewItem>
      <errorID>3c518f3b-b979-442c-a214-9e8241424c42</errorID>
      <errorWord>但是</errorWord>
      <group>L1_Word</group>
      <groupName>字词问题</groupName>
      <ability>L2_Typo</ability>
      <abilityName>字词错误</abilityName>
      <candidateList>
        <item>但</item>
      </candidateList>
      <explain/>
      <paraID>728C967B</paraID>
      <start>26</start>
      <end>27</end>
      <status>modified</status>
      <modifiedWord>但</modifiedWord>
      <trackRevisions>false</trackRevisions>
    </reviewItem>
    <reviewItem>
      <errorID>4d34af16-091f-43f7-a1ac-29d68fa0fe9b</errorID>
      <errorWord>.</errorWord>
      <group>L1_Format</group>
      <groupName>格式问题</groupName>
      <ability>L2_HalfPunc_CN</ability>
      <abilityName>全半角检查</abilityName>
      <candidateList>
        <item>。</item>
      </candidateList>
      <explain>文本全半角错误。</explain>
      <paraID>728C967B</paraID>
      <start>36</start>
      <end>37</end>
      <status>modified</status>
      <modifiedWord>。</modifiedWord>
      <trackRevisions>false</trackRevisions>
    </reviewItem>
    <reviewItem>
      <errorID>a0646330-6c51-419d-96f8-59afcc807d50</errorID>
      <errorWord>手巾</errorWord>
      <group>L1_Word</group>
      <groupName>字词问题</groupName>
      <ability>L2_Typo</ability>
      <abilityName>字词错误</abilityName>
      <candidateList>
        <item>毛巾</item>
      </candidateList>
      <explain>〈名〉擦脸和擦身体用的针织品，织成后经纱拳曲，露在表面，质地松软而不光滑。</explain>
      <paraID>728C967B</paraID>
      <start>58</start>
      <end>60</end>
      <status>modified</status>
      <modifiedWord>毛巾</modifiedWord>
      <trackRevisions>false</trackRevisions>
    </reviewItem>
    <reviewItem>
      <errorID>0da0c77c-b80f-4207-b69a-c97cc604c3ab</errorID>
      <errorWord>更</errorWord>
      <group>L1_Grammar</group>
      <groupName>语法问题</groupName>
      <ability>L2_Grammar</ability>
      <abilityName>语法错误</abilityName>
      <candidateList>
        <item>相比，更</item>
      </candidateList>
      <explain/>
      <paraID>728C967B</paraID>
      <start>158</start>
      <end>162</end>
      <status>modified</status>
      <modifiedWord>相比，更</modifiedWord>
      <trackRevisions>false</trackRevisions>
    </reviewItem>
    <reviewItem>
      <errorID>5af3d91c-d41b-4726-9b29-214fd983381b</errorID>
      <errorWord>沿海地区</errorWord>
      <group>L1_Word</group>
      <groupName>字词问题</groupName>
      <ability>L2_Typo</ability>
      <abilityName>字词错误</abilityName>
      <candidateList>
        <item>和沿海地区</item>
      </candidateList>
      <explain/>
      <paraID>728C967B</paraID>
      <start>164</start>
      <end>169</end>
      <status>modified</status>
      <modifiedWord>和沿海地区</modifiedWord>
      <trackRevisions>false</trackRevisions>
    </reviewItem>
    <reviewItem>
      <errorID>7ef525ef-9195-41f9-93e4-d73b4844bd32</errorID>
      <errorWord>比</errorWord>
      <group>L1_Word</group>
      <groupName>字词问题</groupName>
      <ability>L2_Typo</ability>
      <abilityName>字词错误</abilityName>
      <candidateList>
        <item>相比</item>
      </candidateList>
      <explain/>
      <paraID>728C967B</paraID>
      <start>171</start>
      <end>173</end>
      <status>modified</status>
      <modifiedWord>相比</modifiedWord>
      <trackRevisions>false</trackRevisions>
    </reviewItem>
    <reviewItem>
      <errorID>aafab31b-cb04-4a9e-b489-a09541ac1dbd</errorID>
      <errorWord>,</errorWord>
      <group>L1_Format</group>
      <groupName>格式问题</groupName>
      <ability>L2_HalfPunc_CN</ability>
      <abilityName>全半角检查</abilityName>
      <candidateList>
        <item>，</item>
      </candidateList>
      <explain>文本全半角错误。</explain>
      <paraID>728C967B</paraID>
      <start>210</start>
      <end>211</end>
      <status>modified</status>
      <modifiedWord>，</modifiedWord>
      <trackRevisions>false</trackRevisions>
    </reviewItem>
    <reviewItem>
      <errorID>cd823abe-9a1d-4d42-badb-5aa34470cca0</errorID>
      <errorWord>9、</errorWord>
      <group>L1_Format</group>
      <groupName>格式问题</groupName>
      <ability>L2_Ordinal</ability>
      <abilityName>序号格式</abilityName>
      <candidateList>
        <item>9.</item>
      </candidateList>
      <explain>中文书写环境建议使用国标要求书写序次语。根据标点符号用法（GB/T 15834—2011）序次语书写要求，通常第一层是带有顿号的汉字数字，如“一、”；第二层是带括号（全角）的汉字数字，如“（一）”；第三层是带下脚点（半角）的阿拉伯数字，如“1.”；第四层是带括号（全角）的阿拉伯数字，如“（1）”“1）”；其后可以按照书写者意愿输入带圈的阿拉伯数字或大小写拉丁字母，如“①”“ a.”。</explain>
      <paraID>3FDB5EC8</paraID>
      <start>0</start>
      <end>0</end>
      <status>modified</status>
      <modifiedWord>9.</modifiedWord>
      <trackRevisions>false</trackRevisions>
    </reviewItem>
    <reviewItem>
      <errorID>4e8ab0b6-ed01-4018-a73d-a33d71633ade</errorID>
      <errorWord>当中</errorWord>
      <group>L1_Word</group>
      <groupName>字词问题</groupName>
      <ability>L2_Typo</ability>
      <abilityName>字词错误</abilityName>
      <candidateList>
        <item>中</item>
      </candidateList>
      <explain/>
      <paraID>3FDB5EC8</paraID>
      <start>0</start>
      <end>0</end>
      <status>modified</status>
      <modifiedWord>中</modifiedWord>
      <trackRevisions>false</trackRevisions>
    </reviewItem>
    <reviewItem>
      <errorID>4b8f061b-0ecb-4a05-810b-fd59e78f2211</errorID>
      <errorWord>，建议</errorWord>
      <group>L1_Grammar</group>
      <groupName>语法问题</groupName>
      <ability>L2_Grammar</ability>
      <abilityName>语法错误</abilityName>
      <candidateList>
        <item>，</item>
      </candidateList>
      <explain/>
      <paraID>3FDB5EC8</paraID>
      <start>0</start>
      <end>0</end>
      <status>modified</status>
      <modifiedWord>，</modifiedWord>
      <trackRevisions>false</trackRevisions>
    </reviewItem>
    <reviewItem>
      <errorID>588b5dc6-666d-409a-9b08-705eca19efac</errorID>
      <errorWord>,</errorWord>
      <group>L1_Format</group>
      <groupName>格式问题</groupName>
      <ability>L2_HalfPunc_CN</ability>
      <abilityName>全半角检查</abilityName>
      <candidateList>
        <item>，</item>
      </candidateList>
      <explain>文本全半角错误。</explain>
      <paraID>3FDB5EC8</paraID>
      <start>0</start>
      <end>0</end>
      <status>modified</status>
      <modifiedWord>，</modifiedWord>
      <trackRevisions>false</trackRevisions>
    </reviewItem>
  </reviewItems>
  <config/>
</contractReview>
</file>

<file path=customXml/itemProps1.xml><?xml version="1.0" encoding="utf-8"?>
<ds:datastoreItem xmlns:ds="http://schemas.openxmlformats.org/officeDocument/2006/customXml" ds:itemID="{f7e245dc-9350-45df-a7cd-c60f5f27499b}">
  <ds:schemaRefs/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14</Pages>
  <Words>4813</Words>
  <Characters>4908</Characters>
  <Lines>0</Lines>
  <Paragraphs>0</Paragraphs>
  <TotalTime>1</TotalTime>
  <ScaleCrop>false</ScaleCrop>
  <LinksUpToDate>false</LinksUpToDate>
  <CharactersWithSpaces>5117</CharactersWithSpaces>
  <Application>WPS Office_12.1.0.26375_F1E327BC-269C-435d-A152-05C5408002CA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2019-03-28T09:03:00Z</dcterms:created>
  <dc:creator>Administrator</dc:creator>
  <cp:lastModifiedBy>青旅总部阿宝</cp:lastModifiedBy>
  <dcterms:modified xsi:type="dcterms:W3CDTF">2026-06-02T07:47:27Z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2052-12.1.0.26375</vt:lpwstr>
  </property>
  <property fmtid="{D5CDD505-2E9C-101B-9397-08002B2CF9AE}" pid="3" name="ICV">
    <vt:lpwstr>2541E70960C24A2ABE6D01A4DB967F95_13</vt:lpwstr>
  </property>
  <property fmtid="{D5CDD505-2E9C-101B-9397-08002B2CF9AE}" pid="4" name="KSOTemplateDocerSaveRecord">
    <vt:lpwstr>eyJoZGlkIjoiYjlmYjFjM2Y3MGE0ZjNhY2EyZTk5ODk5MzQ1ODdlMWEiLCJ1c2VySWQiOiIyNzA2MDQ4NSJ9</vt:lpwstr>
  </property>
</Properties>
</file>