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CellSpacing w:w="15" w:type="dxa"/>
        <w:tblInd w:w="88" w:type="dxa"/>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Layout w:type="fixed"/>
        <w:tblCellMar>
          <w:top w:w="15" w:type="dxa"/>
          <w:left w:w="15" w:type="dxa"/>
          <w:bottom w:w="15" w:type="dxa"/>
          <w:right w:w="15" w:type="dxa"/>
        </w:tblCellMar>
      </w:tblPr>
      <w:tblGrid>
        <w:gridCol w:w="8003"/>
        <w:gridCol w:w="1605"/>
        <w:gridCol w:w="1492"/>
      </w:tblGrid>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rHeight w:val="90" w:hRule="atLeast"/>
          <w:tblCellSpacing w:w="15" w:type="dxa"/>
        </w:trPr>
        <w:tc>
          <w:tcPr>
            <w:tcW w:w="11040" w:type="dxa"/>
            <w:gridSpan w:val="3"/>
            <w:tcBorders>
              <w:tl2br w:val="nil"/>
              <w:tr2bl w:val="nil"/>
            </w:tcBorders>
            <w:shd w:val="clear" w:color="auto" w:fill="76923C"/>
            <w:vAlign w:val="center"/>
          </w:tcPr>
          <w:p>
            <w:pPr>
              <w:pStyle w:val="2"/>
              <w:widowControl/>
              <w:spacing w:before="0" w:beforeAutospacing="0" w:after="0" w:afterAutospacing="0" w:line="0" w:lineRule="atLeast"/>
              <w:jc w:val="center"/>
              <w:outlineLvl w:val="1"/>
              <w:rPr>
                <w:rFonts w:hint="eastAsia" w:ascii="方正颜宋简体_纤" w:hAnsi="方正颜宋简体_纤" w:eastAsia="方正颜宋简体_纤" w:cs="方正颜宋简体_纤"/>
                <w:b/>
                <w:bCs/>
                <w:color w:val="FFFFFF"/>
                <w:sz w:val="48"/>
                <w:szCs w:val="48"/>
                <w:lang w:eastAsia="zh-CN"/>
              </w:rPr>
            </w:pPr>
            <w:r>
              <w:rPr>
                <w:rFonts w:hint="eastAsia" w:ascii="方正颜宋简体_纤" w:hAnsi="方正颜宋简体_纤" w:eastAsia="方正颜宋简体_纤" w:cs="方正颜宋简体_纤"/>
                <w:bCs/>
                <w:color w:val="FFFFFF"/>
                <w:sz w:val="44"/>
                <w:szCs w:val="44"/>
              </w:rPr>
              <w:t>“悦</w:t>
            </w:r>
            <w:r>
              <w:rPr>
                <w:rFonts w:hint="eastAsia" w:ascii="方正颜宋简体_纤" w:hAnsi="方正颜宋简体_纤" w:eastAsia="方正颜宋简体_纤" w:cs="方正颜宋简体_纤"/>
                <w:bCs/>
                <w:color w:val="FFFFFF"/>
                <w:sz w:val="44"/>
                <w:szCs w:val="44"/>
                <w:lang w:eastAsia="zh-CN"/>
              </w:rPr>
              <w:t>游</w:t>
            </w:r>
            <w:r>
              <w:rPr>
                <w:rFonts w:hint="eastAsia" w:ascii="方正颜宋简体_纤" w:hAnsi="方正颜宋简体_纤" w:eastAsia="方正颜宋简体_纤" w:cs="方正颜宋简体_纤"/>
                <w:bCs/>
                <w:color w:val="FFFFFF"/>
                <w:sz w:val="44"/>
                <w:szCs w:val="44"/>
              </w:rPr>
              <w:t>江西”——</w:t>
            </w:r>
            <w:r>
              <w:rPr>
                <w:rFonts w:hint="eastAsia" w:ascii="方正颜宋简体_纤" w:hAnsi="方正颜宋简体_纤" w:eastAsia="方正颜宋简体_纤" w:cs="方正颜宋简体_纤"/>
                <w:bCs/>
                <w:color w:val="FFFFFF"/>
                <w:sz w:val="44"/>
                <w:szCs w:val="44"/>
                <w:lang w:eastAsia="zh-CN"/>
              </w:rPr>
              <w:t>乐游山水</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rHeight w:val="90" w:hRule="atLeast"/>
          <w:tblCellSpacing w:w="15" w:type="dxa"/>
        </w:trPr>
        <w:tc>
          <w:tcPr>
            <w:tcW w:w="11040" w:type="dxa"/>
            <w:gridSpan w:val="3"/>
            <w:tcBorders>
              <w:tl2br w:val="nil"/>
              <w:tr2bl w:val="nil"/>
            </w:tcBorders>
            <w:vAlign w:val="center"/>
          </w:tcPr>
          <w:p>
            <w:pPr>
              <w:pStyle w:val="2"/>
              <w:widowControl/>
              <w:spacing w:before="0" w:beforeAutospacing="0" w:after="0" w:afterAutospacing="0" w:line="0" w:lineRule="atLeast"/>
              <w:jc w:val="center"/>
              <w:outlineLvl w:val="1"/>
              <w:rPr>
                <w:rFonts w:hint="eastAsia" w:ascii="方正颜宋简体_纤" w:hAnsi="方正颜宋简体_纤" w:eastAsia="方正颜宋简体_纤" w:cs="方正颜宋简体_纤"/>
                <w:b/>
                <w:bCs/>
                <w:color w:val="FF0000"/>
                <w:sz w:val="40"/>
                <w:szCs w:val="40"/>
              </w:rPr>
            </w:pPr>
            <w:r>
              <w:rPr>
                <w:rFonts w:hint="eastAsia" w:ascii="微软雅黑" w:hAnsi="微软雅黑" w:eastAsia="微软雅黑" w:cs="微软雅黑"/>
                <w:b/>
                <w:bCs/>
                <w:color w:val="C00000"/>
                <w:sz w:val="44"/>
                <w:szCs w:val="44"/>
              </w:rPr>
              <w:t>庐山</w:t>
            </w:r>
            <w:r>
              <w:rPr>
                <w:rFonts w:hint="eastAsia" w:ascii="微软雅黑" w:hAnsi="微软雅黑" w:eastAsia="微软雅黑" w:cs="微软雅黑"/>
                <w:b/>
                <w:bCs/>
                <w:color w:val="C00000"/>
                <w:sz w:val="44"/>
                <w:szCs w:val="44"/>
                <w:lang w:val="en-US" w:eastAsia="zh-CN"/>
              </w:rPr>
              <w:t>/</w:t>
            </w:r>
            <w:r>
              <w:rPr>
                <w:rFonts w:hint="eastAsia" w:ascii="微软雅黑" w:hAnsi="微软雅黑" w:eastAsia="微软雅黑" w:cs="微软雅黑"/>
                <w:b/>
                <w:bCs/>
                <w:color w:val="C00000"/>
                <w:sz w:val="44"/>
                <w:szCs w:val="44"/>
                <w:lang w:eastAsia="zh-CN"/>
              </w:rPr>
              <w:t>石钟山</w:t>
            </w:r>
            <w:r>
              <w:rPr>
                <w:rFonts w:hint="eastAsia" w:ascii="微软雅黑" w:hAnsi="微软雅黑" w:eastAsia="微软雅黑" w:cs="微软雅黑"/>
                <w:b/>
                <w:bCs/>
                <w:color w:val="C00000"/>
                <w:sz w:val="44"/>
                <w:szCs w:val="44"/>
                <w:lang w:val="en-US" w:eastAsia="zh-CN"/>
              </w:rPr>
              <w:t>/</w:t>
            </w:r>
            <w:r>
              <w:rPr>
                <w:rFonts w:hint="eastAsia" w:ascii="微软雅黑" w:hAnsi="微软雅黑" w:eastAsia="微软雅黑" w:cs="微软雅黑"/>
                <w:b/>
                <w:bCs/>
                <w:color w:val="C00000"/>
                <w:sz w:val="44"/>
                <w:szCs w:val="44"/>
              </w:rPr>
              <w:t>景德镇</w:t>
            </w:r>
            <w:r>
              <w:rPr>
                <w:rFonts w:hint="eastAsia" w:ascii="微软雅黑" w:hAnsi="微软雅黑" w:eastAsia="微软雅黑" w:cs="微软雅黑"/>
                <w:b/>
                <w:bCs/>
                <w:color w:val="C00000"/>
                <w:sz w:val="44"/>
                <w:szCs w:val="44"/>
                <w:lang w:val="en-US" w:eastAsia="zh-CN"/>
              </w:rPr>
              <w:t>/</w:t>
            </w:r>
            <w:r>
              <w:rPr>
                <w:rFonts w:hint="eastAsia" w:ascii="微软雅黑" w:hAnsi="微软雅黑" w:eastAsia="微软雅黑" w:cs="微软雅黑"/>
                <w:b/>
                <w:bCs/>
                <w:color w:val="C00000"/>
                <w:sz w:val="44"/>
                <w:szCs w:val="44"/>
              </w:rPr>
              <w:t>婺源</w:t>
            </w:r>
            <w:r>
              <w:rPr>
                <w:rFonts w:hint="eastAsia" w:ascii="微软雅黑" w:hAnsi="微软雅黑" w:eastAsia="微软雅黑" w:cs="微软雅黑"/>
                <w:b/>
                <w:bCs/>
                <w:color w:val="C00000"/>
                <w:sz w:val="44"/>
                <w:szCs w:val="44"/>
                <w:lang w:val="en-US" w:eastAsia="zh-CN"/>
              </w:rPr>
              <w:t>/</w:t>
            </w:r>
            <w:r>
              <w:rPr>
                <w:rFonts w:hint="eastAsia" w:ascii="微软雅黑" w:hAnsi="微软雅黑" w:eastAsia="微软雅黑" w:cs="微软雅黑"/>
                <w:b/>
                <w:bCs/>
                <w:color w:val="C00000"/>
                <w:sz w:val="44"/>
                <w:szCs w:val="44"/>
              </w:rPr>
              <w:t>篁岭</w:t>
            </w:r>
            <w:r>
              <w:rPr>
                <w:rFonts w:hint="eastAsia" w:ascii="微软雅黑" w:hAnsi="微软雅黑" w:eastAsia="微软雅黑" w:cs="微软雅黑"/>
                <w:b/>
                <w:bCs/>
                <w:color w:val="C00000"/>
                <w:sz w:val="44"/>
                <w:szCs w:val="44"/>
                <w:lang w:eastAsia="zh-CN"/>
              </w:rPr>
              <w:t>纯玩</w:t>
            </w:r>
            <w:r>
              <w:rPr>
                <w:rFonts w:hint="eastAsia" w:ascii="微软雅黑" w:hAnsi="微软雅黑" w:eastAsia="微软雅黑" w:cs="微软雅黑"/>
                <w:b/>
                <w:bCs/>
                <w:color w:val="C00000"/>
                <w:sz w:val="44"/>
                <w:szCs w:val="44"/>
              </w:rPr>
              <w:t>精品</w:t>
            </w:r>
            <w:r>
              <w:rPr>
                <w:rFonts w:hint="eastAsia" w:ascii="微软雅黑" w:hAnsi="微软雅黑" w:eastAsia="微软雅黑" w:cs="微软雅黑"/>
                <w:b/>
                <w:bCs/>
                <w:color w:val="C00000"/>
                <w:sz w:val="44"/>
                <w:szCs w:val="44"/>
                <w:lang w:eastAsia="zh-CN"/>
              </w:rPr>
              <w:t>双动</w:t>
            </w:r>
            <w:r>
              <w:rPr>
                <w:rFonts w:hint="eastAsia" w:ascii="微软雅黑" w:hAnsi="微软雅黑" w:eastAsia="微软雅黑" w:cs="微软雅黑"/>
                <w:b/>
                <w:bCs/>
                <w:color w:val="C00000"/>
                <w:sz w:val="44"/>
                <w:szCs w:val="44"/>
                <w:lang w:val="en-US" w:eastAsia="zh-CN"/>
              </w:rPr>
              <w:t>5</w:t>
            </w:r>
            <w:r>
              <w:rPr>
                <w:rFonts w:hint="eastAsia" w:ascii="微软雅黑" w:hAnsi="微软雅黑" w:eastAsia="微软雅黑" w:cs="微软雅黑"/>
                <w:b/>
                <w:bCs/>
                <w:color w:val="C00000"/>
                <w:sz w:val="44"/>
                <w:szCs w:val="44"/>
              </w:rPr>
              <w:t>日</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1104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highlight w:val="darkGreen"/>
                <w:u w:val="single"/>
                <w:shd w:val="clear" w:color="auto" w:fill="79BA1C"/>
              </w:rPr>
            </w:pPr>
            <w:r>
              <w:rPr>
                <w:rFonts w:hint="eastAsia" w:ascii="方正颜宋简体_纤" w:hAnsi="方正颜宋简体_纤" w:eastAsia="方正颜宋简体_纤" w:cs="方正颜宋简体_纤"/>
                <w:b/>
                <w:bCs/>
                <w:color w:val="FFFFFF"/>
                <w:kern w:val="0"/>
                <w:sz w:val="28"/>
                <w:szCs w:val="28"/>
                <w:shd w:val="clear" w:color="auto" w:fill="76923C"/>
              </w:rPr>
              <w:t>【行程速读】</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7958" w:type="dxa"/>
            <w:tcBorders>
              <w:tl2br w:val="nil"/>
              <w:tr2bl w:val="nil"/>
            </w:tcBorders>
            <w:vAlign w:val="center"/>
          </w:tcPr>
          <w:p>
            <w:pPr>
              <w:widowControl/>
              <w:spacing w:line="0" w:lineRule="atLeast"/>
              <w:jc w:val="left"/>
              <w:rPr>
                <w:rFonts w:hint="eastAsia" w:ascii="方正颜宋简体_纤" w:hAnsi="方正颜宋简体_纤" w:eastAsia="方正颜宋简体_纤" w:cs="方正颜宋简体_纤"/>
                <w:b/>
                <w:bCs/>
                <w:color w:val="000000"/>
                <w:kern w:val="0"/>
                <w:sz w:val="24"/>
                <w:szCs w:val="24"/>
                <w:shd w:val="clear" w:color="auto" w:fill="FFFFFF"/>
              </w:rPr>
            </w:pPr>
            <w:r>
              <w:rPr>
                <w:rFonts w:hint="eastAsia" w:ascii="方正颜宋简体_纤" w:hAnsi="方正颜宋简体_纤" w:eastAsia="方正颜宋简体_纤" w:cs="方正颜宋简体_纤"/>
                <w:b/>
                <w:bCs/>
                <w:w w:val="105"/>
                <w:sz w:val="24"/>
                <w:szCs w:val="24"/>
              </w:rPr>
              <w:t>Day1：</w:t>
            </w:r>
            <w:r>
              <w:rPr>
                <w:rFonts w:hint="eastAsia" w:ascii="方正颜宋简体_纤" w:hAnsi="方正颜宋简体_纤" w:eastAsia="方正颜宋简体_纤" w:cs="方正颜宋简体_纤"/>
                <w:b/>
                <w:bCs/>
                <w:w w:val="105"/>
                <w:sz w:val="24"/>
                <w:szCs w:val="24"/>
                <w:lang w:eastAsia="zh-CN"/>
              </w:rPr>
              <w:t>成都—</w:t>
            </w:r>
            <w:r>
              <w:rPr>
                <w:rFonts w:hint="eastAsia" w:ascii="方正颜宋简体_纤" w:hAnsi="方正颜宋简体_纤" w:eastAsia="方正颜宋简体_纤" w:cs="方正颜宋简体_纤"/>
                <w:b/>
                <w:bCs/>
                <w:w w:val="105"/>
                <w:sz w:val="24"/>
                <w:szCs w:val="24"/>
              </w:rPr>
              <w:t>南昌-接团</w:t>
            </w:r>
          </w:p>
        </w:tc>
        <w:tc>
          <w:tcPr>
            <w:tcW w:w="1575" w:type="dxa"/>
            <w:tcBorders>
              <w:tl2br w:val="nil"/>
              <w:tr2bl w:val="nil"/>
            </w:tcBorders>
            <w:vAlign w:val="center"/>
          </w:tcPr>
          <w:p>
            <w:pPr>
              <w:widowControl/>
              <w:spacing w:line="0" w:lineRule="atLeast"/>
              <w:jc w:val="center"/>
              <w:rPr>
                <w:rFonts w:hint="eastAsia" w:ascii="方正颜宋简体_纤" w:hAnsi="方正颜宋简体_纤" w:eastAsia="方正颜宋简体_纤" w:cs="方正颜宋简体_纤"/>
                <w:b/>
                <w:bCs/>
                <w:color w:val="000000"/>
                <w:kern w:val="0"/>
                <w:sz w:val="24"/>
                <w:szCs w:val="24"/>
                <w:shd w:val="clear" w:color="auto" w:fill="FFFFFF"/>
                <w:lang w:eastAsia="zh-CN"/>
              </w:rPr>
            </w:pPr>
            <w:r>
              <w:rPr>
                <w:rFonts w:hint="eastAsia" w:ascii="方正颜宋简体_纤" w:hAnsi="方正颜宋简体_纤" w:eastAsia="方正颜宋简体_纤" w:cs="方正颜宋简体_纤"/>
                <w:b/>
                <w:bCs/>
                <w:color w:val="000000"/>
                <w:kern w:val="0"/>
                <w:sz w:val="24"/>
                <w:szCs w:val="24"/>
                <w:shd w:val="clear" w:color="auto" w:fill="FFFFFF"/>
                <w:lang w:eastAsia="zh-CN"/>
              </w:rPr>
              <w:t>不含餐</w:t>
            </w:r>
          </w:p>
        </w:tc>
        <w:tc>
          <w:tcPr>
            <w:tcW w:w="1447" w:type="dxa"/>
            <w:tcBorders>
              <w:tl2br w:val="nil"/>
              <w:tr2bl w:val="nil"/>
            </w:tcBorders>
            <w:vAlign w:val="center"/>
          </w:tcPr>
          <w:p>
            <w:pPr>
              <w:widowControl/>
              <w:spacing w:line="0" w:lineRule="atLeast"/>
              <w:ind w:left="0" w:leftChars="0" w:firstLine="0" w:firstLineChars="0"/>
              <w:jc w:val="center"/>
              <w:rPr>
                <w:rFonts w:hint="eastAsia" w:ascii="方正颜宋简体_纤" w:hAnsi="方正颜宋简体_纤" w:eastAsia="方正颜宋简体_纤" w:cs="方正颜宋简体_纤"/>
                <w:b/>
                <w:bCs/>
                <w:color w:val="000000"/>
                <w:kern w:val="0"/>
                <w:sz w:val="24"/>
                <w:szCs w:val="24"/>
                <w:shd w:val="clear" w:color="auto" w:fill="FFFFFF"/>
                <w:lang w:eastAsia="zh-CN"/>
              </w:rPr>
            </w:pPr>
            <w:r>
              <w:rPr>
                <w:rFonts w:hint="eastAsia" w:ascii="方正颜宋简体_纤" w:hAnsi="方正颜宋简体_纤" w:eastAsia="方正颜宋简体_纤" w:cs="方正颜宋简体_纤"/>
                <w:b/>
                <w:bCs/>
                <w:color w:val="000000"/>
                <w:kern w:val="0"/>
                <w:sz w:val="24"/>
                <w:szCs w:val="24"/>
                <w:shd w:val="clear" w:color="auto" w:fill="FFFFFF"/>
                <w:lang w:eastAsia="zh-CN"/>
              </w:rPr>
              <w:t>南昌</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7958" w:type="dxa"/>
            <w:tcBorders>
              <w:tl2br w:val="nil"/>
              <w:tr2bl w:val="nil"/>
            </w:tcBorders>
            <w:vAlign w:val="center"/>
          </w:tcPr>
          <w:p>
            <w:pPr>
              <w:widowControl/>
              <w:spacing w:line="0" w:lineRule="atLeast"/>
              <w:jc w:val="left"/>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SA"/>
              </w:rPr>
            </w:pPr>
            <w:r>
              <w:rPr>
                <w:rFonts w:hint="eastAsia" w:ascii="方正颜宋简体_纤" w:hAnsi="方正颜宋简体_纤" w:eastAsia="方正颜宋简体_纤" w:cs="方正颜宋简体_纤"/>
                <w:b/>
                <w:bCs/>
                <w:color w:val="000000"/>
                <w:kern w:val="0"/>
                <w:sz w:val="24"/>
                <w:szCs w:val="24"/>
                <w:shd w:val="clear" w:color="auto" w:fill="FFFFFF"/>
                <w:lang w:bidi="ar"/>
              </w:rPr>
              <w:t>Day</w:t>
            </w:r>
            <w: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
              </w:rPr>
              <w:t>2</w:t>
            </w:r>
            <w:r>
              <w:rPr>
                <w:rFonts w:hint="eastAsia" w:ascii="方正颜宋简体_纤" w:hAnsi="方正颜宋简体_纤" w:eastAsia="方正颜宋简体_纤" w:cs="方正颜宋简体_纤"/>
                <w:b/>
                <w:bCs/>
                <w:color w:val="000000"/>
                <w:kern w:val="0"/>
                <w:sz w:val="24"/>
                <w:szCs w:val="24"/>
                <w:shd w:val="clear" w:color="auto" w:fill="FFFFFF"/>
                <w:lang w:bidi="ar"/>
              </w:rPr>
              <w:t>：南昌—庐山（游览：美庐、会址、如琴湖、花径、仙人洞、锦绣谷</w:t>
            </w:r>
            <w:r>
              <w:rPr>
                <w:rFonts w:hint="eastAsia" w:ascii="方正颜宋简体_纤" w:hAnsi="方正颜宋简体_纤" w:eastAsia="方正颜宋简体_纤" w:cs="方正颜宋简体_纤"/>
                <w:b/>
                <w:bCs/>
                <w:color w:val="000000"/>
                <w:sz w:val="24"/>
                <w:szCs w:val="24"/>
                <w:lang w:eastAsia="zh-CN"/>
              </w:rPr>
              <w:t>）</w:t>
            </w:r>
          </w:p>
        </w:tc>
        <w:tc>
          <w:tcPr>
            <w:tcW w:w="1575" w:type="dxa"/>
            <w:tcBorders>
              <w:tl2br w:val="nil"/>
              <w:tr2bl w:val="nil"/>
            </w:tcBorders>
            <w:vAlign w:val="center"/>
          </w:tcPr>
          <w:p>
            <w:pPr>
              <w:widowControl/>
              <w:spacing w:line="0" w:lineRule="atLeast"/>
              <w:jc w:val="cente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SA"/>
              </w:rPr>
            </w:pPr>
            <w:r>
              <w:rPr>
                <w:rFonts w:hint="eastAsia" w:ascii="方正颜宋简体_纤" w:hAnsi="方正颜宋简体_纤" w:eastAsia="方正颜宋简体_纤" w:cs="方正颜宋简体_纤"/>
                <w:b/>
                <w:bCs/>
                <w:color w:val="000000"/>
                <w:kern w:val="0"/>
                <w:sz w:val="24"/>
                <w:szCs w:val="24"/>
                <w:shd w:val="clear" w:color="auto" w:fill="FFFFFF"/>
                <w:lang w:eastAsia="zh-CN" w:bidi="ar"/>
              </w:rPr>
              <w:t>早</w:t>
            </w:r>
            <w:r>
              <w:rPr>
                <w:rFonts w:hint="eastAsia" w:ascii="方正颜宋简体_纤" w:hAnsi="方正颜宋简体_纤" w:eastAsia="方正颜宋简体_纤" w:cs="方正颜宋简体_纤"/>
                <w:b/>
                <w:bCs/>
                <w:color w:val="000000"/>
                <w:kern w:val="0"/>
                <w:sz w:val="24"/>
                <w:szCs w:val="24"/>
                <w:shd w:val="clear" w:color="auto" w:fill="FFFFFF"/>
                <w:lang w:bidi="ar"/>
              </w:rPr>
              <w:t>-中-晚</w:t>
            </w:r>
          </w:p>
        </w:tc>
        <w:tc>
          <w:tcPr>
            <w:tcW w:w="1447" w:type="dxa"/>
            <w:tcBorders>
              <w:tl2br w:val="nil"/>
              <w:tr2bl w:val="nil"/>
            </w:tcBorders>
            <w:vAlign w:val="center"/>
          </w:tcPr>
          <w:p>
            <w:pPr>
              <w:widowControl/>
              <w:spacing w:line="0" w:lineRule="atLeast"/>
              <w:ind w:firstLine="241" w:firstLineChars="100"/>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SA"/>
              </w:rPr>
            </w:pPr>
            <w:r>
              <w:rPr>
                <w:rFonts w:hint="eastAsia" w:ascii="方正颜宋简体_纤" w:hAnsi="方正颜宋简体_纤" w:eastAsia="方正颜宋简体_纤" w:cs="方正颜宋简体_纤"/>
                <w:b/>
                <w:bCs/>
                <w:color w:val="000000"/>
                <w:kern w:val="0"/>
                <w:sz w:val="24"/>
                <w:szCs w:val="24"/>
                <w:shd w:val="clear" w:color="auto" w:fill="FFFFFF"/>
                <w:lang w:bidi="ar"/>
              </w:rPr>
              <w:t>庐山山上</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7958" w:type="dxa"/>
            <w:tcBorders>
              <w:tl2br w:val="nil"/>
              <w:tr2bl w:val="nil"/>
            </w:tcBorders>
            <w:vAlign w:val="center"/>
          </w:tcPr>
          <w:p>
            <w:pPr>
              <w:widowControl/>
              <w:spacing w:line="0" w:lineRule="atLeast"/>
              <w:jc w:val="left"/>
              <w:rPr>
                <w:rFonts w:hint="eastAsia" w:ascii="方正颜宋简体_纤" w:hAnsi="方正颜宋简体_纤" w:eastAsia="方正颜宋简体_纤" w:cs="方正颜宋简体_纤"/>
                <w:b/>
                <w:bCs/>
                <w:color w:val="000000"/>
                <w:kern w:val="0"/>
                <w:sz w:val="24"/>
                <w:szCs w:val="24"/>
                <w:shd w:val="clear" w:color="auto" w:fill="FFFFFF"/>
              </w:rPr>
            </w:pPr>
            <w:r>
              <w:rPr>
                <w:rFonts w:hint="eastAsia" w:ascii="方正颜宋简体_纤" w:hAnsi="方正颜宋简体_纤" w:eastAsia="方正颜宋简体_纤" w:cs="方正颜宋简体_纤"/>
                <w:b/>
                <w:bCs/>
                <w:color w:val="000000"/>
                <w:kern w:val="0"/>
                <w:sz w:val="24"/>
                <w:szCs w:val="24"/>
                <w:shd w:val="clear" w:color="auto" w:fill="FFFFFF"/>
                <w:lang w:bidi="ar"/>
              </w:rPr>
              <w:t>Day</w:t>
            </w:r>
            <w: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
              </w:rPr>
              <w:t>3</w:t>
            </w:r>
            <w:r>
              <w:rPr>
                <w:rFonts w:hint="eastAsia" w:ascii="方正颜宋简体_纤" w:hAnsi="方正颜宋简体_纤" w:eastAsia="方正颜宋简体_纤" w:cs="方正颜宋简体_纤"/>
                <w:b/>
                <w:bCs/>
                <w:color w:val="000000"/>
                <w:kern w:val="0"/>
                <w:sz w:val="24"/>
                <w:szCs w:val="24"/>
                <w:shd w:val="clear" w:color="auto" w:fill="FFFFFF"/>
                <w:lang w:bidi="ar"/>
              </w:rPr>
              <w:t>：庐山-婺源（</w:t>
            </w:r>
            <w:r>
              <w:rPr>
                <w:rFonts w:hint="eastAsia" w:ascii="方正颜宋简体_纤" w:hAnsi="方正颜宋简体_纤" w:eastAsia="方正颜宋简体_纤" w:cs="方正颜宋简体_纤"/>
                <w:b/>
                <w:bCs/>
                <w:color w:val="000000"/>
                <w:sz w:val="24"/>
                <w:szCs w:val="24"/>
                <w:lang w:eastAsia="zh-CN"/>
              </w:rPr>
              <w:t>游览：芦林湖、庐山博物馆、富玉或丝绸瓷路或鸿鑫阁或皇窑、鄱阳湖、石钟山、水墨上河</w:t>
            </w:r>
            <w:r>
              <w:rPr>
                <w:rFonts w:hint="eastAsia" w:ascii="方正颜宋简体_纤" w:hAnsi="方正颜宋简体_纤" w:eastAsia="方正颜宋简体_纤" w:cs="方正颜宋简体_纤"/>
                <w:b/>
                <w:bCs/>
                <w:color w:val="000000"/>
                <w:kern w:val="0"/>
                <w:sz w:val="24"/>
                <w:szCs w:val="24"/>
                <w:shd w:val="clear" w:color="auto" w:fill="FFFFFF"/>
                <w:lang w:bidi="ar"/>
              </w:rPr>
              <w:t>）</w:t>
            </w:r>
          </w:p>
        </w:tc>
        <w:tc>
          <w:tcPr>
            <w:tcW w:w="1575" w:type="dxa"/>
            <w:tcBorders>
              <w:tl2br w:val="nil"/>
              <w:tr2bl w:val="nil"/>
            </w:tcBorders>
            <w:vAlign w:val="center"/>
          </w:tcPr>
          <w:p>
            <w:pPr>
              <w:widowControl/>
              <w:spacing w:line="0" w:lineRule="atLeast"/>
              <w:jc w:val="center"/>
              <w:rPr>
                <w:rFonts w:hint="eastAsia" w:ascii="方正颜宋简体_纤" w:hAnsi="方正颜宋简体_纤" w:eastAsia="方正颜宋简体_纤" w:cs="方正颜宋简体_纤"/>
                <w:b/>
                <w:bCs/>
                <w:color w:val="000000"/>
                <w:kern w:val="0"/>
                <w:sz w:val="24"/>
                <w:szCs w:val="24"/>
                <w:shd w:val="clear" w:color="auto" w:fill="FFFFFF"/>
                <w:lang w:eastAsia="zh-CN"/>
              </w:rPr>
            </w:pPr>
            <w:r>
              <w:rPr>
                <w:rFonts w:hint="eastAsia" w:ascii="方正颜宋简体_纤" w:hAnsi="方正颜宋简体_纤" w:eastAsia="方正颜宋简体_纤" w:cs="方正颜宋简体_纤"/>
                <w:b/>
                <w:bCs/>
                <w:color w:val="000000"/>
                <w:kern w:val="0"/>
                <w:sz w:val="24"/>
                <w:szCs w:val="24"/>
                <w:shd w:val="clear" w:color="auto" w:fill="FFFFFF"/>
                <w:lang w:bidi="ar"/>
              </w:rPr>
              <w:t>早-中</w:t>
            </w:r>
            <w: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
              </w:rPr>
              <w:t>-</w:t>
            </w:r>
            <w:r>
              <w:rPr>
                <w:rFonts w:hint="eastAsia" w:ascii="方正颜宋简体_纤" w:hAnsi="方正颜宋简体_纤" w:eastAsia="方正颜宋简体_纤" w:cs="方正颜宋简体_纤"/>
                <w:b/>
                <w:bCs/>
                <w:color w:val="000000"/>
                <w:kern w:val="0"/>
                <w:sz w:val="24"/>
                <w:szCs w:val="24"/>
                <w:shd w:val="clear" w:color="auto" w:fill="FFFFFF"/>
                <w:lang w:eastAsia="zh-CN" w:bidi="ar"/>
              </w:rPr>
              <w:t>晚</w:t>
            </w:r>
          </w:p>
        </w:tc>
        <w:tc>
          <w:tcPr>
            <w:tcW w:w="1447" w:type="dxa"/>
            <w:tcBorders>
              <w:tl2br w:val="nil"/>
              <w:tr2bl w:val="nil"/>
            </w:tcBorders>
            <w:vAlign w:val="center"/>
          </w:tcPr>
          <w:p>
            <w:pPr>
              <w:widowControl/>
              <w:spacing w:line="0" w:lineRule="atLeast"/>
              <w:jc w:val="center"/>
              <w:rPr>
                <w:rFonts w:hint="eastAsia" w:ascii="方正颜宋简体_纤" w:hAnsi="方正颜宋简体_纤" w:eastAsia="方正颜宋简体_纤" w:cs="方正颜宋简体_纤"/>
                <w:b/>
                <w:bCs/>
                <w:color w:val="000000"/>
                <w:kern w:val="0"/>
                <w:sz w:val="24"/>
                <w:szCs w:val="24"/>
                <w:shd w:val="clear" w:color="auto" w:fill="FFFFFF"/>
              </w:rPr>
            </w:pPr>
            <w:r>
              <w:rPr>
                <w:rFonts w:hint="eastAsia" w:ascii="方正颜宋简体_纤" w:hAnsi="方正颜宋简体_纤" w:eastAsia="方正颜宋简体_纤" w:cs="方正颜宋简体_纤"/>
                <w:b/>
                <w:bCs/>
                <w:color w:val="000000"/>
                <w:kern w:val="0"/>
                <w:sz w:val="24"/>
                <w:szCs w:val="24"/>
                <w:shd w:val="clear" w:color="auto" w:fill="FFFFFF"/>
                <w:lang w:bidi="ar"/>
              </w:rPr>
              <w:t>婺源</w:t>
            </w:r>
            <w:r>
              <w:rPr>
                <w:rFonts w:hint="eastAsia" w:ascii="方正颜宋简体_纤" w:hAnsi="方正颜宋简体_纤" w:eastAsia="方正颜宋简体_纤" w:cs="方正颜宋简体_纤"/>
                <w:b/>
                <w:bCs/>
                <w:color w:val="000000"/>
                <w:kern w:val="0"/>
                <w:sz w:val="24"/>
                <w:szCs w:val="24"/>
                <w:shd w:val="clear" w:color="auto" w:fill="FFFFFF"/>
                <w:lang w:eastAsia="zh-CN" w:bidi="ar"/>
              </w:rPr>
              <w:t>民宿</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7958" w:type="dxa"/>
            <w:tcBorders>
              <w:tl2br w:val="nil"/>
              <w:tr2bl w:val="nil"/>
            </w:tcBorders>
            <w:vAlign w:val="center"/>
          </w:tcPr>
          <w:p>
            <w:pPr>
              <w:widowControl/>
              <w:spacing w:line="0" w:lineRule="atLeast"/>
              <w:jc w:val="left"/>
              <w:rPr>
                <w:rFonts w:hint="eastAsia" w:ascii="方正颜宋简体_纤" w:hAnsi="方正颜宋简体_纤" w:eastAsia="方正颜宋简体_纤" w:cs="方正颜宋简体_纤"/>
                <w:b/>
                <w:bCs/>
                <w:color w:val="000000"/>
                <w:kern w:val="0"/>
                <w:sz w:val="24"/>
                <w:szCs w:val="24"/>
                <w:shd w:val="clear" w:color="auto" w:fill="FFFFFF"/>
              </w:rPr>
            </w:pPr>
            <w:r>
              <w:rPr>
                <w:rFonts w:hint="eastAsia" w:ascii="方正颜宋简体_纤" w:hAnsi="方正颜宋简体_纤" w:eastAsia="方正颜宋简体_纤" w:cs="方正颜宋简体_纤"/>
                <w:b/>
                <w:bCs/>
                <w:color w:val="000000"/>
                <w:kern w:val="0"/>
                <w:sz w:val="24"/>
                <w:szCs w:val="24"/>
                <w:shd w:val="clear" w:color="auto" w:fill="FFFFFF"/>
                <w:lang w:bidi="ar"/>
              </w:rPr>
              <w:t>Day</w:t>
            </w:r>
            <w: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
              </w:rPr>
              <w:t>4</w:t>
            </w:r>
            <w:r>
              <w:rPr>
                <w:rFonts w:hint="eastAsia" w:ascii="方正颜宋简体_纤" w:hAnsi="方正颜宋简体_纤" w:eastAsia="方正颜宋简体_纤" w:cs="方正颜宋简体_纤"/>
                <w:b/>
                <w:bCs/>
                <w:color w:val="000000"/>
                <w:kern w:val="0"/>
                <w:sz w:val="24"/>
                <w:szCs w:val="24"/>
                <w:shd w:val="clear" w:color="auto" w:fill="FFFFFF"/>
                <w:lang w:bidi="ar"/>
              </w:rPr>
              <w:t>：</w:t>
            </w:r>
            <w:r>
              <w:rPr>
                <w:rFonts w:hint="eastAsia" w:ascii="方正颜宋简体_纤" w:hAnsi="方正颜宋简体_纤" w:eastAsia="方正颜宋简体_纤" w:cs="方正颜宋简体_纤"/>
                <w:b/>
                <w:bCs/>
                <w:color w:val="000000"/>
                <w:kern w:val="0"/>
                <w:sz w:val="24"/>
                <w:szCs w:val="24"/>
                <w:shd w:val="clear" w:color="auto" w:fill="FFFFFF"/>
                <w:lang w:eastAsia="zh-CN" w:bidi="ar"/>
              </w:rPr>
              <w:t>婺源</w:t>
            </w:r>
            <w:r>
              <w:rPr>
                <w:rFonts w:hint="eastAsia" w:ascii="方正颜宋简体_纤" w:hAnsi="方正颜宋简体_纤" w:eastAsia="方正颜宋简体_纤" w:cs="方正颜宋简体_纤"/>
                <w:b/>
                <w:bCs/>
                <w:color w:val="000000"/>
                <w:kern w:val="0"/>
                <w:sz w:val="24"/>
                <w:szCs w:val="24"/>
                <w:shd w:val="clear" w:color="auto" w:fill="FFFFFF"/>
                <w:lang w:val="en-US" w:eastAsia="zh-CN" w:bidi="ar"/>
              </w:rPr>
              <w:t>-南昌</w:t>
            </w:r>
            <w:r>
              <w:rPr>
                <w:rFonts w:hint="eastAsia" w:ascii="方正颜宋简体_纤" w:hAnsi="方正颜宋简体_纤" w:eastAsia="方正颜宋简体_纤" w:cs="方正颜宋简体_纤"/>
                <w:b/>
                <w:bCs/>
                <w:color w:val="000000"/>
                <w:kern w:val="0"/>
                <w:sz w:val="24"/>
                <w:szCs w:val="24"/>
                <w:shd w:val="clear" w:color="auto" w:fill="FFFFFF"/>
                <w:lang w:bidi="ar"/>
              </w:rPr>
              <w:t>（游览：</w:t>
            </w:r>
            <w:r>
              <w:rPr>
                <w:rFonts w:hint="eastAsia" w:ascii="方正颜宋简体_纤" w:hAnsi="方正颜宋简体_纤" w:eastAsia="方正颜宋简体_纤" w:cs="方正颜宋简体_纤"/>
                <w:b/>
                <w:bCs/>
                <w:color w:val="000000"/>
                <w:kern w:val="0"/>
                <w:sz w:val="24"/>
                <w:szCs w:val="24"/>
                <w:shd w:val="clear" w:color="auto" w:fill="FFFFFF"/>
                <w:lang w:eastAsia="zh-CN" w:bidi="ar"/>
              </w:rPr>
              <w:t>篁岭、月亮湾竹筏</w:t>
            </w:r>
            <w:r>
              <w:rPr>
                <w:rFonts w:hint="eastAsia" w:ascii="方正颜宋简体_纤" w:hAnsi="方正颜宋简体_纤" w:eastAsia="方正颜宋简体_纤" w:cs="方正颜宋简体_纤"/>
                <w:b/>
                <w:bCs/>
                <w:color w:val="000000"/>
                <w:kern w:val="0"/>
                <w:sz w:val="24"/>
                <w:szCs w:val="24"/>
                <w:shd w:val="clear" w:color="auto" w:fill="FFFFFF"/>
                <w:lang w:bidi="ar"/>
              </w:rPr>
              <w:t>）</w:t>
            </w:r>
          </w:p>
        </w:tc>
        <w:tc>
          <w:tcPr>
            <w:tcW w:w="1575" w:type="dxa"/>
            <w:tcBorders>
              <w:tl2br w:val="nil"/>
              <w:tr2bl w:val="nil"/>
            </w:tcBorders>
            <w:vAlign w:val="center"/>
          </w:tcPr>
          <w:p>
            <w:pPr>
              <w:widowControl/>
              <w:spacing w:line="0" w:lineRule="atLeast"/>
              <w:jc w:val="center"/>
              <w:rPr>
                <w:rFonts w:hint="eastAsia" w:ascii="方正颜宋简体_纤" w:hAnsi="方正颜宋简体_纤" w:eastAsia="方正颜宋简体_纤" w:cs="方正颜宋简体_纤"/>
                <w:b/>
                <w:bCs/>
                <w:color w:val="000000"/>
                <w:kern w:val="0"/>
                <w:sz w:val="24"/>
                <w:szCs w:val="24"/>
                <w:shd w:val="clear" w:color="auto" w:fill="FFFFFF"/>
              </w:rPr>
            </w:pPr>
            <w:r>
              <w:rPr>
                <w:rFonts w:hint="eastAsia" w:ascii="方正颜宋简体_纤" w:hAnsi="方正颜宋简体_纤" w:eastAsia="方正颜宋简体_纤" w:cs="方正颜宋简体_纤"/>
                <w:b/>
                <w:bCs/>
                <w:color w:val="000000"/>
                <w:kern w:val="0"/>
                <w:sz w:val="24"/>
                <w:szCs w:val="24"/>
                <w:shd w:val="clear" w:color="auto" w:fill="FFFFFF"/>
                <w:lang w:bidi="ar"/>
              </w:rPr>
              <w:t>早</w:t>
            </w:r>
          </w:p>
        </w:tc>
        <w:tc>
          <w:tcPr>
            <w:tcW w:w="1447" w:type="dxa"/>
            <w:tcBorders>
              <w:tl2br w:val="nil"/>
              <w:tr2bl w:val="nil"/>
            </w:tcBorders>
            <w:vAlign w:val="center"/>
          </w:tcPr>
          <w:p>
            <w:pPr>
              <w:widowControl/>
              <w:spacing w:line="0" w:lineRule="atLeast"/>
              <w:ind w:left="0" w:leftChars="0" w:firstLine="0" w:firstLineChars="0"/>
              <w:jc w:val="center"/>
              <w:rPr>
                <w:rFonts w:hint="eastAsia" w:ascii="方正颜宋简体_纤" w:hAnsi="方正颜宋简体_纤" w:eastAsia="方正颜宋简体_纤" w:cs="方正颜宋简体_纤"/>
                <w:b/>
                <w:bCs/>
                <w:color w:val="000000"/>
                <w:kern w:val="0"/>
                <w:sz w:val="24"/>
                <w:szCs w:val="24"/>
                <w:shd w:val="clear" w:color="auto" w:fill="FFFFFF"/>
                <w:lang w:val="en-US" w:eastAsia="zh-CN"/>
              </w:rPr>
            </w:pPr>
            <w:r>
              <w:rPr>
                <w:rFonts w:hint="eastAsia" w:ascii="方正颜宋简体_纤" w:hAnsi="方正颜宋简体_纤" w:eastAsia="方正颜宋简体_纤" w:cs="方正颜宋简体_纤"/>
                <w:b/>
                <w:bCs/>
                <w:color w:val="000000"/>
                <w:kern w:val="0"/>
                <w:sz w:val="24"/>
                <w:szCs w:val="24"/>
                <w:shd w:val="clear" w:color="auto" w:fill="FFFFFF"/>
                <w:lang w:val="en-US" w:eastAsia="zh-CN"/>
              </w:rPr>
              <w:t>南昌</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rHeight w:val="90" w:hRule="atLeast"/>
          <w:tblCellSpacing w:w="15" w:type="dxa"/>
        </w:trPr>
        <w:tc>
          <w:tcPr>
            <w:tcW w:w="7958" w:type="dxa"/>
            <w:tcBorders>
              <w:tl2br w:val="nil"/>
              <w:tr2bl w:val="nil"/>
            </w:tcBorders>
            <w:vAlign w:val="top"/>
          </w:tcPr>
          <w:p>
            <w:pPr>
              <w:pStyle w:val="7"/>
              <w:keepNext w:val="0"/>
              <w:keepLines w:val="0"/>
              <w:pageBreakBefore w:val="0"/>
              <w:widowControl w:val="0"/>
              <w:kinsoku/>
              <w:wordWrap/>
              <w:overflowPunct/>
              <w:topLinePunct w:val="0"/>
              <w:autoSpaceDE/>
              <w:autoSpaceDN/>
              <w:bidi w:val="0"/>
              <w:adjustRightInd/>
              <w:snapToGrid w:val="0"/>
              <w:spacing w:before="93"/>
              <w:ind w:left="24" w:leftChars="0"/>
              <w:jc w:val="left"/>
              <w:textAlignment w:val="auto"/>
              <w:rPr>
                <w:rFonts w:hint="eastAsia" w:ascii="方正颜宋简体_纤" w:hAnsi="方正颜宋简体_纤" w:eastAsia="方正颜宋简体_纤" w:cs="方正颜宋简体_纤"/>
                <w:b/>
                <w:bCs/>
                <w:kern w:val="2"/>
                <w:sz w:val="24"/>
                <w:szCs w:val="24"/>
                <w:lang w:val="zh-CN" w:eastAsia="zh-CN" w:bidi="zh-CN"/>
              </w:rPr>
            </w:pPr>
            <w:r>
              <w:rPr>
                <w:rFonts w:hint="eastAsia" w:ascii="方正颜宋简体_纤" w:hAnsi="方正颜宋简体_纤" w:eastAsia="方正颜宋简体_纤" w:cs="方正颜宋简体_纤"/>
                <w:b/>
                <w:bCs/>
                <w:w w:val="105"/>
                <w:sz w:val="24"/>
                <w:szCs w:val="24"/>
              </w:rPr>
              <w:t>Day5：南昌-送团</w:t>
            </w:r>
            <w:r>
              <w:rPr>
                <w:rFonts w:hint="eastAsia" w:ascii="方正颜宋简体_纤" w:hAnsi="方正颜宋简体_纤" w:eastAsia="方正颜宋简体_纤" w:cs="方正颜宋简体_纤"/>
                <w:b/>
                <w:bCs/>
                <w:w w:val="105"/>
                <w:sz w:val="24"/>
                <w:szCs w:val="24"/>
                <w:lang w:eastAsia="zh-CN"/>
              </w:rPr>
              <w:t>返程</w:t>
            </w:r>
          </w:p>
        </w:tc>
        <w:tc>
          <w:tcPr>
            <w:tcW w:w="1575" w:type="dxa"/>
            <w:tcBorders>
              <w:tl2br w:val="nil"/>
              <w:tr2bl w:val="nil"/>
            </w:tcBorders>
            <w:vAlign w:val="center"/>
          </w:tcPr>
          <w:p>
            <w:pPr>
              <w:pStyle w:val="7"/>
              <w:keepNext w:val="0"/>
              <w:keepLines w:val="0"/>
              <w:pageBreakBefore w:val="0"/>
              <w:widowControl w:val="0"/>
              <w:kinsoku/>
              <w:wordWrap/>
              <w:overflowPunct/>
              <w:topLinePunct w:val="0"/>
              <w:autoSpaceDE/>
              <w:autoSpaceDN/>
              <w:bidi w:val="0"/>
              <w:adjustRightInd/>
              <w:snapToGrid w:val="0"/>
              <w:spacing w:before="82"/>
              <w:ind w:left="29" w:leftChars="0"/>
              <w:jc w:val="center"/>
              <w:textAlignment w:val="auto"/>
              <w:rPr>
                <w:rFonts w:hint="eastAsia" w:ascii="方正颜宋简体_纤" w:hAnsi="方正颜宋简体_纤" w:eastAsia="方正颜宋简体_纤" w:cs="方正颜宋简体_纤"/>
                <w:b/>
                <w:bCs/>
                <w:kern w:val="2"/>
                <w:sz w:val="24"/>
                <w:szCs w:val="24"/>
                <w:lang w:val="zh-CN" w:eastAsia="zh-CN" w:bidi="zh-CN"/>
              </w:rPr>
            </w:pPr>
            <w:r>
              <w:rPr>
                <w:rFonts w:hint="eastAsia" w:ascii="方正颜宋简体_纤" w:hAnsi="方正颜宋简体_纤" w:eastAsia="方正颜宋简体_纤" w:cs="方正颜宋简体_纤"/>
                <w:b/>
                <w:bCs/>
                <w:sz w:val="24"/>
                <w:szCs w:val="24"/>
              </w:rPr>
              <w:t>早</w:t>
            </w:r>
          </w:p>
        </w:tc>
        <w:tc>
          <w:tcPr>
            <w:tcW w:w="1447" w:type="dxa"/>
            <w:tcBorders>
              <w:tl2br w:val="nil"/>
              <w:tr2bl w:val="nil"/>
            </w:tcBorders>
            <w:vAlign w:val="top"/>
          </w:tcPr>
          <w:p>
            <w:pPr>
              <w:pStyle w:val="7"/>
              <w:keepNext w:val="0"/>
              <w:keepLines w:val="0"/>
              <w:pageBreakBefore w:val="0"/>
              <w:widowControl w:val="0"/>
              <w:kinsoku/>
              <w:wordWrap/>
              <w:overflowPunct/>
              <w:topLinePunct w:val="0"/>
              <w:autoSpaceDE/>
              <w:autoSpaceDN/>
              <w:bidi w:val="0"/>
              <w:adjustRightInd/>
              <w:snapToGrid w:val="0"/>
              <w:spacing w:before="82"/>
              <w:ind w:left="241" w:leftChars="0"/>
              <w:jc w:val="left"/>
              <w:textAlignment w:val="auto"/>
              <w:rPr>
                <w:rFonts w:hint="eastAsia" w:ascii="方正颜宋简体_纤" w:hAnsi="方正颜宋简体_纤" w:eastAsia="方正颜宋简体_纤" w:cs="方正颜宋简体_纤"/>
                <w:b/>
                <w:bCs/>
                <w:kern w:val="2"/>
                <w:sz w:val="24"/>
                <w:szCs w:val="24"/>
                <w:lang w:val="zh-CN" w:eastAsia="zh-CN" w:bidi="zh-CN"/>
              </w:rPr>
            </w:pPr>
            <w:r>
              <w:rPr>
                <w:rFonts w:hint="eastAsia" w:ascii="方正颜宋简体_纤" w:hAnsi="方正颜宋简体_纤" w:eastAsia="方正颜宋简体_纤" w:cs="方正颜宋简体_纤"/>
                <w:b/>
                <w:bCs/>
                <w:sz w:val="24"/>
                <w:szCs w:val="24"/>
              </w:rPr>
              <w:t>温馨的家</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rHeight w:val="90" w:hRule="atLeast"/>
          <w:tblCellSpacing w:w="15" w:type="dxa"/>
        </w:trPr>
        <w:tc>
          <w:tcPr>
            <w:tcW w:w="1104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highlight w:val="darkGreen"/>
                <w:u w:val="single"/>
                <w:shd w:val="clear" w:color="auto" w:fill="79BA1C"/>
              </w:rPr>
            </w:pPr>
            <w:r>
              <w:rPr>
                <w:rFonts w:hint="eastAsia" w:ascii="方正颜宋简体_纤" w:hAnsi="方正颜宋简体_纤" w:eastAsia="方正颜宋简体_纤" w:cs="方正颜宋简体_纤"/>
                <w:b/>
                <w:bCs/>
                <w:color w:val="FFFFFF"/>
                <w:kern w:val="0"/>
                <w:sz w:val="28"/>
                <w:szCs w:val="28"/>
                <w:shd w:val="clear" w:color="auto" w:fill="76923C"/>
              </w:rPr>
              <w:t>【产品特色】</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blCellSpacing w:w="15" w:type="dxa"/>
        </w:trPr>
        <w:tc>
          <w:tcPr>
            <w:tcW w:w="11040" w:type="dxa"/>
            <w:gridSpan w:val="3"/>
            <w:tcBorders>
              <w:tl2br w:val="nil"/>
              <w:tr2bl w:val="nil"/>
            </w:tcBorders>
            <w:vAlign w:val="center"/>
          </w:tcPr>
          <w:p>
            <w:pPr>
              <w:snapToGrid w:val="0"/>
              <w:spacing w:line="0" w:lineRule="atLeast"/>
              <w:rPr>
                <w:rFonts w:hint="eastAsia" w:ascii="方正颜宋简体_纤" w:hAnsi="方正颜宋简体_纤" w:eastAsia="方正颜宋简体_纤" w:cs="方正颜宋简体_纤"/>
                <w:b/>
                <w:iCs/>
                <w:color w:val="C00000"/>
                <w:sz w:val="28"/>
                <w:szCs w:val="28"/>
                <w:shd w:val="clear" w:color="auto" w:fill="FFFFFF"/>
              </w:rPr>
            </w:pPr>
            <w:r>
              <w:rPr>
                <w:rFonts w:hint="eastAsia" w:ascii="方正颜宋简体_纤" w:hAnsi="方正颜宋简体_纤" w:eastAsia="方正颜宋简体_纤" w:cs="方正颜宋简体_纤"/>
                <w:b/>
                <w:iCs/>
                <w:color w:val="C00000"/>
                <w:sz w:val="28"/>
                <w:szCs w:val="28"/>
                <w:shd w:val="clear" w:color="auto" w:fill="FFFFFF"/>
              </w:rPr>
              <w:t>▷ 【悦</w:t>
            </w:r>
            <w:r>
              <w:rPr>
                <w:rFonts w:hint="eastAsia" w:ascii="方正颜宋简体_纤" w:hAnsi="方正颜宋简体_纤" w:eastAsia="方正颜宋简体_纤" w:cs="方正颜宋简体_纤"/>
                <w:b/>
                <w:iCs/>
                <w:color w:val="C00000"/>
                <w:sz w:val="28"/>
                <w:szCs w:val="28"/>
                <w:shd w:val="clear" w:color="auto" w:fill="FFFFFF"/>
                <w:lang w:eastAsia="zh-CN"/>
              </w:rPr>
              <w:t>游</w:t>
            </w:r>
            <w:r>
              <w:rPr>
                <w:rFonts w:hint="eastAsia" w:ascii="方正颜宋简体_纤" w:hAnsi="方正颜宋简体_纤" w:eastAsia="方正颜宋简体_纤" w:cs="方正颜宋简体_纤"/>
                <w:b/>
                <w:iCs/>
                <w:color w:val="C00000"/>
                <w:sz w:val="28"/>
                <w:szCs w:val="28"/>
                <w:shd w:val="clear" w:color="auto" w:fill="FFFFFF"/>
              </w:rPr>
              <w:t>江西】</w:t>
            </w:r>
            <w:r>
              <w:rPr>
                <w:rFonts w:hint="eastAsia" w:ascii="方正颜宋简体_纤" w:hAnsi="方正颜宋简体_纤" w:eastAsia="方正颜宋简体_纤" w:cs="方正颜宋简体_纤"/>
                <w:bCs/>
                <w:iCs/>
                <w:color w:val="C00000"/>
                <w:sz w:val="28"/>
                <w:szCs w:val="28"/>
                <w:shd w:val="clear" w:color="auto" w:fill="FFFFFF"/>
              </w:rPr>
              <w:t>——</w:t>
            </w:r>
            <w:r>
              <w:rPr>
                <w:rFonts w:hint="eastAsia" w:ascii="方正颜宋简体_纤" w:hAnsi="方正颜宋简体_纤" w:eastAsia="方正颜宋简体_纤" w:cs="方正颜宋简体_纤"/>
                <w:b/>
                <w:iCs/>
                <w:color w:val="C00000"/>
                <w:sz w:val="28"/>
                <w:szCs w:val="28"/>
                <w:shd w:val="clear" w:color="auto" w:fill="FFFFFF"/>
              </w:rPr>
              <w:t>赏江西名山大川，领略赣鄱</w:t>
            </w:r>
            <w:r>
              <w:rPr>
                <w:rFonts w:hint="eastAsia" w:ascii="方正颜宋简体_纤" w:hAnsi="方正颜宋简体_纤" w:eastAsia="方正颜宋简体_纤" w:cs="方正颜宋简体_纤"/>
                <w:b/>
                <w:iCs/>
                <w:color w:val="C00000"/>
                <w:sz w:val="28"/>
                <w:szCs w:val="28"/>
                <w:shd w:val="clear" w:color="auto" w:fill="FFFFFF"/>
                <w:lang w:eastAsia="zh-CN"/>
              </w:rPr>
              <w:t>春</w:t>
            </w:r>
            <w:r>
              <w:rPr>
                <w:rFonts w:hint="eastAsia" w:ascii="方正颜宋简体_纤" w:hAnsi="方正颜宋简体_纤" w:eastAsia="方正颜宋简体_纤" w:cs="方正颜宋简体_纤"/>
                <w:b/>
                <w:iCs/>
                <w:color w:val="C00000"/>
                <w:sz w:val="28"/>
                <w:szCs w:val="28"/>
                <w:shd w:val="clear" w:color="auto" w:fill="FFFFFF"/>
              </w:rPr>
              <w:t>意美景！惠享超值精品游</w:t>
            </w:r>
          </w:p>
          <w:p>
            <w:pPr>
              <w:snapToGrid w:val="0"/>
              <w:spacing w:line="0" w:lineRule="atLeast"/>
              <w:ind w:left="562" w:hanging="562" w:hangingChars="200"/>
              <w:rPr>
                <w:rFonts w:hint="eastAsia" w:ascii="方正颜宋简体_纤" w:hAnsi="方正颜宋简体_纤" w:eastAsia="方正颜宋简体_纤" w:cs="方正颜宋简体_纤"/>
                <w:b/>
                <w:bCs w:val="0"/>
                <w:iCs/>
                <w:color w:val="C00000"/>
                <w:sz w:val="28"/>
                <w:szCs w:val="28"/>
                <w:shd w:val="clear" w:color="auto" w:fill="FFFFFF"/>
              </w:rPr>
            </w:pPr>
            <w:r>
              <w:rPr>
                <w:rFonts w:hint="eastAsia" w:ascii="方正颜宋简体_纤" w:hAnsi="方正颜宋简体_纤" w:eastAsia="方正颜宋简体_纤" w:cs="方正颜宋简体_纤"/>
                <w:b/>
                <w:iCs/>
                <w:color w:val="C00000"/>
                <w:sz w:val="28"/>
                <w:szCs w:val="28"/>
                <w:shd w:val="clear" w:color="auto" w:fill="FFFFFF"/>
              </w:rPr>
              <w:t>▷ 【精华景观】</w:t>
            </w:r>
            <w:r>
              <w:rPr>
                <w:rFonts w:hint="eastAsia" w:ascii="方正颜宋简体_纤" w:hAnsi="方正颜宋简体_纤" w:eastAsia="方正颜宋简体_纤" w:cs="方正颜宋简体_纤"/>
                <w:bCs/>
                <w:iCs/>
                <w:color w:val="C00000"/>
                <w:sz w:val="28"/>
                <w:szCs w:val="28"/>
                <w:shd w:val="clear" w:color="auto" w:fill="FFFFFF"/>
              </w:rPr>
              <w:t>——</w:t>
            </w:r>
            <w:r>
              <w:rPr>
                <w:rFonts w:hint="eastAsia" w:ascii="方正颜宋简体_纤" w:hAnsi="方正颜宋简体_纤" w:eastAsia="方正颜宋简体_纤" w:cs="方正颜宋简体_纤"/>
                <w:b/>
                <w:bCs w:val="0"/>
                <w:iCs/>
                <w:color w:val="C00000"/>
                <w:sz w:val="28"/>
                <w:szCs w:val="28"/>
                <w:shd w:val="clear" w:color="auto" w:fill="FFFFFF"/>
              </w:rPr>
              <w:t>赏庐山主景区、探访苏轼笔下石钟山、中国第一淡水湖鄱阳湖、瓷韵赏景德、篁岭晒秋鲜花小镇</w:t>
            </w:r>
          </w:p>
          <w:p>
            <w:pPr>
              <w:snapToGrid w:val="0"/>
              <w:spacing w:line="0" w:lineRule="atLeast"/>
              <w:rPr>
                <w:rFonts w:hint="eastAsia" w:ascii="方正颜宋简体_纤" w:hAnsi="方正颜宋简体_纤" w:eastAsia="方正颜宋简体_纤" w:cs="方正颜宋简体_纤"/>
                <w:b/>
                <w:iCs/>
                <w:color w:val="C00000"/>
                <w:sz w:val="28"/>
                <w:szCs w:val="28"/>
                <w:shd w:val="clear" w:color="auto" w:fill="FFFFFF"/>
                <w:lang w:eastAsia="zh-CN"/>
              </w:rPr>
            </w:pPr>
            <w:r>
              <w:rPr>
                <w:rFonts w:hint="eastAsia" w:ascii="方正颜宋简体_纤" w:hAnsi="方正颜宋简体_纤" w:eastAsia="方正颜宋简体_纤" w:cs="方正颜宋简体_纤"/>
                <w:b/>
                <w:iCs/>
                <w:color w:val="C00000"/>
                <w:sz w:val="28"/>
                <w:szCs w:val="28"/>
                <w:shd w:val="clear" w:color="auto" w:fill="FFFFFF"/>
              </w:rPr>
              <w:t>▷ 【美味之旅】</w:t>
            </w:r>
            <w:r>
              <w:rPr>
                <w:rFonts w:hint="eastAsia" w:ascii="方正颜宋简体_纤" w:hAnsi="方正颜宋简体_纤" w:eastAsia="方正颜宋简体_纤" w:cs="方正颜宋简体_纤"/>
                <w:bCs/>
                <w:iCs/>
                <w:color w:val="C00000"/>
                <w:sz w:val="28"/>
                <w:szCs w:val="28"/>
                <w:shd w:val="clear" w:color="auto" w:fill="FFFFFF"/>
              </w:rPr>
              <w:t>——</w:t>
            </w:r>
            <w:r>
              <w:rPr>
                <w:rFonts w:hint="eastAsia" w:ascii="方正颜宋简体_纤" w:hAnsi="方正颜宋简体_纤" w:eastAsia="方正颜宋简体_纤" w:cs="方正颜宋简体_纤"/>
                <w:b/>
                <w:iCs/>
                <w:color w:val="C00000"/>
                <w:sz w:val="28"/>
                <w:szCs w:val="28"/>
                <w:shd w:val="clear" w:color="auto" w:fill="FFFFFF"/>
              </w:rPr>
              <w:t>品尝江西两大</w:t>
            </w:r>
            <w:r>
              <w:rPr>
                <w:rFonts w:hint="eastAsia" w:ascii="方正颜宋简体_纤" w:hAnsi="方正颜宋简体_纤" w:eastAsia="方正颜宋简体_纤" w:cs="方正颜宋简体_纤"/>
                <w:b/>
                <w:iCs/>
                <w:color w:val="C00000"/>
                <w:sz w:val="28"/>
                <w:szCs w:val="28"/>
                <w:shd w:val="clear" w:color="auto" w:fill="FFFFFF"/>
                <w:lang w:eastAsia="zh-CN"/>
              </w:rPr>
              <w:t>特色</w:t>
            </w:r>
            <w:r>
              <w:rPr>
                <w:rFonts w:hint="eastAsia" w:ascii="方正颜宋简体_纤" w:hAnsi="方正颜宋简体_纤" w:eastAsia="方正颜宋简体_纤" w:cs="方正颜宋简体_纤"/>
                <w:b/>
                <w:iCs/>
                <w:color w:val="C00000"/>
                <w:sz w:val="28"/>
                <w:szCs w:val="28"/>
                <w:shd w:val="clear" w:color="auto" w:fill="FFFFFF"/>
              </w:rPr>
              <w:t>餐：景德镇瓷宴、婺源徽宴</w:t>
            </w:r>
          </w:p>
          <w:p>
            <w:pPr>
              <w:rPr>
                <w:rFonts w:hint="eastAsia" w:ascii="方正颜宋简体_纤" w:hAnsi="方正颜宋简体_纤" w:eastAsia="方正颜宋简体_纤" w:cs="方正颜宋简体_纤"/>
                <w:b/>
                <w:iCs/>
                <w:color w:val="C00000"/>
                <w:sz w:val="28"/>
                <w:szCs w:val="28"/>
                <w:shd w:val="clear" w:color="auto" w:fill="FFFFFF"/>
                <w:lang w:eastAsia="zh-CN"/>
              </w:rPr>
            </w:pPr>
            <w:r>
              <w:rPr>
                <w:rFonts w:hint="eastAsia" w:ascii="方正颜宋简体_纤" w:hAnsi="方正颜宋简体_纤" w:eastAsia="方正颜宋简体_纤" w:cs="方正颜宋简体_纤"/>
                <w:b/>
                <w:iCs/>
                <w:color w:val="C00000"/>
                <w:sz w:val="28"/>
                <w:szCs w:val="28"/>
                <w:shd w:val="clear" w:color="auto" w:fill="FFFFFF"/>
              </w:rPr>
              <w:t>▷ 【舒心之旅】</w:t>
            </w:r>
            <w:r>
              <w:rPr>
                <w:rFonts w:hint="eastAsia" w:ascii="方正颜宋简体_纤" w:hAnsi="方正颜宋简体_纤" w:eastAsia="方正颜宋简体_纤" w:cs="方正颜宋简体_纤"/>
                <w:bCs/>
                <w:iCs/>
                <w:color w:val="C00000"/>
                <w:sz w:val="28"/>
                <w:szCs w:val="28"/>
                <w:shd w:val="clear" w:color="auto" w:fill="FFFFFF"/>
              </w:rPr>
              <w:t>——</w:t>
            </w:r>
            <w:r>
              <w:rPr>
                <w:rFonts w:hint="eastAsia" w:ascii="方正颜宋简体_纤" w:hAnsi="方正颜宋简体_纤" w:eastAsia="方正颜宋简体_纤" w:cs="方正颜宋简体_纤"/>
                <w:b/>
                <w:iCs/>
                <w:color w:val="C00000"/>
                <w:sz w:val="28"/>
                <w:szCs w:val="28"/>
                <w:shd w:val="clear" w:color="auto" w:fill="FFFFFF"/>
                <w:lang w:eastAsia="zh-CN"/>
              </w:rPr>
              <w:t>庐山网评</w:t>
            </w:r>
            <w:r>
              <w:rPr>
                <w:rFonts w:hint="eastAsia" w:ascii="方正颜宋简体_纤" w:hAnsi="方正颜宋简体_纤" w:eastAsia="方正颜宋简体_纤" w:cs="方正颜宋简体_纤"/>
                <w:b/>
                <w:iCs/>
                <w:color w:val="C00000"/>
                <w:sz w:val="28"/>
                <w:szCs w:val="28"/>
                <w:shd w:val="clear" w:color="auto" w:fill="FFFFFF"/>
                <w:lang w:val="en-US" w:eastAsia="zh-CN"/>
              </w:rPr>
              <w:t>4钻酒店</w:t>
            </w:r>
            <w:r>
              <w:rPr>
                <w:rFonts w:hint="eastAsia" w:ascii="方正颜宋简体_纤" w:hAnsi="方正颜宋简体_纤" w:eastAsia="方正颜宋简体_纤" w:cs="方正颜宋简体_纤"/>
                <w:b/>
                <w:iCs/>
                <w:color w:val="C00000"/>
                <w:sz w:val="28"/>
                <w:szCs w:val="28"/>
                <w:shd w:val="clear" w:color="auto" w:fill="FFFFFF"/>
                <w:lang w:eastAsia="zh-CN"/>
              </w:rPr>
              <w:t>，</w:t>
            </w:r>
            <w:r>
              <w:rPr>
                <w:rFonts w:hint="eastAsia" w:ascii="方正颜宋简体_纤" w:hAnsi="方正颜宋简体_纤" w:eastAsia="方正颜宋简体_纤" w:cs="方正颜宋简体_纤"/>
                <w:b/>
                <w:iCs/>
                <w:color w:val="C00000"/>
                <w:sz w:val="28"/>
                <w:szCs w:val="28"/>
                <w:shd w:val="clear" w:color="auto" w:fill="FFFFFF"/>
              </w:rPr>
              <w:t>婺源网评4钻精品民宿</w:t>
            </w:r>
          </w:p>
          <w:p>
            <w:pPr>
              <w:snapToGrid w:val="0"/>
              <w:spacing w:line="0" w:lineRule="atLeast"/>
              <w:rPr>
                <w:rFonts w:hint="eastAsia" w:ascii="方正颜宋简体_纤" w:hAnsi="方正颜宋简体_纤" w:eastAsia="方正颜宋简体_纤" w:cs="方正颜宋简体_纤"/>
                <w:b/>
                <w:iCs/>
                <w:color w:val="FF0000"/>
                <w:sz w:val="28"/>
                <w:szCs w:val="28"/>
                <w:shd w:val="clear" w:color="auto" w:fill="FFFFFF"/>
              </w:rPr>
            </w:pPr>
            <w:r>
              <w:rPr>
                <w:rFonts w:hint="eastAsia" w:ascii="方正颜宋简体_纤" w:hAnsi="方正颜宋简体_纤" w:eastAsia="方正颜宋简体_纤" w:cs="方正颜宋简体_纤"/>
                <w:b/>
                <w:iCs/>
                <w:color w:val="C00000"/>
                <w:sz w:val="28"/>
                <w:szCs w:val="28"/>
                <w:shd w:val="clear" w:color="auto" w:fill="FFFFFF"/>
              </w:rPr>
              <w:t>▷ 【品质之旅】</w:t>
            </w:r>
            <w:r>
              <w:rPr>
                <w:rFonts w:hint="eastAsia" w:ascii="方正颜宋简体_纤" w:hAnsi="方正颜宋简体_纤" w:eastAsia="方正颜宋简体_纤" w:cs="方正颜宋简体_纤"/>
                <w:bCs/>
                <w:iCs/>
                <w:color w:val="C00000"/>
                <w:sz w:val="28"/>
                <w:szCs w:val="28"/>
                <w:shd w:val="clear" w:color="auto" w:fill="FFFFFF"/>
              </w:rPr>
              <w:t>——</w:t>
            </w:r>
            <w:r>
              <w:rPr>
                <w:rFonts w:hint="eastAsia" w:ascii="方正颜宋简体_纤" w:hAnsi="方正颜宋简体_纤" w:eastAsia="方正颜宋简体_纤" w:cs="方正颜宋简体_纤"/>
                <w:b/>
                <w:bCs w:val="0"/>
                <w:iCs/>
                <w:color w:val="C00000"/>
                <w:sz w:val="28"/>
                <w:szCs w:val="28"/>
                <w:shd w:val="clear" w:color="auto" w:fill="FFFFFF"/>
              </w:rPr>
              <w:t>赠送每人一份独家定制建党壹百周年纪念礼品（仅限成人），无购物纯玩！</w:t>
            </w:r>
          </w:p>
        </w:tc>
      </w:tr>
    </w:tbl>
    <w:p>
      <w:pPr>
        <w:snapToGrid w:val="0"/>
        <w:rPr>
          <w:rFonts w:hint="eastAsia" w:ascii="微软雅黑" w:hAnsi="微软雅黑" w:eastAsia="微软雅黑" w:cs="微软雅黑"/>
          <w:color w:val="3F3F3F"/>
          <w:sz w:val="6"/>
          <w:szCs w:val="6"/>
        </w:rPr>
      </w:pPr>
    </w:p>
    <w:tbl>
      <w:tblPr>
        <w:tblStyle w:val="5"/>
        <w:tblW w:w="11200" w:type="dxa"/>
        <w:tblCellSpacing w:w="15" w:type="dxa"/>
        <w:tblInd w:w="88" w:type="dxa"/>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Layout w:type="fixed"/>
        <w:tblCellMar>
          <w:top w:w="15" w:type="dxa"/>
          <w:left w:w="15" w:type="dxa"/>
          <w:bottom w:w="15" w:type="dxa"/>
          <w:right w:w="15" w:type="dxa"/>
        </w:tblCellMar>
      </w:tblPr>
      <w:tblGrid>
        <w:gridCol w:w="3700"/>
        <w:gridCol w:w="3700"/>
        <w:gridCol w:w="3670"/>
        <w:gridCol w:w="50"/>
        <w:gridCol w:w="80"/>
      </w:tblGrid>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rHeight w:val="90" w:hRule="atLeast"/>
          <w:tblCellSpacing w:w="15" w:type="dxa"/>
        </w:trPr>
        <w:tc>
          <w:tcPr>
            <w:tcW w:w="1101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highlight w:val="darkGreen"/>
                <w:u w:val="single"/>
                <w:shd w:val="clear" w:color="auto" w:fill="79BA1C"/>
              </w:rPr>
            </w:pPr>
            <w:r>
              <w:rPr>
                <w:rFonts w:hint="eastAsia" w:ascii="方正颜宋简体_纤" w:hAnsi="方正颜宋简体_纤" w:eastAsia="方正颜宋简体_纤" w:cs="方正颜宋简体_纤"/>
                <w:b/>
                <w:bCs/>
                <w:color w:val="FFFFFF"/>
                <w:kern w:val="0"/>
                <w:sz w:val="28"/>
                <w:szCs w:val="28"/>
                <w:shd w:val="clear" w:color="auto" w:fill="76923C"/>
              </w:rPr>
              <w:t>【美景预览】</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1"/>
          <w:wAfter w:w="35" w:type="dxa"/>
          <w:tblCellSpacing w:w="15" w:type="dxa"/>
        </w:trPr>
        <w:tc>
          <w:tcPr>
            <w:tcW w:w="365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Calibri" w:hAnsi="Calibri" w:eastAsia="宋体"/>
                <w:lang w:eastAsia="zh-CN"/>
              </w:rPr>
              <w:drawing>
                <wp:inline distT="0" distB="0" distL="114300" distR="114300">
                  <wp:extent cx="2279650" cy="1718310"/>
                  <wp:effectExtent l="0" t="0" r="6350" b="15240"/>
                  <wp:docPr id="11" name="图片 6" descr="timgTHHEIDQ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timgTHHEIDQD"/>
                          <pic:cNvPicPr>
                            <a:picLocks noChangeAspect="1"/>
                          </pic:cNvPicPr>
                        </pic:nvPicPr>
                        <pic:blipFill>
                          <a:blip r:embed="rId4"/>
                          <a:stretch>
                            <a:fillRect/>
                          </a:stretch>
                        </pic:blipFill>
                        <pic:spPr>
                          <a:xfrm>
                            <a:off x="0" y="0"/>
                            <a:ext cx="2279650" cy="1718310"/>
                          </a:xfrm>
                          <a:prstGeom prst="rect">
                            <a:avLst/>
                          </a:prstGeom>
                          <a:noFill/>
                          <a:ln>
                            <a:noFill/>
                          </a:ln>
                        </pic:spPr>
                      </pic:pic>
                    </a:graphicData>
                  </a:graphic>
                </wp:inline>
              </w:drawing>
            </w:r>
          </w:p>
        </w:tc>
        <w:tc>
          <w:tcPr>
            <w:tcW w:w="3670"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92350" cy="1796415"/>
                  <wp:effectExtent l="0" t="0" r="12700" b="13335"/>
                  <wp:docPr id="13" name="图片 7" descr="庐山红枫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庐山红枫2"/>
                          <pic:cNvPicPr>
                            <a:picLocks noChangeAspect="1"/>
                          </pic:cNvPicPr>
                        </pic:nvPicPr>
                        <pic:blipFill>
                          <a:blip r:embed="rId5"/>
                          <a:stretch>
                            <a:fillRect/>
                          </a:stretch>
                        </pic:blipFill>
                        <pic:spPr>
                          <a:xfrm>
                            <a:off x="0" y="0"/>
                            <a:ext cx="2292350" cy="1796415"/>
                          </a:xfrm>
                          <a:prstGeom prst="rect">
                            <a:avLst/>
                          </a:prstGeom>
                          <a:noFill/>
                          <a:ln>
                            <a:noFill/>
                          </a:ln>
                        </pic:spPr>
                      </pic:pic>
                    </a:graphicData>
                  </a:graphic>
                </wp:inline>
              </w:drawing>
            </w:r>
          </w:p>
        </w:tc>
        <w:tc>
          <w:tcPr>
            <w:tcW w:w="3675" w:type="dxa"/>
            <w:gridSpan w:val="2"/>
            <w:tcBorders>
              <w:tl2br w:val="nil"/>
              <w:tr2bl w:val="nil"/>
            </w:tcBorders>
          </w:tcPr>
          <w:p>
            <w:pPr>
              <w:widowControl/>
              <w:jc w:val="lef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316480" cy="1792605"/>
                  <wp:effectExtent l="0" t="0" r="7620" b="17145"/>
                  <wp:docPr id="14" name="图片 8" descr="庐山红枫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庐山红枫1"/>
                          <pic:cNvPicPr>
                            <a:picLocks noChangeAspect="1"/>
                          </pic:cNvPicPr>
                        </pic:nvPicPr>
                        <pic:blipFill>
                          <a:blip r:embed="rId6"/>
                          <a:stretch>
                            <a:fillRect/>
                          </a:stretch>
                        </pic:blipFill>
                        <pic:spPr>
                          <a:xfrm>
                            <a:off x="0" y="0"/>
                            <a:ext cx="2316480" cy="1792605"/>
                          </a:xfrm>
                          <a:prstGeom prst="rect">
                            <a:avLst/>
                          </a:prstGeom>
                          <a:noFill/>
                          <a:ln>
                            <a:noFill/>
                          </a:ln>
                        </pic:spPr>
                      </pic:pic>
                    </a:graphicData>
                  </a:graphic>
                </wp:inline>
              </w:drawing>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trHeight w:val="90" w:hRule="atLeast"/>
          <w:tblCellSpacing w:w="15" w:type="dxa"/>
        </w:trPr>
        <w:tc>
          <w:tcPr>
            <w:tcW w:w="365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rPr>
            </w:pPr>
            <w:r>
              <w:rPr>
                <w:rFonts w:hint="eastAsia" w:ascii="Calibri" w:hAnsi="Calibri" w:eastAsia="宋体"/>
                <w:lang w:eastAsia="zh-CN"/>
              </w:rPr>
              <w:drawing>
                <wp:inline distT="0" distB="0" distL="114300" distR="114300">
                  <wp:extent cx="2276475" cy="1752600"/>
                  <wp:effectExtent l="0" t="0" r="9525" b="0"/>
                  <wp:docPr id="15" name="图片 9" descr="晒秋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晒秋7"/>
                          <pic:cNvPicPr>
                            <a:picLocks noChangeAspect="1"/>
                          </pic:cNvPicPr>
                        </pic:nvPicPr>
                        <pic:blipFill>
                          <a:blip r:embed="rId7"/>
                          <a:stretch>
                            <a:fillRect/>
                          </a:stretch>
                        </pic:blipFill>
                        <pic:spPr>
                          <a:xfrm>
                            <a:off x="0" y="0"/>
                            <a:ext cx="2276475" cy="1752600"/>
                          </a:xfrm>
                          <a:prstGeom prst="rect">
                            <a:avLst/>
                          </a:prstGeom>
                          <a:noFill/>
                          <a:ln>
                            <a:noFill/>
                          </a:ln>
                        </pic:spPr>
                      </pic:pic>
                    </a:graphicData>
                  </a:graphic>
                </wp:inline>
              </w:drawing>
            </w:r>
          </w:p>
        </w:tc>
        <w:tc>
          <w:tcPr>
            <w:tcW w:w="3670"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sz w:val="10"/>
                <w:szCs w:val="10"/>
              </w:rPr>
            </w:pPr>
            <w:r>
              <w:rPr>
                <w:rFonts w:hint="eastAsia" w:ascii="微软雅黑" w:hAnsi="微软雅黑" w:eastAsia="微软雅黑" w:cs="微软雅黑"/>
                <w:sz w:val="10"/>
                <w:szCs w:val="10"/>
                <w:lang w:eastAsia="zh-CN"/>
              </w:rPr>
              <w:drawing>
                <wp:inline distT="0" distB="0" distL="114300" distR="114300">
                  <wp:extent cx="2292350" cy="1761490"/>
                  <wp:effectExtent l="0" t="0" r="12700" b="10160"/>
                  <wp:docPr id="16" name="图片 10" descr="晒秋篁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晒秋篁岭"/>
                          <pic:cNvPicPr>
                            <a:picLocks noChangeAspect="1"/>
                          </pic:cNvPicPr>
                        </pic:nvPicPr>
                        <pic:blipFill>
                          <a:blip r:embed="rId8"/>
                          <a:stretch>
                            <a:fillRect/>
                          </a:stretch>
                        </pic:blipFill>
                        <pic:spPr>
                          <a:xfrm>
                            <a:off x="0" y="0"/>
                            <a:ext cx="2292350" cy="1761490"/>
                          </a:xfrm>
                          <a:prstGeom prst="rect">
                            <a:avLst/>
                          </a:prstGeom>
                          <a:noFill/>
                          <a:ln>
                            <a:noFill/>
                          </a:ln>
                        </pic:spPr>
                      </pic:pic>
                    </a:graphicData>
                  </a:graphic>
                </wp:inline>
              </w:drawing>
            </w:r>
          </w:p>
        </w:tc>
        <w:tc>
          <w:tcPr>
            <w:tcW w:w="3755" w:type="dxa"/>
            <w:gridSpan w:val="3"/>
            <w:tcBorders>
              <w:tl2br w:val="nil"/>
              <w:tr2bl w:val="nil"/>
            </w:tcBorders>
          </w:tcPr>
          <w:p>
            <w:pPr>
              <w:widowControl/>
              <w:jc w:val="left"/>
              <w:rPr>
                <w:rFonts w:hint="eastAsia" w:ascii="方正颜宋简体_纤" w:hAnsi="方正颜宋简体_纤" w:eastAsia="方正颜宋简体_纤" w:cs="方正颜宋简体_纤"/>
                <w:sz w:val="10"/>
                <w:szCs w:val="10"/>
              </w:rPr>
            </w:pPr>
            <w:r>
              <w:rPr>
                <w:rFonts w:hint="eastAsia" w:ascii="微软雅黑" w:hAnsi="微软雅黑" w:eastAsia="微软雅黑" w:cs="微软雅黑"/>
                <w:sz w:val="10"/>
                <w:szCs w:val="10"/>
              </w:rPr>
              <w:drawing>
                <wp:inline distT="0" distB="0" distL="114300" distR="114300">
                  <wp:extent cx="2364105" cy="1760220"/>
                  <wp:effectExtent l="0" t="0" r="17145" b="11430"/>
                  <wp:docPr id="17" name="图片 11" descr="tim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timg (5)"/>
                          <pic:cNvPicPr>
                            <a:picLocks noChangeAspect="1"/>
                          </pic:cNvPicPr>
                        </pic:nvPicPr>
                        <pic:blipFill>
                          <a:blip r:embed="rId9"/>
                          <a:stretch>
                            <a:fillRect/>
                          </a:stretch>
                        </pic:blipFill>
                        <pic:spPr>
                          <a:xfrm>
                            <a:off x="0" y="0"/>
                            <a:ext cx="2364105" cy="1760220"/>
                          </a:xfrm>
                          <a:prstGeom prst="rect">
                            <a:avLst/>
                          </a:prstGeom>
                          <a:noFill/>
                          <a:ln>
                            <a:noFill/>
                          </a:ln>
                        </pic:spPr>
                      </pic:pic>
                    </a:graphicData>
                  </a:graphic>
                </wp:inline>
              </w:drawing>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highlight w:val="darkGreen"/>
                <w:u w:val="single"/>
                <w:shd w:val="clear" w:color="auto" w:fill="79BA1C"/>
              </w:rPr>
            </w:pPr>
            <w:r>
              <w:rPr>
                <w:rFonts w:hint="eastAsia" w:ascii="方正颜宋简体_纤" w:hAnsi="方正颜宋简体_纤" w:eastAsia="方正颜宋简体_纤" w:cs="方正颜宋简体_纤"/>
                <w:b/>
                <w:bCs/>
                <w:color w:val="FFFFFF"/>
                <w:kern w:val="0"/>
                <w:sz w:val="24"/>
                <w:shd w:val="clear" w:color="auto" w:fill="76923C"/>
              </w:rPr>
              <w:t>☀第1天：</w:t>
            </w:r>
            <w:r>
              <w:rPr>
                <w:rFonts w:hint="eastAsia" w:ascii="方正颜宋简体_纤" w:hAnsi="方正颜宋简体_纤" w:eastAsia="方正颜宋简体_纤" w:cs="方正颜宋简体_纤"/>
                <w:b/>
                <w:bCs/>
                <w:color w:val="FFFFFF"/>
                <w:kern w:val="0"/>
                <w:sz w:val="24"/>
                <w:shd w:val="clear" w:color="auto" w:fill="76923C"/>
                <w:lang w:eastAsia="zh-CN"/>
              </w:rPr>
              <w:t>成都—</w:t>
            </w:r>
            <w:r>
              <w:rPr>
                <w:rFonts w:hint="eastAsia" w:ascii="方正颜宋简体_纤" w:hAnsi="方正颜宋简体_纤" w:eastAsia="方正颜宋简体_纤" w:cs="方正颜宋简体_纤"/>
                <w:b/>
                <w:bCs/>
                <w:color w:val="FFFFFF"/>
                <w:kern w:val="0"/>
                <w:sz w:val="24"/>
                <w:shd w:val="clear" w:color="auto" w:fill="76923C"/>
              </w:rPr>
              <w:t>南昌</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FFFFFF" w:themeFill="background1"/>
            <w:vAlign w:val="center"/>
          </w:tcPr>
          <w:p>
            <w:pPr>
              <w:pStyle w:val="7"/>
              <w:keepNext w:val="0"/>
              <w:keepLines w:val="0"/>
              <w:pageBreakBefore w:val="0"/>
              <w:widowControl w:val="0"/>
              <w:kinsoku/>
              <w:wordWrap/>
              <w:overflowPunct/>
              <w:topLinePunct w:val="0"/>
              <w:autoSpaceDE/>
              <w:autoSpaceDN/>
              <w:bidi w:val="0"/>
              <w:adjustRightInd/>
              <w:snapToGrid/>
              <w:spacing w:line="300" w:lineRule="exact"/>
              <w:ind w:left="24" w:firstLine="480" w:firstLineChars="200"/>
              <w:textAlignment w:val="auto"/>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pP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请各位亲爱的游客朋友，在成都</w:t>
            </w: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火车东站，</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乘动车前往南昌，参考车次D2238次（09：18分开车），全程运行时间约1</w:t>
            </w:r>
            <w:r>
              <w:rPr>
                <w:rFonts w:hint="eastAsia" w:ascii="方正颜宋简体_纤" w:hAnsi="方正颜宋简体_纤" w:eastAsia="方正颜宋简体_纤" w:cs="方正颜宋简体_纤"/>
                <w:b w:val="0"/>
                <w:bCs w:val="0"/>
                <w:color w:val="000000" w:themeColor="text1"/>
                <w:sz w:val="24"/>
                <w:szCs w:val="24"/>
                <w:lang w:val="en-US" w:eastAsia="zh-CN"/>
                <w14:textFill>
                  <w14:solidFill>
                    <w14:schemeClr w14:val="tx1"/>
                  </w14:solidFill>
                </w14:textFill>
              </w:rPr>
              <w:t>2</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小时，</w:t>
            </w:r>
            <w:r>
              <w:rPr>
                <w:rFonts w:hint="eastAsia" w:ascii="方正颜宋简体_纤" w:hAnsi="方正颜宋简体_纤" w:eastAsia="方正颜宋简体_纤" w:cs="方正颜宋简体_纤"/>
                <w:b w:val="0"/>
                <w:bCs w:val="0"/>
                <w:color w:val="000000" w:themeColor="text1"/>
                <w:sz w:val="24"/>
                <w:szCs w:val="24"/>
                <w:lang w:val="en-US" w:eastAsia="zh-CN"/>
                <w14:textFill>
                  <w14:solidFill>
                    <w14:schemeClr w14:val="tx1"/>
                  </w14:solidFill>
                </w14:textFill>
              </w:rPr>
              <w:t>21</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w:t>
            </w:r>
            <w:r>
              <w:rPr>
                <w:rFonts w:hint="eastAsia" w:ascii="方正颜宋简体_纤" w:hAnsi="方正颜宋简体_纤" w:eastAsia="方正颜宋简体_纤" w:cs="方正颜宋简体_纤"/>
                <w:b w:val="0"/>
                <w:bCs w:val="0"/>
                <w:color w:val="000000" w:themeColor="text1"/>
                <w:sz w:val="24"/>
                <w:szCs w:val="24"/>
                <w:lang w:val="en-US" w:eastAsia="zh-CN"/>
                <w14:textFill>
                  <w14:solidFill>
                    <w14:schemeClr w14:val="tx1"/>
                  </w14:solidFill>
                </w14:textFill>
              </w:rPr>
              <w:t>07</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分抵达南昌站乘大巴车前往南昌市区入住宾馆（约40分钟），去程也可从重庆北(11:20分)自行上车，</w:t>
            </w: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在安全、舒适的空调动车上欣赏江汉平原沿途风光，自行进行娱乐活动</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00" w:lineRule="exact"/>
              <w:ind w:left="24"/>
              <w:textAlignment w:val="auto"/>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pP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或</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各地</w:t>
            </w: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乘飞机赴南昌</w:t>
            </w:r>
            <w:r>
              <w:rPr>
                <w:rFonts w:hint="eastAsia" w:ascii="方正颜宋简体_纤" w:hAnsi="方正颜宋简体_纤" w:eastAsia="方正颜宋简体_纤" w:cs="方正颜宋简体_纤"/>
                <w:b w:val="0"/>
                <w:bCs w:val="0"/>
                <w:color w:val="000000" w:themeColor="text1"/>
                <w:sz w:val="24"/>
                <w:szCs w:val="24"/>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line="300" w:lineRule="exact"/>
              <w:ind w:left="24"/>
              <w:textAlignment w:val="auto"/>
              <w:rPr>
                <w:rFonts w:hint="eastAsia" w:ascii="方正颜宋简体_纤" w:hAnsi="方正颜宋简体_纤" w:eastAsia="方正颜宋简体_纤" w:cs="方正颜宋简体_纤"/>
                <w:b/>
                <w:bCs/>
                <w:color w:val="00B050"/>
                <w:sz w:val="24"/>
                <w:szCs w:val="24"/>
              </w:rPr>
            </w:pPr>
            <w:r>
              <w:rPr>
                <w:rFonts w:hint="eastAsia" w:ascii="方正颜宋简体_纤" w:hAnsi="方正颜宋简体_纤" w:eastAsia="方正颜宋简体_纤" w:cs="方正颜宋简体_纤"/>
                <w:b/>
                <w:bCs/>
                <w:color w:val="00B050"/>
                <w:sz w:val="24"/>
                <w:szCs w:val="24"/>
              </w:rPr>
              <w:t>自由活动：</w:t>
            </w:r>
          </w:p>
          <w:p>
            <w:pPr>
              <w:pStyle w:val="7"/>
              <w:keepNext w:val="0"/>
              <w:keepLines w:val="0"/>
              <w:pageBreakBefore w:val="0"/>
              <w:widowControl w:val="0"/>
              <w:kinsoku/>
              <w:wordWrap/>
              <w:overflowPunct/>
              <w:topLinePunct w:val="0"/>
              <w:autoSpaceDE/>
              <w:autoSpaceDN/>
              <w:bidi w:val="0"/>
              <w:adjustRightInd/>
              <w:snapToGrid/>
              <w:spacing w:line="300" w:lineRule="exact"/>
              <w:ind w:left="24" w:firstLine="480" w:firstLineChars="200"/>
              <w:textAlignment w:val="auto"/>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pP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如您当天抵达南昌的时间较早，可以自行前往南昌市区游玩。当天无司机导游服务。相信没有人不知道滕王阁吧，大名鼎鼎的滕王阁，来到南昌一定要来这里看看的。</w:t>
            </w:r>
          </w:p>
          <w:p>
            <w:pPr>
              <w:pStyle w:val="7"/>
              <w:keepNext w:val="0"/>
              <w:keepLines w:val="0"/>
              <w:pageBreakBefore w:val="0"/>
              <w:widowControl w:val="0"/>
              <w:kinsoku/>
              <w:wordWrap/>
              <w:overflowPunct/>
              <w:topLinePunct w:val="0"/>
              <w:autoSpaceDE/>
              <w:autoSpaceDN/>
              <w:bidi w:val="0"/>
              <w:adjustRightInd/>
              <w:snapToGrid/>
              <w:spacing w:line="300" w:lineRule="exact"/>
              <w:ind w:left="24"/>
              <w:textAlignment w:val="auto"/>
              <w:rPr>
                <w:rFonts w:hint="eastAsia" w:ascii="方正颜宋简体_纤" w:hAnsi="方正颜宋简体_纤" w:eastAsia="方正颜宋简体_纤" w:cs="方正颜宋简体_纤"/>
                <w:b/>
                <w:bCs/>
                <w:color w:val="FFFFFF"/>
                <w:kern w:val="0"/>
                <w:sz w:val="24"/>
                <w:shd w:val="clear" w:color="auto" w:fill="76923C"/>
              </w:rPr>
            </w:pPr>
            <w:r>
              <w:rPr>
                <w:rFonts w:hint="eastAsia" w:ascii="方正颜宋简体_纤" w:hAnsi="方正颜宋简体_纤" w:eastAsia="方正颜宋简体_纤" w:cs="方正颜宋简体_纤"/>
                <w:b w:val="0"/>
                <w:bCs w:val="0"/>
                <w:color w:val="000000" w:themeColor="text1"/>
                <w:spacing w:val="-3"/>
                <w:sz w:val="24"/>
                <w:szCs w:val="24"/>
                <w14:textFill>
                  <w14:solidFill>
                    <w14:schemeClr w14:val="tx1"/>
                  </w14:solidFill>
                </w14:textFill>
              </w:rPr>
              <w:t>正餐敬请自理；推荐特色菜：蓠蒿炒腊肉、竹筒粉蒸肠、豫章酥鸭、匡庐石鸡腿、酿冬瓜圈、三杯脚鱼、五元龙凤汤等。配上丁坊酒、四特</w:t>
            </w:r>
            <w:r>
              <w:rPr>
                <w:rFonts w:hint="eastAsia" w:ascii="方正颜宋简体_纤" w:hAnsi="方正颜宋简体_纤" w:eastAsia="方正颜宋简体_纤" w:cs="方正颜宋简体_纤"/>
                <w:b w:val="0"/>
                <w:bCs w:val="0"/>
                <w:color w:val="000000" w:themeColor="text1"/>
                <w:sz w:val="24"/>
                <w:szCs w:val="24"/>
                <w14:textFill>
                  <w14:solidFill>
                    <w14:schemeClr w14:val="tx1"/>
                  </w14:solidFill>
                </w14:textFill>
              </w:rPr>
              <w:t>酒、李渡高粱酒等南昌本地产的名酒，你可以在此享受大口吃肉大口喝酒的畅快淋漓！</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4"/>
                <w:shd w:val="clear" w:color="auto" w:fill="76923C"/>
                <w:lang w:eastAsia="zh-CN"/>
              </w:rPr>
            </w:pPr>
            <w:r>
              <w:rPr>
                <w:rFonts w:hint="eastAsia" w:ascii="方正颜宋简体_纤" w:hAnsi="方正颜宋简体_纤" w:eastAsia="方正颜宋简体_纤" w:cs="方正颜宋简体_纤"/>
                <w:b/>
                <w:bCs/>
                <w:color w:val="FFFFFF"/>
                <w:kern w:val="0"/>
                <w:sz w:val="24"/>
                <w:shd w:val="clear" w:color="auto" w:fill="76923C"/>
              </w:rPr>
              <w:t>☀第</w:t>
            </w:r>
            <w:r>
              <w:rPr>
                <w:rFonts w:hint="eastAsia" w:ascii="方正颜宋简体_纤" w:hAnsi="方正颜宋简体_纤" w:eastAsia="方正颜宋简体_纤" w:cs="方正颜宋简体_纤"/>
                <w:b/>
                <w:bCs/>
                <w:color w:val="FFFFFF"/>
                <w:kern w:val="0"/>
                <w:sz w:val="24"/>
                <w:shd w:val="clear" w:color="auto" w:fill="76923C"/>
                <w:lang w:val="en-US" w:eastAsia="zh-CN"/>
              </w:rPr>
              <w:t>2</w:t>
            </w:r>
            <w:r>
              <w:rPr>
                <w:rFonts w:hint="eastAsia" w:ascii="方正颜宋简体_纤" w:hAnsi="方正颜宋简体_纤" w:eastAsia="方正颜宋简体_纤" w:cs="方正颜宋简体_纤"/>
                <w:b/>
                <w:bCs/>
                <w:color w:val="FFFFFF"/>
                <w:kern w:val="0"/>
                <w:sz w:val="24"/>
                <w:shd w:val="clear" w:color="auto" w:fill="76923C"/>
              </w:rPr>
              <w:t>天：南昌-庐山</w:t>
            </w:r>
            <w:r>
              <w:rPr>
                <w:rFonts w:hint="eastAsia" w:ascii="方正颜宋简体_纤" w:hAnsi="方正颜宋简体_纤" w:eastAsia="方正颜宋简体_纤" w:cs="方正颜宋简体_纤"/>
                <w:b/>
                <w:bCs/>
                <w:color w:val="FFFFFF"/>
                <w:kern w:val="0"/>
                <w:sz w:val="24"/>
                <w:shd w:val="clear" w:color="auto" w:fill="76923C"/>
                <w:lang w:eastAsia="zh-CN"/>
              </w:rPr>
              <w:t>（约</w:t>
            </w:r>
            <w:r>
              <w:rPr>
                <w:rFonts w:hint="eastAsia" w:ascii="方正颜宋简体_纤" w:hAnsi="方正颜宋简体_纤" w:eastAsia="方正颜宋简体_纤" w:cs="方正颜宋简体_纤"/>
                <w:b/>
                <w:bCs/>
                <w:color w:val="FFFFFF"/>
                <w:kern w:val="0"/>
                <w:sz w:val="24"/>
                <w:shd w:val="clear" w:color="auto" w:fill="76923C"/>
                <w:lang w:val="en-US" w:eastAsia="zh-CN"/>
              </w:rPr>
              <w:t>2.5小时</w:t>
            </w:r>
            <w:r>
              <w:rPr>
                <w:rFonts w:hint="eastAsia" w:ascii="方正颜宋简体_纤" w:hAnsi="方正颜宋简体_纤" w:eastAsia="方正颜宋简体_纤" w:cs="方正颜宋简体_纤"/>
                <w:b/>
                <w:bCs/>
                <w:color w:val="FFFFFF"/>
                <w:kern w:val="0"/>
                <w:sz w:val="24"/>
                <w:shd w:val="clear" w:color="auto" w:fill="76923C"/>
                <w:lang w:eastAsia="zh-CN"/>
              </w:rPr>
              <w:t>）</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rHeight w:val="2533" w:hRule="atLeast"/>
          <w:tblCellSpacing w:w="15" w:type="dxa"/>
        </w:trPr>
        <w:tc>
          <w:tcPr>
            <w:tcW w:w="11010" w:type="dxa"/>
            <w:gridSpan w:val="3"/>
            <w:tcBorders>
              <w:tl2br w:val="nil"/>
              <w:tr2bl w:val="nil"/>
            </w:tcBorders>
            <w:vAlign w:val="center"/>
          </w:tcPr>
          <w:p>
            <w:pPr>
              <w:spacing w:line="290" w:lineRule="exact"/>
              <w:ind w:right="29" w:rightChars="14" w:firstLine="480" w:firstLineChars="200"/>
              <w:rPr>
                <w:rFonts w:hint="eastAsia" w:ascii="方正颜宋简体_纤" w:hAnsi="方正颜宋简体_纤" w:eastAsia="方正颜宋简体_纤" w:cs="方正颜宋简体_纤"/>
                <w:kern w:val="2"/>
                <w:sz w:val="24"/>
                <w:szCs w:val="24"/>
                <w:lang w:val="en-US" w:eastAsia="zh-CN" w:bidi="ar-SA"/>
              </w:rPr>
            </w:pPr>
            <w:r>
              <w:rPr>
                <w:rFonts w:hint="eastAsia" w:ascii="方正颜宋简体_纤" w:hAnsi="方正颜宋简体_纤" w:eastAsia="方正颜宋简体_纤" w:cs="方正颜宋简体_纤"/>
                <w:sz w:val="24"/>
                <w:szCs w:val="24"/>
                <w:lang w:val="zh-CN"/>
              </w:rPr>
              <w:t>早上07:30集合后车赴世界双遗产地—庐山（车程约</w:t>
            </w:r>
            <w:r>
              <w:rPr>
                <w:rFonts w:hint="eastAsia" w:ascii="方正颜宋简体_纤" w:hAnsi="方正颜宋简体_纤" w:eastAsia="方正颜宋简体_纤" w:cs="方正颜宋简体_纤"/>
                <w:sz w:val="24"/>
                <w:szCs w:val="24"/>
                <w:lang w:val="en-US" w:eastAsia="zh-CN"/>
              </w:rPr>
              <w:t>2.5小时</w:t>
            </w:r>
            <w:r>
              <w:rPr>
                <w:rFonts w:hint="eastAsia" w:ascii="方正颜宋简体_纤" w:hAnsi="方正颜宋简体_纤" w:eastAsia="方正颜宋简体_纤" w:cs="方正颜宋简体_纤"/>
                <w:sz w:val="24"/>
                <w:szCs w:val="24"/>
                <w:lang w:val="zh-CN"/>
              </w:rPr>
              <w:t>），庐山风景区上下山及景区游览需换乘当地观光车</w:t>
            </w:r>
            <w:r>
              <w:rPr>
                <w:rFonts w:hint="eastAsia" w:ascii="方正颜宋简体_纤" w:hAnsi="方正颜宋简体_纤" w:eastAsia="方正颜宋简体_纤" w:cs="方正颜宋简体_纤"/>
                <w:b/>
                <w:bCs/>
                <w:color w:val="00B050"/>
                <w:sz w:val="24"/>
                <w:szCs w:val="24"/>
                <w:lang w:val="zh-CN"/>
              </w:rPr>
              <w:t>（客人自理景区观光车费用90元/人）</w:t>
            </w:r>
            <w:r>
              <w:rPr>
                <w:rFonts w:hint="eastAsia" w:ascii="方正颜宋简体_纤" w:hAnsi="方正颜宋简体_纤" w:eastAsia="方正颜宋简体_纤" w:cs="方正颜宋简体_纤"/>
                <w:sz w:val="24"/>
                <w:szCs w:val="24"/>
                <w:lang w:val="zh-CN"/>
              </w:rPr>
              <w:t>，参观蒋介石、宋美龄官邸--</w:t>
            </w:r>
            <w:r>
              <w:rPr>
                <w:rFonts w:hint="eastAsia" w:ascii="方正颜宋简体_纤" w:hAnsi="方正颜宋简体_纤" w:eastAsia="方正颜宋简体_纤" w:cs="方正颜宋简体_纤"/>
                <w:b/>
                <w:bCs/>
                <w:sz w:val="24"/>
                <w:szCs w:val="24"/>
                <w:lang w:val="zh-CN"/>
              </w:rPr>
              <w:t>【</w:t>
            </w:r>
            <w:r>
              <w:rPr>
                <w:rFonts w:hint="eastAsia" w:ascii="方正颜宋简体_纤" w:hAnsi="方正颜宋简体_纤" w:eastAsia="方正颜宋简体_纤" w:cs="方正颜宋简体_纤"/>
                <w:b/>
                <w:bCs/>
                <w:color w:val="00B050"/>
                <w:sz w:val="24"/>
                <w:szCs w:val="24"/>
                <w:lang w:val="zh-CN"/>
              </w:rPr>
              <w:t>美庐别墅】（如闭馆则外观，游览时间约30分钟）</w:t>
            </w:r>
            <w:r>
              <w:rPr>
                <w:rFonts w:hint="eastAsia" w:ascii="方正颜宋简体_纤" w:hAnsi="方正颜宋简体_纤" w:eastAsia="方正颜宋简体_纤" w:cs="方正颜宋简体_纤"/>
                <w:sz w:val="24"/>
                <w:szCs w:val="24"/>
                <w:lang w:val="zh-CN"/>
              </w:rPr>
              <w:t>，美庐曾作为</w:t>
            </w:r>
            <w:r>
              <w:rPr>
                <w:rFonts w:hint="eastAsia" w:ascii="方正颜宋简体_纤" w:hAnsi="方正颜宋简体_纤" w:eastAsia="方正颜宋简体_纤" w:cs="方正颜宋简体_纤"/>
                <w:sz w:val="24"/>
                <w:szCs w:val="24"/>
                <w:lang w:val="zh-CN"/>
              </w:rPr>
              <w:fldChar w:fldCharType="begin"/>
            </w:r>
            <w:r>
              <w:rPr>
                <w:rFonts w:hint="eastAsia" w:ascii="方正颜宋简体_纤" w:hAnsi="方正颜宋简体_纤" w:eastAsia="方正颜宋简体_纤" w:cs="方正颜宋简体_纤"/>
                <w:sz w:val="24"/>
                <w:szCs w:val="24"/>
                <w:lang w:val="zh-CN"/>
              </w:rPr>
              <w:instrText xml:space="preserve">HYPERLINK "http://baike.baidu.com/view/5973.htm" \t "_blank"</w:instrText>
            </w:r>
            <w:r>
              <w:rPr>
                <w:rFonts w:hint="eastAsia" w:ascii="方正颜宋简体_纤" w:hAnsi="方正颜宋简体_纤" w:eastAsia="方正颜宋简体_纤" w:cs="方正颜宋简体_纤"/>
                <w:sz w:val="24"/>
                <w:szCs w:val="24"/>
                <w:lang w:val="zh-CN"/>
              </w:rPr>
              <w:fldChar w:fldCharType="separate"/>
            </w:r>
            <w:r>
              <w:rPr>
                <w:rFonts w:hint="eastAsia" w:ascii="方正颜宋简体_纤" w:hAnsi="方正颜宋简体_纤" w:eastAsia="方正颜宋简体_纤" w:cs="方正颜宋简体_纤"/>
                <w:sz w:val="24"/>
                <w:szCs w:val="24"/>
                <w:lang w:val="zh-CN"/>
              </w:rPr>
              <w:t>蒋介石</w:t>
            </w:r>
            <w:r>
              <w:rPr>
                <w:rFonts w:hint="eastAsia" w:ascii="方正颜宋简体_纤" w:hAnsi="方正颜宋简体_纤" w:eastAsia="方正颜宋简体_纤" w:cs="方正颜宋简体_纤"/>
                <w:sz w:val="24"/>
                <w:szCs w:val="24"/>
                <w:lang w:val="zh-CN"/>
              </w:rPr>
              <w:fldChar w:fldCharType="end"/>
            </w:r>
            <w:r>
              <w:rPr>
                <w:rFonts w:hint="eastAsia" w:ascii="方正颜宋简体_纤" w:hAnsi="方正颜宋简体_纤" w:eastAsia="方正颜宋简体_纤" w:cs="方正颜宋简体_纤"/>
                <w:sz w:val="24"/>
                <w:szCs w:val="24"/>
                <w:lang w:val="zh-CN"/>
              </w:rPr>
              <w:t>的“夏都</w:t>
            </w:r>
            <w:r>
              <w:rPr>
                <w:rFonts w:hint="eastAsia" w:ascii="方正颜宋简体_纤" w:hAnsi="方正颜宋简体_纤" w:eastAsia="方正颜宋简体_纤" w:cs="方正颜宋简体_纤"/>
                <w:sz w:val="24"/>
                <w:szCs w:val="24"/>
                <w:lang w:val="zh-CN"/>
              </w:rPr>
              <w:fldChar w:fldCharType="begin"/>
            </w:r>
            <w:r>
              <w:rPr>
                <w:rFonts w:hint="eastAsia" w:ascii="方正颜宋简体_纤" w:hAnsi="方正颜宋简体_纤" w:eastAsia="方正颜宋简体_纤" w:cs="方正颜宋简体_纤"/>
                <w:sz w:val="24"/>
                <w:szCs w:val="24"/>
                <w:lang w:val="zh-CN"/>
              </w:rPr>
              <w:instrText xml:space="preserve">HYPERLINK "http://baike.baidu.com/view/595117.htm" \t "_blank"</w:instrText>
            </w:r>
            <w:r>
              <w:rPr>
                <w:rFonts w:hint="eastAsia" w:ascii="方正颜宋简体_纤" w:hAnsi="方正颜宋简体_纤" w:eastAsia="方正颜宋简体_纤" w:cs="方正颜宋简体_纤"/>
                <w:sz w:val="24"/>
                <w:szCs w:val="24"/>
                <w:lang w:val="zh-CN"/>
              </w:rPr>
              <w:fldChar w:fldCharType="separate"/>
            </w:r>
            <w:r>
              <w:rPr>
                <w:rFonts w:hint="eastAsia" w:ascii="方正颜宋简体_纤" w:hAnsi="方正颜宋简体_纤" w:eastAsia="方正颜宋简体_纤" w:cs="方正颜宋简体_纤"/>
                <w:sz w:val="24"/>
                <w:szCs w:val="24"/>
                <w:lang w:val="zh-CN"/>
              </w:rPr>
              <w:t>官邸</w:t>
            </w:r>
            <w:r>
              <w:rPr>
                <w:rFonts w:hint="eastAsia" w:ascii="方正颜宋简体_纤" w:hAnsi="方正颜宋简体_纤" w:eastAsia="方正颜宋简体_纤" w:cs="方正颜宋简体_纤"/>
                <w:sz w:val="24"/>
                <w:szCs w:val="24"/>
                <w:lang w:val="zh-CN"/>
              </w:rPr>
              <w:fldChar w:fldCharType="end"/>
            </w:r>
            <w:r>
              <w:rPr>
                <w:rFonts w:hint="eastAsia" w:ascii="方正颜宋简体_纤" w:hAnsi="方正颜宋简体_纤" w:eastAsia="方正颜宋简体_纤" w:cs="方正颜宋简体_纤"/>
                <w:sz w:val="24"/>
                <w:szCs w:val="24"/>
                <w:lang w:val="zh-CN"/>
              </w:rPr>
              <w:t>”、“主席行辕”，是当年“</w:t>
            </w:r>
            <w:r>
              <w:rPr>
                <w:rFonts w:hint="eastAsia" w:ascii="方正颜宋简体_纤" w:hAnsi="方正颜宋简体_纤" w:eastAsia="方正颜宋简体_纤" w:cs="方正颜宋简体_纤"/>
                <w:sz w:val="24"/>
                <w:szCs w:val="24"/>
                <w:lang w:val="zh-CN"/>
              </w:rPr>
              <w:fldChar w:fldCharType="begin"/>
            </w:r>
            <w:r>
              <w:rPr>
                <w:rFonts w:hint="eastAsia" w:ascii="方正颜宋简体_纤" w:hAnsi="方正颜宋简体_纤" w:eastAsia="方正颜宋简体_纤" w:cs="方正颜宋简体_纤"/>
                <w:sz w:val="24"/>
                <w:szCs w:val="24"/>
                <w:lang w:val="zh-CN"/>
              </w:rPr>
              <w:instrText xml:space="preserve">HYPERLINK "http://baike.baidu.com/view/35629.htm" \t "_blank"</w:instrText>
            </w:r>
            <w:r>
              <w:rPr>
                <w:rFonts w:hint="eastAsia" w:ascii="方正颜宋简体_纤" w:hAnsi="方正颜宋简体_纤" w:eastAsia="方正颜宋简体_纤" w:cs="方正颜宋简体_纤"/>
                <w:sz w:val="24"/>
                <w:szCs w:val="24"/>
                <w:lang w:val="zh-CN"/>
              </w:rPr>
              <w:fldChar w:fldCharType="separate"/>
            </w:r>
            <w:r>
              <w:rPr>
                <w:rFonts w:hint="eastAsia" w:ascii="方正颜宋简体_纤" w:hAnsi="方正颜宋简体_纤" w:eastAsia="方正颜宋简体_纤" w:cs="方正颜宋简体_纤"/>
                <w:sz w:val="24"/>
                <w:szCs w:val="24"/>
                <w:lang w:val="zh-CN"/>
              </w:rPr>
              <w:t>第一夫人</w:t>
            </w:r>
            <w:r>
              <w:rPr>
                <w:rFonts w:hint="eastAsia" w:ascii="方正颜宋简体_纤" w:hAnsi="方正颜宋简体_纤" w:eastAsia="方正颜宋简体_纤" w:cs="方正颜宋简体_纤"/>
                <w:sz w:val="24"/>
                <w:szCs w:val="24"/>
                <w:lang w:val="zh-CN"/>
              </w:rPr>
              <w:fldChar w:fldCharType="end"/>
            </w:r>
            <w:r>
              <w:rPr>
                <w:rFonts w:hint="eastAsia" w:ascii="方正颜宋简体_纤" w:hAnsi="方正颜宋简体_纤" w:eastAsia="方正颜宋简体_纤" w:cs="方正颜宋简体_纤"/>
                <w:sz w:val="24"/>
                <w:szCs w:val="24"/>
                <w:lang w:val="zh-CN"/>
              </w:rPr>
              <w:t>”生活的“美的房子”。游览形如提琴的--</w:t>
            </w:r>
            <w:r>
              <w:rPr>
                <w:rFonts w:hint="eastAsia" w:ascii="方正颜宋简体_纤" w:hAnsi="方正颜宋简体_纤" w:eastAsia="方正颜宋简体_纤" w:cs="方正颜宋简体_纤"/>
                <w:b/>
                <w:bCs/>
                <w:color w:val="00B050"/>
                <w:sz w:val="24"/>
                <w:szCs w:val="24"/>
                <w:lang w:val="zh-CN"/>
              </w:rPr>
              <w:t>【如琴湖】</w:t>
            </w:r>
            <w:r>
              <w:rPr>
                <w:rFonts w:hint="eastAsia" w:ascii="方正颜宋简体_纤" w:hAnsi="方正颜宋简体_纤" w:eastAsia="方正颜宋简体_纤" w:cs="方正颜宋简体_纤"/>
                <w:sz w:val="24"/>
                <w:szCs w:val="24"/>
                <w:lang w:val="zh-CN"/>
              </w:rPr>
              <w:t>，唐代诗人白居易咏诗《大林寺桃花》中“人间四月芳菲尽，山寺桃花始盛开”的地方--</w:t>
            </w:r>
            <w:r>
              <w:rPr>
                <w:rFonts w:hint="eastAsia" w:ascii="方正颜宋简体_纤" w:hAnsi="方正颜宋简体_纤" w:eastAsia="方正颜宋简体_纤" w:cs="方正颜宋简体_纤"/>
                <w:b/>
                <w:bCs/>
                <w:color w:val="00B050"/>
                <w:sz w:val="24"/>
                <w:szCs w:val="24"/>
                <w:lang w:val="zh-CN"/>
              </w:rPr>
              <w:t>【花径】、【白居易草堂】</w:t>
            </w:r>
            <w:r>
              <w:rPr>
                <w:rFonts w:hint="eastAsia" w:ascii="方正颜宋简体_纤" w:hAnsi="方正颜宋简体_纤" w:eastAsia="方正颜宋简体_纤" w:cs="方正颜宋简体_纤"/>
                <w:sz w:val="24"/>
                <w:szCs w:val="24"/>
                <w:lang w:val="zh-CN"/>
              </w:rPr>
              <w:t>，相传天降金龙化作虹桥助朱元璋兵马脱险的--</w:t>
            </w:r>
            <w:r>
              <w:rPr>
                <w:rFonts w:hint="eastAsia" w:ascii="方正颜宋简体_纤" w:hAnsi="方正颜宋简体_纤" w:eastAsia="方正颜宋简体_纤" w:cs="方正颜宋简体_纤"/>
                <w:b/>
                <w:bCs/>
                <w:color w:val="00B050"/>
                <w:sz w:val="24"/>
                <w:szCs w:val="24"/>
                <w:lang w:val="zh-CN"/>
              </w:rPr>
              <w:t>【天桥】</w:t>
            </w:r>
            <w:r>
              <w:rPr>
                <w:rFonts w:hint="eastAsia" w:ascii="方正颜宋简体_纤" w:hAnsi="方正颜宋简体_纤" w:eastAsia="方正颜宋简体_纤" w:cs="方正颜宋简体_纤"/>
                <w:sz w:val="24"/>
                <w:szCs w:val="24"/>
                <w:lang w:val="zh-CN"/>
              </w:rPr>
              <w:t>，晋代东方名僧慧远采撷花卉、草药处，四季如春、犹如锦绣的--</w:t>
            </w:r>
            <w:r>
              <w:rPr>
                <w:rFonts w:hint="eastAsia" w:ascii="方正颜宋简体_纤" w:hAnsi="方正颜宋简体_纤" w:eastAsia="方正颜宋简体_纤" w:cs="方正颜宋简体_纤"/>
                <w:b/>
                <w:bCs/>
                <w:color w:val="00B050"/>
                <w:sz w:val="24"/>
                <w:szCs w:val="24"/>
                <w:lang w:val="zh-CN"/>
              </w:rPr>
              <w:t>【锦绣谷】、【观妙亭】、【谈判台】</w:t>
            </w:r>
            <w:r>
              <w:rPr>
                <w:rFonts w:hint="eastAsia" w:ascii="方正颜宋简体_纤" w:hAnsi="方正颜宋简体_纤" w:eastAsia="方正颜宋简体_纤" w:cs="方正颜宋简体_纤"/>
                <w:sz w:val="24"/>
                <w:szCs w:val="24"/>
                <w:lang w:val="zh-CN"/>
              </w:rPr>
              <w:t>，自然风化天生石洞，洞顶为参差如手指的岩石覆盖，形似佛手，又名“佛手岩”的--</w:t>
            </w:r>
            <w:r>
              <w:rPr>
                <w:rFonts w:hint="eastAsia" w:ascii="方正颜宋简体_纤" w:hAnsi="方正颜宋简体_纤" w:eastAsia="方正颜宋简体_纤" w:cs="方正颜宋简体_纤"/>
                <w:b/>
                <w:bCs/>
                <w:color w:val="00B050"/>
                <w:sz w:val="24"/>
                <w:szCs w:val="24"/>
                <w:lang w:val="zh-CN"/>
              </w:rPr>
              <w:t>【仙人洞】、【险峰】</w:t>
            </w:r>
            <w:r>
              <w:rPr>
                <w:rFonts w:hint="eastAsia" w:ascii="方正颜宋简体_纤" w:hAnsi="方正颜宋简体_纤" w:eastAsia="方正颜宋简体_纤" w:cs="方正颜宋简体_纤"/>
                <w:sz w:val="24"/>
                <w:szCs w:val="24"/>
                <w:lang w:val="zh-CN"/>
              </w:rPr>
              <w:t>，明朝皇帝朱元璋所建刻着朱皇帝亲自撰写的《周颠仙人传》和《四仙诗》--</w:t>
            </w:r>
            <w:r>
              <w:rPr>
                <w:rFonts w:hint="eastAsia" w:ascii="方正颜宋简体_纤" w:hAnsi="方正颜宋简体_纤" w:eastAsia="方正颜宋简体_纤" w:cs="方正颜宋简体_纤"/>
                <w:b/>
                <w:bCs/>
                <w:color w:val="00B050"/>
                <w:sz w:val="24"/>
                <w:szCs w:val="24"/>
                <w:lang w:val="zh-CN"/>
              </w:rPr>
              <w:t>【御碑亭】</w:t>
            </w:r>
            <w:r>
              <w:rPr>
                <w:rFonts w:hint="eastAsia" w:ascii="方正颜宋简体_纤" w:hAnsi="方正颜宋简体_纤" w:eastAsia="方正颜宋简体_纤" w:cs="方正颜宋简体_纤"/>
                <w:sz w:val="24"/>
                <w:szCs w:val="24"/>
                <w:lang w:val="zh-CN"/>
              </w:rPr>
              <w:t>（全程游览时间约2小时）。参观</w:t>
            </w:r>
            <w:r>
              <w:rPr>
                <w:rFonts w:hint="eastAsia" w:ascii="方正颜宋简体_纤" w:hAnsi="方正颜宋简体_纤" w:eastAsia="方正颜宋简体_纤" w:cs="方正颜宋简体_纤"/>
                <w:b/>
                <w:bCs/>
                <w:color w:val="00B050"/>
                <w:sz w:val="24"/>
                <w:szCs w:val="24"/>
                <w:lang w:val="zh-CN"/>
              </w:rPr>
              <w:t>【庐山会议旧址】（游览时间约30分钟）</w:t>
            </w:r>
            <w:r>
              <w:rPr>
                <w:rFonts w:hint="eastAsia" w:ascii="方正颜宋简体_纤" w:hAnsi="方正颜宋简体_纤" w:eastAsia="方正颜宋简体_纤" w:cs="方正颜宋简体_纤"/>
                <w:sz w:val="24"/>
                <w:szCs w:val="24"/>
                <w:lang w:val="zh-CN"/>
              </w:rPr>
              <w:t>，自1959年开始，中共中央曾在这里召开过三次重要会议，即1959年的中共中央八届八中全会，1961年的中央工作会议和1970年的中共中央九届二中全会，故称为庐山会议会址。入住酒店。</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365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lang w:val="en-US" w:eastAsia="zh-CN" w:bidi="ar"/>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332355" cy="1607185"/>
                  <wp:effectExtent l="0" t="0" r="10795" b="12065"/>
                  <wp:docPr id="20" name="图片 13" descr="timgU5OTCR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timgU5OTCR7D"/>
                          <pic:cNvPicPr>
                            <a:picLocks noChangeAspect="1"/>
                          </pic:cNvPicPr>
                        </pic:nvPicPr>
                        <pic:blipFill>
                          <a:blip r:embed="rId10"/>
                          <a:stretch>
                            <a:fillRect/>
                          </a:stretch>
                        </pic:blipFill>
                        <pic:spPr>
                          <a:xfrm>
                            <a:off x="0" y="0"/>
                            <a:ext cx="2332355" cy="1607185"/>
                          </a:xfrm>
                          <a:prstGeom prst="rect">
                            <a:avLst/>
                          </a:prstGeom>
                          <a:noFill/>
                          <a:ln>
                            <a:noFill/>
                          </a:ln>
                        </pic:spPr>
                      </pic:pic>
                    </a:graphicData>
                  </a:graphic>
                </wp:inline>
              </w:drawing>
            </w:r>
          </w:p>
        </w:tc>
        <w:tc>
          <w:tcPr>
            <w:tcW w:w="3670"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kern w:val="2"/>
                <w:sz w:val="21"/>
                <w:szCs w:val="24"/>
                <w:lang w:val="en-US" w:eastAsia="zh-CN" w:bidi="ar-SA"/>
              </w:rPr>
            </w:pPr>
            <w:r>
              <w:rPr>
                <w:rFonts w:hint="eastAsia" w:ascii="Calibri" w:hAnsi="Calibri" w:eastAsia="宋体"/>
                <w:lang w:eastAsia="zh-CN"/>
              </w:rPr>
              <w:drawing>
                <wp:inline distT="0" distB="0" distL="114300" distR="114300">
                  <wp:extent cx="2292350" cy="1646555"/>
                  <wp:effectExtent l="0" t="0" r="12700" b="10795"/>
                  <wp:docPr id="21" name="图片 14" descr="庐山红枫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 descr="庐山红枫3"/>
                          <pic:cNvPicPr>
                            <a:picLocks noChangeAspect="1"/>
                          </pic:cNvPicPr>
                        </pic:nvPicPr>
                        <pic:blipFill>
                          <a:blip r:embed="rId11"/>
                          <a:stretch>
                            <a:fillRect/>
                          </a:stretch>
                        </pic:blipFill>
                        <pic:spPr>
                          <a:xfrm>
                            <a:off x="0" y="0"/>
                            <a:ext cx="2292350" cy="1646555"/>
                          </a:xfrm>
                          <a:prstGeom prst="rect">
                            <a:avLst/>
                          </a:prstGeom>
                          <a:noFill/>
                          <a:ln>
                            <a:noFill/>
                          </a:ln>
                        </pic:spPr>
                      </pic:pic>
                    </a:graphicData>
                  </a:graphic>
                </wp:inline>
              </w:drawing>
            </w:r>
          </w:p>
        </w:tc>
        <w:tc>
          <w:tcPr>
            <w:tcW w:w="362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lang w:val="en-US" w:eastAsia="zh-CN" w:bidi="ar"/>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60600" cy="1628775"/>
                  <wp:effectExtent l="0" t="0" r="6350" b="9525"/>
                  <wp:docPr id="22" name="图片 15" descr="庐山如琴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庐山如琴湖1"/>
                          <pic:cNvPicPr>
                            <a:picLocks noChangeAspect="1"/>
                          </pic:cNvPicPr>
                        </pic:nvPicPr>
                        <pic:blipFill>
                          <a:blip r:embed="rId12"/>
                          <a:stretch>
                            <a:fillRect/>
                          </a:stretch>
                        </pic:blipFill>
                        <pic:spPr>
                          <a:xfrm>
                            <a:off x="0" y="0"/>
                            <a:ext cx="2260600" cy="1628775"/>
                          </a:xfrm>
                          <a:prstGeom prst="rect">
                            <a:avLst/>
                          </a:prstGeom>
                          <a:noFill/>
                          <a:ln>
                            <a:noFill/>
                          </a:ln>
                        </pic:spPr>
                      </pic:pic>
                    </a:graphicData>
                  </a:graphic>
                </wp:inline>
              </w:drawing>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highlight w:val="darkGreen"/>
                <w:u w:val="single"/>
                <w:shd w:val="clear" w:color="auto" w:fill="79BA1C"/>
                <w:lang w:eastAsia="zh-CN"/>
              </w:rPr>
            </w:pPr>
            <w:r>
              <w:rPr>
                <w:rFonts w:hint="eastAsia" w:ascii="方正颜宋简体_纤" w:hAnsi="方正颜宋简体_纤" w:eastAsia="方正颜宋简体_纤" w:cs="方正颜宋简体_纤"/>
                <w:b/>
                <w:bCs/>
                <w:color w:val="FFFFFF"/>
                <w:kern w:val="0"/>
                <w:sz w:val="24"/>
                <w:shd w:val="clear" w:color="auto" w:fill="76923C"/>
              </w:rPr>
              <w:t>☀第</w:t>
            </w:r>
            <w:r>
              <w:rPr>
                <w:rFonts w:hint="eastAsia" w:ascii="方正颜宋简体_纤" w:hAnsi="方正颜宋简体_纤" w:eastAsia="方正颜宋简体_纤" w:cs="方正颜宋简体_纤"/>
                <w:b/>
                <w:bCs/>
                <w:color w:val="FFFFFF"/>
                <w:kern w:val="0"/>
                <w:sz w:val="24"/>
                <w:shd w:val="clear" w:color="auto" w:fill="76923C"/>
                <w:lang w:val="en-US" w:eastAsia="zh-CN"/>
              </w:rPr>
              <w:t>3</w:t>
            </w:r>
            <w:r>
              <w:rPr>
                <w:rFonts w:hint="eastAsia" w:ascii="方正颜宋简体_纤" w:hAnsi="方正颜宋简体_纤" w:eastAsia="方正颜宋简体_纤" w:cs="方正颜宋简体_纤"/>
                <w:b/>
                <w:bCs/>
                <w:color w:val="FFFFFF"/>
                <w:kern w:val="0"/>
                <w:sz w:val="24"/>
                <w:shd w:val="clear" w:color="auto" w:fill="76923C"/>
              </w:rPr>
              <w:t>天：庐山-景德镇</w:t>
            </w:r>
            <w:r>
              <w:rPr>
                <w:rFonts w:hint="eastAsia" w:ascii="方正颜宋简体_纤" w:hAnsi="方正颜宋简体_纤" w:eastAsia="方正颜宋简体_纤" w:cs="方正颜宋简体_纤"/>
                <w:b/>
                <w:bCs/>
                <w:color w:val="FFFFFF"/>
                <w:kern w:val="0"/>
                <w:sz w:val="24"/>
                <w:shd w:val="clear" w:color="auto" w:fill="76923C"/>
                <w:lang w:eastAsia="zh-CN"/>
              </w:rPr>
              <w:t>（约</w:t>
            </w:r>
            <w:r>
              <w:rPr>
                <w:rFonts w:hint="eastAsia" w:ascii="方正颜宋简体_纤" w:hAnsi="方正颜宋简体_纤" w:eastAsia="方正颜宋简体_纤" w:cs="方正颜宋简体_纤"/>
                <w:b/>
                <w:bCs/>
                <w:color w:val="FFFFFF"/>
                <w:kern w:val="0"/>
                <w:sz w:val="24"/>
                <w:shd w:val="clear" w:color="auto" w:fill="76923C"/>
                <w:lang w:val="en-US" w:eastAsia="zh-CN"/>
              </w:rPr>
              <w:t>3小时</w:t>
            </w:r>
            <w:r>
              <w:rPr>
                <w:rFonts w:hint="eastAsia" w:ascii="方正颜宋简体_纤" w:hAnsi="方正颜宋简体_纤" w:eastAsia="方正颜宋简体_纤" w:cs="方正颜宋简体_纤"/>
                <w:b/>
                <w:bCs/>
                <w:color w:val="FFFFFF"/>
                <w:kern w:val="0"/>
                <w:sz w:val="24"/>
                <w:shd w:val="clear" w:color="auto" w:fill="76923C"/>
                <w:lang w:eastAsia="zh-CN"/>
              </w:rPr>
              <w:t>）</w:t>
            </w:r>
            <w:r>
              <w:rPr>
                <w:rFonts w:hint="eastAsia" w:ascii="方正颜宋简体_纤" w:hAnsi="方正颜宋简体_纤" w:eastAsia="方正颜宋简体_纤" w:cs="方正颜宋简体_纤"/>
                <w:b/>
                <w:bCs/>
                <w:color w:val="FFFFFF"/>
                <w:kern w:val="0"/>
                <w:sz w:val="24"/>
                <w:shd w:val="clear" w:color="auto" w:fill="76923C"/>
              </w:rPr>
              <w:t>-婺源</w:t>
            </w:r>
            <w:r>
              <w:rPr>
                <w:rFonts w:hint="eastAsia" w:ascii="方正颜宋简体_纤" w:hAnsi="方正颜宋简体_纤" w:eastAsia="方正颜宋简体_纤" w:cs="方正颜宋简体_纤"/>
                <w:b/>
                <w:bCs/>
                <w:color w:val="FFFFFF"/>
                <w:kern w:val="0"/>
                <w:sz w:val="24"/>
                <w:shd w:val="clear" w:color="auto" w:fill="76923C"/>
                <w:lang w:eastAsia="zh-CN"/>
              </w:rPr>
              <w:t>（约</w:t>
            </w:r>
            <w:r>
              <w:rPr>
                <w:rFonts w:hint="eastAsia" w:ascii="方正颜宋简体_纤" w:hAnsi="方正颜宋简体_纤" w:eastAsia="方正颜宋简体_纤" w:cs="方正颜宋简体_纤"/>
                <w:b/>
                <w:bCs/>
                <w:color w:val="FFFFFF"/>
                <w:kern w:val="0"/>
                <w:sz w:val="24"/>
                <w:shd w:val="clear" w:color="auto" w:fill="76923C"/>
                <w:lang w:val="en-US" w:eastAsia="zh-CN"/>
              </w:rPr>
              <w:t>1.5小时</w:t>
            </w:r>
            <w:r>
              <w:rPr>
                <w:rFonts w:hint="eastAsia" w:ascii="方正颜宋简体_纤" w:hAnsi="方正颜宋简体_纤" w:eastAsia="方正颜宋简体_纤" w:cs="方正颜宋简体_纤"/>
                <w:b/>
                <w:bCs/>
                <w:color w:val="FFFFFF"/>
                <w:kern w:val="0"/>
                <w:sz w:val="24"/>
                <w:shd w:val="clear" w:color="auto" w:fill="76923C"/>
                <w:lang w:eastAsia="zh-CN"/>
              </w:rPr>
              <w:t>）</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vAlign w:val="center"/>
          </w:tcPr>
          <w:p>
            <w:pPr>
              <w:spacing w:line="0" w:lineRule="atLeast"/>
              <w:ind w:right="229" w:rightChars="109" w:firstLine="720" w:firstLineChars="300"/>
              <w:rPr>
                <w:rFonts w:hint="eastAsia" w:ascii="方正颜宋简体_纤" w:hAnsi="方正颜宋简体_纤" w:eastAsia="方正颜宋简体_纤" w:cs="方正颜宋简体_纤"/>
                <w:bCs/>
                <w:kern w:val="0"/>
                <w:sz w:val="20"/>
              </w:rPr>
            </w:pPr>
            <w:r>
              <w:rPr>
                <w:rFonts w:hint="eastAsia" w:ascii="方正颜宋简体_纤" w:hAnsi="方正颜宋简体_纤" w:eastAsia="方正颜宋简体_纤" w:cs="方正颜宋简体_纤"/>
                <w:sz w:val="24"/>
                <w:szCs w:val="24"/>
                <w:lang w:val="zh-CN" w:eastAsia="zh-CN"/>
              </w:rPr>
              <w:t>早餐后车途经群峰环抱、山水相映、桥如虹、水如空--</w:t>
            </w:r>
            <w:r>
              <w:rPr>
                <w:rFonts w:hint="eastAsia" w:ascii="方正颜宋简体_纤" w:hAnsi="方正颜宋简体_纤" w:eastAsia="方正颜宋简体_纤" w:cs="方正颜宋简体_纤"/>
                <w:b/>
                <w:bCs/>
                <w:color w:val="00B050"/>
                <w:sz w:val="24"/>
                <w:szCs w:val="24"/>
                <w:lang w:val="zh-CN" w:eastAsia="zh-CN"/>
              </w:rPr>
              <w:t>【芦林湖】、【芦林大桥】</w:t>
            </w:r>
            <w:r>
              <w:rPr>
                <w:rFonts w:hint="eastAsia" w:ascii="方正颜宋简体_纤" w:hAnsi="方正颜宋简体_纤" w:eastAsia="方正颜宋简体_纤" w:cs="方正颜宋简体_纤"/>
                <w:sz w:val="24"/>
                <w:szCs w:val="24"/>
                <w:lang w:val="zh-CN" w:eastAsia="zh-CN"/>
              </w:rPr>
              <w:t>。后参观</w:t>
            </w:r>
            <w:r>
              <w:rPr>
                <w:rFonts w:hint="eastAsia" w:ascii="方正颜宋简体_纤" w:hAnsi="方正颜宋简体_纤" w:eastAsia="方正颜宋简体_纤" w:cs="方正颜宋简体_纤"/>
                <w:b/>
                <w:bCs/>
                <w:color w:val="00B050"/>
                <w:sz w:val="24"/>
                <w:szCs w:val="24"/>
                <w:lang w:val="zh-CN" w:eastAsia="zh-CN"/>
              </w:rPr>
              <w:t>【庐山博物馆】</w:t>
            </w:r>
            <w:r>
              <w:rPr>
                <w:rFonts w:hint="eastAsia" w:ascii="方正颜宋简体_纤" w:hAnsi="方正颜宋简体_纤" w:eastAsia="方正颜宋简体_纤" w:cs="方正颜宋简体_纤"/>
                <w:sz w:val="24"/>
                <w:szCs w:val="24"/>
                <w:lang w:val="zh-CN" w:eastAsia="zh-CN"/>
              </w:rPr>
              <w:t>，位于江西省九江市庐山区牯岭东谷，芦林湖畔，九奇峰下。毛泽东在庐山期间曾住过的地方，人称芦林一号别墅。后</w:t>
            </w:r>
            <w:r>
              <w:rPr>
                <w:rFonts w:hint="eastAsia" w:ascii="方正颜宋简体_纤" w:hAnsi="方正颜宋简体_纤" w:eastAsia="方正颜宋简体_纤" w:cs="方正颜宋简体_纤"/>
                <w:b/>
                <w:bCs/>
                <w:color w:val="00B050"/>
                <w:sz w:val="24"/>
                <w:szCs w:val="24"/>
                <w:lang w:val="zh-CN" w:eastAsia="zh-CN"/>
              </w:rPr>
              <w:t>赠送游览【鄱阳湖】（赠送项目，不去费用不退，自理长江江湖游船30元/人）</w:t>
            </w:r>
            <w:r>
              <w:rPr>
                <w:rFonts w:hint="eastAsia" w:ascii="方正颜宋简体_纤" w:hAnsi="方正颜宋简体_纤" w:eastAsia="方正颜宋简体_纤" w:cs="方正颜宋简体_纤"/>
                <w:sz w:val="24"/>
                <w:szCs w:val="24"/>
                <w:lang w:val="zh-CN" w:eastAsia="zh-CN"/>
              </w:rPr>
              <w:t>，鄱湖接近长江处，二水相交奇景生；澈液浑流互排斥，浊清界线见分明。江、湖水的汇合处，水线分明，以截然不同的水色“划”出了一条奇妙的界线。</w:t>
            </w:r>
            <w:r>
              <w:rPr>
                <w:rFonts w:hint="eastAsia" w:ascii="方正颜宋简体_纤" w:hAnsi="方正颜宋简体_纤" w:eastAsia="方正颜宋简体_纤" w:cs="方正颜宋简体_纤"/>
                <w:b/>
                <w:bCs/>
                <w:color w:val="00B050"/>
                <w:sz w:val="24"/>
                <w:szCs w:val="24"/>
                <w:lang w:val="zh-CN" w:eastAsia="zh-CN"/>
              </w:rPr>
              <w:t>【石钟山】</w:t>
            </w:r>
            <w:r>
              <w:rPr>
                <w:rFonts w:hint="eastAsia" w:ascii="方正颜宋简体_纤" w:hAnsi="方正颜宋简体_纤" w:eastAsia="方正颜宋简体_纤" w:cs="方正颜宋简体_纤"/>
                <w:sz w:val="24"/>
                <w:szCs w:val="24"/>
                <w:lang w:val="zh-CN" w:eastAsia="zh-CN"/>
              </w:rPr>
              <w:t>滨临鄱阳湖，屹立于鄱阳湖入长江的交汇口，扼江控湖，有“江湖锁钥”之称，历来为兵家必争之地。周瑜、朱元璋、太平军乃至近代李烈钧都在此有过战迹；宋代诗人苏东坡泛舟实地考察后写下《石钟山记》，更使石钟山名扬天下。后车赴</w:t>
            </w:r>
            <w:r>
              <w:rPr>
                <w:rFonts w:hint="eastAsia" w:ascii="方正颜宋简体_纤" w:hAnsi="方正颜宋简体_纤" w:eastAsia="方正颜宋简体_纤" w:cs="方正颜宋简体_纤"/>
                <w:b/>
                <w:bCs/>
                <w:sz w:val="24"/>
                <w:szCs w:val="24"/>
                <w:lang w:val="zh-CN" w:eastAsia="zh-CN"/>
              </w:rPr>
              <w:t>中</w:t>
            </w:r>
            <w:r>
              <w:rPr>
                <w:rFonts w:hint="eastAsia" w:ascii="方正颜宋简体_纤" w:hAnsi="方正颜宋简体_纤" w:eastAsia="方正颜宋简体_纤" w:cs="方正颜宋简体_纤"/>
                <w:b/>
                <w:bCs/>
                <w:color w:val="00B050"/>
                <w:sz w:val="24"/>
                <w:szCs w:val="24"/>
                <w:lang w:val="zh-CN" w:eastAsia="zh-CN"/>
              </w:rPr>
              <w:t>国瓷都—景德镇，赠送游览【富玉陶瓷创意园】或【丝绸瓷路】或【鸿鑫阁】或【皇窑】（游览约1小时）</w:t>
            </w:r>
            <w:r>
              <w:rPr>
                <w:rFonts w:hint="eastAsia" w:ascii="方正颜宋简体_纤" w:hAnsi="方正颜宋简体_纤" w:eastAsia="方正颜宋简体_纤" w:cs="方正颜宋简体_纤"/>
                <w:sz w:val="24"/>
                <w:szCs w:val="24"/>
                <w:lang w:val="zh-CN" w:eastAsia="zh-CN"/>
              </w:rPr>
              <w:t>，官窑研究中心始建于公元1278年，世主忽必烈在浮梁县设立“浮梁瓷局”，至明清又在景德镇设立“御窑厂”，解放后成立“官窑御瓷研究中心”生产基地，专为中南海制作生产生活器具。现属于国家AAA级旅游文化遗产风景区。后车赴中国最美乡村—婺源，</w:t>
            </w:r>
            <w:r>
              <w:rPr>
                <w:rFonts w:hint="eastAsia" w:ascii="方正颜宋简体_纤" w:hAnsi="方正颜宋简体_纤" w:eastAsia="方正颜宋简体_纤" w:cs="方正颜宋简体_纤"/>
                <w:b/>
                <w:bCs/>
                <w:color w:val="00B050"/>
                <w:sz w:val="24"/>
                <w:szCs w:val="24"/>
                <w:lang w:val="zh-CN" w:eastAsia="zh-CN"/>
              </w:rPr>
              <w:t>可参加自费套餐游览【水墨上河】</w:t>
            </w:r>
            <w:r>
              <w:rPr>
                <w:rFonts w:hint="eastAsia" w:ascii="方正颜宋简体_纤" w:hAnsi="方正颜宋简体_纤" w:eastAsia="方正颜宋简体_纤" w:cs="方正颜宋简体_纤"/>
                <w:sz w:val="24"/>
                <w:szCs w:val="24"/>
                <w:lang w:val="zh-CN" w:eastAsia="zh-CN"/>
              </w:rPr>
              <w:t>景区以“徽州的前世今生”为主题定位，以徽州文化体验为核心，以“纸、墨、笔、砚”为人文背景，复活了徽州古镇的原乡生活。走进水墨上河，廊桥遗爱伴随碧水长流，“小南京”码头品味岁月变迁，归心亭内释放 相思情结，古驿道边感悟“方婆遗风”，明清古街体验民风情，徽商故居见证致富传奇，尚荷书院传授科举文化，盈尺弄巷咀嚼民间故事，古宅民宿领略上河人家。</w:t>
            </w:r>
            <w:r>
              <w:rPr>
                <w:rFonts w:hint="eastAsia" w:ascii="方正颜宋简体_纤" w:hAnsi="方正颜宋简体_纤" w:eastAsia="方正颜宋简体_纤" w:cs="方正颜宋简体_纤"/>
                <w:b/>
                <w:bCs/>
                <w:color w:val="00B050"/>
                <w:sz w:val="24"/>
                <w:szCs w:val="24"/>
                <w:lang w:val="zh-CN" w:eastAsia="zh-CN"/>
              </w:rPr>
              <w:t>晚上可自愿观赏梦里老家大型山水实景演出（自理198元/人，观赏约80分钟）</w:t>
            </w:r>
            <w:r>
              <w:rPr>
                <w:rFonts w:hint="eastAsia" w:ascii="方正颜宋简体_纤" w:hAnsi="方正颜宋简体_纤" w:eastAsia="方正颜宋简体_纤" w:cs="方正颜宋简体_纤"/>
                <w:sz w:val="24"/>
                <w:szCs w:val="24"/>
                <w:lang w:val="zh-CN" w:eastAsia="zh-CN"/>
              </w:rPr>
              <w:t>，以千年徽州文化为背景，依托婺源自然山水，在春夏秋冬四季轮回中，演绎了徽商创富的艰辛历程、坚贞不渝的爱情绝唱、科举辉煌的的兴盛和睦、淡泊归隐的人生境界，是婺源之旅非看不可演出。后入住酒店。</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rHeight w:val="2663" w:hRule="atLeast"/>
          <w:tblCellSpacing w:w="15" w:type="dxa"/>
        </w:trPr>
        <w:tc>
          <w:tcPr>
            <w:tcW w:w="365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74570" cy="1607185"/>
                  <wp:effectExtent l="0" t="0" r="11430" b="12065"/>
                  <wp:docPr id="23" name="图片 16" descr="庐山如琴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 descr="庐山如琴湖2"/>
                          <pic:cNvPicPr>
                            <a:picLocks noChangeAspect="1"/>
                          </pic:cNvPicPr>
                        </pic:nvPicPr>
                        <pic:blipFill>
                          <a:blip r:embed="rId13"/>
                          <a:stretch>
                            <a:fillRect/>
                          </a:stretch>
                        </pic:blipFill>
                        <pic:spPr>
                          <a:xfrm>
                            <a:off x="0" y="0"/>
                            <a:ext cx="2274570" cy="1607185"/>
                          </a:xfrm>
                          <a:prstGeom prst="rect">
                            <a:avLst/>
                          </a:prstGeom>
                          <a:noFill/>
                          <a:ln>
                            <a:noFill/>
                          </a:ln>
                        </pic:spPr>
                      </pic:pic>
                    </a:graphicData>
                  </a:graphic>
                </wp:inline>
              </w:drawing>
            </w:r>
          </w:p>
        </w:tc>
        <w:tc>
          <w:tcPr>
            <w:tcW w:w="3670"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92350" cy="1633220"/>
                  <wp:effectExtent l="0" t="0" r="12700" b="5080"/>
                  <wp:docPr id="24" name="图片 17" descr="庐山芦林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descr="庐山芦林湖"/>
                          <pic:cNvPicPr>
                            <a:picLocks noChangeAspect="1"/>
                          </pic:cNvPicPr>
                        </pic:nvPicPr>
                        <pic:blipFill>
                          <a:blip r:embed="rId14"/>
                          <a:stretch>
                            <a:fillRect/>
                          </a:stretch>
                        </pic:blipFill>
                        <pic:spPr>
                          <a:xfrm>
                            <a:off x="0" y="0"/>
                            <a:ext cx="2292350" cy="1633220"/>
                          </a:xfrm>
                          <a:prstGeom prst="rect">
                            <a:avLst/>
                          </a:prstGeom>
                          <a:noFill/>
                          <a:ln>
                            <a:noFill/>
                          </a:ln>
                        </pic:spPr>
                      </pic:pic>
                    </a:graphicData>
                  </a:graphic>
                </wp:inline>
              </w:drawing>
            </w:r>
          </w:p>
        </w:tc>
        <w:tc>
          <w:tcPr>
            <w:tcW w:w="362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72030" cy="1666875"/>
                  <wp:effectExtent l="0" t="0" r="13970" b="9525"/>
                  <wp:docPr id="25" name="图片 18" descr="演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8" descr="演出2"/>
                          <pic:cNvPicPr>
                            <a:picLocks noChangeAspect="1"/>
                          </pic:cNvPicPr>
                        </pic:nvPicPr>
                        <pic:blipFill>
                          <a:blip r:embed="rId15"/>
                          <a:stretch>
                            <a:fillRect/>
                          </a:stretch>
                        </pic:blipFill>
                        <pic:spPr>
                          <a:xfrm>
                            <a:off x="0" y="0"/>
                            <a:ext cx="2272030" cy="1666875"/>
                          </a:xfrm>
                          <a:prstGeom prst="rect">
                            <a:avLst/>
                          </a:prstGeom>
                          <a:noFill/>
                          <a:ln>
                            <a:noFill/>
                          </a:ln>
                        </pic:spPr>
                      </pic:pic>
                    </a:graphicData>
                  </a:graphic>
                </wp:inline>
              </w:drawing>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76923C"/>
            <w:vAlign w:val="center"/>
          </w:tcPr>
          <w:p>
            <w:pPr>
              <w:widowControl/>
              <w:spacing w:line="0" w:lineRule="atLeast"/>
              <w:rPr>
                <w:rFonts w:hint="default" w:ascii="方正颜宋简体_纤" w:hAnsi="方正颜宋简体_纤" w:eastAsia="方正颜宋简体_纤" w:cs="方正颜宋简体_纤"/>
                <w:b/>
                <w:bCs/>
                <w:color w:val="FFFFFF"/>
                <w:kern w:val="0"/>
                <w:sz w:val="28"/>
                <w:szCs w:val="28"/>
                <w:highlight w:val="darkGreen"/>
                <w:u w:val="single"/>
                <w:shd w:val="clear" w:color="auto" w:fill="79BA1C"/>
                <w:lang w:val="en-US" w:eastAsia="zh-CN"/>
              </w:rPr>
            </w:pPr>
            <w:r>
              <w:rPr>
                <w:rFonts w:hint="eastAsia" w:ascii="方正颜宋简体_纤" w:hAnsi="方正颜宋简体_纤" w:eastAsia="方正颜宋简体_纤" w:cs="方正颜宋简体_纤"/>
                <w:b/>
                <w:bCs/>
                <w:color w:val="FFFFFF"/>
                <w:kern w:val="0"/>
                <w:sz w:val="24"/>
                <w:shd w:val="clear" w:color="auto" w:fill="76923C"/>
              </w:rPr>
              <w:t>☀第</w:t>
            </w:r>
            <w:r>
              <w:rPr>
                <w:rFonts w:hint="eastAsia" w:ascii="方正颜宋简体_纤" w:hAnsi="方正颜宋简体_纤" w:eastAsia="方正颜宋简体_纤" w:cs="方正颜宋简体_纤"/>
                <w:b/>
                <w:bCs/>
                <w:color w:val="FFFFFF"/>
                <w:kern w:val="0"/>
                <w:sz w:val="24"/>
                <w:shd w:val="clear" w:color="auto" w:fill="76923C"/>
                <w:lang w:val="en-US" w:eastAsia="zh-CN"/>
              </w:rPr>
              <w:t>4</w:t>
            </w:r>
            <w:r>
              <w:rPr>
                <w:rFonts w:hint="eastAsia" w:ascii="方正颜宋简体_纤" w:hAnsi="方正颜宋简体_纤" w:eastAsia="方正颜宋简体_纤" w:cs="方正颜宋简体_纤"/>
                <w:b/>
                <w:bCs/>
                <w:color w:val="FFFFFF"/>
                <w:kern w:val="0"/>
                <w:sz w:val="24"/>
                <w:shd w:val="clear" w:color="auto" w:fill="76923C"/>
              </w:rPr>
              <w:t>天：婺源-南昌</w:t>
            </w:r>
            <w:r>
              <w:rPr>
                <w:rFonts w:hint="eastAsia" w:ascii="方正颜宋简体_纤" w:hAnsi="方正颜宋简体_纤" w:eastAsia="方正颜宋简体_纤" w:cs="方正颜宋简体_纤"/>
                <w:b/>
                <w:bCs/>
                <w:color w:val="FFFFFF"/>
                <w:kern w:val="0"/>
                <w:sz w:val="24"/>
                <w:shd w:val="clear" w:color="auto" w:fill="76923C"/>
                <w:lang w:eastAsia="zh-CN"/>
              </w:rPr>
              <w:t>（约</w:t>
            </w:r>
            <w:r>
              <w:rPr>
                <w:rFonts w:hint="eastAsia" w:ascii="方正颜宋简体_纤" w:hAnsi="方正颜宋简体_纤" w:eastAsia="方正颜宋简体_纤" w:cs="方正颜宋简体_纤"/>
                <w:b/>
                <w:bCs/>
                <w:color w:val="FFFFFF"/>
                <w:kern w:val="0"/>
                <w:sz w:val="24"/>
                <w:shd w:val="clear" w:color="auto" w:fill="76923C"/>
                <w:lang w:val="en-US" w:eastAsia="zh-CN"/>
              </w:rPr>
              <w:t>4小时</w:t>
            </w:r>
            <w:r>
              <w:rPr>
                <w:rFonts w:hint="eastAsia" w:ascii="方正颜宋简体_纤" w:hAnsi="方正颜宋简体_纤" w:eastAsia="方正颜宋简体_纤" w:cs="方正颜宋简体_纤"/>
                <w:b/>
                <w:bCs/>
                <w:color w:val="FFFFFF"/>
                <w:kern w:val="0"/>
                <w:sz w:val="24"/>
                <w:shd w:val="clear" w:color="auto" w:fill="76923C"/>
                <w:lang w:eastAsia="zh-CN"/>
              </w:rPr>
              <w:t>）</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rHeight w:val="749" w:hRule="atLeast"/>
          <w:tblCellSpacing w:w="15" w:type="dxa"/>
        </w:trPr>
        <w:tc>
          <w:tcPr>
            <w:tcW w:w="1101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right="229" w:rightChars="109" w:firstLine="480" w:firstLineChars="200"/>
              <w:textAlignment w:val="auto"/>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color w:val="000000"/>
                <w:sz w:val="24"/>
                <w:szCs w:val="24"/>
                <w:shd w:val="clear" w:color="auto" w:fill="FFFFFF"/>
              </w:rPr>
              <w:t>早餐后游览</w:t>
            </w:r>
            <w:r>
              <w:rPr>
                <w:rFonts w:hint="eastAsia" w:ascii="方正颜宋简体_纤" w:hAnsi="方正颜宋简体_纤" w:eastAsia="方正颜宋简体_纤" w:cs="方正颜宋简体_纤"/>
                <w:color w:val="00B050"/>
                <w:spacing w:val="8"/>
                <w:sz w:val="24"/>
                <w:szCs w:val="24"/>
              </w:rPr>
              <w:t>【</w:t>
            </w:r>
            <w:r>
              <w:rPr>
                <w:rFonts w:hint="eastAsia" w:ascii="方正颜宋简体_纤" w:hAnsi="方正颜宋简体_纤" w:eastAsia="方正颜宋简体_纤" w:cs="方正颜宋简体_纤"/>
                <w:b/>
                <w:bCs/>
                <w:color w:val="00B050"/>
                <w:spacing w:val="8"/>
                <w:sz w:val="24"/>
                <w:szCs w:val="24"/>
              </w:rPr>
              <w:t>篁岭景区】（游览时间约3小时，</w:t>
            </w:r>
            <w:r>
              <w:rPr>
                <w:rFonts w:hint="eastAsia" w:ascii="方正颜宋简体_纤" w:hAnsi="方正颜宋简体_纤" w:eastAsia="方正颜宋简体_纤" w:cs="方正颜宋简体_纤"/>
                <w:b/>
                <w:bCs/>
                <w:color w:val="00B050"/>
                <w:spacing w:val="8"/>
                <w:sz w:val="24"/>
                <w:szCs w:val="24"/>
                <w:lang w:eastAsia="zh-CN"/>
              </w:rPr>
              <w:t>自理</w:t>
            </w:r>
            <w:r>
              <w:rPr>
                <w:rFonts w:hint="eastAsia" w:ascii="方正颜宋简体_纤" w:hAnsi="方正颜宋简体_纤" w:eastAsia="方正颜宋简体_纤" w:cs="方正颜宋简体_纤"/>
                <w:b/>
                <w:bCs/>
                <w:color w:val="00B050"/>
                <w:spacing w:val="8"/>
                <w:sz w:val="24"/>
                <w:szCs w:val="24"/>
              </w:rPr>
              <w:t>往返缆车120元/人即赠送篁岭景区门票，不去不退）</w:t>
            </w:r>
            <w:r>
              <w:rPr>
                <w:rFonts w:hint="eastAsia" w:ascii="方正颜宋简体_纤" w:hAnsi="方正颜宋简体_纤" w:eastAsia="方正颜宋简体_纤" w:cs="方正颜宋简体_纤"/>
                <w:spacing w:val="8"/>
                <w:sz w:val="24"/>
                <w:szCs w:val="24"/>
              </w:rPr>
              <w:t>，徽式商铺林立，前店后坊</w:t>
            </w:r>
            <w:r>
              <w:rPr>
                <w:rFonts w:hint="eastAsia" w:ascii="方正颜宋简体_纤" w:hAnsi="方正颜宋简体_纤" w:eastAsia="方正颜宋简体_纤" w:cs="方正颜宋简体_纤"/>
                <w:sz w:val="24"/>
                <w:szCs w:val="24"/>
              </w:rPr>
              <w:t>，活脱脱一幅缩写版流动的“清明上河图”“篁岭晒秋”闻名遐迩：村民晒晾农作物使用竹匾晒在自家眺窗前木架上，形成特有的徽派民俗景观。四季花海展示惊艳的“大地艺术”。“地无三尺平”处处是花、是景。</w:t>
            </w:r>
          </w:p>
          <w:p>
            <w:pPr>
              <w:keepNext w:val="0"/>
              <w:keepLines w:val="0"/>
              <w:pageBreakBefore w:val="0"/>
              <w:widowControl w:val="0"/>
              <w:kinsoku/>
              <w:wordWrap/>
              <w:overflowPunct/>
              <w:topLinePunct w:val="0"/>
              <w:autoSpaceDE/>
              <w:autoSpaceDN/>
              <w:bidi w:val="0"/>
              <w:adjustRightInd/>
              <w:snapToGrid/>
              <w:spacing w:line="0" w:lineRule="atLeast"/>
              <w:ind w:right="229" w:rightChars="109" w:firstLine="480" w:firstLineChars="200"/>
              <w:textAlignment w:val="auto"/>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val="zh-CN"/>
              </w:rPr>
              <w:t>可参加自费套餐体验</w:t>
            </w:r>
            <w:r>
              <w:rPr>
                <w:rFonts w:hint="eastAsia" w:ascii="方正颜宋简体_纤" w:hAnsi="方正颜宋简体_纤" w:eastAsia="方正颜宋简体_纤" w:cs="方正颜宋简体_纤"/>
                <w:b/>
                <w:color w:val="00B050"/>
                <w:sz w:val="24"/>
                <w:szCs w:val="24"/>
                <w:lang w:val="zh-CN"/>
              </w:rPr>
              <w:t>月亮湾竹筏（详情见自费套餐）</w:t>
            </w:r>
            <w:r>
              <w:rPr>
                <w:rFonts w:hint="eastAsia" w:ascii="方正颜宋简体_纤" w:hAnsi="方正颜宋简体_纤" w:eastAsia="方正颜宋简体_纤" w:cs="方正颜宋简体_纤"/>
                <w:sz w:val="24"/>
                <w:szCs w:val="24"/>
                <w:lang w:val="zh-CN"/>
              </w:rPr>
              <w:t>：一弯如月的小岛、水墨婺源的经典代表、摄影者的天堂。放眼望去一湾湖水如弯月静卧水面，袖珍的小岛，翠绿的湖水，静谧流淌。笼罩在晨雾中的山峦跌宕起伏，山下黛瓦白墙组成的古村落在袅袅炊烟中呈现；</w:t>
            </w:r>
            <w:r>
              <w:rPr>
                <w:rFonts w:hint="eastAsia" w:ascii="方正颜宋简体_纤" w:hAnsi="方正颜宋简体_纤" w:eastAsia="方正颜宋简体_纤" w:cs="方正颜宋简体_纤"/>
                <w:sz w:val="24"/>
                <w:szCs w:val="24"/>
              </w:rPr>
              <w:t>后指定时间车返南昌（根据实际情况安排车或买动车票返南昌，导游不陪同）</w:t>
            </w:r>
            <w:r>
              <w:rPr>
                <w:rFonts w:hint="eastAsia" w:ascii="方正颜宋简体_纤" w:hAnsi="方正颜宋简体_纤" w:eastAsia="方正颜宋简体_纤" w:cs="方正颜宋简体_纤"/>
                <w:sz w:val="24"/>
                <w:szCs w:val="24"/>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right="229" w:rightChars="109" w:firstLine="480" w:firstLineChars="200"/>
              <w:textAlignment w:val="auto"/>
              <w:rPr>
                <w:rFonts w:hint="eastAsia" w:ascii="方正颜宋简体_纤" w:hAnsi="方正颜宋简体_纤" w:eastAsia="方正颜宋简体_纤" w:cs="方正颜宋简体_纤"/>
                <w:kern w:val="2"/>
                <w:sz w:val="21"/>
                <w:szCs w:val="24"/>
                <w:lang w:val="en-US" w:eastAsia="zh-CN" w:bidi="ar-SA"/>
              </w:rPr>
            </w:pPr>
            <w:r>
              <w:rPr>
                <w:rFonts w:hint="eastAsia" w:ascii="方正颜宋简体_纤" w:hAnsi="方正颜宋简体_纤" w:eastAsia="方正颜宋简体_纤" w:cs="方正颜宋简体_纤"/>
                <w:sz w:val="24"/>
                <w:szCs w:val="24"/>
                <w:lang w:eastAsia="zh-CN"/>
              </w:rPr>
              <w:t>参观完毕后入住酒店。</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365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lang w:val="en-US" w:eastAsia="zh-CN" w:bidi="ar"/>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67585" cy="1804670"/>
                  <wp:effectExtent l="0" t="0" r="18415" b="5080"/>
                  <wp:docPr id="26" name="图片 19" descr="篁岭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9" descr="篁岭7"/>
                          <pic:cNvPicPr>
                            <a:picLocks noChangeAspect="1"/>
                          </pic:cNvPicPr>
                        </pic:nvPicPr>
                        <pic:blipFill>
                          <a:blip r:embed="rId16"/>
                          <a:stretch>
                            <a:fillRect/>
                          </a:stretch>
                        </pic:blipFill>
                        <pic:spPr>
                          <a:xfrm>
                            <a:off x="0" y="0"/>
                            <a:ext cx="2267585" cy="1804670"/>
                          </a:xfrm>
                          <a:prstGeom prst="rect">
                            <a:avLst/>
                          </a:prstGeom>
                          <a:noFill/>
                          <a:ln>
                            <a:noFill/>
                          </a:ln>
                        </pic:spPr>
                      </pic:pic>
                    </a:graphicData>
                  </a:graphic>
                </wp:inline>
              </w:drawing>
            </w:r>
          </w:p>
        </w:tc>
        <w:tc>
          <w:tcPr>
            <w:tcW w:w="3670"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lang w:val="en-US" w:eastAsia="zh-CN" w:bidi="ar"/>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92350" cy="1769110"/>
                  <wp:effectExtent l="0" t="0" r="12700" b="2540"/>
                  <wp:docPr id="27" name="图片 20" descr="晒秋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descr="晒秋5"/>
                          <pic:cNvPicPr>
                            <a:picLocks noChangeAspect="1"/>
                          </pic:cNvPicPr>
                        </pic:nvPicPr>
                        <pic:blipFill>
                          <a:blip r:embed="rId17"/>
                          <a:stretch>
                            <a:fillRect/>
                          </a:stretch>
                        </pic:blipFill>
                        <pic:spPr>
                          <a:xfrm>
                            <a:off x="0" y="0"/>
                            <a:ext cx="2292350" cy="1769110"/>
                          </a:xfrm>
                          <a:prstGeom prst="rect">
                            <a:avLst/>
                          </a:prstGeom>
                          <a:noFill/>
                          <a:ln>
                            <a:noFill/>
                          </a:ln>
                        </pic:spPr>
                      </pic:pic>
                    </a:graphicData>
                  </a:graphic>
                </wp:inline>
              </w:drawing>
            </w:r>
          </w:p>
        </w:tc>
        <w:tc>
          <w:tcPr>
            <w:tcW w:w="3625" w:type="dxa"/>
            <w:tcBorders>
              <w:tl2br w:val="nil"/>
              <w:tr2bl w:val="nil"/>
            </w:tcBorders>
            <w:vAlign w:val="center"/>
          </w:tcPr>
          <w:p>
            <w:pPr>
              <w:widowControl/>
              <w:spacing w:line="0" w:lineRule="atLeast"/>
              <w:rPr>
                <w:rFonts w:hint="eastAsia" w:ascii="方正颜宋简体_纤" w:hAnsi="方正颜宋简体_纤" w:eastAsia="方正颜宋简体_纤" w:cs="方正颜宋简体_纤"/>
                <w:b/>
                <w:bCs/>
                <w:color w:val="FFFFFF"/>
                <w:kern w:val="0"/>
                <w:sz w:val="28"/>
                <w:szCs w:val="28"/>
                <w:shd w:val="clear" w:color="auto" w:fill="FFFFFF"/>
                <w:lang w:val="en-US" w:eastAsia="zh-CN" w:bidi="ar"/>
              </w:rPr>
            </w:pPr>
            <w:r>
              <w:rPr>
                <w:rFonts w:hint="eastAsia" w:ascii="微软雅黑" w:hAnsi="微软雅黑" w:eastAsia="微软雅黑" w:cs="微软雅黑"/>
                <w:b/>
                <w:bCs/>
                <w:color w:val="FFFFFF"/>
                <w:kern w:val="0"/>
                <w:sz w:val="28"/>
                <w:szCs w:val="28"/>
                <w:shd w:val="clear" w:color="auto" w:fill="FFFFFF"/>
                <w:lang w:eastAsia="zh-CN" w:bidi="ar"/>
              </w:rPr>
              <w:drawing>
                <wp:inline distT="0" distB="0" distL="114300" distR="114300">
                  <wp:extent cx="2267585" cy="1757680"/>
                  <wp:effectExtent l="0" t="0" r="18415" b="13970"/>
                  <wp:docPr id="28" name="图片 21" descr="晒秋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1" descr="晒秋6"/>
                          <pic:cNvPicPr>
                            <a:picLocks noChangeAspect="1"/>
                          </pic:cNvPicPr>
                        </pic:nvPicPr>
                        <pic:blipFill>
                          <a:blip r:embed="rId18"/>
                          <a:stretch>
                            <a:fillRect/>
                          </a:stretch>
                        </pic:blipFill>
                        <pic:spPr>
                          <a:xfrm>
                            <a:off x="0" y="0"/>
                            <a:ext cx="2267585" cy="1757680"/>
                          </a:xfrm>
                          <a:prstGeom prst="rect">
                            <a:avLst/>
                          </a:prstGeom>
                          <a:noFill/>
                          <a:ln>
                            <a:noFill/>
                          </a:ln>
                        </pic:spPr>
                      </pic:pic>
                    </a:graphicData>
                  </a:graphic>
                </wp:inline>
              </w:drawing>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shd w:val="clear" w:color="auto" w:fill="70AD47" w:themeFill="accent6"/>
            <w:vAlign w:val="center"/>
          </w:tcPr>
          <w:p>
            <w:pPr>
              <w:widowControl/>
              <w:spacing w:line="0" w:lineRule="atLeast"/>
              <w:jc w:val="left"/>
              <w:rPr>
                <w:rFonts w:hint="eastAsia" w:ascii="方正颜宋简体_纤" w:hAnsi="方正颜宋简体_纤" w:eastAsia="方正颜宋简体_纤" w:cs="方正颜宋简体_纤"/>
                <w:color w:val="FF0000"/>
                <w:sz w:val="24"/>
                <w:lang w:val="en-US" w:eastAsia="zh-CN"/>
              </w:rPr>
            </w:pPr>
            <w:r>
              <w:rPr>
                <w:rFonts w:hint="eastAsia" w:ascii="方正颜宋简体_纤" w:hAnsi="方正颜宋简体_纤" w:eastAsia="方正颜宋简体_纤" w:cs="方正颜宋简体_纤"/>
                <w:b/>
                <w:bCs/>
                <w:color w:val="FFFFFF"/>
                <w:sz w:val="24"/>
              </w:rPr>
              <w:t>☀</w:t>
            </w:r>
            <w:r>
              <w:rPr>
                <w:rFonts w:hint="eastAsia" w:ascii="方正颜宋简体_纤" w:hAnsi="方正颜宋简体_纤" w:eastAsia="方正颜宋简体_纤" w:cs="方正颜宋简体_纤"/>
                <w:b/>
                <w:bCs/>
                <w:color w:val="FFFFFF"/>
                <w:spacing w:val="-30"/>
                <w:sz w:val="24"/>
              </w:rPr>
              <w:t xml:space="preserve">第 </w:t>
            </w:r>
            <w:r>
              <w:rPr>
                <w:rFonts w:hint="eastAsia" w:ascii="方正颜宋简体_纤" w:hAnsi="方正颜宋简体_纤" w:eastAsia="方正颜宋简体_纤" w:cs="方正颜宋简体_纤"/>
                <w:b/>
                <w:bCs/>
                <w:color w:val="FFFFFF"/>
                <w:w w:val="105"/>
                <w:sz w:val="24"/>
              </w:rPr>
              <w:t>5</w:t>
            </w:r>
            <w:r>
              <w:rPr>
                <w:rFonts w:hint="eastAsia" w:ascii="方正颜宋简体_纤" w:hAnsi="方正颜宋简体_纤" w:eastAsia="方正颜宋简体_纤" w:cs="方正颜宋简体_纤"/>
                <w:b/>
                <w:bCs/>
                <w:color w:val="FFFFFF"/>
                <w:spacing w:val="-66"/>
                <w:w w:val="105"/>
                <w:sz w:val="24"/>
              </w:rPr>
              <w:t xml:space="preserve"> </w:t>
            </w:r>
            <w:r>
              <w:rPr>
                <w:rFonts w:hint="eastAsia" w:ascii="方正颜宋简体_纤" w:hAnsi="方正颜宋简体_纤" w:eastAsia="方正颜宋简体_纤" w:cs="方正颜宋简体_纤"/>
                <w:b/>
                <w:bCs/>
                <w:color w:val="FFFFFF"/>
                <w:sz w:val="24"/>
              </w:rPr>
              <w:t>天：南昌-送团</w:t>
            </w:r>
            <w:r>
              <w:rPr>
                <w:rFonts w:hint="eastAsia" w:ascii="方正颜宋简体_纤" w:hAnsi="方正颜宋简体_纤" w:eastAsia="方正颜宋简体_纤" w:cs="方正颜宋简体_纤"/>
                <w:b/>
                <w:bCs/>
                <w:color w:val="FFFFFF"/>
                <w:sz w:val="24"/>
                <w:lang w:val="en-US" w:eastAsia="zh-CN"/>
              </w:rPr>
              <w:t>-成都</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11010" w:type="dxa"/>
            <w:gridSpan w:val="3"/>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0" w:lineRule="atLeast"/>
              <w:ind w:right="229" w:rightChars="109" w:firstLine="480" w:firstLineChars="200"/>
              <w:textAlignment w:val="auto"/>
              <w:rPr>
                <w:rFonts w:hint="eastAsia" w:ascii="方正颜宋简体_纤" w:hAnsi="方正颜宋简体_纤" w:eastAsia="方正颜宋简体_纤" w:cs="方正颜宋简体_纤"/>
                <w:sz w:val="24"/>
                <w:szCs w:val="24"/>
                <w:lang w:val="zh-CN"/>
              </w:rPr>
            </w:pPr>
            <w:r>
              <w:rPr>
                <w:rFonts w:hint="eastAsia" w:ascii="方正颜宋简体_纤" w:hAnsi="方正颜宋简体_纤" w:eastAsia="方正颜宋简体_纤" w:cs="方正颜宋简体_纤"/>
                <w:sz w:val="24"/>
                <w:szCs w:val="24"/>
                <w:lang w:val="zh-CN"/>
              </w:rPr>
              <w:t>早乘动车返成都，参考车次D2236次（</w:t>
            </w:r>
            <w:r>
              <w:rPr>
                <w:rFonts w:hint="eastAsia" w:ascii="方正颜宋简体_纤" w:hAnsi="方正颜宋简体_纤" w:eastAsia="方正颜宋简体_纤" w:cs="方正颜宋简体_纤"/>
                <w:sz w:val="24"/>
                <w:szCs w:val="24"/>
                <w:lang w:val="en-US" w:eastAsia="zh-CN"/>
              </w:rPr>
              <w:t>08</w:t>
            </w:r>
            <w:r>
              <w:rPr>
                <w:rFonts w:hint="eastAsia" w:ascii="方正颜宋简体_纤" w:hAnsi="方正颜宋简体_纤" w:eastAsia="方正颜宋简体_纤" w:cs="方正颜宋简体_纤"/>
                <w:sz w:val="24"/>
                <w:szCs w:val="24"/>
                <w:lang w:val="zh-CN"/>
              </w:rPr>
              <w:t>：</w:t>
            </w:r>
            <w:r>
              <w:rPr>
                <w:rFonts w:hint="eastAsia" w:ascii="方正颜宋简体_纤" w:hAnsi="方正颜宋简体_纤" w:eastAsia="方正颜宋简体_纤" w:cs="方正颜宋简体_纤"/>
                <w:sz w:val="24"/>
                <w:szCs w:val="24"/>
                <w:lang w:val="en-US" w:eastAsia="zh-CN"/>
              </w:rPr>
              <w:t>40</w:t>
            </w:r>
            <w:r>
              <w:rPr>
                <w:rFonts w:hint="eastAsia" w:ascii="方正颜宋简体_纤" w:hAnsi="方正颜宋简体_纤" w:eastAsia="方正颜宋简体_纤" w:cs="方正颜宋简体_纤"/>
                <w:sz w:val="24"/>
                <w:szCs w:val="24"/>
                <w:lang w:val="zh-CN"/>
              </w:rPr>
              <w:t>分开车）返回成都东，全程运行时间约1</w:t>
            </w:r>
            <w:r>
              <w:rPr>
                <w:rFonts w:hint="eastAsia" w:ascii="方正颜宋简体_纤" w:hAnsi="方正颜宋简体_纤" w:eastAsia="方正颜宋简体_纤" w:cs="方正颜宋简体_纤"/>
                <w:sz w:val="24"/>
                <w:szCs w:val="24"/>
                <w:lang w:val="en-US" w:eastAsia="zh-CN"/>
              </w:rPr>
              <w:t>2</w:t>
            </w:r>
            <w:r>
              <w:rPr>
                <w:rFonts w:hint="eastAsia" w:ascii="方正颜宋简体_纤" w:hAnsi="方正颜宋简体_纤" w:eastAsia="方正颜宋简体_纤" w:cs="方正颜宋简体_纤"/>
                <w:sz w:val="24"/>
                <w:szCs w:val="24"/>
                <w:lang w:val="zh-CN"/>
              </w:rPr>
              <w:t>小时，</w:t>
            </w:r>
            <w:r>
              <w:rPr>
                <w:rFonts w:hint="eastAsia" w:ascii="方正颜宋简体_纤" w:hAnsi="方正颜宋简体_纤" w:eastAsia="方正颜宋简体_纤" w:cs="方正颜宋简体_纤"/>
                <w:sz w:val="24"/>
                <w:szCs w:val="24"/>
                <w:lang w:val="en-US" w:eastAsia="zh-CN"/>
              </w:rPr>
              <w:t>20</w:t>
            </w:r>
            <w:r>
              <w:rPr>
                <w:rFonts w:hint="eastAsia" w:ascii="方正颜宋简体_纤" w:hAnsi="方正颜宋简体_纤" w:eastAsia="方正颜宋简体_纤" w:cs="方正颜宋简体_纤"/>
                <w:sz w:val="24"/>
                <w:szCs w:val="24"/>
                <w:lang w:val="zh-CN"/>
              </w:rPr>
              <w:t>:</w:t>
            </w:r>
            <w:r>
              <w:rPr>
                <w:rFonts w:hint="eastAsia" w:ascii="方正颜宋简体_纤" w:hAnsi="方正颜宋简体_纤" w:eastAsia="方正颜宋简体_纤" w:cs="方正颜宋简体_纤"/>
                <w:sz w:val="24"/>
                <w:szCs w:val="24"/>
                <w:lang w:val="en-US" w:eastAsia="zh-CN"/>
              </w:rPr>
              <w:t>52</w:t>
            </w:r>
            <w:r>
              <w:rPr>
                <w:rFonts w:hint="eastAsia" w:ascii="方正颜宋简体_纤" w:hAnsi="方正颜宋简体_纤" w:eastAsia="方正颜宋简体_纤" w:cs="方正颜宋简体_纤"/>
                <w:sz w:val="24"/>
                <w:szCs w:val="24"/>
                <w:lang w:val="zh-CN"/>
              </w:rPr>
              <w:t>分到达成都东火车站结束愉快的旅程，</w:t>
            </w:r>
            <w:r>
              <w:rPr>
                <w:rFonts w:hint="eastAsia" w:ascii="方正颜宋简体_纤" w:hAnsi="方正颜宋简体_纤" w:eastAsia="方正颜宋简体_纤" w:cs="方正颜宋简体_纤"/>
                <w:sz w:val="24"/>
                <w:szCs w:val="24"/>
                <w:lang w:val="zh-CN" w:eastAsia="zh-CN"/>
              </w:rPr>
              <w:t>回程</w:t>
            </w:r>
            <w:r>
              <w:rPr>
                <w:rFonts w:hint="eastAsia" w:ascii="方正颜宋简体_纤" w:hAnsi="方正颜宋简体_纤" w:eastAsia="方正颜宋简体_纤" w:cs="方正颜宋简体_纤"/>
                <w:sz w:val="24"/>
                <w:szCs w:val="24"/>
                <w:lang w:val="zh-CN"/>
              </w:rPr>
              <w:t>重庆北（18:47）均可下车</w:t>
            </w:r>
          </w:p>
          <w:p>
            <w:pPr>
              <w:pStyle w:val="7"/>
              <w:keepNext w:val="0"/>
              <w:keepLines w:val="0"/>
              <w:pageBreakBefore w:val="0"/>
              <w:widowControl w:val="0"/>
              <w:kinsoku/>
              <w:wordWrap/>
              <w:overflowPunct/>
              <w:topLinePunct w:val="0"/>
              <w:autoSpaceDE/>
              <w:autoSpaceDN/>
              <w:bidi w:val="0"/>
              <w:adjustRightInd/>
              <w:snapToGrid w:val="0"/>
              <w:spacing w:before="23" w:line="300" w:lineRule="exact"/>
              <w:ind w:left="23" w:right="230" w:rightChars="0"/>
              <w:textAlignment w:val="auto"/>
              <w:rPr>
                <w:rFonts w:hint="eastAsia" w:ascii="方正颜宋简体_纤" w:hAnsi="方正颜宋简体_纤" w:eastAsia="方正颜宋简体_纤" w:cs="方正颜宋简体_纤"/>
                <w:b w:val="0"/>
                <w:bCs/>
                <w:color w:val="0000FF"/>
                <w:sz w:val="24"/>
                <w:szCs w:val="24"/>
              </w:rPr>
            </w:pPr>
            <w:r>
              <w:rPr>
                <w:rFonts w:hint="eastAsia" w:ascii="方正颜宋简体_纤" w:hAnsi="方正颜宋简体_纤" w:eastAsia="方正颜宋简体_纤" w:cs="方正颜宋简体_纤"/>
                <w:b w:val="0"/>
                <w:bCs/>
                <w:color w:val="0000FF"/>
                <w:sz w:val="24"/>
                <w:szCs w:val="24"/>
              </w:rPr>
              <w:t>在安全、舒适的空调动车上欣赏江汉平原沿途风光，自行进行娱乐活动。</w:t>
            </w:r>
          </w:p>
          <w:p>
            <w:pPr>
              <w:pStyle w:val="7"/>
              <w:keepNext w:val="0"/>
              <w:keepLines w:val="0"/>
              <w:pageBreakBefore w:val="0"/>
              <w:widowControl w:val="0"/>
              <w:kinsoku/>
              <w:wordWrap/>
              <w:overflowPunct/>
              <w:topLinePunct w:val="0"/>
              <w:autoSpaceDE/>
              <w:autoSpaceDN/>
              <w:bidi w:val="0"/>
              <w:adjustRightInd/>
              <w:snapToGrid w:val="0"/>
              <w:spacing w:before="23" w:line="300" w:lineRule="exact"/>
              <w:ind w:left="23" w:right="230" w:rightChars="0"/>
              <w:textAlignment w:val="auto"/>
              <w:rPr>
                <w:rFonts w:hint="eastAsia" w:ascii="方正颜宋简体_纤" w:hAnsi="方正颜宋简体_纤" w:eastAsia="方正颜宋简体_纤" w:cs="方正颜宋简体_纤"/>
                <w:color w:val="C00000"/>
                <w:sz w:val="21"/>
                <w:lang w:val="zh-CN" w:eastAsia="zh-CN"/>
              </w:rPr>
            </w:pPr>
            <w:r>
              <w:rPr>
                <w:rFonts w:hint="eastAsia" w:ascii="方正颜宋简体_纤" w:hAnsi="方正颜宋简体_纤" w:eastAsia="方正颜宋简体_纤" w:cs="方正颜宋简体_纤"/>
                <w:b w:val="0"/>
                <w:bCs/>
                <w:color w:val="C00000"/>
                <w:sz w:val="24"/>
                <w:szCs w:val="24"/>
              </w:rPr>
              <w:t>或南昌乘飞机返回</w:t>
            </w:r>
            <w:r>
              <w:rPr>
                <w:rFonts w:hint="eastAsia" w:ascii="方正颜宋简体_纤" w:hAnsi="方正颜宋简体_纤" w:eastAsia="方正颜宋简体_纤" w:cs="方正颜宋简体_纤"/>
                <w:b w:val="0"/>
                <w:bCs/>
                <w:color w:val="C00000"/>
                <w:sz w:val="24"/>
                <w:szCs w:val="24"/>
                <w:lang w:eastAsia="zh-CN"/>
              </w:rPr>
              <w:t>各地</w:t>
            </w:r>
            <w:r>
              <w:rPr>
                <w:rFonts w:hint="eastAsia" w:ascii="方正颜宋简体_纤" w:hAnsi="方正颜宋简体_纤" w:eastAsia="方正颜宋简体_纤" w:cs="方正颜宋简体_纤"/>
                <w:b w:val="0"/>
                <w:bCs/>
                <w:color w:val="C00000"/>
                <w:sz w:val="24"/>
                <w:szCs w:val="24"/>
              </w:rPr>
              <w:t>，根据返程航班送机/站，结束愉快旅程！</w:t>
            </w:r>
          </w:p>
        </w:tc>
      </w:tr>
      <w:tr>
        <w:tblPrEx>
          <w:tblBorders>
            <w:top w:val="single" w:color="538135" w:themeColor="accent6" w:themeShade="BF" w:sz="6" w:space="0"/>
            <w:left w:val="single" w:color="538135" w:themeColor="accent6" w:themeShade="BF" w:sz="6" w:space="0"/>
            <w:bottom w:val="single" w:color="538135" w:themeColor="accent6" w:themeShade="BF" w:sz="6" w:space="0"/>
            <w:right w:val="single" w:color="538135" w:themeColor="accent6" w:themeShade="BF" w:sz="6" w:space="0"/>
            <w:insideH w:val="single" w:color="538135" w:themeColor="accent6" w:themeShade="BF" w:sz="6" w:space="0"/>
            <w:insideV w:val="single" w:color="538135" w:themeColor="accent6" w:themeShade="BF" w:sz="6" w:space="0"/>
          </w:tblBorders>
          <w:tblCellMar>
            <w:top w:w="15" w:type="dxa"/>
            <w:left w:w="15" w:type="dxa"/>
            <w:bottom w:w="15" w:type="dxa"/>
            <w:right w:w="15" w:type="dxa"/>
          </w:tblCellMar>
        </w:tblPrEx>
        <w:trPr>
          <w:gridAfter w:val="2"/>
          <w:wAfter w:w="85" w:type="dxa"/>
          <w:tblCellSpacing w:w="15" w:type="dxa"/>
        </w:trPr>
        <w:tc>
          <w:tcPr>
            <w:tcW w:w="0" w:type="auto"/>
            <w:gridSpan w:val="3"/>
            <w:tcBorders>
              <w:tl2br w:val="nil"/>
              <w:tr2bl w:val="nil"/>
            </w:tcBorders>
            <w:vAlign w:val="top"/>
          </w:tcPr>
          <w:p>
            <w:pPr>
              <w:pStyle w:val="7"/>
              <w:spacing w:before="99"/>
              <w:ind w:left="24" w:leftChars="0"/>
              <w:rPr>
                <w:rFonts w:hint="eastAsia" w:ascii="方正颜宋简体_纤" w:hAnsi="方正颜宋简体_纤" w:eastAsia="方正颜宋简体_纤" w:cs="方正颜宋简体_纤"/>
                <w:kern w:val="2"/>
                <w:sz w:val="24"/>
                <w:szCs w:val="24"/>
                <w:lang w:val="zh-CN" w:eastAsia="zh-CN" w:bidi="zh-CN"/>
              </w:rPr>
            </w:pPr>
            <w:r>
              <w:rPr>
                <w:rFonts w:hint="eastAsia" w:ascii="方正颜宋简体_纤" w:hAnsi="方正颜宋简体_纤" w:eastAsia="方正颜宋简体_纤" w:cs="方正颜宋简体_纤"/>
                <w:sz w:val="24"/>
                <w:szCs w:val="24"/>
              </w:rPr>
              <w:t>导游接站：因散客拼团，抵达目的地大交通时间不一样，</w:t>
            </w:r>
            <w:r>
              <w:rPr>
                <w:rFonts w:hint="eastAsia" w:ascii="方正颜宋简体_纤" w:hAnsi="方正颜宋简体_纤" w:eastAsia="方正颜宋简体_纤" w:cs="方正颜宋简体_纤"/>
                <w:sz w:val="24"/>
                <w:szCs w:val="24"/>
                <w:lang w:eastAsia="zh-CN"/>
              </w:rPr>
              <w:t>接站过程中有</w:t>
            </w:r>
            <w:r>
              <w:rPr>
                <w:rFonts w:hint="eastAsia" w:ascii="方正颜宋简体_纤" w:hAnsi="方正颜宋简体_纤" w:eastAsia="方正颜宋简体_纤" w:cs="方正颜宋简体_纤"/>
                <w:sz w:val="24"/>
                <w:szCs w:val="24"/>
              </w:rPr>
              <w:t>等待</w:t>
            </w:r>
            <w:r>
              <w:rPr>
                <w:rFonts w:hint="eastAsia" w:ascii="方正颜宋简体_纤" w:hAnsi="方正颜宋简体_纤" w:eastAsia="方正颜宋简体_纤" w:cs="方正颜宋简体_纤"/>
                <w:sz w:val="24"/>
                <w:szCs w:val="24"/>
                <w:lang w:eastAsia="zh-CN"/>
              </w:rPr>
              <w:t>，请知晓</w:t>
            </w:r>
            <w:r>
              <w:rPr>
                <w:rFonts w:hint="eastAsia" w:ascii="方正颜宋简体_纤" w:hAnsi="方正颜宋简体_纤" w:eastAsia="方正颜宋简体_纤" w:cs="方正颜宋简体_纤"/>
                <w:sz w:val="24"/>
                <w:szCs w:val="24"/>
              </w:rPr>
              <w:t>。</w:t>
            </w:r>
          </w:p>
        </w:tc>
      </w:tr>
    </w:tbl>
    <w:p>
      <w:pPr>
        <w:snapToGrid w:val="0"/>
        <w:rPr>
          <w:rFonts w:hint="eastAsia" w:ascii="微软雅黑" w:hAnsi="微软雅黑" w:eastAsia="微软雅黑" w:cs="微软雅黑"/>
          <w:color w:val="3F3F3F"/>
          <w:sz w:val="24"/>
          <w:szCs w:val="24"/>
        </w:rPr>
      </w:pPr>
    </w:p>
    <w:tbl>
      <w:tblPr>
        <w:tblStyle w:val="5"/>
        <w:tblW w:w="11190" w:type="dxa"/>
        <w:tblCellSpacing w:w="15" w:type="dxa"/>
        <w:tblInd w:w="88" w:type="dxa"/>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Layout w:type="fixed"/>
        <w:tblCellMar>
          <w:top w:w="15" w:type="dxa"/>
          <w:left w:w="15" w:type="dxa"/>
          <w:bottom w:w="15" w:type="dxa"/>
          <w:right w:w="15" w:type="dxa"/>
        </w:tblCellMar>
      </w:tblPr>
      <w:tblGrid>
        <w:gridCol w:w="1618"/>
        <w:gridCol w:w="9437"/>
        <w:gridCol w:w="135"/>
      </w:tblGrid>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【成人】</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color w:val="000000"/>
                <w:sz w:val="24"/>
                <w:szCs w:val="24"/>
              </w:rPr>
              <w:t>含行程所列项目综合打包费用，优惠证件不再享受减免</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【儿童】</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color w:val="000000"/>
                <w:sz w:val="24"/>
                <w:szCs w:val="24"/>
              </w:rPr>
              <w:t>儿童费只含车导费、半餐费、不占床位，门票自理</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tblCellSpacing w:w="15" w:type="dxa"/>
        </w:trPr>
        <w:tc>
          <w:tcPr>
            <w:tcW w:w="11130" w:type="dxa"/>
            <w:gridSpan w:val="3"/>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4"/>
                <w:szCs w:val="24"/>
                <w:highlight w:val="darkGreen"/>
                <w:u w:val="single"/>
                <w:shd w:val="clear" w:color="auto" w:fill="79BA1C"/>
              </w:rPr>
            </w:pPr>
            <w:r>
              <w:rPr>
                <w:rFonts w:hint="eastAsia" w:ascii="方正颜宋简体_纤" w:hAnsi="方正颜宋简体_纤" w:eastAsia="方正颜宋简体_纤" w:cs="方正颜宋简体_纤"/>
                <w:b/>
                <w:bCs/>
                <w:color w:val="FFFFFF"/>
                <w:kern w:val="0"/>
                <w:sz w:val="24"/>
                <w:szCs w:val="24"/>
                <w:shd w:val="clear" w:color="auto" w:fill="76923C"/>
              </w:rPr>
              <w:t>【包含项目】</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rHeight w:val="426" w:hRule="atLeast"/>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住 宿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rPr>
              <w:t>全程</w:t>
            </w:r>
            <w:r>
              <w:rPr>
                <w:rFonts w:hint="eastAsia" w:ascii="方正颜宋简体_纤" w:hAnsi="方正颜宋简体_纤" w:eastAsia="方正颜宋简体_纤" w:cs="方正颜宋简体_纤"/>
                <w:sz w:val="24"/>
                <w:szCs w:val="24"/>
                <w:lang w:val="en-US" w:eastAsia="zh-CN"/>
              </w:rPr>
              <w:t>4</w:t>
            </w:r>
            <w:r>
              <w:rPr>
                <w:rFonts w:hint="eastAsia" w:ascii="方正颜宋简体_纤" w:hAnsi="方正颜宋简体_纤" w:eastAsia="方正颜宋简体_纤" w:cs="方正颜宋简体_纤"/>
                <w:sz w:val="24"/>
                <w:szCs w:val="24"/>
              </w:rPr>
              <w:t>晚酒店住宿；（庐山景区酒店无一次性洗漱用品，敬靖自带，庐山不含空调）</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门 票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rPr>
              <w:t>行程所列景区首道大门票；（自理项目除外）赠送景点不去不退</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用 餐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lang w:val="en-US" w:eastAsia="zh-CN"/>
              </w:rPr>
              <w:t>4</w:t>
            </w:r>
            <w:bookmarkStart w:id="0" w:name="_GoBack"/>
            <w:bookmarkEnd w:id="0"/>
            <w:r>
              <w:rPr>
                <w:rFonts w:hint="eastAsia" w:ascii="方正颜宋简体_纤" w:hAnsi="方正颜宋简体_纤" w:eastAsia="方正颜宋简体_纤" w:cs="方正颜宋简体_纤"/>
                <w:sz w:val="24"/>
                <w:szCs w:val="24"/>
              </w:rPr>
              <w:t>早</w:t>
            </w:r>
            <w:r>
              <w:rPr>
                <w:rFonts w:hint="eastAsia" w:ascii="方正颜宋简体_纤" w:hAnsi="方正颜宋简体_纤" w:eastAsia="方正颜宋简体_纤" w:cs="方正颜宋简体_纤"/>
                <w:sz w:val="24"/>
                <w:szCs w:val="24"/>
                <w:lang w:val="en-US" w:eastAsia="zh-CN"/>
              </w:rPr>
              <w:t>4</w:t>
            </w:r>
            <w:r>
              <w:rPr>
                <w:rFonts w:hint="eastAsia" w:ascii="方正颜宋简体_纤" w:hAnsi="方正颜宋简体_纤" w:eastAsia="方正颜宋简体_纤" w:cs="方正颜宋简体_纤"/>
                <w:sz w:val="24"/>
                <w:szCs w:val="24"/>
              </w:rPr>
              <w:t>正餐</w:t>
            </w:r>
            <w:r>
              <w:rPr>
                <w:rFonts w:hint="eastAsia" w:ascii="方正颜宋简体_纤" w:hAnsi="方正颜宋简体_纤" w:eastAsia="方正颜宋简体_纤" w:cs="方正颜宋简体_纤"/>
                <w:sz w:val="24"/>
                <w:szCs w:val="24"/>
                <w:lang w:val="en-US" w:eastAsia="zh-CN"/>
              </w:rPr>
              <w:t>,</w:t>
            </w:r>
            <w:r>
              <w:rPr>
                <w:rFonts w:hint="eastAsia" w:ascii="方正颜宋简体_纤" w:hAnsi="方正颜宋简体_纤" w:eastAsia="方正颜宋简体_纤" w:cs="方正颜宋简体_纤"/>
                <w:sz w:val="24"/>
                <w:szCs w:val="24"/>
                <w:lang w:eastAsia="zh-CN"/>
              </w:rPr>
              <w:t>餐标</w:t>
            </w:r>
            <w:r>
              <w:rPr>
                <w:rFonts w:hint="eastAsia" w:ascii="方正颜宋简体_纤" w:hAnsi="方正颜宋简体_纤" w:eastAsia="方正颜宋简体_纤" w:cs="方正颜宋简体_纤"/>
                <w:sz w:val="24"/>
                <w:szCs w:val="24"/>
                <w:lang w:val="en-US" w:eastAsia="zh-CN"/>
              </w:rPr>
              <w:t xml:space="preserve">30/人 </w:t>
            </w:r>
            <w:r>
              <w:rPr>
                <w:rFonts w:hint="eastAsia" w:ascii="方正颜宋简体_纤" w:hAnsi="方正颜宋简体_纤" w:eastAsia="方正颜宋简体_纤" w:cs="方正颜宋简体_纤"/>
                <w:sz w:val="24"/>
                <w:szCs w:val="24"/>
              </w:rPr>
              <w:t>正餐十人一桌，八菜一汤，根据入座人数适量增减！</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交 通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lang w:eastAsia="zh-CN"/>
              </w:rPr>
              <w:t>往返动车二等座位，当地</w:t>
            </w:r>
            <w:r>
              <w:rPr>
                <w:rFonts w:hint="eastAsia" w:ascii="方正颜宋简体_纤" w:hAnsi="方正颜宋简体_纤" w:eastAsia="方正颜宋简体_纤" w:cs="方正颜宋简体_纤"/>
                <w:sz w:val="24"/>
                <w:szCs w:val="24"/>
              </w:rPr>
              <w:t>空调旅游大巴；客运资质齐全，确保一人一正座。</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导 游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rPr>
              <w:t>专职持有国家导游资格证5年以上导游；带队讲解服务。</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保 险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sz w:val="24"/>
                <w:szCs w:val="24"/>
              </w:rPr>
              <w:t>含旅行社责任险，建议购买个人旅游意外险。</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 接送站 】</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lang w:val="en-US" w:eastAsia="zh-CN"/>
              </w:rPr>
            </w:pPr>
            <w:r>
              <w:rPr>
                <w:rFonts w:hint="eastAsia" w:ascii="方正颜宋简体_纤" w:hAnsi="方正颜宋简体_纤" w:eastAsia="方正颜宋简体_纤" w:cs="方正颜宋简体_纤"/>
                <w:sz w:val="24"/>
                <w:szCs w:val="24"/>
              </w:rPr>
              <w:t>含行程内南昌火车站接送</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0995" w:type="dxa"/>
            <w:gridSpan w:val="2"/>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宋体" w:hAnsi="宋体" w:eastAsia="宋体" w:cs="微软雅黑"/>
                <w:b/>
                <w:bCs/>
                <w:sz w:val="20"/>
                <w:highlight w:val="yellow"/>
              </w:rPr>
              <w:t>成人标准价报名的游客，凭有效证件（带上证件导游当地现退）：学生证退70元，有效军人证、记者证、65周岁以上（含65周岁）老年证、残疾证退1</w:t>
            </w:r>
            <w:r>
              <w:rPr>
                <w:rFonts w:hint="eastAsia" w:ascii="宋体" w:hAnsi="宋体" w:cs="微软雅黑"/>
                <w:b/>
                <w:bCs/>
                <w:sz w:val="20"/>
                <w:highlight w:val="yellow"/>
                <w:lang w:val="en-US" w:eastAsia="zh-CN"/>
              </w:rPr>
              <w:t>40</w:t>
            </w:r>
            <w:r>
              <w:rPr>
                <w:rFonts w:hint="eastAsia" w:ascii="宋体" w:hAnsi="宋体" w:eastAsia="宋体" w:cs="微软雅黑"/>
                <w:b/>
                <w:bCs/>
                <w:sz w:val="20"/>
                <w:highlight w:val="yellow"/>
              </w:rPr>
              <w:t>元。（所有享受折扣或者免票的证件以景区核验为准</w:t>
            </w:r>
            <w:r>
              <w:rPr>
                <w:rFonts w:hint="eastAsia" w:ascii="宋体" w:hAnsi="宋体" w:eastAsia="宋体" w:cs="微软雅黑"/>
                <w:b/>
                <w:bCs/>
                <w:sz w:val="20"/>
                <w:highlight w:val="yellow"/>
                <w:lang w:eastAsia="zh-CN"/>
              </w:rPr>
              <w:t>）</w:t>
            </w:r>
            <w:r>
              <w:rPr>
                <w:rFonts w:hint="eastAsia" w:ascii="宋体" w:hAnsi="宋体" w:eastAsia="宋体" w:cs="微软雅黑"/>
                <w:b/>
                <w:bCs/>
                <w:sz w:val="20"/>
                <w:highlight w:val="yellow"/>
              </w:rPr>
              <w:t>；</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tblCellSpacing w:w="15" w:type="dxa"/>
        </w:trPr>
        <w:tc>
          <w:tcPr>
            <w:tcW w:w="11130" w:type="dxa"/>
            <w:gridSpan w:val="3"/>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4"/>
                <w:szCs w:val="24"/>
                <w:shd w:val="clear" w:color="auto" w:fill="FF0000"/>
              </w:rPr>
            </w:pPr>
            <w:r>
              <w:rPr>
                <w:rFonts w:hint="eastAsia" w:ascii="方正颜宋简体_纤" w:hAnsi="方正颜宋简体_纤" w:eastAsia="方正颜宋简体_纤" w:cs="方正颜宋简体_纤"/>
                <w:b/>
                <w:bCs/>
                <w:color w:val="FFFFFF"/>
                <w:kern w:val="0"/>
                <w:sz w:val="24"/>
                <w:szCs w:val="24"/>
                <w:shd w:val="clear" w:color="auto" w:fill="76923C"/>
              </w:rPr>
              <w:t>【费用不含】</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val="0"/>
                <w:bCs w:val="0"/>
                <w:kern w:val="2"/>
                <w:sz w:val="24"/>
                <w:szCs w:val="24"/>
                <w:lang w:val="en-US" w:eastAsia="zh-CN" w:bidi="ar-SA"/>
              </w:rPr>
            </w:pPr>
            <w:r>
              <w:rPr>
                <w:rFonts w:hint="eastAsia" w:ascii="方正颜宋简体_纤" w:hAnsi="方正颜宋简体_纤" w:eastAsia="方正颜宋简体_纤" w:cs="方正颜宋简体_纤"/>
                <w:b w:val="0"/>
                <w:bCs w:val="0"/>
                <w:sz w:val="24"/>
                <w:szCs w:val="24"/>
              </w:rPr>
              <w:t>【景交索道】</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val="0"/>
                <w:bCs w:val="0"/>
                <w:kern w:val="2"/>
                <w:sz w:val="24"/>
                <w:szCs w:val="24"/>
                <w:lang w:val="en-US" w:eastAsia="zh-CN" w:bidi="ar-SA"/>
              </w:rPr>
            </w:pPr>
            <w:r>
              <w:rPr>
                <w:rFonts w:hint="eastAsia" w:ascii="方正颜宋简体_纤" w:hAnsi="方正颜宋简体_纤" w:eastAsia="方正颜宋简体_纤" w:cs="方正颜宋简体_纤"/>
                <w:b w:val="0"/>
                <w:bCs w:val="0"/>
                <w:sz w:val="24"/>
                <w:szCs w:val="24"/>
              </w:rPr>
              <w:t>庐山观光车90元/人，篁岭索道120元/人</w:t>
            </w:r>
            <w:r>
              <w:rPr>
                <w:rFonts w:hint="eastAsia" w:ascii="方正颜宋简体_纤" w:hAnsi="方正颜宋简体_纤" w:eastAsia="方正颜宋简体_纤" w:cs="方正颜宋简体_纤"/>
                <w:b w:val="0"/>
                <w:bCs w:val="0"/>
                <w:sz w:val="24"/>
                <w:szCs w:val="24"/>
                <w:lang w:eastAsia="zh-CN"/>
              </w:rPr>
              <w:t>，</w:t>
            </w:r>
            <w:r>
              <w:rPr>
                <w:rFonts w:hint="eastAsia" w:ascii="方正颜宋简体_纤" w:hAnsi="方正颜宋简体_纤" w:eastAsia="方正颜宋简体_纤" w:cs="方正颜宋简体_纤"/>
                <w:b w:val="0"/>
                <w:bCs w:val="0"/>
                <w:sz w:val="21"/>
                <w:szCs w:val="21"/>
                <w:lang w:val="zh-CN"/>
              </w:rPr>
              <w:t>鄱阳湖江湖游船</w:t>
            </w:r>
            <w:r>
              <w:rPr>
                <w:rFonts w:hint="eastAsia" w:ascii="方正颜宋简体_纤" w:hAnsi="方正颜宋简体_纤" w:eastAsia="方正颜宋简体_纤" w:cs="方正颜宋简体_纤"/>
                <w:b w:val="0"/>
                <w:bCs w:val="0"/>
                <w:sz w:val="21"/>
                <w:szCs w:val="21"/>
                <w:lang w:val="en-US" w:eastAsia="zh-CN"/>
              </w:rPr>
              <w:t>30元/人</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val="0"/>
                <w:bCs w:val="0"/>
                <w:kern w:val="2"/>
                <w:sz w:val="24"/>
                <w:szCs w:val="24"/>
                <w:lang w:val="en-US" w:eastAsia="zh-CN" w:bidi="ar-SA"/>
              </w:rPr>
            </w:pPr>
            <w:r>
              <w:rPr>
                <w:rFonts w:hint="eastAsia" w:ascii="方正颜宋简体_纤" w:hAnsi="方正颜宋简体_纤" w:eastAsia="方正颜宋简体_纤" w:cs="方正颜宋简体_纤"/>
                <w:b w:val="0"/>
                <w:bCs w:val="0"/>
                <w:sz w:val="24"/>
                <w:szCs w:val="24"/>
              </w:rPr>
              <w:t>【推荐项目】</w:t>
            </w:r>
          </w:p>
        </w:tc>
        <w:tc>
          <w:tcPr>
            <w:tcW w:w="9392" w:type="dxa"/>
            <w:vAlign w:val="center"/>
          </w:tcPr>
          <w:p>
            <w:pPr>
              <w:spacing w:line="360" w:lineRule="exact"/>
              <w:rPr>
                <w:rFonts w:hint="eastAsia" w:ascii="方正颜宋简体_纤" w:hAnsi="方正颜宋简体_纤" w:eastAsia="方正颜宋简体_纤" w:cs="方正颜宋简体_纤"/>
                <w:b w:val="0"/>
                <w:bCs w:val="0"/>
                <w:color w:val="002060"/>
                <w:sz w:val="24"/>
                <w:szCs w:val="24"/>
              </w:rPr>
            </w:pPr>
            <w:r>
              <w:rPr>
                <w:rFonts w:hint="eastAsia" w:ascii="方正颜宋简体_纤" w:hAnsi="方正颜宋简体_纤" w:eastAsia="方正颜宋简体_纤" w:cs="方正颜宋简体_纤"/>
                <w:b w:val="0"/>
                <w:bCs w:val="0"/>
                <w:color w:val="002060"/>
                <w:sz w:val="24"/>
                <w:szCs w:val="24"/>
              </w:rPr>
              <w:t>推荐自费项目（自愿消费，绝不强迫）：</w:t>
            </w:r>
          </w:p>
          <w:p>
            <w:pPr>
              <w:spacing w:line="360" w:lineRule="exact"/>
              <w:rPr>
                <w:rFonts w:hint="eastAsia" w:ascii="方正颜宋简体_纤" w:hAnsi="方正颜宋简体_纤" w:eastAsia="方正颜宋简体_纤" w:cs="方正颜宋简体_纤"/>
                <w:b w:val="0"/>
                <w:bCs w:val="0"/>
                <w:sz w:val="24"/>
                <w:szCs w:val="24"/>
              </w:rPr>
            </w:pPr>
            <w:r>
              <w:rPr>
                <w:rFonts w:hint="eastAsia" w:ascii="方正颜宋简体_纤" w:hAnsi="方正颜宋简体_纤" w:eastAsia="方正颜宋简体_纤" w:cs="方正颜宋简体_纤"/>
                <w:b w:val="0"/>
                <w:bCs w:val="0"/>
                <w:sz w:val="24"/>
                <w:szCs w:val="24"/>
              </w:rPr>
              <w:t>1、白天A套餐：</w:t>
            </w:r>
            <w:r>
              <w:rPr>
                <w:rFonts w:hint="eastAsia" w:ascii="方正颜宋简体_纤" w:hAnsi="方正颜宋简体_纤" w:eastAsia="方正颜宋简体_纤" w:cs="方正颜宋简体_纤"/>
                <w:b w:val="0"/>
                <w:bCs w:val="0"/>
                <w:sz w:val="24"/>
                <w:szCs w:val="24"/>
                <w:lang w:val="zh-CN"/>
              </w:rPr>
              <w:t>月亮湾竹筏+水墨上河+徽州喜宴</w:t>
            </w:r>
            <w:r>
              <w:rPr>
                <w:rFonts w:hint="eastAsia" w:ascii="方正颜宋简体_纤" w:hAnsi="方正颜宋简体_纤" w:eastAsia="方正颜宋简体_纤" w:cs="方正颜宋简体_纤"/>
                <w:b w:val="0"/>
                <w:bCs w:val="0"/>
                <w:sz w:val="24"/>
                <w:szCs w:val="24"/>
                <w:lang w:val="en-US" w:eastAsia="zh-CN"/>
              </w:rPr>
              <w:t>+车费+司机导游服务费</w:t>
            </w:r>
            <w:r>
              <w:rPr>
                <w:rFonts w:hint="eastAsia" w:ascii="方正颜宋简体_纤" w:hAnsi="方正颜宋简体_纤" w:eastAsia="方正颜宋简体_纤" w:cs="方正颜宋简体_纤"/>
                <w:b w:val="0"/>
                <w:bCs w:val="0"/>
                <w:sz w:val="24"/>
                <w:szCs w:val="24"/>
                <w:lang w:val="zh-CN"/>
              </w:rPr>
              <w:t>=200元</w:t>
            </w:r>
            <w:r>
              <w:rPr>
                <w:rFonts w:hint="eastAsia" w:ascii="方正颜宋简体_纤" w:hAnsi="方正颜宋简体_纤" w:eastAsia="方正颜宋简体_纤" w:cs="方正颜宋简体_纤"/>
                <w:b w:val="0"/>
                <w:bCs w:val="0"/>
                <w:sz w:val="24"/>
                <w:szCs w:val="24"/>
              </w:rPr>
              <w:t>；</w:t>
            </w:r>
          </w:p>
          <w:p>
            <w:pPr>
              <w:spacing w:line="360" w:lineRule="exact"/>
              <w:rPr>
                <w:rFonts w:hint="eastAsia" w:ascii="方正颜宋简体_纤" w:hAnsi="方正颜宋简体_纤" w:eastAsia="方正颜宋简体_纤" w:cs="方正颜宋简体_纤"/>
                <w:b w:val="0"/>
                <w:bCs w:val="0"/>
                <w:sz w:val="24"/>
                <w:szCs w:val="24"/>
                <w:lang w:val="en-US" w:eastAsia="zh-CN"/>
              </w:rPr>
            </w:pPr>
            <w:r>
              <w:rPr>
                <w:rFonts w:hint="eastAsia" w:ascii="方正颜宋简体_纤" w:hAnsi="方正颜宋简体_纤" w:eastAsia="方正颜宋简体_纤" w:cs="方正颜宋简体_纤"/>
                <w:b w:val="0"/>
                <w:bCs w:val="0"/>
                <w:sz w:val="24"/>
                <w:szCs w:val="24"/>
                <w:lang w:val="en-US" w:eastAsia="zh-CN"/>
              </w:rPr>
              <w:t>2、晚上B套餐：梦里老家大型实景演出=198元</w:t>
            </w:r>
          </w:p>
          <w:p>
            <w:pPr>
              <w:spacing w:line="360" w:lineRule="exact"/>
              <w:rPr>
                <w:rFonts w:hint="eastAsia" w:ascii="方正颜宋简体_纤" w:hAnsi="方正颜宋简体_纤" w:eastAsia="方正颜宋简体_纤" w:cs="方正颜宋简体_纤"/>
                <w:b w:val="0"/>
                <w:bCs w:val="0"/>
                <w:sz w:val="24"/>
                <w:szCs w:val="24"/>
                <w:lang w:val="en-US" w:eastAsia="zh-CN"/>
              </w:rPr>
            </w:pPr>
            <w:r>
              <w:rPr>
                <w:rFonts w:hint="eastAsia" w:ascii="方正颜宋简体_纤" w:hAnsi="方正颜宋简体_纤" w:eastAsia="方正颜宋简体_纤" w:cs="方正颜宋简体_纤"/>
                <w:b w:val="0"/>
                <w:bCs w:val="0"/>
                <w:sz w:val="24"/>
                <w:szCs w:val="24"/>
                <w:lang w:val="en-US" w:eastAsia="zh-CN"/>
              </w:rPr>
              <w:t>AB套餐都参加的200+198=398元，优惠50元即348元/人</w:t>
            </w:r>
          </w:p>
          <w:p>
            <w:pPr>
              <w:spacing w:line="360" w:lineRule="exact"/>
              <w:rPr>
                <w:rFonts w:hint="eastAsia" w:ascii="方正颜宋简体_纤" w:hAnsi="方正颜宋简体_纤" w:eastAsia="方正颜宋简体_纤" w:cs="方正颜宋简体_纤"/>
                <w:b w:val="0"/>
                <w:bCs w:val="0"/>
                <w:kern w:val="2"/>
                <w:sz w:val="24"/>
                <w:szCs w:val="24"/>
                <w:lang w:val="en-US" w:eastAsia="zh-CN" w:bidi="ar-SA"/>
              </w:rPr>
            </w:pPr>
            <w:r>
              <w:rPr>
                <w:rFonts w:hint="eastAsia" w:ascii="方正颜宋简体_纤" w:hAnsi="方正颜宋简体_纤" w:eastAsia="方正颜宋简体_纤" w:cs="方正颜宋简体_纤"/>
                <w:b w:val="0"/>
                <w:bCs w:val="0"/>
                <w:sz w:val="24"/>
                <w:szCs w:val="24"/>
              </w:rPr>
              <w:t>套餐备注：小孩：1.1米以下收100/人，</w:t>
            </w:r>
            <w:r>
              <w:rPr>
                <w:rFonts w:hint="eastAsia" w:ascii="方正颜宋简体_纤" w:hAnsi="方正颜宋简体_纤" w:eastAsia="方正颜宋简体_纤" w:cs="方正颜宋简体_纤"/>
                <w:b w:val="0"/>
                <w:bCs w:val="0"/>
                <w:color w:val="C00000"/>
                <w:sz w:val="24"/>
                <w:szCs w:val="24"/>
              </w:rPr>
              <w:t>因此套餐为特价优惠打包价，任何证件不享受优惠，敬请谅解</w:t>
            </w:r>
            <w:r>
              <w:rPr>
                <w:rFonts w:hint="eastAsia" w:ascii="方正颜宋简体_纤" w:hAnsi="方正颜宋简体_纤" w:eastAsia="方正颜宋简体_纤" w:cs="方正颜宋简体_纤"/>
                <w:b w:val="0"/>
                <w:bCs w:val="0"/>
                <w:sz w:val="24"/>
                <w:szCs w:val="24"/>
                <w:lang w:eastAsia="zh-CN"/>
              </w:rPr>
              <w:t>！</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kern w:val="2"/>
                <w:sz w:val="24"/>
                <w:szCs w:val="24"/>
                <w:lang w:val="en-US" w:eastAsia="zh-CN" w:bidi="ar-SA"/>
              </w:rPr>
            </w:pPr>
            <w:r>
              <w:rPr>
                <w:rFonts w:hint="eastAsia" w:ascii="方正颜宋简体_纤" w:hAnsi="方正颜宋简体_纤" w:eastAsia="方正颜宋简体_纤" w:cs="方正颜宋简体_纤"/>
                <w:b/>
                <w:bCs/>
                <w:sz w:val="24"/>
                <w:szCs w:val="24"/>
              </w:rPr>
              <w:t>【其他消费】</w:t>
            </w:r>
          </w:p>
        </w:tc>
        <w:tc>
          <w:tcPr>
            <w:tcW w:w="9392" w:type="dxa"/>
            <w:vAlign w:val="center"/>
          </w:tcPr>
          <w:p>
            <w:pPr>
              <w:numPr>
                <w:ilvl w:val="0"/>
                <w:numId w:val="1"/>
              </w:num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除行程所列提供项目之外的其他消费，个人购物消费等；</w:t>
            </w:r>
          </w:p>
          <w:p>
            <w:pPr>
              <w:numPr>
                <w:ilvl w:val="0"/>
                <w:numId w:val="1"/>
              </w:numPr>
              <w:spacing w:line="290" w:lineRule="exact"/>
              <w:rPr>
                <w:rFonts w:hint="eastAsia" w:ascii="方正颜宋简体_纤" w:hAnsi="方正颜宋简体_纤" w:eastAsia="方正颜宋简体_纤" w:cs="方正颜宋简体_纤"/>
                <w:b w:val="0"/>
                <w:bCs w:val="0"/>
                <w:sz w:val="24"/>
                <w:szCs w:val="24"/>
              </w:rPr>
            </w:pPr>
            <w:r>
              <w:rPr>
                <w:rFonts w:hint="eastAsia" w:ascii="方正颜宋简体_纤" w:hAnsi="方正颜宋简体_纤" w:eastAsia="方正颜宋简体_纤" w:cs="方正颜宋简体_纤"/>
                <w:b w:val="0"/>
                <w:bCs w:val="0"/>
                <w:sz w:val="24"/>
                <w:szCs w:val="24"/>
                <w:lang w:bidi="ar"/>
              </w:rPr>
              <w:t>不含南昌西站、昌北机场接送费，50元/人趟，限2人起；行李物品托管或超重费；</w:t>
            </w:r>
          </w:p>
          <w:p>
            <w:p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3、自由活动期间交通费、餐费、等私人费用。</w:t>
            </w:r>
          </w:p>
          <w:p>
            <w:pPr>
              <w:spacing w:line="290" w:lineRule="exact"/>
              <w:ind w:left="304" w:hanging="364" w:hangingChars="152"/>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4、行程中未提到包含的其它费用：如景区内二道门票、观光车、电瓶车、索道、租赁等费用。</w:t>
            </w:r>
          </w:p>
          <w:p>
            <w:pPr>
              <w:spacing w:line="290" w:lineRule="exact"/>
              <w:ind w:left="304" w:hanging="364" w:hangingChars="152"/>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5、不提供自然单间，产生单房差或加床费用自理。酒店入住的匙牌押金，非免费餐饮费、洗衣、电话、饮料、烟酒、付费电视、行李搬运等费用。</w:t>
            </w:r>
          </w:p>
          <w:p>
            <w:pPr>
              <w:spacing w:line="290" w:lineRule="exact"/>
              <w:ind w:left="304" w:hanging="364" w:hangingChars="152"/>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6、客人自选个人消费项目，及“旅游费用包含”内容以外的所有费用；</w:t>
            </w:r>
          </w:p>
          <w:p>
            <w:p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7、儿童的“旅游费用包含”内容以外的所有费用。例如产生超高餐费、门票等需客人另付！</w:t>
            </w:r>
          </w:p>
          <w:p>
            <w:p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bidi="ar"/>
              </w:rPr>
              <w:t>8、因交通延误、取消等意外事件或不可抗力原因导致的额外费用，及个人所产生的费用等。</w:t>
            </w:r>
          </w:p>
          <w:p>
            <w:pPr>
              <w:spacing w:line="290" w:lineRule="exact"/>
              <w:ind w:left="300" w:hanging="360" w:hangingChars="150"/>
              <w:rPr>
                <w:rFonts w:hint="eastAsia" w:ascii="方正颜宋简体_纤" w:hAnsi="方正颜宋简体_纤" w:eastAsia="方正颜宋简体_纤" w:cs="方正颜宋简体_纤"/>
                <w:sz w:val="24"/>
                <w:szCs w:val="24"/>
                <w:lang w:bidi="ar"/>
              </w:rPr>
            </w:pPr>
            <w:r>
              <w:rPr>
                <w:rFonts w:hint="eastAsia" w:ascii="方正颜宋简体_纤" w:hAnsi="方正颜宋简体_纤" w:eastAsia="方正颜宋简体_纤" w:cs="方正颜宋简体_纤"/>
                <w:sz w:val="24"/>
                <w:szCs w:val="24"/>
                <w:lang w:bidi="ar"/>
              </w:rPr>
              <w:t>9、航空保险、旅游意外保险；因旅游者违约、自身过错、自身疾病，导致的人身财产损失而额外支付的费用。</w:t>
            </w:r>
          </w:p>
          <w:p>
            <w:pPr>
              <w:spacing w:line="290" w:lineRule="exact"/>
              <w:ind w:left="300" w:hanging="360" w:hangingChars="150"/>
              <w:rPr>
                <w:rFonts w:hint="eastAsia" w:ascii="方正颜宋简体_纤" w:hAnsi="方正颜宋简体_纤" w:eastAsia="方正颜宋简体_纤" w:cs="方正颜宋简体_纤"/>
                <w:kern w:val="2"/>
                <w:sz w:val="24"/>
                <w:szCs w:val="24"/>
                <w:lang w:val="en-US" w:eastAsia="zh-CN" w:bidi="ar-SA"/>
              </w:rPr>
            </w:pPr>
            <w:r>
              <w:rPr>
                <w:rFonts w:hint="eastAsia" w:ascii="方正颜宋简体_纤" w:hAnsi="方正颜宋简体_纤" w:eastAsia="方正颜宋简体_纤" w:cs="方正颜宋简体_纤"/>
                <w:sz w:val="24"/>
                <w:szCs w:val="24"/>
                <w:lang w:bidi="ar"/>
              </w:rPr>
              <w:t>10、因旅游者违约、自身过错、自身疾病导致的人身财产损失而额外支付的费用；</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tblCellSpacing w:w="15" w:type="dxa"/>
        </w:trPr>
        <w:tc>
          <w:tcPr>
            <w:tcW w:w="11130" w:type="dxa"/>
            <w:gridSpan w:val="3"/>
            <w:shd w:val="clear" w:color="auto" w:fill="76923C"/>
            <w:vAlign w:val="center"/>
          </w:tcPr>
          <w:p>
            <w:pPr>
              <w:widowControl/>
              <w:spacing w:line="0" w:lineRule="atLeast"/>
              <w:rPr>
                <w:rFonts w:hint="eastAsia" w:ascii="微软雅黑" w:hAnsi="微软雅黑" w:eastAsia="微软雅黑" w:cs="微软雅黑"/>
                <w:b/>
                <w:bCs/>
                <w:color w:val="FFFFFF"/>
                <w:kern w:val="0"/>
                <w:sz w:val="24"/>
                <w:szCs w:val="24"/>
                <w:shd w:val="clear" w:color="auto" w:fill="FF6F0F"/>
                <w:lang w:val="en-US" w:eastAsia="zh-CN" w:bidi="ar"/>
              </w:rPr>
            </w:pPr>
            <w:r>
              <w:rPr>
                <w:rFonts w:hint="eastAsia" w:ascii="微软雅黑" w:hAnsi="微软雅黑" w:eastAsia="微软雅黑" w:cs="微软雅黑"/>
                <w:b/>
                <w:bCs/>
                <w:color w:val="FFFFFF"/>
                <w:kern w:val="0"/>
                <w:sz w:val="24"/>
                <w:szCs w:val="24"/>
                <w:shd w:val="clear" w:color="auto" w:fill="76923C"/>
                <w:lang w:bidi="ar"/>
              </w:rPr>
              <w:t>【参考酒店】</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kern w:val="2"/>
                <w:sz w:val="24"/>
                <w:szCs w:val="24"/>
                <w:lang w:val="en-US" w:eastAsia="zh-CN" w:bidi="ar-SA"/>
              </w:rPr>
            </w:pPr>
            <w:r>
              <w:rPr>
                <w:rFonts w:hint="eastAsia" w:ascii="方正颜宋简体_纤" w:hAnsi="方正颜宋简体_纤" w:eastAsia="方正颜宋简体_纤" w:cs="方正颜宋简体_纤"/>
                <w:b/>
                <w:bCs/>
                <w:sz w:val="24"/>
                <w:szCs w:val="24"/>
              </w:rPr>
              <w:t>【庐山地区】</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b/>
                <w:bCs/>
                <w:kern w:val="2"/>
                <w:sz w:val="24"/>
                <w:szCs w:val="24"/>
                <w:lang w:val="en-US" w:eastAsia="zh-CN" w:bidi="ar-SA"/>
              </w:rPr>
            </w:pPr>
            <w:r>
              <w:rPr>
                <w:rFonts w:hint="eastAsia" w:ascii="方正颜宋简体_纤" w:hAnsi="方正颜宋简体_纤" w:eastAsia="方正颜宋简体_纤" w:cs="方正颜宋简体_纤"/>
                <w:b/>
                <w:bCs/>
                <w:sz w:val="24"/>
                <w:szCs w:val="24"/>
                <w:lang w:eastAsia="zh-CN"/>
              </w:rPr>
              <w:t xml:space="preserve">庐山芦林饭店  </w:t>
            </w:r>
            <w:r>
              <w:rPr>
                <w:rFonts w:hint="eastAsia" w:ascii="方正颜宋简体_纤" w:hAnsi="方正颜宋简体_纤" w:eastAsia="方正颜宋简体_纤" w:cs="方正颜宋简体_纤"/>
                <w:b/>
                <w:bCs/>
                <w:sz w:val="24"/>
                <w:szCs w:val="24"/>
                <w:lang w:val="en-US" w:eastAsia="zh-CN"/>
              </w:rPr>
              <w:t xml:space="preserve"> </w:t>
            </w:r>
            <w:r>
              <w:rPr>
                <w:rFonts w:hint="eastAsia" w:ascii="方正颜宋简体_纤" w:hAnsi="方正颜宋简体_纤" w:eastAsia="方正颜宋简体_纤" w:cs="方正颜宋简体_纤"/>
                <w:b/>
                <w:bCs/>
                <w:sz w:val="24"/>
                <w:szCs w:val="24"/>
                <w:lang w:eastAsia="zh-CN"/>
              </w:rPr>
              <w:t xml:space="preserve">玥桐莊酒店  </w:t>
            </w:r>
            <w:r>
              <w:rPr>
                <w:rFonts w:hint="eastAsia" w:ascii="方正颜宋简体_纤" w:hAnsi="方正颜宋简体_纤" w:eastAsia="方正颜宋简体_纤" w:cs="方正颜宋简体_纤"/>
                <w:b/>
                <w:bCs/>
                <w:sz w:val="24"/>
                <w:szCs w:val="24"/>
                <w:lang w:val="en-US" w:eastAsia="zh-CN"/>
              </w:rPr>
              <w:t xml:space="preserve"> </w:t>
            </w:r>
            <w:r>
              <w:rPr>
                <w:rFonts w:hint="eastAsia" w:ascii="方正颜宋简体_纤" w:hAnsi="方正颜宋简体_纤" w:eastAsia="方正颜宋简体_纤" w:cs="方正颜宋简体_纤"/>
                <w:b/>
                <w:bCs/>
                <w:sz w:val="24"/>
                <w:szCs w:val="24"/>
                <w:lang w:eastAsia="zh-CN"/>
              </w:rPr>
              <w:t>新吉伟精品酒店</w:t>
            </w:r>
            <w:r>
              <w:rPr>
                <w:rFonts w:hint="eastAsia" w:ascii="方正颜宋简体_纤" w:hAnsi="方正颜宋简体_纤" w:eastAsia="方正颜宋简体_纤" w:cs="方正颜宋简体_纤"/>
                <w:b/>
                <w:bCs/>
                <w:sz w:val="24"/>
                <w:szCs w:val="24"/>
                <w:lang w:val="en-US" w:eastAsia="zh-CN"/>
              </w:rPr>
              <w:t xml:space="preserve">   山水庐驿</w:t>
            </w:r>
            <w:r>
              <w:rPr>
                <w:rFonts w:hint="eastAsia" w:ascii="方正颜宋简体_纤" w:hAnsi="方正颜宋简体_纤" w:eastAsia="方正颜宋简体_纤" w:cs="方正颜宋简体_纤"/>
                <w:b/>
                <w:bCs/>
                <w:sz w:val="24"/>
                <w:szCs w:val="24"/>
              </w:rPr>
              <w:t>或其他同级酒店</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kern w:val="2"/>
                <w:sz w:val="24"/>
                <w:szCs w:val="24"/>
                <w:lang w:val="en-US" w:eastAsia="zh-CN" w:bidi="ar-SA"/>
              </w:rPr>
            </w:pPr>
            <w:r>
              <w:rPr>
                <w:rFonts w:hint="eastAsia" w:ascii="方正颜宋简体_纤" w:hAnsi="方正颜宋简体_纤" w:eastAsia="方正颜宋简体_纤" w:cs="方正颜宋简体_纤"/>
                <w:b/>
                <w:bCs/>
                <w:sz w:val="24"/>
                <w:szCs w:val="24"/>
              </w:rPr>
              <w:t>【婺源地区】</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kern w:val="2"/>
                <w:sz w:val="24"/>
                <w:szCs w:val="24"/>
                <w:lang w:val="en-US" w:eastAsia="zh-CN" w:bidi="ar-SA"/>
              </w:rPr>
            </w:pPr>
            <w:r>
              <w:rPr>
                <w:rFonts w:hint="eastAsia" w:ascii="方正颜宋简体_纤" w:hAnsi="方正颜宋简体_纤" w:eastAsia="方正颜宋简体_纤" w:cs="方正颜宋简体_纤"/>
                <w:b/>
                <w:bCs/>
                <w:sz w:val="24"/>
                <w:szCs w:val="24"/>
                <w:lang w:eastAsia="zh-CN"/>
              </w:rPr>
              <w:t>婺源东篱小隐臻品民宿</w:t>
            </w:r>
            <w:r>
              <w:rPr>
                <w:rFonts w:hint="eastAsia" w:ascii="方正颜宋简体_纤" w:hAnsi="方正颜宋简体_纤" w:eastAsia="方正颜宋简体_纤" w:cs="方正颜宋简体_纤"/>
                <w:b/>
                <w:bCs/>
                <w:sz w:val="24"/>
                <w:szCs w:val="24"/>
                <w:lang w:val="en-US" w:eastAsia="zh-CN"/>
              </w:rPr>
              <w:t xml:space="preserve">  </w:t>
            </w:r>
            <w:r>
              <w:rPr>
                <w:rFonts w:hint="eastAsia" w:ascii="方正颜宋简体_纤" w:hAnsi="方正颜宋简体_纤" w:eastAsia="方正颜宋简体_纤" w:cs="方正颜宋简体_纤"/>
                <w:b/>
                <w:bCs/>
                <w:sz w:val="24"/>
                <w:szCs w:val="24"/>
                <w:lang w:eastAsia="zh-CN"/>
              </w:rPr>
              <w:t>沁庐精品酒店  茶博府公馆  或其他同级酒店</w:t>
            </w:r>
            <w:r>
              <w:rPr>
                <w:rFonts w:hint="eastAsia" w:ascii="方正颜宋简体_纤" w:hAnsi="方正颜宋简体_纤" w:eastAsia="方正颜宋简体_纤" w:cs="方正颜宋简体_纤"/>
                <w:b/>
                <w:bCs/>
                <w:color w:val="FF0000"/>
                <w:sz w:val="24"/>
                <w:szCs w:val="24"/>
                <w:lang w:eastAsia="zh-CN"/>
              </w:rPr>
              <w:t>（旺季如民宿房不够可能改住同钻级酒店）</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0995" w:type="dxa"/>
            <w:gridSpan w:val="2"/>
            <w:vAlign w:val="center"/>
          </w:tcPr>
          <w:p>
            <w:pPr>
              <w:widowControl/>
              <w:spacing w:line="0" w:lineRule="atLeast"/>
              <w:jc w:val="left"/>
              <w:rPr>
                <w:rFonts w:hint="eastAsia" w:ascii="方正颜宋简体_纤" w:hAnsi="方正颜宋简体_纤" w:eastAsia="方正颜宋简体_纤" w:cs="方正颜宋简体_纤"/>
                <w:kern w:val="2"/>
                <w:sz w:val="24"/>
                <w:szCs w:val="24"/>
                <w:lang w:val="en-US" w:eastAsia="zh-CN" w:bidi="ar-SA"/>
              </w:rPr>
            </w:pPr>
            <w:r>
              <w:rPr>
                <w:rFonts w:hint="eastAsia" w:ascii="方正颜宋简体_纤" w:hAnsi="方正颜宋简体_纤" w:eastAsia="方正颜宋简体_纤" w:cs="方正颜宋简体_纤"/>
                <w:sz w:val="24"/>
                <w:szCs w:val="24"/>
              </w:rPr>
              <w:t>如遇参考酒店因旺季等因素酒店房满，则安排入住同标准酒店。</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tblCellSpacing w:w="15" w:type="dxa"/>
        </w:trPr>
        <w:tc>
          <w:tcPr>
            <w:tcW w:w="11130" w:type="dxa"/>
            <w:gridSpan w:val="3"/>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4"/>
                <w:szCs w:val="24"/>
                <w:shd w:val="clear" w:color="auto" w:fill="FF6F0F"/>
              </w:rPr>
            </w:pPr>
            <w:r>
              <w:rPr>
                <w:rFonts w:hint="eastAsia" w:ascii="方正颜宋简体_纤" w:hAnsi="方正颜宋简体_纤" w:eastAsia="方正颜宋简体_纤" w:cs="方正颜宋简体_纤"/>
                <w:b/>
                <w:bCs/>
                <w:color w:val="FFFFFF"/>
                <w:kern w:val="0"/>
                <w:sz w:val="24"/>
                <w:szCs w:val="24"/>
                <w:shd w:val="clear" w:color="auto" w:fill="76923C"/>
              </w:rPr>
              <w:t>【特别说明】</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【小童费用】</w:t>
            </w:r>
          </w:p>
        </w:tc>
        <w:tc>
          <w:tcPr>
            <w:tcW w:w="9392" w:type="dxa"/>
            <w:vAlign w:val="center"/>
          </w:tcPr>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1、1.4米以下含导服费及汽车车位以及餐费，不含（门票、火车票、酒店床位、环保车费用、缆车费用）如超高客人自付费用；小童如需含往返火车卧铺，费用在小童价上加火车票费   元/人。</w:t>
            </w:r>
          </w:p>
          <w:p>
            <w:p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2、超过1.4米以上的小孩，按成人收费，如不占床我社可退床位费  元/人（2晚）。</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【特别说明】</w:t>
            </w:r>
          </w:p>
        </w:tc>
        <w:tc>
          <w:tcPr>
            <w:tcW w:w="9392" w:type="dxa"/>
          </w:tcPr>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1、此团为散客当地拼团；有时会与我社其它线路互拼，</w:t>
            </w:r>
            <w:r>
              <w:rPr>
                <w:rFonts w:hint="eastAsia" w:ascii="方正颜宋简体_纤" w:hAnsi="方正颜宋简体_纤" w:eastAsia="方正颜宋简体_纤" w:cs="方正颜宋简体_纤"/>
                <w:b w:val="0"/>
                <w:bCs/>
                <w:sz w:val="24"/>
                <w:szCs w:val="24"/>
              </w:rPr>
              <w:t>但不影响原本线路的接待标准。</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2、以上行程、火车车次及酒店安排以出团通知书为准，当地接待旅行社会在景点不变的情况下，有权对行程先后次序作出相应调整，团友如有异议，请在报名时向销售人员做出了解。</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3、准确集合时间和地点，我社工作人员在出团前一天下午会以电话或短信方式通知客人，请注意确认查收，可以以短信回复方式确认收到。请客人耐心等待！！</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4、含景区上下山及景区游览需换乘景区观光车，环保车套车形式，统一由车队调配，无法专车专用，客人物品随身携带，期间有可能会出现排队等车的情况，请客人配合。</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5、赠送项目如因天气、景区关闭等不可抗拒因素导致无法参观的，不退任何费用。</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6、本产品不接受孕妇预订。</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7、庐山酒店不含空调和一次性洗漱用品，婺源酒店不含一次性洗漱用品，请客人自备，敬请谅解。</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【报名须知】</w:t>
            </w:r>
          </w:p>
        </w:tc>
        <w:tc>
          <w:tcPr>
            <w:tcW w:w="9392" w:type="dxa"/>
          </w:tcPr>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宋体" w:hAnsi="宋体" w:cs="微软雅黑"/>
                <w:sz w:val="24"/>
                <w:szCs w:val="24"/>
              </w:rPr>
              <w:t>1</w:t>
            </w:r>
            <w:r>
              <w:rPr>
                <w:rFonts w:hint="eastAsia" w:ascii="方正颜宋简体_纤" w:hAnsi="方正颜宋简体_纤" w:eastAsia="方正颜宋简体_纤" w:cs="方正颜宋简体_纤"/>
                <w:sz w:val="24"/>
                <w:szCs w:val="24"/>
              </w:rPr>
              <w:t>、旅行社确保火车票，客人不能对火车票铺位及车次有特殊要求！</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2、此团为散客当地拼团，不派全陪领队，有时会与我社“A、</w:t>
            </w:r>
            <w:r>
              <w:rPr>
                <w:rFonts w:hint="eastAsia" w:ascii="方正颜宋简体_纤" w:hAnsi="方正颜宋简体_纤" w:eastAsia="方正颜宋简体_纤" w:cs="方正颜宋简体_纤"/>
                <w:sz w:val="24"/>
                <w:szCs w:val="24"/>
                <w:lang w:val="en-US" w:eastAsia="zh-CN"/>
              </w:rPr>
              <w:t>B</w:t>
            </w:r>
            <w:r>
              <w:rPr>
                <w:rFonts w:hint="eastAsia" w:ascii="方正颜宋简体_纤" w:hAnsi="方正颜宋简体_纤" w:eastAsia="方正颜宋简体_纤" w:cs="方正颜宋简体_纤"/>
                <w:sz w:val="24"/>
                <w:szCs w:val="24"/>
              </w:rPr>
              <w:t>线”拼团。</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3、</w:t>
            </w:r>
            <w:r>
              <w:rPr>
                <w:rFonts w:hint="eastAsia" w:ascii="方正颜宋简体_纤" w:hAnsi="方正颜宋简体_纤" w:eastAsia="方正颜宋简体_纤" w:cs="方正颜宋简体_纤"/>
                <w:b/>
                <w:bCs/>
                <w:sz w:val="24"/>
                <w:szCs w:val="24"/>
                <w:lang w:val="zh-CN"/>
              </w:rPr>
              <w:t>此团最低成团人数8成人即可成团，如因人数不足导致无法成团，本公司会提前7天通知客人，客人可选择延期出发、更改线路出行、或退回所交团款。上述办法执行又无法成团，我社仅退回团款，不承担违约责任。</w:t>
            </w:r>
          </w:p>
          <w:p>
            <w:pPr>
              <w:spacing w:line="290" w:lineRule="exact"/>
              <w:ind w:left="330" w:hanging="360" w:hangingChars="150"/>
              <w:rPr>
                <w:rFonts w:hint="eastAsia" w:ascii="方正颜宋简体_纤" w:hAnsi="方正颜宋简体_纤" w:eastAsia="方正颜宋简体_纤" w:cs="方正颜宋简体_纤"/>
                <w:sz w:val="24"/>
                <w:szCs w:val="24"/>
                <w:lang w:eastAsia="zh-CN"/>
              </w:rPr>
            </w:pPr>
            <w:r>
              <w:rPr>
                <w:rFonts w:hint="eastAsia" w:ascii="方正颜宋简体_纤" w:hAnsi="方正颜宋简体_纤" w:eastAsia="方正颜宋简体_纤" w:cs="方正颜宋简体_纤"/>
                <w:sz w:val="24"/>
                <w:szCs w:val="24"/>
                <w:lang w:val="en-US" w:eastAsia="zh-CN"/>
              </w:rPr>
              <w:t>4</w:t>
            </w:r>
            <w:r>
              <w:rPr>
                <w:rFonts w:hint="eastAsia" w:ascii="方正颜宋简体_纤" w:hAnsi="方正颜宋简体_纤" w:eastAsia="方正颜宋简体_纤" w:cs="方正颜宋简体_纤"/>
                <w:sz w:val="24"/>
                <w:szCs w:val="24"/>
              </w:rPr>
              <w:t>、请游客在报名时，准确登记姓名及身份证等号码（小孩出生年月），并在出游时携带有效证件（身份证、户口本、护照、回乡证等），如因个人原因而引发无法出行及一切经济损失，责任自负</w:t>
            </w:r>
            <w:r>
              <w:rPr>
                <w:rFonts w:hint="eastAsia" w:ascii="方正颜宋简体_纤" w:hAnsi="方正颜宋简体_纤" w:eastAsia="方正颜宋简体_纤" w:cs="方正颜宋简体_纤"/>
                <w:sz w:val="24"/>
                <w:szCs w:val="24"/>
                <w:lang w:eastAsia="zh-CN"/>
              </w:rPr>
              <w:t>。</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5</w:t>
            </w:r>
            <w:r>
              <w:rPr>
                <w:rFonts w:hint="eastAsia" w:ascii="方正颜宋简体_纤" w:hAnsi="方正颜宋简体_纤" w:eastAsia="方正颜宋简体_纤" w:cs="方正颜宋简体_纤"/>
                <w:sz w:val="24"/>
                <w:szCs w:val="24"/>
              </w:rPr>
              <w:t>、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6</w:t>
            </w:r>
            <w:r>
              <w:rPr>
                <w:rFonts w:hint="eastAsia" w:ascii="方正颜宋简体_纤" w:hAnsi="方正颜宋简体_纤" w:eastAsia="方正颜宋简体_纤" w:cs="方正颜宋简体_纤"/>
                <w:sz w:val="24"/>
                <w:szCs w:val="24"/>
              </w:rPr>
              <w:t>、</w:t>
            </w:r>
            <w:r>
              <w:rPr>
                <w:rFonts w:hint="eastAsia" w:ascii="方正颜宋简体_纤" w:hAnsi="方正颜宋简体_纤" w:eastAsia="方正颜宋简体_纤" w:cs="方正颜宋简体_纤"/>
                <w:b/>
                <w:bCs/>
                <w:sz w:val="24"/>
                <w:szCs w:val="24"/>
              </w:rPr>
              <w:t>有些景区景点对于军人、老人、儿童等特定人群有一定优惠，请旅游者提前向导游出示证件以便导游购买优惠门票，如购买门票后再向导游出示，将不能享受优惠</w:t>
            </w:r>
            <w:r>
              <w:rPr>
                <w:rFonts w:hint="eastAsia" w:ascii="方正颜宋简体_纤" w:hAnsi="方正颜宋简体_纤" w:eastAsia="方正颜宋简体_纤" w:cs="方正颜宋简体_纤"/>
                <w:sz w:val="24"/>
                <w:szCs w:val="24"/>
              </w:rPr>
              <w:t>。</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7</w:t>
            </w:r>
            <w:r>
              <w:rPr>
                <w:rFonts w:hint="eastAsia" w:ascii="方正颜宋简体_纤" w:hAnsi="方正颜宋简体_纤" w:eastAsia="方正颜宋简体_纤" w:cs="方正颜宋简体_纤"/>
                <w:sz w:val="24"/>
                <w:szCs w:val="24"/>
              </w:rPr>
              <w:t>、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8</w:t>
            </w:r>
            <w:r>
              <w:rPr>
                <w:rFonts w:hint="eastAsia" w:ascii="方正颜宋简体_纤" w:hAnsi="方正颜宋简体_纤" w:eastAsia="方正颜宋简体_纤" w:cs="方正颜宋简体_纤"/>
                <w:sz w:val="24"/>
                <w:szCs w:val="24"/>
              </w:rPr>
              <w:t>、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9</w:t>
            </w:r>
            <w:r>
              <w:rPr>
                <w:rFonts w:hint="eastAsia" w:ascii="方正颜宋简体_纤" w:hAnsi="方正颜宋简体_纤" w:eastAsia="方正颜宋简体_纤" w:cs="方正颜宋简体_纤"/>
                <w:sz w:val="24"/>
                <w:szCs w:val="24"/>
              </w:rPr>
              <w:t>、因是散客拼团，因个人原因不用的餐不能退餐费，江西部分景区酒店用晚餐送早餐，若不在入住酒店内用晚餐。</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lang w:val="en-US" w:eastAsia="zh-CN"/>
              </w:rPr>
              <w:t>10</w:t>
            </w:r>
            <w:r>
              <w:rPr>
                <w:rFonts w:hint="eastAsia" w:ascii="方正颜宋简体_纤" w:hAnsi="方正颜宋简体_纤" w:eastAsia="方正颜宋简体_纤" w:cs="方正颜宋简体_纤"/>
                <w:sz w:val="24"/>
                <w:szCs w:val="24"/>
              </w:rPr>
              <w:t>、行程中如自行离团，视为游客单方面解除旅游合同，因自身原因不参加旅行社安排的游览景点或个人原因中途离团，未产生的费用（如：门票、住宿等）一律不退。离团期间安全问题由客人自负，请并在离团前签订自愿离团证明。</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w:t>
            </w:r>
            <w:r>
              <w:rPr>
                <w:rFonts w:hint="eastAsia" w:ascii="方正颜宋简体_纤" w:hAnsi="方正颜宋简体_纤" w:eastAsia="方正颜宋简体_纤" w:cs="方正颜宋简体_纤"/>
                <w:sz w:val="24"/>
                <w:szCs w:val="24"/>
                <w:lang w:val="en-US" w:eastAsia="zh-CN"/>
              </w:rPr>
              <w:t>1</w:t>
            </w:r>
            <w:r>
              <w:rPr>
                <w:rFonts w:hint="eastAsia" w:ascii="方正颜宋简体_纤" w:hAnsi="方正颜宋简体_纤" w:eastAsia="方正颜宋简体_纤" w:cs="方正颜宋简体_纤"/>
                <w:sz w:val="24"/>
                <w:szCs w:val="24"/>
              </w:rPr>
              <w:t>、请游客认真填写游客意见书。游客签名的意见书将作为处理投诉及反馈意见的重要依据；请游客务必认真填写意见书，如不签或签了“满意”而又再回到深圳投诉，请恕我社概不承担责任。</w:t>
            </w:r>
          </w:p>
          <w:p>
            <w:pPr>
              <w:spacing w:line="290" w:lineRule="exact"/>
              <w:ind w:left="331" w:hanging="361"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b/>
                <w:bCs/>
                <w:sz w:val="24"/>
                <w:szCs w:val="24"/>
                <w:highlight w:val="yellow"/>
              </w:rPr>
              <w:t>1</w:t>
            </w:r>
            <w:r>
              <w:rPr>
                <w:rFonts w:hint="eastAsia" w:ascii="方正颜宋简体_纤" w:hAnsi="方正颜宋简体_纤" w:eastAsia="方正颜宋简体_纤" w:cs="方正颜宋简体_纤"/>
                <w:b/>
                <w:bCs/>
                <w:sz w:val="24"/>
                <w:szCs w:val="24"/>
                <w:highlight w:val="yellow"/>
                <w:lang w:val="en-US" w:eastAsia="zh-CN"/>
              </w:rPr>
              <w:t>2</w:t>
            </w:r>
            <w:r>
              <w:rPr>
                <w:rFonts w:hint="eastAsia" w:ascii="方正颜宋简体_纤" w:hAnsi="方正颜宋简体_纤" w:eastAsia="方正颜宋简体_纤" w:cs="方正颜宋简体_纤"/>
                <w:b/>
                <w:bCs/>
                <w:sz w:val="24"/>
                <w:szCs w:val="24"/>
                <w:highlight w:val="yellow"/>
              </w:rPr>
              <w:t>、退团说明：</w:t>
            </w:r>
            <w:r>
              <w:rPr>
                <w:rFonts w:hint="eastAsia" w:ascii="方正颜宋简体_纤" w:hAnsi="方正颜宋简体_纤" w:eastAsia="方正颜宋简体_纤" w:cs="方正颜宋简体_纤"/>
                <w:sz w:val="24"/>
                <w:szCs w:val="24"/>
              </w:rPr>
              <w:t xml:space="preserve">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1</w:t>
            </w:r>
            <w:r>
              <w:rPr>
                <w:rFonts w:hint="eastAsia" w:ascii="方正颜宋简体_纤" w:hAnsi="方正颜宋简体_纤" w:eastAsia="方正颜宋简体_纤" w:cs="方正颜宋简体_纤"/>
                <w:sz w:val="24"/>
                <w:szCs w:val="24"/>
                <w:lang w:val="en-US" w:eastAsia="zh-CN"/>
              </w:rPr>
              <w:t>3</w:t>
            </w:r>
            <w:r>
              <w:rPr>
                <w:rFonts w:hint="eastAsia" w:ascii="方正颜宋简体_纤" w:hAnsi="方正颜宋简体_纤" w:eastAsia="方正颜宋简体_纤" w:cs="方正颜宋简体_纤"/>
                <w:sz w:val="24"/>
                <w:szCs w:val="24"/>
              </w:rPr>
              <w:t>、行程中发生的纠纷，旅游者不得以拒绝登(下)机(车、船)、入住酒店等行为拖延行程或者脱团，否则，除承担给组团旅行社造成的实际损失外，还要承担旅游费用20-30%的违约金。</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tblCellSpacing w:w="15" w:type="dxa"/>
        </w:trPr>
        <w:tc>
          <w:tcPr>
            <w:tcW w:w="11130" w:type="dxa"/>
            <w:gridSpan w:val="3"/>
            <w:shd w:val="clear" w:color="auto" w:fill="76923C"/>
            <w:vAlign w:val="center"/>
          </w:tcPr>
          <w:p>
            <w:pPr>
              <w:widowControl/>
              <w:spacing w:line="0" w:lineRule="atLeast"/>
              <w:rPr>
                <w:rFonts w:hint="eastAsia" w:ascii="方正颜宋简体_纤" w:hAnsi="方正颜宋简体_纤" w:eastAsia="方正颜宋简体_纤" w:cs="方正颜宋简体_纤"/>
                <w:b/>
                <w:bCs/>
                <w:color w:val="FFFFFF"/>
                <w:kern w:val="0"/>
                <w:sz w:val="24"/>
                <w:szCs w:val="24"/>
                <w:shd w:val="clear" w:color="auto" w:fill="FF6F0F"/>
              </w:rPr>
            </w:pPr>
            <w:r>
              <w:rPr>
                <w:rFonts w:hint="eastAsia" w:ascii="方正颜宋简体_纤" w:hAnsi="方正颜宋简体_纤" w:eastAsia="方正颜宋简体_纤" w:cs="方正颜宋简体_纤"/>
                <w:b/>
                <w:bCs/>
                <w:color w:val="FFFFFF"/>
                <w:kern w:val="0"/>
                <w:sz w:val="24"/>
                <w:szCs w:val="24"/>
                <w:shd w:val="clear" w:color="auto" w:fill="76923C"/>
              </w:rPr>
              <w:t>【出行须知】</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1.江西气候</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江西多属于山地丘陵地带，天气多变，早晚温差大，请携带好相应衣物及雨具等。</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2.江西餐饮</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餐饮方面：全程用餐的情况会根据游客游览的时间做一个合理的调整，视具体情况而定的；旅游目的地饮食习惯与出发地不同，江西口味重、偏辣且油腻，主食以米饭为主。不一定都能符合游客的口味；餐厅的服务水准也与广东有一定差距，有需要时请与导游及服务员联系；我们将尽快为你解决问题。</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3.文明旅行</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请遵守文明旅游公约，尽量避免冲突，如因游客个人行为引发冲突者，责任自行承担。</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4.关于行程</w:t>
            </w:r>
          </w:p>
        </w:tc>
        <w:tc>
          <w:tcPr>
            <w:tcW w:w="9392" w:type="dxa"/>
            <w:vAlign w:val="center"/>
          </w:tcPr>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bCs/>
                <w:sz w:val="24"/>
                <w:szCs w:val="24"/>
              </w:rPr>
              <w:t>1、酒店方面：</w:t>
            </w:r>
            <w:r>
              <w:rPr>
                <w:rFonts w:hint="eastAsia" w:ascii="方正颜宋简体_纤" w:hAnsi="方正颜宋简体_纤" w:eastAsia="方正颜宋简体_纤" w:cs="方正颜宋简体_纤"/>
                <w:sz w:val="24"/>
                <w:szCs w:val="24"/>
              </w:rPr>
              <w:t>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2、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4、请游客出发前根据旅游地天气情况准备适宜出行的衣物、鞋子、雨具等；</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5、请游客依照个人习惯带适量常用药品、护肤用品（防嗮、保湿）等；</w:t>
            </w:r>
          </w:p>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6、江西气候相对干燥，请勿在景区吸烟。</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5.安全原则</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此行程爬山项目较多，请务必注意安排。出门在外，贵重物品请随身携带，妥善保管！切莫轻信陌生人免费廉价等诱惑。70周岁以上游客参团，须出示健康证明并与旅行社签订身体健康免责证明，并有家属陪同方可报名。中途离团请填写离团证明及终止旅游合同协议，已经发生费用或已提前预付费用不予退款；离团后，所发生的一切后果游客自行承担；</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6.意见反馈</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请认真填写意见单，旅游期间对我社接待质量未提出疑议者均视为满意。如旅途中存在疑议，请于当地及时提出合理要求，以便现场核实、及时处理。回程后提出的变相索赔投诉不予受理！旅行社不受理因虚假填写或不填意见单而产生的后续争议和投诉。</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7.联系问题</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旅行社工作人员在出团前一天下午会以短信或电话方式通知游客，请注意确认查收，如有航班车次信息出入，请及时提出！如晚上8点后还未收联系，请及时联系报名旅行社。</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8.车损房差</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请合理安排出游时间，如临时取消出行（24小时内）需补交车位损失费。</w:t>
            </w:r>
          </w:p>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住宿安排为两人一间，如出现单男单女无法拼住或无三人间安排，补单房差。</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9.未尽事宜</w:t>
            </w:r>
          </w:p>
        </w:tc>
        <w:tc>
          <w:tcPr>
            <w:tcW w:w="9392" w:type="dxa"/>
            <w:vAlign w:val="center"/>
          </w:tcPr>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行程单为旅游合同的重要组成部分，请仔细阅读，签约即代表已了解并认同以上安排。</w:t>
            </w:r>
          </w:p>
          <w:p>
            <w:pPr>
              <w:widowControl/>
              <w:spacing w:line="0" w:lineRule="atLeast"/>
              <w:jc w:val="lef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旅行社对本行程服务项目具有最终解释权，如有未尽事宜，双方友好协商处理。</w:t>
            </w:r>
          </w:p>
        </w:tc>
      </w:tr>
      <w:tr>
        <w:tblPrEx>
          <w:tblBorders>
            <w:top w:val="single" w:color="D7D7D7" w:sz="6" w:space="0"/>
            <w:left w:val="single" w:color="D7D7D7" w:sz="6" w:space="0"/>
            <w:bottom w:val="single" w:color="D7D7D7" w:sz="6" w:space="0"/>
            <w:right w:val="single" w:color="D7D7D7" w:sz="6" w:space="0"/>
            <w:insideH w:val="single" w:color="D9D9D9" w:sz="6" w:space="0"/>
            <w:insideV w:val="single" w:color="D9D9D9" w:sz="6" w:space="0"/>
          </w:tblBorders>
          <w:tblCellMar>
            <w:top w:w="15" w:type="dxa"/>
            <w:left w:w="15" w:type="dxa"/>
            <w:bottom w:w="15" w:type="dxa"/>
            <w:right w:w="15" w:type="dxa"/>
          </w:tblCellMar>
        </w:tblPrEx>
        <w:trPr>
          <w:gridAfter w:val="1"/>
          <w:wAfter w:w="90" w:type="dxa"/>
          <w:tblCellSpacing w:w="15" w:type="dxa"/>
        </w:trPr>
        <w:tc>
          <w:tcPr>
            <w:tcW w:w="1573" w:type="dxa"/>
            <w:vAlign w:val="center"/>
          </w:tcPr>
          <w:p>
            <w:pPr>
              <w:widowControl/>
              <w:spacing w:line="0" w:lineRule="atLeast"/>
              <w:jc w:val="center"/>
              <w:rPr>
                <w:rFonts w:hint="eastAsia" w:ascii="方正颜宋简体_纤" w:hAnsi="方正颜宋简体_纤" w:eastAsia="方正颜宋简体_纤" w:cs="方正颜宋简体_纤"/>
                <w:b/>
                <w:bCs/>
                <w:sz w:val="24"/>
                <w:szCs w:val="24"/>
              </w:rPr>
            </w:pPr>
            <w:r>
              <w:rPr>
                <w:rFonts w:hint="eastAsia" w:ascii="方正颜宋简体_纤" w:hAnsi="方正颜宋简体_纤" w:eastAsia="方正颜宋简体_纤" w:cs="方正颜宋简体_纤"/>
                <w:b/>
                <w:bCs/>
                <w:sz w:val="24"/>
                <w:szCs w:val="24"/>
              </w:rPr>
              <w:t>10.</w:t>
            </w:r>
            <w:r>
              <w:rPr>
                <w:rFonts w:hint="eastAsia" w:ascii="方正颜宋简体_纤" w:hAnsi="方正颜宋简体_纤" w:eastAsia="方正颜宋简体_纤" w:cs="方正颜宋简体_纤"/>
                <w:b/>
                <w:bCs/>
                <w:color w:val="D60093"/>
                <w:sz w:val="24"/>
                <w:szCs w:val="24"/>
              </w:rPr>
              <w:t xml:space="preserve"> </w:t>
            </w:r>
            <w:r>
              <w:rPr>
                <w:rFonts w:hint="eastAsia" w:ascii="方正颜宋简体_纤" w:hAnsi="方正颜宋简体_纤" w:eastAsia="方正颜宋简体_纤" w:cs="方正颜宋简体_纤"/>
                <w:b/>
                <w:bCs/>
                <w:color w:val="000000"/>
                <w:sz w:val="24"/>
                <w:szCs w:val="24"/>
              </w:rPr>
              <w:t>免责情况</w:t>
            </w:r>
          </w:p>
        </w:tc>
        <w:tc>
          <w:tcPr>
            <w:tcW w:w="9392" w:type="dxa"/>
          </w:tcPr>
          <w:p>
            <w:pPr>
              <w:numPr>
                <w:ilvl w:val="0"/>
                <w:numId w:val="2"/>
              </w:num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w:t>
            </w:r>
          </w:p>
          <w:p>
            <w:pPr>
              <w:numPr>
                <w:ilvl w:val="0"/>
                <w:numId w:val="2"/>
              </w:numPr>
              <w:spacing w:line="290" w:lineRule="exact"/>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如遇到堵车等非旅行社原因造成的误上火车及误登飞机等其它经济损失，旅行社概不承担责任。可在根当地协助处理，所产生的费用一切由游客承担。</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3、自由活动时间，请听从导游安排的准确集合时间及地点！如因客人自愿自行参加非旅行社组织的活动，出现任何意外受伤情况，责任由客人个人承担，旅行社不承担责任；</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4、意外情况发生时，旅行社已经采取措施尽量避免扩大损失，但游客不予配合而产生的费用，旅行社不予承担。</w:t>
            </w:r>
          </w:p>
          <w:p>
            <w:pPr>
              <w:spacing w:line="290" w:lineRule="exact"/>
              <w:ind w:left="330"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sz w:val="24"/>
                <w:szCs w:val="24"/>
              </w:rPr>
              <w:t>5、按照国家旅游局的规定，旅游者在境内、外不准许参与色情场所等其他法律所不允许情况的活动，如有前往者，须负责自己的行为后果，本公司已作说明，对此不承担任何责任。</w:t>
            </w:r>
          </w:p>
          <w:p>
            <w:pPr>
              <w:spacing w:line="290" w:lineRule="exact"/>
              <w:ind w:left="301" w:hanging="360" w:hangingChars="150"/>
              <w:rPr>
                <w:rFonts w:hint="eastAsia" w:ascii="方正颜宋简体_纤" w:hAnsi="方正颜宋简体_纤" w:eastAsia="方正颜宋简体_纤" w:cs="方正颜宋简体_纤"/>
                <w:sz w:val="24"/>
                <w:szCs w:val="24"/>
              </w:rPr>
            </w:pPr>
            <w:r>
              <w:rPr>
                <w:rFonts w:hint="eastAsia" w:ascii="方正颜宋简体_纤" w:hAnsi="方正颜宋简体_纤" w:eastAsia="方正颜宋简体_纤" w:cs="方正颜宋简体_纤"/>
                <w:b w:val="0"/>
                <w:bCs/>
                <w:sz w:val="24"/>
                <w:szCs w:val="24"/>
              </w:rPr>
              <w:t>6、行程内赠送项目如因天气原因无法参观的不退任何费用，因游客自身原因放弃参观的不退任何费用。</w:t>
            </w:r>
          </w:p>
        </w:tc>
      </w:tr>
    </w:tbl>
    <w:p>
      <w:pPr>
        <w:snapToGrid w:val="0"/>
        <w:rPr>
          <w:rFonts w:hint="eastAsia" w:ascii="微软雅黑" w:hAnsi="微软雅黑" w:eastAsia="微软雅黑" w:cs="微软雅黑"/>
          <w:color w:val="3F3F3F"/>
          <w:sz w:val="24"/>
          <w:szCs w:val="24"/>
        </w:rPr>
      </w:pPr>
    </w:p>
    <w:p>
      <w:pPr>
        <w:snapToGrid w:val="0"/>
        <w:rPr>
          <w:rFonts w:hint="eastAsia" w:ascii="微软雅黑" w:hAnsi="微软雅黑" w:eastAsia="微软雅黑" w:cs="微软雅黑"/>
          <w:color w:val="3F3F3F"/>
          <w:sz w:val="24"/>
        </w:rPr>
      </w:pPr>
    </w:p>
    <w:p/>
    <w:sectPr>
      <w:pgSz w:w="11906" w:h="16838"/>
      <w:pgMar w:top="400" w:right="426" w:bottom="478" w:left="340" w:header="851" w:footer="15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_纤">
    <w:panose1 w:val="02000000000000000000"/>
    <w:charset w:val="86"/>
    <w:family w:val="auto"/>
    <w:pitch w:val="default"/>
    <w:sig w:usb0="8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61C62"/>
    <w:multiLevelType w:val="singleLevel"/>
    <w:tmpl w:val="29B61C62"/>
    <w:lvl w:ilvl="0" w:tentative="0">
      <w:start w:val="1"/>
      <w:numFmt w:val="decimal"/>
      <w:suff w:val="nothing"/>
      <w:lvlText w:val="%1、"/>
      <w:lvlJc w:val="left"/>
    </w:lvl>
  </w:abstractNum>
  <w:abstractNum w:abstractNumId="1">
    <w:nsid w:val="3E9056EA"/>
    <w:multiLevelType w:val="multilevel"/>
    <w:tmpl w:val="3E9056EA"/>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A01CF"/>
    <w:rsid w:val="0254577A"/>
    <w:rsid w:val="06CE09D3"/>
    <w:rsid w:val="07181161"/>
    <w:rsid w:val="075761D1"/>
    <w:rsid w:val="079F579F"/>
    <w:rsid w:val="0B4977B9"/>
    <w:rsid w:val="0BD55397"/>
    <w:rsid w:val="0D354E48"/>
    <w:rsid w:val="0E0C3D37"/>
    <w:rsid w:val="0EC17DC0"/>
    <w:rsid w:val="0F02781B"/>
    <w:rsid w:val="11103BD2"/>
    <w:rsid w:val="1126476A"/>
    <w:rsid w:val="11FA22EB"/>
    <w:rsid w:val="14A41EEE"/>
    <w:rsid w:val="1962196C"/>
    <w:rsid w:val="1B2F310B"/>
    <w:rsid w:val="1BE6448F"/>
    <w:rsid w:val="1DD0641F"/>
    <w:rsid w:val="1E7B0BB7"/>
    <w:rsid w:val="1E8130AF"/>
    <w:rsid w:val="1FEF23C9"/>
    <w:rsid w:val="201B631D"/>
    <w:rsid w:val="21646D03"/>
    <w:rsid w:val="22AA4EE8"/>
    <w:rsid w:val="22DB3773"/>
    <w:rsid w:val="27D6145D"/>
    <w:rsid w:val="2A004A06"/>
    <w:rsid w:val="2B6516C0"/>
    <w:rsid w:val="2D1A01CF"/>
    <w:rsid w:val="2DDA2C67"/>
    <w:rsid w:val="2EC834B7"/>
    <w:rsid w:val="2FD13183"/>
    <w:rsid w:val="32596972"/>
    <w:rsid w:val="32D700DC"/>
    <w:rsid w:val="33612847"/>
    <w:rsid w:val="34686581"/>
    <w:rsid w:val="36504363"/>
    <w:rsid w:val="37732B37"/>
    <w:rsid w:val="39466316"/>
    <w:rsid w:val="3B4E14F1"/>
    <w:rsid w:val="3E705332"/>
    <w:rsid w:val="3F0E48DE"/>
    <w:rsid w:val="3F502FA7"/>
    <w:rsid w:val="43876FAF"/>
    <w:rsid w:val="44901CFA"/>
    <w:rsid w:val="452C2D1E"/>
    <w:rsid w:val="48E95B59"/>
    <w:rsid w:val="4B2E6A91"/>
    <w:rsid w:val="5263454D"/>
    <w:rsid w:val="5491731E"/>
    <w:rsid w:val="56135A10"/>
    <w:rsid w:val="566267DB"/>
    <w:rsid w:val="56D70A82"/>
    <w:rsid w:val="57A23FD0"/>
    <w:rsid w:val="57EF20DF"/>
    <w:rsid w:val="58931412"/>
    <w:rsid w:val="590B5305"/>
    <w:rsid w:val="592209F4"/>
    <w:rsid w:val="597A3EFA"/>
    <w:rsid w:val="614815B3"/>
    <w:rsid w:val="61F964B0"/>
    <w:rsid w:val="62715ACE"/>
    <w:rsid w:val="66565885"/>
    <w:rsid w:val="671E24B8"/>
    <w:rsid w:val="673575ED"/>
    <w:rsid w:val="679D78D3"/>
    <w:rsid w:val="6AF874A1"/>
    <w:rsid w:val="6BEA597A"/>
    <w:rsid w:val="6C5262F4"/>
    <w:rsid w:val="6CC160FC"/>
    <w:rsid w:val="71196896"/>
    <w:rsid w:val="71E536E4"/>
    <w:rsid w:val="75E774CF"/>
    <w:rsid w:val="79F76EC7"/>
    <w:rsid w:val="7BF03841"/>
    <w:rsid w:val="7C6C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7486</Words>
  <Characters>7648</Characters>
  <Lines>0</Lines>
  <Paragraphs>0</Paragraphs>
  <TotalTime>3</TotalTime>
  <ScaleCrop>false</ScaleCrop>
  <LinksUpToDate>false</LinksUpToDate>
  <CharactersWithSpaces>7708</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2020-10-28T08:23:00Z</dcterms:created>
  <dc:creator>青旅总部阿宝</dc:creator>
  <cp:lastModifiedBy>Administrator</cp:lastModifiedBy>
  <dcterms:modified xsi:type="dcterms:W3CDTF">2021-09-02T08:08:07Z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571F4C7634964D4BB637A6EDF23B40F2</vt:lpwstr>
  </property>
</Properties>
</file>