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DB5E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60" w:leftChars="-100" w:firstLine="0" w:firstLineChars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headerReference r:id="rId3" w:type="default"/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-704850</wp:posOffset>
            </wp:positionV>
            <wp:extent cx="7568565" cy="10690225"/>
            <wp:effectExtent l="0" t="0" r="5715" b="8255"/>
            <wp:wrapSquare wrapText="bothSides"/>
            <wp:docPr id="3" name="图片 3" descr="80473281c0cb25a5cd3b8fd65c0f67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0473281c0cb25a5cd3b8fd65c0f67e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FE7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-782320</wp:posOffset>
            </wp:positionV>
            <wp:extent cx="7569200" cy="10765155"/>
            <wp:effectExtent l="0" t="0" r="12700" b="17145"/>
            <wp:wrapNone/>
            <wp:docPr id="2" name="图片 2" descr="特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特点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6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A62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-712470</wp:posOffset>
            </wp:positionV>
            <wp:extent cx="7569200" cy="10709275"/>
            <wp:effectExtent l="0" t="0" r="5080" b="4445"/>
            <wp:wrapNone/>
            <wp:docPr id="7" name="图片 7" descr="赠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赠送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46E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-481330</wp:posOffset>
            </wp:positionH>
            <wp:positionV relativeFrom="paragraph">
              <wp:posOffset>-732155</wp:posOffset>
            </wp:positionV>
            <wp:extent cx="7590155" cy="10738485"/>
            <wp:effectExtent l="0" t="0" r="14605" b="5715"/>
            <wp:wrapNone/>
            <wp:docPr id="8" name="图片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1073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13C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-725805</wp:posOffset>
            </wp:positionV>
            <wp:extent cx="7576185" cy="10718800"/>
            <wp:effectExtent l="0" t="0" r="13335" b="10160"/>
            <wp:wrapNone/>
            <wp:docPr id="19" name="图片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74F1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-725805</wp:posOffset>
            </wp:positionV>
            <wp:extent cx="7569200" cy="10709275"/>
            <wp:effectExtent l="0" t="0" r="5080" b="4445"/>
            <wp:wrapNone/>
            <wp:docPr id="14" name="图片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7EE93">
      <w:pPr>
        <w:keepNext w:val="0"/>
        <w:keepLines w:val="0"/>
        <w:pageBreakBefore w:val="0"/>
        <w:widowControl w:val="0"/>
        <w:tabs>
          <w:tab w:val="left" w:pos="1534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-542290</wp:posOffset>
            </wp:positionH>
            <wp:positionV relativeFrom="paragraph">
              <wp:posOffset>-979805</wp:posOffset>
            </wp:positionV>
            <wp:extent cx="7575550" cy="10718165"/>
            <wp:effectExtent l="0" t="0" r="13970" b="10795"/>
            <wp:wrapNone/>
            <wp:docPr id="15" name="图片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1071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6A2B5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01AC2B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E06B76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7801242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0020F0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3CAA7F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47F8F5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EEA03DB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8817C0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377DEF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EAD2F6B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B3D98B7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9F4CA0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2F8AC72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C3A324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-979805</wp:posOffset>
            </wp:positionV>
            <wp:extent cx="7569200" cy="10709275"/>
            <wp:effectExtent l="0" t="0" r="5080" b="4445"/>
            <wp:wrapNone/>
            <wp:docPr id="16" name="图片 1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CCC56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82D4216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6BA592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4C8F98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F5E55B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301C86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9783CD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81944A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E7FB13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76397B8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AE8946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38A1CA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093581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1752A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-977900</wp:posOffset>
            </wp:positionV>
            <wp:extent cx="7574915" cy="10716895"/>
            <wp:effectExtent l="0" t="0" r="6985" b="8255"/>
            <wp:wrapNone/>
            <wp:docPr id="17" name="图片 17" descr="C:/Users/Administrator/Desktop/20260601191359.jpg2026060119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Administrator/Desktop/20260601191359.jpg20260601191359"/>
                    <pic:cNvPicPr>
                      <a:picLocks noChangeAspect="1"/>
                    </pic:cNvPicPr>
                  </pic:nvPicPr>
                  <pic:blipFill>
                    <a:blip r:embed="rId13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C629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BB0FF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0DEE0AE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8C7F47E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06E0D7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4360ABA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186634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67E257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C23BD8C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797E43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EFBEFE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89B40F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2EF44E5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CDEEFDC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CFFE9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4DC72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70C0"/>
          <w:kern w:val="44"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t>游山西学历史之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</w:rPr>
        <w:t>山西+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  <w:lang w:eastAsia="zh-CN"/>
        </w:rPr>
        <w:t>内蒙古大草原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  <w:lang w:val="en-US" w:eastAsia="zh-CN"/>
        </w:rPr>
        <w:t>双动6日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</w:rPr>
        <w:t>深度亲子游</w:t>
      </w:r>
    </w:p>
    <w:p w14:paraId="1E18E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/>
        <w:jc w:val="both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云冈石窟、辉腾锡勒大草原、雁门关、王家大院、平遥古城、地质博物馆</w:t>
      </w:r>
    </w:p>
    <w:p w14:paraId="6939DB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/>
          <w:color w:val="008000"/>
          <w:sz w:val="28"/>
          <w:szCs w:val="28"/>
        </w:rPr>
      </w:pPr>
      <w:r>
        <w:rPr>
          <w:rStyle w:val="12"/>
          <w:rFonts w:hint="eastAsia" w:ascii="微软雅黑" w:hAnsi="微软雅黑" w:eastAsia="微软雅黑" w:cs="微软雅黑"/>
          <w:b/>
          <w:bCs/>
          <w:i w:val="0"/>
          <w:caps w:val="0"/>
          <w:color w:val="007F00"/>
          <w:spacing w:val="8"/>
          <w:sz w:val="28"/>
          <w:szCs w:val="28"/>
          <w:shd w:val="clear" w:fill="FFFFFF"/>
          <w:lang w:eastAsia="zh-CN"/>
        </w:rPr>
        <w:t>行程</w:t>
      </w:r>
      <w:r>
        <w:rPr>
          <w:rStyle w:val="12"/>
          <w:rFonts w:hint="eastAsia" w:ascii="微软雅黑" w:hAnsi="微软雅黑" w:eastAsia="微软雅黑" w:cs="微软雅黑"/>
          <w:b/>
          <w:bCs/>
          <w:i w:val="0"/>
          <w:caps w:val="0"/>
          <w:color w:val="007F00"/>
          <w:spacing w:val="8"/>
          <w:sz w:val="28"/>
          <w:szCs w:val="28"/>
          <w:shd w:val="clear" w:fill="FFFFFF"/>
        </w:rPr>
        <w:t>亮点：</w:t>
      </w:r>
      <w:r>
        <w:rPr>
          <w:rFonts w:hint="eastAsia" w:ascii="微软雅黑" w:hAnsi="微软雅黑" w:eastAsia="微软雅黑" w:cs="微软雅黑"/>
          <w:b/>
          <w:color w:val="008000"/>
          <w:sz w:val="28"/>
          <w:szCs w:val="28"/>
        </w:rPr>
        <w:t>一次旅行游遍晋蒙美景；品味石窟文化、晋商文化、大院文化，体验内蒙古民族风情，玩内蒙古最纯正的草原，山西最有内容的博物馆，草原牧歌、奔驰的马、洁白的羊、蓝蓝的天，空旷的地……</w:t>
      </w:r>
    </w:p>
    <w:p w14:paraId="3A632F0E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【大牌驾到】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 xml:space="preserve">20人小团，深度亲子游，24H服务在线精心打磨只为您专属打造！ </w:t>
      </w:r>
    </w:p>
    <w:p w14:paraId="1F86EA3E">
      <w:pPr>
        <w:keepNext w:val="0"/>
        <w:keepLines w:val="0"/>
        <w:widowControl/>
        <w:suppressLineNumbers w:val="0"/>
        <w:jc w:val="left"/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【全程无忧】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纯玩0购物,确保行程无忧</w:t>
      </w:r>
    </w:p>
    <w:p w14:paraId="69FE50DA">
      <w:pPr>
        <w:keepNext w:val="0"/>
        <w:keepLines w:val="0"/>
        <w:widowControl/>
        <w:suppressLineNumbers w:val="0"/>
        <w:jc w:val="left"/>
        <w:rPr>
          <w:rFonts w:hint="default"/>
          <w:lang w:val="en-US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【尊享入住】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全程携程</w:t>
      </w:r>
      <w:r>
        <w:rPr>
          <w:rFonts w:hint="eastAsia" w:ascii="微软雅黑" w:hAnsi="微软雅黑" w:eastAsia="微软雅黑" w:cs="微软雅黑"/>
          <w:b/>
          <w:bCs/>
          <w:color w:val="auto"/>
          <w:kern w:val="0"/>
          <w:sz w:val="24"/>
          <w:szCs w:val="24"/>
          <w:lang w:val="en-US" w:eastAsia="zh-CN" w:bidi="ar"/>
        </w:rPr>
        <w:t>四钻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酒店</w:t>
      </w:r>
      <w:r>
        <w:rPr>
          <w:rFonts w:hint="eastAsia" w:ascii="微软雅黑" w:hAnsi="微软雅黑" w:eastAsia="微软雅黑" w:cs="微软雅黑"/>
          <w:b/>
          <w:bCs/>
          <w:color w:val="7030A0"/>
          <w:kern w:val="0"/>
          <w:sz w:val="24"/>
          <w:szCs w:val="24"/>
          <w:lang w:val="en-US" w:eastAsia="zh-CN" w:bidi="ar"/>
        </w:rPr>
        <w:t>（太原首晚升级希尔顿欢朋）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+平遥入住城内特色客栈</w:t>
      </w:r>
    </w:p>
    <w:p w14:paraId="7CFCDEE5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【优选行程】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草原、石窟、关隘、晋商大院、历史与自然双线并行，孩子边玩边涨知识</w:t>
      </w:r>
    </w:p>
    <w:p w14:paraId="4E8CC2BA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 xml:space="preserve"> 节奏宽松不赶场，亲子时光更从容  </w:t>
      </w:r>
    </w:p>
    <w:p w14:paraId="2B9EE85A">
      <w:pPr>
        <w:keepNext w:val="0"/>
        <w:keepLines w:val="0"/>
        <w:widowControl/>
        <w:suppressLineNumbers w:val="0"/>
        <w:ind w:left="280" w:hanging="280" w:hangingChars="10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【深度体验】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蒙古服+奶茶制作+骑马射箭+景泰蓝火锅+草原烤羊腿+晋商乡音》演出</w:t>
      </w:r>
    </w:p>
    <w:p w14:paraId="48637915">
      <w:pPr>
        <w:keepNext w:val="0"/>
        <w:keepLines w:val="0"/>
        <w:widowControl/>
        <w:suppressLineNumbers w:val="0"/>
        <w:ind w:left="238" w:leftChars="66" w:firstLine="0" w:firstLineChars="0"/>
        <w:jc w:val="left"/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解锁塞北大同美食夜景，感受地道烟火气，美食文化双丰收</w:t>
      </w:r>
    </w:p>
    <w:p w14:paraId="728A81EA">
      <w:pPr>
        <w:keepNext w:val="0"/>
        <w:keepLines w:val="0"/>
        <w:widowControl/>
        <w:suppressLineNumbers w:val="0"/>
        <w:jc w:val="left"/>
        <w:rPr>
          <w:rFonts w:hint="default"/>
          <w:lang w:val="en-US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【服务保障】</w:t>
      </w:r>
      <w:r>
        <w:rPr>
          <w:rFonts w:hint="eastAsia" w:ascii="微软雅黑" w:hAnsi="微软雅黑" w:eastAsia="微软雅黑" w:cs="微软雅黑"/>
          <w:b/>
          <w:bCs/>
          <w:color w:val="7030A0"/>
          <w:kern w:val="0"/>
          <w:sz w:val="24"/>
          <w:szCs w:val="24"/>
          <w:lang w:val="en-US" w:eastAsia="zh-CN" w:bidi="ar"/>
        </w:rPr>
        <w:t>升级航空座椅2+1车型，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0"/>
          <w:sz w:val="24"/>
          <w:szCs w:val="24"/>
          <w:lang w:val="en-US" w:eastAsia="zh-CN" w:bidi="ar"/>
          <w14:textFill>
            <w14:solidFill>
              <w14:schemeClr w14:val="tx1"/>
            </w14:solidFill>
          </w14:textFill>
        </w:rPr>
        <w:t>管家贴心为您提供24小时太原接送站，舒适可靠</w:t>
      </w:r>
    </w:p>
    <w:p w14:paraId="5626DF33">
      <w:pPr>
        <w:pStyle w:val="2"/>
        <w:rPr>
          <w:rFonts w:hint="eastAsia" w:ascii="微软雅黑" w:hAnsi="微软雅黑" w:eastAsia="微软雅黑" w:cs="微软雅黑"/>
          <w:b/>
          <w:color w:val="C00000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【贴心赠送】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讲解耳麦，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赠送草原防晒百变围巾一条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赠送蒙古族吉祥的哈达一条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赠送山西老字号点心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山西贴心烤馍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草原亲子活动</w:t>
      </w:r>
    </w:p>
    <w:p w14:paraId="325BC9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听导游讲解让孩子了解北魏文化，佛教文化，雕刻艺术，陶醉在历史文化的海洋里！</w:t>
      </w:r>
    </w:p>
    <w:p w14:paraId="48BBBF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小朋友们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你知道吗平遥古城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在古时候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是全国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的金融中心哦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～</w:t>
      </w:r>
    </w:p>
    <w:p w14:paraId="079B48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在古镇的角角落落你可以看到古时候用的银元宝，金元宝，各种票号（现在的银行），镖局</w:t>
      </w:r>
    </w:p>
    <w:p w14:paraId="577CE4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亲子小课堂-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王家大院可以让小朋友们仔细听导游讲解各种雕刻中的小故事</w:t>
      </w:r>
    </w:p>
    <w:p w14:paraId="30E7AD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亲子小课堂-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小朋友们可以看到凶猛的霸王龙，了解煤炭的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形成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，了解宇宙的奥秘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；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辨识各种各样美丽的宝石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绿松石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水晶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玛瑙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。</w:t>
      </w:r>
    </w:p>
    <w:tbl>
      <w:tblPr>
        <w:tblStyle w:val="9"/>
        <w:tblpPr w:leftFromText="180" w:rightFromText="180" w:vertAnchor="text" w:horzAnchor="page" w:tblpX="684" w:tblpY="334"/>
        <w:tblOverlap w:val="never"/>
        <w:tblW w:w="10609" w:type="dxa"/>
        <w:tblInd w:w="149" w:type="dxa"/>
        <w:tblBorders>
          <w:top w:val="double" w:color="9C7822" w:sz="4" w:space="0"/>
          <w:left w:val="double" w:color="9C7822" w:sz="4" w:space="0"/>
          <w:bottom w:val="double" w:color="9C7822" w:sz="4" w:space="0"/>
          <w:right w:val="double" w:color="9C7822" w:sz="4" w:space="0"/>
          <w:insideH w:val="double" w:color="9C7822" w:sz="4" w:space="0"/>
          <w:insideV w:val="double" w:color="9C7822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2"/>
        <w:gridCol w:w="5390"/>
        <w:gridCol w:w="1129"/>
        <w:gridCol w:w="1176"/>
        <w:gridCol w:w="1882"/>
      </w:tblGrid>
      <w:tr w14:paraId="55A670F4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</w:trPr>
        <w:tc>
          <w:tcPr>
            <w:tcW w:w="10609" w:type="dxa"/>
            <w:gridSpan w:val="5"/>
            <w:tcBorders>
              <w:tl2br w:val="nil"/>
              <w:tr2bl w:val="nil"/>
            </w:tcBorders>
            <w:shd w:val="clear" w:color="auto" w:fill="9A2906"/>
            <w:noWrap w:val="0"/>
            <w:vAlign w:val="top"/>
          </w:tcPr>
          <w:p w14:paraId="3C2A3A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2" w:rightChars="6" w:firstLine="4322" w:firstLineChars="1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FFFFFF"/>
                <w:kern w:val="0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FFFFFF"/>
                <w:kern w:val="0"/>
                <w:sz w:val="36"/>
                <w:szCs w:val="36"/>
                <w:vertAlign w:val="baseline"/>
                <w:lang w:eastAsia="zh-CN"/>
              </w:rPr>
              <w:t>简易行程一览</w:t>
            </w:r>
          </w:p>
        </w:tc>
      </w:tr>
      <w:tr w14:paraId="2A780ECD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5713F4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天数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0F35A3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6" w:right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行程及景点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3C86B4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66" w:rightChars="-74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交通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073A7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6" w:right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餐食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413FD1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16" w:rightChars="-6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住宿</w:t>
            </w:r>
          </w:p>
        </w:tc>
      </w:tr>
      <w:tr w14:paraId="507EFB65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143423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D1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578751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66" w:rightChars="-74"/>
              <w:jc w:val="left"/>
              <w:textAlignment w:val="auto"/>
              <w:rPr>
                <w:rFonts w:hint="eastAsia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  <w:lang w:eastAsia="zh-CN"/>
              </w:rPr>
              <w:t>四川各地－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</w:rPr>
              <w:t>太原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  <w:lang w:eastAsia="zh-CN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</w:rPr>
              <w:t>接团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23367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left="0" w:leftChars="0" w:right="-166" w:rightChars="-46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动车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086A5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无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39D682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74" w:rightChars="-104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</w:tr>
      <w:tr w14:paraId="538DBFA2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477F31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D2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2525F5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太原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eastAsia="zh-CN" w:bidi="ar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云冈石窟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eastAsia="zh-CN" w:bidi="ar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大同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430D6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F3103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22890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大同</w:t>
            </w:r>
          </w:p>
        </w:tc>
      </w:tr>
      <w:tr w14:paraId="58B66992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0EEDAF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D3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1DAE80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大同－辉腾锡勒草原－大同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46AC12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3F828D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590159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大同</w:t>
            </w:r>
          </w:p>
        </w:tc>
      </w:tr>
      <w:tr w14:paraId="547E3A56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0AAB8A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D4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6556B9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eastAsia" w:eastAsia="微软雅黑"/>
                <w:b w:val="0"/>
                <w:bCs/>
                <w:color w:val="auto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大同－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雁门关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－平遥古城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3F9AB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7D4BCF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早中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38D030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平遥特色客栈</w:t>
            </w:r>
          </w:p>
        </w:tc>
      </w:tr>
      <w:tr w14:paraId="505075D8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281C58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D5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669ACC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eastAsia"/>
                <w:b w:val="0"/>
                <w:bCs/>
                <w:color w:val="auto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平遥古城－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王家大院－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196EB9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49393E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69B13A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</w:tr>
      <w:tr w14:paraId="55C759AA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36EB00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D6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255AA7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送站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返程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－太原－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四川各地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0DD9F2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动车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34627A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1EBE9B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无</w:t>
            </w:r>
          </w:p>
        </w:tc>
      </w:tr>
      <w:tr w14:paraId="1C4FC51F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09" w:type="dxa"/>
            <w:gridSpan w:val="5"/>
            <w:tcBorders>
              <w:tl2br w:val="nil"/>
              <w:tr2bl w:val="nil"/>
            </w:tcBorders>
            <w:noWrap w:val="0"/>
            <w:vAlign w:val="top"/>
          </w:tcPr>
          <w:p w14:paraId="00ED66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 w:firstLine="1681" w:firstLineChars="8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>温馨提示：行程、景点游览顺序仅供参考，具体视天气及游客实际游览情况而定</w:t>
            </w:r>
          </w:p>
        </w:tc>
      </w:tr>
    </w:tbl>
    <w:tbl>
      <w:tblPr>
        <w:tblStyle w:val="8"/>
        <w:tblW w:w="11200" w:type="dxa"/>
        <w:tblInd w:w="-364" w:type="dxa"/>
        <w:tblBorders>
          <w:top w:val="double" w:color="538135" w:themeColor="accent6" w:themeShade="BF" w:sz="4" w:space="0"/>
          <w:left w:val="double" w:color="538135" w:themeColor="accent6" w:themeShade="BF" w:sz="4" w:space="0"/>
          <w:bottom w:val="double" w:color="538135" w:themeColor="accent6" w:themeShade="BF" w:sz="4" w:space="0"/>
          <w:right w:val="double" w:color="538135" w:themeColor="accent6" w:themeShade="BF" w:sz="4" w:space="0"/>
          <w:insideH w:val="single" w:color="538135" w:themeColor="accent6" w:themeShade="BF" w:sz="4" w:space="0"/>
          <w:insideV w:val="single" w:color="538135" w:themeColor="accent6" w:themeShade="BF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5"/>
        <w:gridCol w:w="9355"/>
      </w:tblGrid>
      <w:tr w14:paraId="65AD0053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5B1B2C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sz w:val="18"/>
                <w:szCs w:val="18"/>
                <w:highlight w:val="blu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</w:rPr>
              <w:t>第一天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四川各地－太原     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用餐：无                    住宿：太原</w:t>
            </w:r>
          </w:p>
        </w:tc>
      </w:tr>
      <w:tr w14:paraId="7191A32E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50719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交通：【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全天提供接机接站服务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    15公里约1小时</w:t>
            </w:r>
          </w:p>
          <w:p w14:paraId="05FED6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24小时（全天免费接机接站服务）接团地点：A、太原武宿机场  B、太原南站  C、太原站；</w:t>
            </w:r>
          </w:p>
          <w:p w14:paraId="79618B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我社接站师傅在您抵达龙城太原的前一天联系您，请您注意查收手机短信或电话联系（请您保持手机畅通）；</w:t>
            </w:r>
          </w:p>
          <w:p w14:paraId="0716C0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抵达后接站师傅直接带您酒店入住（当天自由活动没有安排游览行程）。</w:t>
            </w:r>
          </w:p>
          <w:p w14:paraId="1D12E3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▼【温馨提示】</w:t>
            </w:r>
          </w:p>
          <w:p w14:paraId="68857D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【1】：接站师傅会在您到达龙城太原的前一天16:00—22:00联系您请保持电话畅通，并保留司机联系电话以及紧急联系人电话方便及时联系。</w:t>
            </w:r>
          </w:p>
          <w:p w14:paraId="4AA6A1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【2】：接送为拼车接站/机，根据车站及机场公布的实际抵达时间，前后相差40分钟内的客人，一起接站/机，沿途会送不同酒店，请知晓。</w:t>
            </w:r>
          </w:p>
          <w:p w14:paraId="23E212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【3】：导游会在您出游前一天18:00—21:00与您联系，确认次日行程及上车地点。</w:t>
            </w:r>
          </w:p>
          <w:p w14:paraId="024170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【4】：酒店一般服务员在9点钟上班，开始打扫卫生，大约10点钟后方可办理入住，如有早到的游客可以先寄存行李到前台先行自由活动。</w:t>
            </w:r>
          </w:p>
          <w:p w14:paraId="503211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自由活动：自由活动期间，无导游陪同，请自行前往</w:t>
            </w:r>
          </w:p>
          <w:p w14:paraId="12A91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太原】：山西省省会，简称并，别称并州，古称晋阳，也称龙城，国家历史文化名城、国家园林城市、太原都市圈核心城市，山西省政治、经济、文化、交通和国际交流中心，是一座具有4700多年历史，2500多年建城史，“控带山河，踞天下之肩背”，“襟四塞之要冲，控五原之都邑”的历史古都。</w:t>
            </w:r>
          </w:p>
        </w:tc>
      </w:tr>
      <w:tr w14:paraId="01F14011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4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025030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FFFFFF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第二天     太原-云冈石窟-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用餐：早中晚             住宿：大同</w:t>
            </w:r>
          </w:p>
        </w:tc>
      </w:tr>
      <w:tr w14:paraId="388D3BE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74366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早餐后安排山西省最好玩的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地质博物馆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（周一周二闭馆），玩点主要有</w:t>
            </w:r>
          </w:p>
          <w:p w14:paraId="569346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《穿越时空》——山西地质历史陈列</w:t>
            </w:r>
          </w:p>
          <w:p w14:paraId="7A977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展厅从宇宙大爆炸讲到星系的形成、地球的结构，重点展示了陨石的类型、结构、构造等。在这里可以看到以内动力地质作用为主所形成的汾渭裂谷、大同火山群，以外动力地质作用为主形成的黄河乾坤湾与壶口瀑布、山西寒武纪海侵作用过程、岩溶地质作用等地形地貌景观，以及乾坤湾黄河动态水流景观及“山西地质发展史”大型多媒体画中画，再现了山西地质发展的沧桑巨变与生命演化。“</w:t>
            </w:r>
          </w:p>
          <w:p w14:paraId="44FE60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《远古物种》——山西生物演化陈列</w:t>
            </w:r>
          </w:p>
          <w:p w14:paraId="62B59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展厅中不仅有大家熟知的霸王龙，还有一些在本省发现的恐龙化石。其中，大同云冈龙是在我省左云县野外发现的，这是一种中大型草食性恐龙，身长超过7米。而那具长脖子的恐龙叫作不寻常华北龙，发现于我省天镇县，体长近20米，是我国迄今发现的晚白垩世最大的蜥脚类恐龙。另外，还有杨氏天镇甲龙，同样发现于天镇县，是与不寻常华北龙同时期的植食性恐龙。</w:t>
            </w:r>
          </w:p>
          <w:p w14:paraId="65E9F9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考虑到科技类博物馆的观众主体是青少年，博物馆特别设计了两个儿童喜闻乐见的互动项目：“会下蛋的恐龙”和“与恐龙赛跑”。只要投入硬币，就能马上生出一个恐龙蛋，这个蛋可以孵化出一个“小恐龙”玩具。而“与恐龙赛跑”是一部互动装置，游客通过操控竞赛单车，与恐龙一决高下，完成4个进阶阶段，最终变成凌空翱翔的鸟儿。</w:t>
            </w:r>
          </w:p>
          <w:p w14:paraId="05491B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《大地宝藏》——山西矿产资源陈列</w:t>
            </w:r>
          </w:p>
          <w:p w14:paraId="7677B9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《物华天宝》——矿物及其应用陈列</w:t>
            </w:r>
          </w:p>
          <w:p w14:paraId="16F80E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这是一个美轮美奂、晶莹剔透、高雅别致的矿物世界、晶石天堂。价格不菲的成品展柜中一件件五颜六色、形态各异、大小不等的矿物岩石精品在专用灯光下散发出华贵的气息：晶莹剔透的祖母绿、纯净天蓝色的绿松石、柠檬黄色的自然硫、享有“宝石之王”美誉的金伯利岩中的金刚石原石、有“章石”皇后之称的鸡血石、药用矿物雄黄、浅灰色放射状的辉锑矿、鲜红色的尖晶石、多彩亮丽的水晶、具有荧光效应的萤石、形态各异的方解石等。</w:t>
            </w:r>
          </w:p>
          <w:p w14:paraId="67D70A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出发前往山西第二大城市、国务院首批公布的历史名城和中国优秀旅游城市之一大同市，抵达后前往国家5A级、世界文化遗产、中国三大石窟之一的景区【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云冈石窟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】（游览时间2小时 ），在这里你可以感受到一面冷石长壁，五万雕刻造像，“真容巨壮，世法所希”的石窟，千年西风残照，阅尽人间沧桑，东西南北风格融汇的皇家风范，诸多门类艺术汇聚成不朽神奇，向世人诉说着一个王朝、一个民族曾经的辉煌与梦想。游览结束后到酒店休息。</w:t>
            </w:r>
          </w:p>
          <w:p w14:paraId="016B2B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食在大同：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今日晚餐安排景泰蓝火锅哦</w:t>
            </w:r>
          </w:p>
        </w:tc>
      </w:tr>
      <w:tr w14:paraId="42896F3B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248B41"/>
            <w:vAlign w:val="center"/>
          </w:tcPr>
          <w:p w14:paraId="33BCD6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FFFFFF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第三天    大同-辉腾锡勒草原-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 住宿：早中晚          住宿：大同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4"/>
                <w:szCs w:val="24"/>
                <w:lang w:val="en-US" w:eastAsia="zh-CN"/>
              </w:rPr>
              <w:t xml:space="preserve">  </w:t>
            </w:r>
          </w:p>
        </w:tc>
      </w:tr>
      <w:tr w14:paraId="46F4669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5C306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早餐后赴内蒙古有一整天时间尽情感受－最美的大高山草甸草原--【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辉腾锡勒大草原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辉腾锡勒草原冬季寒冷，夏季凉爽，平均最高温度为18℃。每年五月至九月，这里鲜花遍地，成为花的海洋。辉腾锡勒草原是典型的高山草甸草原，平均海拔2100m，面积600平方公里，植被覆盖率80%~95%，辉腾锡勒草原上天然湖泊星罗棋布，素有“九十九泉”之称。辉腾锡勒草场是世界少有且保持完好的天然草甸型草场，并确认18种草种为珍稀草种（180公里，2.5小时）。</w:t>
            </w:r>
          </w:p>
          <w:p w14:paraId="5664F8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caps w:val="0"/>
                <w:color w:val="auto"/>
                <w:spacing w:val="0"/>
                <w:sz w:val="22"/>
                <w:szCs w:val="22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3517265</wp:posOffset>
                  </wp:positionH>
                  <wp:positionV relativeFrom="paragraph">
                    <wp:posOffset>89535</wp:posOffset>
                  </wp:positionV>
                  <wp:extent cx="3425190" cy="1410335"/>
                  <wp:effectExtent l="0" t="0" r="3810" b="18415"/>
                  <wp:wrapSquare wrapText="bothSides"/>
                  <wp:docPr id="13" name="图片 13" descr="微信图片_2019061314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微信图片_201906131435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19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caps w:val="0"/>
                <w:color w:val="auto"/>
                <w:spacing w:val="0"/>
                <w:sz w:val="22"/>
                <w:szCs w:val="22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92710</wp:posOffset>
                  </wp:positionV>
                  <wp:extent cx="3399790" cy="1406525"/>
                  <wp:effectExtent l="0" t="0" r="10160" b="3175"/>
                  <wp:wrapSquare wrapText="bothSides"/>
                  <wp:docPr id="10" name="图片 10" descr="微信图片_20190613143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1906131435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790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我们为远道而来的客人准备了丰富的草原活动</w:t>
            </w:r>
          </w:p>
          <w:p w14:paraId="30F1A8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  <w:lang w:val="en-US" w:eastAsia="zh-CN"/>
              </w:rPr>
              <w:t>活</w:t>
            </w: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动一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，所有的大人小孩穿上牧民准备的漂亮的蒙古服饰拍照PK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导游会给大家介绍各种美丽的镜头帮大家指导拍摄亲子照，情侣照，在草原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留下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美好的回忆。</w:t>
            </w:r>
          </w:p>
          <w:p w14:paraId="6CD102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，大人小孩围坐在温馨的蒙古包内观看内蒙古最正宗的奶茶制作过程，制作好后一起品尝好喝的奶茶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和奶制品。</w:t>
            </w:r>
          </w:p>
          <w:p w14:paraId="4736CB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活动三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，牧民们在草原上养着一群草原鸡，小朋友们在草原上可以寻找草原鸡下的蛋，找到后牧民帮忙现场煮着吃，草原鸡吃草原上的昆虫下的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蛋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特别有营养。</w:t>
            </w:r>
          </w:p>
          <w:p w14:paraId="3D444F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活动四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，想要和成吉思汗一样弯弓射大雕么，我们为亲爱的们专门准备了专业的草原大</w:t>
            </w:r>
          </w:p>
          <w:p w14:paraId="026DE7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弓，大人小孩可以一起在牧民的指导下练习射箭，特别有意思</w:t>
            </w:r>
          </w:p>
          <w:p w14:paraId="6AE824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FF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活动五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，参加各式各样的亲子活动，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亲子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游戏，草原拔河赛，草原沙包赛，绑腿跑让孩子们在欢乐中成长</w:t>
            </w:r>
          </w:p>
          <w:p w14:paraId="33074C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18"/>
                <w:szCs w:val="18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食在草原：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  <w:t>今日草原中餐安排烤羊腿哦</w:t>
            </w:r>
          </w:p>
        </w:tc>
      </w:tr>
      <w:tr w14:paraId="1B4520CB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700EAC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第四天  大同-雁门关-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用餐:早中晚            住宿：平遥古城</w:t>
            </w:r>
          </w:p>
        </w:tc>
      </w:tr>
      <w:tr w14:paraId="78B34B5D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1CFF25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早餐后返太原，途中参观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雁门关景区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参观2小时），“天下九关，雁门居首”——雁门关是春秋至明清时期长城线上最古老、最险峻、历史最为悠久、战争最为频繁、知名度最高、影响面最广的古关隘、古商道，是当之无愧的中华第一关；更有家喻户晓的北宋杨家将保家卫国、镇守雁门的忠义故事，有着“三边冲要无双地，九塞尊崇第一关”的美称！</w:t>
            </w:r>
          </w:p>
          <w:p w14:paraId="67BBE5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color w:val="FF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后赴平遥古城入住。游览世界文化遗产、国家5A级旅游景区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平遥电瓶车30元/人需要自理）。平遥是一座具有2700多年历史的文化名城，也是目前我国唯一以整座古城申报世界文化遗产获成功的古县城。平遥历史悠久，文物众多，是我国现存较好的四座古城中最完整的一座古城。与四川阆中、云南丽江、安徽歙县并称为“保存最为完好的四大古城”，联合国“人类居住中心”专家也说“平遥是世界古建筑中心”。</w:t>
            </w:r>
          </w:p>
          <w:p w14:paraId="3DDA0B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食在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  <w:lang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：</w:t>
            </w:r>
          </w:p>
          <w:p w14:paraId="5115F4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  <w:t>平遥古城升级晚餐·含《晋商乡音》表演</w:t>
            </w:r>
          </w:p>
        </w:tc>
      </w:tr>
      <w:tr w14:paraId="72AB5AA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309C92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color w:val="7030A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第五天     平遥古城-王家大院-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太原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      用餐：早中      住宿：太原        </w:t>
            </w:r>
          </w:p>
        </w:tc>
      </w:tr>
      <w:tr w14:paraId="0007040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640EA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早餐后前往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王家大院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，它是静升王氏家族经明清两朝、历300余年修建而成，包括五巷六堡一条街，总面积达25万平方米，是一座具有传统文化特色的建筑艺术博物馆。</w:t>
            </w:r>
          </w:p>
          <w:p w14:paraId="33BA01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中餐后乘车返回太原，入住酒店，今日行程结束。</w:t>
            </w:r>
          </w:p>
        </w:tc>
      </w:tr>
      <w:tr w14:paraId="055EC958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061311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7030A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第六天     送站返程-太原-四川各地               用餐：早      住宿：无       </w:t>
            </w:r>
          </w:p>
        </w:tc>
      </w:tr>
      <w:tr w14:paraId="6AD2856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FFFFFF" w:themeFill="background1"/>
            <w:vAlign w:val="center"/>
          </w:tcPr>
          <w:p w14:paraId="137F8F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早餐后，根据动车时间安排送站，结束愉快的山西亲子之旅</w:t>
            </w:r>
          </w:p>
        </w:tc>
      </w:tr>
      <w:tr w14:paraId="6FA23A29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78C73C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1C6C33"/>
                <w:sz w:val="30"/>
                <w:szCs w:val="3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 w:themeColor="background1"/>
                <w:sz w:val="30"/>
                <w:szCs w:val="30"/>
                <w:lang w:eastAsia="zh-CN"/>
                <w14:textFill>
                  <w14:solidFill>
                    <w14:schemeClr w14:val="bg1"/>
                  </w14:solidFill>
                </w14:textFill>
              </w:rPr>
              <w:t>接待标准</w:t>
            </w:r>
          </w:p>
        </w:tc>
      </w:tr>
      <w:tr w14:paraId="1EFAD87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30B384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交通：成都－太原往返动车二等座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全程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2+1航空座椅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空调旅游车；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8人以上就可安排2+1车型。</w:t>
            </w:r>
          </w:p>
          <w:p w14:paraId="7B273A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2.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住宿：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</w:rPr>
              <w:t>全程入住指定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四钻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</w:rPr>
              <w:t>双人标准间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；</w:t>
            </w:r>
            <w:bookmarkStart w:id="0" w:name="_GoBack"/>
            <w:bookmarkEnd w:id="0"/>
          </w:p>
          <w:p w14:paraId="48761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  <w:lang w:val="en-US" w:eastAsia="zh-CN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：</w:t>
            </w:r>
          </w:p>
          <w:p w14:paraId="6E7272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太原：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升级一晚希尔顿欢朋酒店,备选万达悦华酒店/美豪逸致、君宏酒店、智选假日、全晋丽呈瑞轩酒店、天禧来..</w:t>
            </w:r>
          </w:p>
          <w:p w14:paraId="13A232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大同：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晋河酒店/锦怡优选/王府至尊/漫心酒店/玺云..</w:t>
            </w:r>
          </w:p>
          <w:p w14:paraId="547ED1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平遥：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eastAsia="zh-CN"/>
              </w:rPr>
              <w:t>平遥会馆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/云路驿馆/大戏堂宾舍/光绪行宫/德朝阁/云鼎轩..</w:t>
            </w:r>
          </w:p>
          <w:p w14:paraId="08A9BC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餐饮：全程用餐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5早7正，50元/正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     </w:t>
            </w:r>
          </w:p>
          <w:p w14:paraId="1C5F8A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4.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持证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导游讲解服务；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6人以下，司机兼职向导无讲解服务）</w:t>
            </w:r>
          </w:p>
          <w:p w14:paraId="5B7C26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right="0" w:rightChars="0" w:firstLine="0" w:firstLineChars="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5.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含云冈石窟门票、雁门关门票、王家大院门票</w:t>
            </w:r>
          </w:p>
        </w:tc>
      </w:tr>
      <w:tr w14:paraId="15CC011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845" w:type="dxa"/>
            <w:tcBorders>
              <w:tl2br w:val="nil"/>
              <w:tr2bl w:val="nil"/>
            </w:tcBorders>
            <w:vAlign w:val="center"/>
          </w:tcPr>
          <w:p w14:paraId="3A0A0E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   </w:t>
            </w:r>
          </w:p>
          <w:p w14:paraId="546B87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8"/>
                <w:szCs w:val="28"/>
                <w:lang w:val="en-US" w:eastAsia="zh-CN"/>
              </w:rPr>
              <w:t>费用不含</w:t>
            </w:r>
          </w:p>
        </w:tc>
        <w:tc>
          <w:tcPr>
            <w:tcW w:w="9355" w:type="dxa"/>
            <w:tcBorders>
              <w:tl2br w:val="nil"/>
              <w:tr2bl w:val="nil"/>
            </w:tcBorders>
            <w:vAlign w:val="center"/>
          </w:tcPr>
          <w:p w14:paraId="4E4465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此行程中涉及自费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 xml:space="preserve"> </w:t>
            </w:r>
          </w:p>
          <w:p w14:paraId="29488A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1.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平遥古城电瓶车30元/人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敬请自理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 xml:space="preserve">  雁门关小交通10元/人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敬请自理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）</w:t>
            </w:r>
          </w:p>
          <w:p w14:paraId="54A57A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2.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 xml:space="preserve">内蒙古烤全羊，含开羊仪式，2880元/只起定     </w:t>
            </w:r>
          </w:p>
          <w:p w14:paraId="0FB4D3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3.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草原骑马380元/人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（牧民人家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 xml:space="preserve"> 敖包山 点将台）</w:t>
            </w:r>
          </w:p>
          <w:p w14:paraId="620674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此行程中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不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涉及购物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纯玩无购物</w:t>
            </w:r>
          </w:p>
        </w:tc>
      </w:tr>
    </w:tbl>
    <w:p w14:paraId="449EF2FD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内蒙古旅游注意事项</w:t>
      </w:r>
    </w:p>
    <w:p w14:paraId="7432B460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内蒙古草原地处高原，温差较大，天气变化无常，准备长袖外套和长裤。穿运动鞋及休闲类服装，蚊虫较多，请自带驱蚊叮咬的花露水等。</w:t>
      </w:r>
    </w:p>
    <w:p w14:paraId="6C1C22D3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2.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草原面积较大，不要单独行动，小心迷路。景点之间路途较远，准备一些水，及时补充体能，以防脱水。</w:t>
      </w:r>
    </w:p>
    <w:p w14:paraId="6087695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3.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草原餐饮肉食居多，相对新鲜菜较少，有些客人可能不习惯，提前准备一些健胃消食的肠胃药以备不时之需，市区内餐饮可以根据客人的口味、客源地等要求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作调整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</w:t>
      </w:r>
    </w:p>
    <w:p w14:paraId="2370E564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val="en-US"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4.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由于内蒙古草原属少数民族地区，蒙古族居住的地区，生活方式与沿海地区不同，性格与汉族不同，要入乡随俗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尊重当地的民俗习俗。如果您有其他想法，请与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导游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讲明白由导游安排，客人不要和牧民直接接触以免和牧民发生冲突，影响客人旅游心情！</w:t>
      </w:r>
    </w:p>
    <w:p w14:paraId="728C967B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草原由于离市区较远，饮食和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住宿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虽为草原上的最高标准，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但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仍与市区有很大差距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蒙古包里的备品不好，请游客自带牙膏、牙刷、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毛巾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等（有的蒙古包不提供备品）。蒙古包直接搭建在草原之上，所以被褥、房间会有些潮湿。早晚温差大，建议客人不要洗澡，因为草原上温度太低，容易感冒。草原条件较差，住宿条件，炒菜味道以及卫生都不能和市区酒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相比，更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不能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和沿海地区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酒店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相比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。客人会感觉不习惯甚至影响游览心情，请出行前做好思想准备意识到草原条件有限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主要是体验一下草原牧民的感觉。</w:t>
      </w:r>
    </w:p>
    <w:p w14:paraId="054711ED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草原实行禁牧，行程中访问牧民家庭、祭拜敖包等项目，只能骑马前行，是游客自愿选择的一个项目，根据身体状况与个人喜欢来决定是否参加。</w:t>
      </w:r>
    </w:p>
    <w:p w14:paraId="5B72A3EA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骑马需注意安全，第一次骑马最好由马夫牵方能骑，不要独自骑马，更不能骑马奔跑，险路和下坡路必须下马步行，否则容易造成损伤。尽量不要在备马区奔跑嬉戏喧哗，以免吓到马。不要随便给马喂食，防止被马咬伤。客人在骑马过程中，一定要听从带马队长的安排讲解，高血压、心脏病患者，以及老年人，小孩还有脊椎有病史，有近期做过手术者不适宜参加此项目。骑马前一定要将手机、钥匙等小东西收好，以免颠簸中丢失。不能打伞、不能背包，要轻装上阵，帽子也要扣紧，物品掉落马身上容易惊马。“马屁摸不得”不要从马的屁股后面走，更不要随意去摸马的屁股。</w:t>
      </w:r>
    </w:p>
    <w:p w14:paraId="595AB4B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kern w:val="0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8、旅游景点里面常有很多小的商贩，买东西一定要注意，尽量不要发生口角。以免引起不必要的麻烦。</w:t>
      </w:r>
    </w:p>
    <w:p w14:paraId="67FF9BA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kern w:val="0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9.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旅游过程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中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建议大家不要单独外出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不要去歌舞厅等娱乐场所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以免影响休息。</w:t>
      </w:r>
    </w:p>
    <w:sectPr>
      <w:pgSz w:w="11906" w:h="16838"/>
      <w:pgMar w:top="1531" w:right="850" w:bottom="720" w:left="850" w:header="850" w:footer="567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4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華康海報體W9(P)">
    <w:altName w:val="宋体"/>
    <w:panose1 w:val="040B0900000000000000"/>
    <w:charset w:val="86"/>
    <w:family w:val="auto"/>
    <w:pitch w:val="default"/>
    <w:sig w:usb0="00000000" w:usb1="00000000" w:usb2="00000016" w:usb3="00000000" w:csb0="001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26CAC9">
    <w:pPr>
      <w:pStyle w:val="6"/>
    </w:pPr>
    <w:r>
      <w:rPr>
        <w:rFonts w:hint="eastAsia" w:ascii="微软雅黑" w:hAnsi="微软雅黑" w:eastAsia="微软雅黑" w:cs="微软雅黑"/>
        <w:b/>
        <w:color w:val="008000"/>
        <w:sz w:val="32"/>
        <w:szCs w:val="32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-551815</wp:posOffset>
          </wp:positionH>
          <wp:positionV relativeFrom="paragraph">
            <wp:posOffset>-579755</wp:posOffset>
          </wp:positionV>
          <wp:extent cx="7645400" cy="10740390"/>
          <wp:effectExtent l="0" t="0" r="12700" b="3810"/>
          <wp:wrapNone/>
          <wp:docPr id="27" name="图片 27" descr="C:/Users/Administrator/Desktop/20260602100001.jpg202606021000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图片 27" descr="C:/Users/Administrator/Desktop/20260602100001.jpg20260602100001"/>
                  <pic:cNvPicPr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45400" cy="107403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3EC5D57"/>
    <w:multiLevelType w:val="singleLevel"/>
    <w:tmpl w:val="53EC5D5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3EC5D75"/>
    <w:multiLevelType w:val="singleLevel"/>
    <w:tmpl w:val="53EC5D75"/>
    <w:lvl w:ilvl="0" w:tentative="0">
      <w:start w:val="4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25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8D33A6D"/>
    <w:rsid w:val="00035B14"/>
    <w:rsid w:val="01520CB9"/>
    <w:rsid w:val="025435F0"/>
    <w:rsid w:val="02C22194"/>
    <w:rsid w:val="02F74BED"/>
    <w:rsid w:val="03251749"/>
    <w:rsid w:val="034F527C"/>
    <w:rsid w:val="037D0349"/>
    <w:rsid w:val="042268D9"/>
    <w:rsid w:val="049327EB"/>
    <w:rsid w:val="04D2310F"/>
    <w:rsid w:val="050339C8"/>
    <w:rsid w:val="05367E82"/>
    <w:rsid w:val="053E2528"/>
    <w:rsid w:val="0599193D"/>
    <w:rsid w:val="05F92C5C"/>
    <w:rsid w:val="073A1CDE"/>
    <w:rsid w:val="07F24F95"/>
    <w:rsid w:val="08010F91"/>
    <w:rsid w:val="080B1EFE"/>
    <w:rsid w:val="0889420E"/>
    <w:rsid w:val="08D33A6D"/>
    <w:rsid w:val="094523C3"/>
    <w:rsid w:val="09AF5A9B"/>
    <w:rsid w:val="09C5790F"/>
    <w:rsid w:val="0A3906D2"/>
    <w:rsid w:val="0C1F2AF1"/>
    <w:rsid w:val="0D0B7276"/>
    <w:rsid w:val="0D8806CC"/>
    <w:rsid w:val="0E2941CB"/>
    <w:rsid w:val="0E66622E"/>
    <w:rsid w:val="0EA84719"/>
    <w:rsid w:val="0EF8359E"/>
    <w:rsid w:val="0F602A67"/>
    <w:rsid w:val="10534754"/>
    <w:rsid w:val="10794994"/>
    <w:rsid w:val="12B75243"/>
    <w:rsid w:val="13B20A71"/>
    <w:rsid w:val="141476FE"/>
    <w:rsid w:val="144E65DE"/>
    <w:rsid w:val="14FC0436"/>
    <w:rsid w:val="15093CDA"/>
    <w:rsid w:val="150A7309"/>
    <w:rsid w:val="156947AC"/>
    <w:rsid w:val="158B5FE6"/>
    <w:rsid w:val="16E60821"/>
    <w:rsid w:val="18790C37"/>
    <w:rsid w:val="18AE0E31"/>
    <w:rsid w:val="19E21103"/>
    <w:rsid w:val="19F03C9C"/>
    <w:rsid w:val="1A240C73"/>
    <w:rsid w:val="1A54013D"/>
    <w:rsid w:val="1A602900"/>
    <w:rsid w:val="1A7309F2"/>
    <w:rsid w:val="1B260D19"/>
    <w:rsid w:val="1DB125B1"/>
    <w:rsid w:val="1EAC2360"/>
    <w:rsid w:val="1F13300A"/>
    <w:rsid w:val="20886B78"/>
    <w:rsid w:val="20AE082C"/>
    <w:rsid w:val="21FE4759"/>
    <w:rsid w:val="23977479"/>
    <w:rsid w:val="23F44B4B"/>
    <w:rsid w:val="25F138E5"/>
    <w:rsid w:val="25FF2C68"/>
    <w:rsid w:val="27286223"/>
    <w:rsid w:val="27334AF0"/>
    <w:rsid w:val="274A3B83"/>
    <w:rsid w:val="28110FD7"/>
    <w:rsid w:val="28F925C5"/>
    <w:rsid w:val="2A280AB9"/>
    <w:rsid w:val="2A5F2BA2"/>
    <w:rsid w:val="2A783D3B"/>
    <w:rsid w:val="2C413326"/>
    <w:rsid w:val="2C415F00"/>
    <w:rsid w:val="2C522837"/>
    <w:rsid w:val="2DBE3B18"/>
    <w:rsid w:val="2E0B3C17"/>
    <w:rsid w:val="2E376E42"/>
    <w:rsid w:val="2E850C20"/>
    <w:rsid w:val="2E8F19EE"/>
    <w:rsid w:val="2EB11513"/>
    <w:rsid w:val="2EC952CF"/>
    <w:rsid w:val="2F373384"/>
    <w:rsid w:val="2FD23583"/>
    <w:rsid w:val="300E33E8"/>
    <w:rsid w:val="30336783"/>
    <w:rsid w:val="31025E73"/>
    <w:rsid w:val="32584226"/>
    <w:rsid w:val="33020E3C"/>
    <w:rsid w:val="3363215A"/>
    <w:rsid w:val="33CC6306"/>
    <w:rsid w:val="35CD6D50"/>
    <w:rsid w:val="36154F06"/>
    <w:rsid w:val="36E1610F"/>
    <w:rsid w:val="3813028F"/>
    <w:rsid w:val="389804E8"/>
    <w:rsid w:val="39467635"/>
    <w:rsid w:val="396C0D11"/>
    <w:rsid w:val="39F03BBD"/>
    <w:rsid w:val="39F53144"/>
    <w:rsid w:val="3B2C3D25"/>
    <w:rsid w:val="3B5429D6"/>
    <w:rsid w:val="40670739"/>
    <w:rsid w:val="40ED6414"/>
    <w:rsid w:val="428E22BD"/>
    <w:rsid w:val="429333E1"/>
    <w:rsid w:val="42E661CE"/>
    <w:rsid w:val="43006D78"/>
    <w:rsid w:val="439E5EF9"/>
    <w:rsid w:val="43DE6767"/>
    <w:rsid w:val="43E94AF8"/>
    <w:rsid w:val="44934F90"/>
    <w:rsid w:val="458B1CA5"/>
    <w:rsid w:val="45CB3A54"/>
    <w:rsid w:val="467C4AB1"/>
    <w:rsid w:val="46E3355B"/>
    <w:rsid w:val="47064A15"/>
    <w:rsid w:val="47264D6A"/>
    <w:rsid w:val="483D4A92"/>
    <w:rsid w:val="498460AE"/>
    <w:rsid w:val="4A77693B"/>
    <w:rsid w:val="4AEF6C78"/>
    <w:rsid w:val="4D365739"/>
    <w:rsid w:val="4D6B4E39"/>
    <w:rsid w:val="4E563093"/>
    <w:rsid w:val="4E832C5D"/>
    <w:rsid w:val="4EC35C45"/>
    <w:rsid w:val="4F0B18BC"/>
    <w:rsid w:val="4FF66CA6"/>
    <w:rsid w:val="50B618F8"/>
    <w:rsid w:val="512C2BBC"/>
    <w:rsid w:val="516C1911"/>
    <w:rsid w:val="516C3FF9"/>
    <w:rsid w:val="518716FD"/>
    <w:rsid w:val="52E5798E"/>
    <w:rsid w:val="531371D9"/>
    <w:rsid w:val="53366494"/>
    <w:rsid w:val="55F35093"/>
    <w:rsid w:val="561B4F52"/>
    <w:rsid w:val="562D336D"/>
    <w:rsid w:val="564C5721"/>
    <w:rsid w:val="57713920"/>
    <w:rsid w:val="588F2458"/>
    <w:rsid w:val="58A81A34"/>
    <w:rsid w:val="58AA6505"/>
    <w:rsid w:val="595A2E26"/>
    <w:rsid w:val="599504DA"/>
    <w:rsid w:val="59E16582"/>
    <w:rsid w:val="5CE323F2"/>
    <w:rsid w:val="5CEC2D02"/>
    <w:rsid w:val="5D7F4930"/>
    <w:rsid w:val="5F482B61"/>
    <w:rsid w:val="5F7623AC"/>
    <w:rsid w:val="5FF87884"/>
    <w:rsid w:val="628110AA"/>
    <w:rsid w:val="62D91738"/>
    <w:rsid w:val="62E04946"/>
    <w:rsid w:val="640F17B5"/>
    <w:rsid w:val="64592EAE"/>
    <w:rsid w:val="64706357"/>
    <w:rsid w:val="64B102AA"/>
    <w:rsid w:val="64BE76EC"/>
    <w:rsid w:val="64E0408C"/>
    <w:rsid w:val="65285B05"/>
    <w:rsid w:val="65A62B50"/>
    <w:rsid w:val="670F1609"/>
    <w:rsid w:val="679065F7"/>
    <w:rsid w:val="680A363F"/>
    <w:rsid w:val="691E1E82"/>
    <w:rsid w:val="69E01F40"/>
    <w:rsid w:val="6A452F6A"/>
    <w:rsid w:val="6AC60F39"/>
    <w:rsid w:val="6AD53752"/>
    <w:rsid w:val="6ADE1E63"/>
    <w:rsid w:val="6B47278C"/>
    <w:rsid w:val="6C1D4D6E"/>
    <w:rsid w:val="6E391BE5"/>
    <w:rsid w:val="6E9E3B08"/>
    <w:rsid w:val="6ED177DA"/>
    <w:rsid w:val="6EDC6E70"/>
    <w:rsid w:val="6F046D30"/>
    <w:rsid w:val="707B6C6D"/>
    <w:rsid w:val="70A41F1E"/>
    <w:rsid w:val="70B23573"/>
    <w:rsid w:val="71286A35"/>
    <w:rsid w:val="71506ACA"/>
    <w:rsid w:val="71B3743B"/>
    <w:rsid w:val="75FA2D4B"/>
    <w:rsid w:val="77027476"/>
    <w:rsid w:val="77A26354"/>
    <w:rsid w:val="77E94CED"/>
    <w:rsid w:val="77F90F61"/>
    <w:rsid w:val="782D3D3A"/>
    <w:rsid w:val="7AD44F12"/>
    <w:rsid w:val="7ADD5821"/>
    <w:rsid w:val="7D3768FA"/>
    <w:rsid w:val="7D8F060E"/>
    <w:rsid w:val="7F8F7D5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宋体" w:hAnsi="宋体" w:eastAsia="宋体" w:cs="Times New Roman"/>
      <w:b/>
      <w:bCs/>
      <w:color w:val="FF5050"/>
      <w:kern w:val="2"/>
      <w:sz w:val="36"/>
      <w:szCs w:val="36"/>
      <w:lang w:val="en-US" w:eastAsia="zh-CN" w:bidi="ar-SA"/>
    </w:rPr>
  </w:style>
  <w:style w:type="paragraph" w:styleId="3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 w:val="0"/>
      <w:sz w:val="28"/>
    </w:rPr>
  </w:style>
  <w:style w:type="paragraph" w:styleId="4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 w:val="0"/>
      <w:sz w:val="28"/>
    </w:rPr>
  </w:style>
  <w:style w:type="character" w:default="1" w:styleId="10">
    <w:name w:val="Default Paragraph Font"/>
    <w:link w:val="11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unhideWhenUsed/>
    <w:qFormat/>
    <w:uiPriority w:val="0"/>
    <w:rPr>
      <w:rFonts w:ascii="宋体" w:hAnsi="Courier New" w:cs="Courier New"/>
      <w:szCs w:val="21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9">
    <w:name w:val="Table Grid"/>
    <w:basedOn w:val="8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1 Char Char Char Char"/>
    <w:basedOn w:val="1"/>
    <w:link w:val="10"/>
    <w:qFormat/>
    <w:uiPriority w:val="0"/>
    <w:pPr>
      <w:widowControl/>
      <w:spacing w:after="160" w:afterLines="0" w:line="240" w:lineRule="exact"/>
      <w:jc w:val="left"/>
    </w:pPr>
  </w:style>
  <w:style w:type="character" w:styleId="12">
    <w:name w:val="Strong"/>
    <w:basedOn w:val="10"/>
    <w:qFormat/>
    <w:uiPriority w:val="0"/>
    <w:rPr>
      <w:b/>
    </w:rPr>
  </w:style>
  <w:style w:type="paragraph" w:customStyle="1" w:styleId="13">
    <w:name w:val="List Paragraph"/>
    <w:basedOn w:val="1"/>
    <w:qFormat/>
    <w:uiPriority w:val="34"/>
    <w:pPr>
      <w:ind w:firstLine="420" w:firstLineChars="200"/>
    </w:pPr>
  </w:style>
  <w:style w:type="paragraph" w:customStyle="1" w:styleId="14">
    <w:name w:val="Table Paragraph"/>
    <w:basedOn w:val="1"/>
    <w:qFormat/>
    <w:uiPriority w:val="1"/>
    <w:pPr>
      <w:ind w:left="107"/>
    </w:pPr>
    <w:rPr>
      <w:rFonts w:ascii="宋体" w:hAnsi="宋体" w:eastAsia="宋体" w:cs="宋体"/>
      <w:lang w:val="zh-CN" w:eastAsia="zh-CN" w:bidi="zh-CN"/>
    </w:rPr>
  </w:style>
  <w:style w:type="character" w:customStyle="1" w:styleId="15">
    <w:name w:val="Char Char1 Char Char Char Char Char Char Char Char Char Char"/>
    <w:basedOn w:val="10"/>
    <w:qFormat/>
    <w:uiPriority w:val="0"/>
    <w:rPr>
      <w:rFonts w:hint="default" w:ascii="Tahoma" w:hAnsi="Tahoma" w:cs="Tahoma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f11f601e-7a27-45ac-8eb6-e241155aa994</errorID>
      <errorWord>内蒙大草原</errorWord>
      <group>L1_Knowledge</group>
      <groupName>知识性问题</groupName>
      <ability>L2_Knowledge</ability>
      <abilityName>其他知识</abilityName>
      <candidateList>
        <item>内蒙古大草原</item>
      </candidateList>
      <explain/>
      <paraID> 4DC72B0</paraID>
      <start>11</start>
      <end>17</end>
      <status>modified</status>
      <modifiedWord>内蒙古大草原</modifiedWord>
      <trackRevisions>false</trackRevisions>
    </reviewItem>
    <reviewItem>
      <errorID>b4274dfb-daea-4e63-91c2-d890aaee2673</errorID>
      <errorWord>你知道么</errorWord>
      <group>L1_Word</group>
      <groupName>字词问题</groupName>
      <ability>L2_Typo</ability>
      <abilityName>字词错误</abilityName>
      <candidateList>
        <item>你知道吗</item>
      </candidateList>
      <explain/>
      <paraID>48BBBF3C</paraID>
      <start>10</start>
      <end>14</end>
      <status>modified</status>
      <modifiedWord>你知道吗</modifiedWord>
      <trackRevisions>false</trackRevisions>
    </reviewItem>
    <reviewItem>
      <errorID>df7e439f-a8b7-4b43-bc1a-d27e16d6d96e</errorID>
      <errorWord>平遥古镇</errorWord>
      <group>L1_Other</group>
      <groupName>其他问题</groupName>
      <ability>L2_Consistency</ability>
      <abilityName>一致性检查</abilityName>
      <candidateList>
        <item>平遥古城</item>
      </candidateList>
      <explain>实体一致性：文本中对该地点的规范表述为‘平遥古城’，‘平遥古镇’表述与之不一致</explain>
      <paraID>48BBBF3C</paraID>
      <start>14</start>
      <end>18</end>
      <status>modified</status>
      <modifiedWord>平遥古城</modifiedWord>
      <trackRevisions>false</trackRevisions>
    </reviewItem>
    <reviewItem>
      <errorID>1bb7f248-d0ef-49e0-9413-df7bf66e0e0f</errorID>
      <errorWord>全国</errorWord>
      <group>L1_Word</group>
      <groupName>字词问题</groupName>
      <ability>L2_Typo</ability>
      <abilityName>字词错误</abilityName>
      <candidateList>
        <item>是全国</item>
      </candidateList>
      <explain/>
      <paraID>48BBBF3C</paraID>
      <start>22</start>
      <end>25</end>
      <status>modified</status>
      <modifiedWord>是全国</modifiedWord>
      <trackRevisions>false</trackRevisions>
    </reviewItem>
    <reviewItem>
      <errorID>ecf503ee-4442-4892-84c5-6fedb9b5fd11</errorID>
      <errorWord>~</errorWord>
      <group>L1_Format</group>
      <groupName>格式问题</groupName>
      <ability>L2_HalfPunc_CN</ability>
      <abilityName>全半角检查</abilityName>
      <candidateList>
        <item>～</item>
      </candidateList>
      <explain>文本全半角错误。</explain>
      <paraID>48BBBF3C</paraID>
      <start>31</start>
      <end>32</end>
      <status>modified</status>
      <modifiedWord>～</modifiedWord>
      <trackRevisions>false</trackRevisions>
    </reviewItem>
    <reviewItem>
      <errorID>86d908fb-68a4-47fe-ab21-8e5e19462e80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2525F592</paraID>
      <start>2</start>
      <end>3</end>
      <status>modified</status>
      <modifiedWord>－</modifiedWord>
      <trackRevisions>false</trackRevisions>
    </reviewItem>
    <reviewItem>
      <errorID>c2468edb-7710-4a4f-a7a3-25bef6ef1c8e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2525F592</paraID>
      <start>7</start>
      <end>8</end>
      <status>modified</status>
      <modifiedWord>－</modifiedWord>
      <trackRevisions>false</trackRevisions>
    </reviewItem>
    <reviewItem>
      <errorID>2125f30b-ae56-490a-8d33-ba6c135be895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1DAE800D</paraID>
      <start>2</start>
      <end>3</end>
      <status>modified</status>
      <modifiedWord>－</modifiedWord>
      <trackRevisions>false</trackRevisions>
    </reviewItem>
    <reviewItem>
      <errorID>16240cfc-6a75-4cf4-ac5d-8535921c344f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1DAE800D</paraID>
      <start>9</start>
      <end>10</end>
      <status>modified</status>
      <modifiedWord>－</modifiedWord>
      <trackRevisions>false</trackRevisions>
    </reviewItem>
    <reviewItem>
      <errorID>adaa585b-ace1-4a39-b823-ddcf0b518dfd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5B1B2CD8</paraID>
      <start>11</start>
      <end>12</end>
      <status>modified</status>
      <modifiedWord>－</modifiedWord>
      <trackRevisions>false</trackRevisions>
    </reviewItem>
    <reviewItem>
      <errorID>6338fdec-0deb-4e59-96a4-678fe4a4f444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5B1B2CD8</paraID>
      <start>29</start>
      <end>30</end>
      <status>modified</status>
      <modifiedWord>：</modifiedWord>
      <trackRevisions>false</trackRevisions>
    </reviewItem>
    <reviewItem>
      <errorID>62714d2f-36df-4b9e-ba6c-f41f0a38cb28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5B1B2CD8</paraID>
      <start>53</start>
      <end>54</end>
      <status>modified</status>
      <modifiedWord>：</modifiedWord>
      <trackRevisions>false</trackRevisions>
    </reviewItem>
    <reviewItem>
      <errorID>faf52fab-c441-49e7-acbf-b3f409d0d9cb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 2503013</paraID>
      <start>28</start>
      <end>29</end>
      <status>modified</status>
      <modifiedWord>：</modifiedWord>
      <trackRevisions>false</trackRevisions>
    </reviewItem>
    <reviewItem>
      <errorID>512de6b2-aa56-4d40-86eb-9f16a6eccbe3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 2503013</paraID>
      <start>47</start>
      <end>48</end>
      <status>modified</status>
      <modifiedWord>：</modifiedWord>
      <trackRevisions>false</trackRevisions>
    </reviewItem>
    <reviewItem>
      <errorID>cb9db058-9035-4708-bb1f-63199ed3fe0c</errorID>
      <errorWord>“</errorWord>
      <group>L1_Punc</group>
      <groupName>标点问题</groupName>
      <ability>L2_Punc_CN</ability>
      <abilityName>标点符号检查</abilityName>
      <candidateList/>
      <explain>此处标点可能未正确匹配，请检查句子中是否存在标点冗余、缺失或使用错误的情况。</explain>
      <paraID>7A9779BD</paraID>
      <start>174</start>
      <end>175</end>
      <status>ignored</status>
      <modifiedWord/>
      <trackRevisions>false</trackRevisions>
    </reviewItem>
    <reviewItem>
      <errorID>cf00f341-8e89-402b-afe4-f2166d3d8fde</errorID>
      <errorWord>融会</errorWord>
      <group>L1_Word</group>
      <groupName>字词问题</groupName>
      <ability>L2_Typo</ability>
      <abilityName>字词错误</abilityName>
      <candidateList>
        <item>融汇</item>
      </candidateList>
      <explain>存在发音相同字词的误用。</explain>
      <paraID>67D70A6B</paraID>
      <start>143</start>
      <end>145</end>
      <status>modified</status>
      <modifiedWord>融汇</modifiedWord>
      <trackRevisions>false</trackRevisions>
    </reviewItem>
    <reviewItem>
      <errorID>82eb7b3b-abd5-44cb-9f27-25bdb1f048a3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33BCD611</paraID>
      <start>30</start>
      <end>31</end>
      <status>modified</status>
      <modifiedWord>：</modifiedWord>
      <trackRevisions>false</trackRevisions>
    </reviewItem>
    <reviewItem>
      <errorID>3f9149e0-afb4-4ed8-912d-8645b21ab8a4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33BCD611</paraID>
      <start>46</start>
      <end>47</end>
      <status>modified</status>
      <modifiedWord>：</modifiedWord>
      <trackRevisions>false</trackRevisions>
    </reviewItem>
    <reviewItem>
      <errorID>471934dd-4612-42ef-92a5-87f11073f99b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55C306B4</paraID>
      <start>17</start>
      <end>18</end>
      <status>modified</status>
      <modifiedWord>－</modifiedWord>
      <trackRevisions>false</trackRevisions>
    </reviewItem>
    <reviewItem>
      <errorID>80a448aa-b971-43c7-bd8f-0a1c6dd436b4</errorID>
      <errorWord>~~</errorWord>
      <group>L1_Punc</group>
      <groupName>标点问题</groupName>
      <ability>L2_Punc_CN</ability>
      <abilityName>标点符号检查</abilityName>
      <candidateList>
        <item>~</item>
      </candidateList>
      <explain/>
      <paraID>55C306B4</paraID>
      <start>133</start>
      <end>134</end>
      <status>modified</status>
      <modifiedWord>~</modifiedWord>
      <trackRevisions>false</trackRevisions>
    </reviewItem>
    <reviewItem>
      <errorID>ddb92a46-43e1-48ce-b044-5f9b5ea4916d</errorID>
      <errorWord>"</errorWord>
      <group>L1_Format</group>
      <groupName>格式问题</groupName>
      <ability>L2_HalfPunc_CN</ability>
      <abilityName>全半角检查</abilityName>
      <candidateList>
        <item>“</item>
      </candidateList>
      <explain>文本全半角错误。</explain>
      <paraID>55C306B4</paraID>
      <start>156</start>
      <end>157</end>
      <status>modified</status>
      <modifiedWord>“</modifiedWord>
      <trackRevisions>false</trackRevisions>
    </reviewItem>
    <reviewItem>
      <errorID>318ea42c-98e7-4bd9-834e-1266ae97a5a4</errorID>
      <errorWord>"</errorWord>
      <group>L1_Format</group>
      <groupName>格式问题</groupName>
      <ability>L2_HalfPunc_CN</ability>
      <abilityName>全半角检查</abilityName>
      <candidateList>
        <item>”</item>
      </candidateList>
      <explain>文本全半角错误。</explain>
      <paraID>55C306B4</paraID>
      <start>161</start>
      <end>162</end>
      <status>modified</status>
      <modifiedWord>”</modifiedWord>
      <trackRevisions>false</trackRevisions>
    </reviewItem>
    <reviewItem>
      <errorID>55d04cf1-3f00-4c23-bd50-e754c6a6fc5d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30F1A81E</paraID>
      <start>29</start>
      <end>30</end>
      <status>modified</status>
      <modifiedWord>，</modifiedWord>
      <trackRevisions>false</trackRevisions>
    </reviewItem>
    <reviewItem>
      <errorID>efccc461-1f4d-4d23-81ec-375d88b13aa3</errorID>
      <errorWord>流下了</errorWord>
      <group>L1_Word</group>
      <groupName>字词问题</groupName>
      <ability>L2_Typo</ability>
      <abilityName>字词错误</abilityName>
      <candidateList>
        <item>留下</item>
      </candidateList>
      <explain/>
      <paraID>30F1A81E</paraID>
      <start>63</start>
      <end>65</end>
      <status>modified</status>
      <modifiedWord>留下</modifiedWord>
      <trackRevisions>false</trackRevisions>
    </reviewItem>
    <reviewItem>
      <errorID>0f1a22ab-0213-4de3-882d-5907d3eb756a</errorID>
      <errorWord>喝奶制品</errorWord>
      <group>L1_Word</group>
      <groupName>字词问题</groupName>
      <ability>L2_Typo</ability>
      <abilityName>字词错误</abilityName>
      <candidateList>
        <item>和奶制品。</item>
      </candidateList>
      <explain/>
      <paraID>6CD102D3</paraID>
      <start>47</start>
      <end>52</end>
      <status>modified</status>
      <modifiedWord>和奶制品。</modifiedWord>
      <trackRevisions>false</trackRevisions>
    </reviewItem>
    <reviewItem>
      <errorID>e8ba96b3-c28b-474a-8fc1-6a631c3309ba</errorID>
      <errorWord>但</errorWord>
      <group>L1_Word</group>
      <groupName>字词问题</groupName>
      <ability>L2_Typo</ability>
      <abilityName>字词错误</abilityName>
      <candidateList>
        <item>蛋</item>
      </candidateList>
      <explain/>
      <paraID>4736CB37</paraID>
      <start>63</start>
      <end>64</end>
      <status>modified</status>
      <modifiedWord>蛋</modifiedWord>
      <trackRevisions>false</trackRevisions>
    </reviewItem>
    <reviewItem>
      <errorID>1e7018aa-ed45-4f34-b798-3574aa878b89</errorID>
      <errorWord>亲自</errorWord>
      <group>L1_Word</group>
      <groupName>字词问题</groupName>
      <ability>L2_Typo</ability>
      <abilityName>字词错误</abilityName>
      <candidateList>
        <item>亲子</item>
      </candidateList>
      <explain>❶〈名〉人或动物的上一代跟下一代的血缘关系，也指父母与子女：～沟通｜～鉴定。❷〈名〉亲生子女，特指亲生儿子。❸〈动〉指父母对子女进行培养教育：～有方。</explain>
      <paraID>6AE824BE</paraID>
      <start>16</start>
      <end>18</end>
      <status>modified</status>
      <modifiedWord>亲子</modifiedWord>
      <trackRevisions>false</trackRevisions>
    </reviewItem>
    <reviewItem>
      <errorID>7a0a69a0-9658-4e64-a1b9-db547f142a1a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700EAC63</paraID>
      <start>44</start>
      <end>45</end>
      <status>modified</status>
      <modifiedWord>：</modifiedWord>
      <trackRevisions>false</trackRevisions>
    </reviewItem>
    <reviewItem>
      <errorID>e15d91be-267f-482e-8088-213052bfc138</errorID>
      <errorWord>;</errorWord>
      <group>L1_Format</group>
      <groupName>格式问题</groupName>
      <ability>L2_HalfPunc_CN</ability>
      <abilityName>全半角检查</abilityName>
      <candidateList>
        <item>；</item>
      </candidateList>
      <explain>文本全半角错误。</explain>
      <paraID>1CFF25B8</paraID>
      <start>107</start>
      <end>108</end>
      <status>modified</status>
      <modifiedWord>；</modifiedWord>
      <trackRevisions>false</trackRevisions>
    </reviewItem>
    <reviewItem>
      <errorID>806cc88c-f201-465f-b89c-d90654654bdc</errorID>
      <errorWord>，更</errorWord>
      <group>L1_Word</group>
      <groupName>字词问题</groupName>
      <ability>L2_Typo</ability>
      <abilityName>字词错误</abilityName>
      <candidateList>
        <item>，</item>
      </candidateList>
      <explain/>
      <paraID>1CFF25B8</paraID>
      <start>134</start>
      <end>135</end>
      <status>modified</status>
      <modifiedWord>，</modifiedWord>
      <trackRevisions>false</trackRevisions>
    </reviewItem>
    <reviewItem>
      <errorID>dc3e007d-fafb-42dc-ac95-4a912168907f</errorID>
      <errorWord>游</errorWord>
      <group>L1_Word</group>
      <groupName>字词问题</groupName>
      <ability>L2_Typo</ability>
      <abilityName>字词错误</abilityName>
      <candidateList>
        <item>游览</item>
      </candidateList>
      <explain/>
      <paraID>67BBE5EA</paraID>
      <start>9</start>
      <end>11</end>
      <status>modified</status>
      <modifiedWord>游览</modifiedWord>
      <trackRevisions>false</trackRevisions>
    </reviewItem>
    <reviewItem>
      <errorID>08b8e46b-4dbb-479f-bed8-3927f098c290</errorID>
      <errorWord>国家5A级景区</errorWord>
      <group>L1_Word</group>
      <groupName>字词问题</groupName>
      <ability>L2_Typo</ability>
      <abilityName>字词错误</abilityName>
      <candidateList>
        <item>国家5A级旅游景区</item>
      </candidateList>
      <explain/>
      <paraID>67BBE5EA</paraID>
      <start>18</start>
      <end>27</end>
      <status>modified</status>
      <modifiedWord>国家5A级旅游景区</modifiedWord>
      <trackRevisions>false</trackRevisions>
    </reviewItem>
    <reviewItem>
      <errorID>6ac165ba-03a9-474c-b039-b4fc5e0b9e5d</errorID>
      <errorWord>(</errorWord>
      <group>L1_Format</group>
      <groupName>格式问题</groupName>
      <ability>L2_HalfPunc_CN</ability>
      <abilityName>全半角检查</abilityName>
      <candidateList>
        <item>（</item>
      </candidateList>
      <explain>文本全半角错误。</explain>
      <paraID>67BBE5EA</paraID>
      <start>33</start>
      <end>34</end>
      <status>modified</status>
      <modifiedWord>（</modifiedWord>
      <trackRevisions>false</trackRevisions>
    </reviewItem>
    <reviewItem>
      <errorID>78111774-f9b7-42ef-abcd-e581de5aa533</errorID>
      <errorWord>，</errorWord>
      <group>L1_Grammar</group>
      <groupName>语法问题</groupName>
      <ability>L2_Grammar</ability>
      <abilityName>语法错误</abilityName>
      <candidateList>
        <item>。平遥</item>
      </candidateList>
      <explain/>
      <paraID>67BBE5EA</paraID>
      <start>49</start>
      <end>52</end>
      <status>modified</status>
      <modifiedWord>。平遥</modifiedWord>
      <trackRevisions>false</trackRevisions>
    </reviewItem>
    <reviewItem>
      <errorID>d3f7207b-b728-4f87-80f3-be223fa89654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309C92B8</paraID>
      <start>36</start>
      <end>37</end>
      <status>modified</status>
      <modifiedWord>：</modifiedWord>
      <trackRevisions>false</trackRevisions>
    </reviewItem>
    <reviewItem>
      <errorID>8a2f85c6-defd-4499-b75d-2be8d72f4d5b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309C92B8</paraID>
      <start>47</start>
      <end>48</end>
      <status>modified</status>
      <modifiedWord>：</modifiedWord>
      <trackRevisions>false</trackRevisions>
    </reviewItem>
    <reviewItem>
      <errorID>86354b54-c594-4262-b515-da8bd513a120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4E4465D6</paraID>
      <start>8</start>
      <end>9</end>
      <status>modified</status>
      <modifiedWord>：</modifiedWord>
      <trackRevisions>false</trackRevisions>
    </reviewItem>
    <reviewItem>
      <errorID>7f994034-0f15-47e5-b176-5e627d138b82</errorID>
      <errorWord>1、</errorWord>
      <group>L1_Format</group>
      <groupName>格式问题</groupName>
      <ability>L2_Ordinal</ability>
      <abilityName>序号格式</abilityName>
      <candidateList>
        <item>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29488A70</paraID>
      <start>0</start>
      <end>2</end>
      <status>modified</status>
      <modifiedWord>1.</modifiedWord>
      <trackRevisions>false</trackRevisions>
    </reviewItem>
    <reviewItem>
      <errorID>963b02b6-5816-47c7-a191-3e0e368ef601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 FB4D321</paraID>
      <start>0</start>
      <end>2</end>
      <status>modified</status>
      <modifiedWord>3.</modifiedWord>
      <trackRevisions>false</trackRevisions>
    </reviewItem>
    <reviewItem>
      <errorID>d8d576b4-eb81-48f4-b1bd-07d8594e6947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6206741A</paraID>
      <start>8</start>
      <end>9</end>
      <status>modified</status>
      <modifiedWord>：</modifiedWord>
      <trackRevisions>false</trackRevisions>
    </reviewItem>
    <reviewItem>
      <errorID>2fcd1a50-8bca-4074-9935-f910f7e0cbd3</errorID>
      <errorWord>2、</errorWord>
      <group>L1_Format</group>
      <groupName>格式问题</groupName>
      <ability>L2_Ordinal</ability>
      <abilityName>序号格式</abilityName>
      <candidateList>
        <item>2.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6C1C22D3</paraID>
      <start>0</start>
      <end>2</end>
      <status>modified</status>
      <modifiedWord>2.</modifiedWord>
      <trackRevisions>false</trackRevisions>
    </reviewItem>
    <reviewItem>
      <errorID>53c16fd8-8aba-4cf7-aa25-03d98207d730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6087695C</paraID>
      <start>0</start>
      <end>2</end>
      <status>modified</status>
      <modifiedWord>3.</modifiedWord>
      <trackRevisions>false</trackRevisions>
    </reviewItem>
    <reviewItem>
      <errorID>c5c8f579-07b5-46f4-9723-cf2364b1deba</errorID>
      <errorWord>做调整</errorWord>
      <group>L1_Word</group>
      <groupName>字词问题</groupName>
      <ability>L2_Typo</ability>
      <abilityName>字词错误</abilityName>
      <candidateList>
        <item>作调整</item>
      </candidateList>
      <explain/>
      <paraID>6087695C</paraID>
      <start>71</start>
      <end>74</end>
      <status>modified</status>
      <modifiedWord>作调整</modifiedWord>
      <trackRevisions>false</trackRevisions>
    </reviewItem>
    <reviewItem>
      <errorID>d2076bcc-81a4-4b2a-b7a3-9e55db17ca1f</errorID>
      <errorWord>4、</errorWord>
      <group>L1_Format</group>
      <groupName>格式问题</groupName>
      <ability>L2_Ordinal</ability>
      <abilityName>序号格式</abilityName>
      <candidateList>
        <item>4.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2370E564</paraID>
      <start>0</start>
      <end>2</end>
      <status>modified</status>
      <modifiedWord>4.</modifiedWord>
      <trackRevisions>false</trackRevisions>
    </reviewItem>
    <reviewItem>
      <errorID>20363246-2e5f-4e97-8536-ad58ebd9984d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2370E564</paraID>
      <start>51</start>
      <end>52</end>
      <status>modified</status>
      <modifiedWord>，</modifiedWord>
      <trackRevisions>false</trackRevisions>
    </reviewItem>
    <reviewItem>
      <errorID>26621cb2-68e9-47f7-9b93-41c52afa664b</errorID>
      <errorWord>导游先</errorWord>
      <group>L1_Word</group>
      <groupName>字词问题</groupName>
      <ability>L2_Typo</ability>
      <abilityName>字词错误</abilityName>
      <candidateList>
        <item>导游</item>
      </candidateList>
      <explain/>
      <paraID>2370E564</paraID>
      <start>73</start>
      <end>75</end>
      <status>modified</status>
      <modifiedWord>导游</modifiedWord>
      <trackRevisions>false</trackRevisions>
    </reviewItem>
    <reviewItem>
      <errorID>772aacf9-4d8e-4730-8c8a-0b6ddcf1e0a0</errorID>
      <errorWord>住宿上</errorWord>
      <group>L1_Word</group>
      <groupName>字词问题</groupName>
      <ability>L2_Typo</ability>
      <abilityName>字词错误</abilityName>
      <candidateList>
        <item>住宿</item>
      </candidateList>
      <explain/>
      <paraID>728C967B</paraID>
      <start>13</start>
      <end>15</end>
      <status>modified</status>
      <modifiedWord>住宿</modifiedWord>
      <trackRevisions>false</trackRevisions>
    </reviewItem>
    <reviewItem>
      <errorID>3c518f3b-b979-442c-a214-9e8241424c42</errorID>
      <errorWord>但是</errorWord>
      <group>L1_Word</group>
      <groupName>字词问题</groupName>
      <ability>L2_Typo</ability>
      <abilityName>字词错误</abilityName>
      <candidateList>
        <item>但</item>
      </candidateList>
      <explain/>
      <paraID>728C967B</paraID>
      <start>26</start>
      <end>27</end>
      <status>modified</status>
      <modifiedWord>但</modifiedWord>
      <trackRevisions>false</trackRevisions>
    </reviewItem>
    <reviewItem>
      <errorID>4d34af16-091f-43f7-a1ac-29d68fa0fe9b</errorID>
      <errorWord>.</errorWord>
      <group>L1_Format</group>
      <groupName>格式问题</groupName>
      <ability>L2_HalfPunc_CN</ability>
      <abilityName>全半角检查</abilityName>
      <candidateList>
        <item>。</item>
      </candidateList>
      <explain>文本全半角错误。</explain>
      <paraID>728C967B</paraID>
      <start>36</start>
      <end>37</end>
      <status>modified</status>
      <modifiedWord>。</modifiedWord>
      <trackRevisions>false</trackRevisions>
    </reviewItem>
    <reviewItem>
      <errorID>a0646330-6c51-419d-96f8-59afcc807d50</errorID>
      <errorWord>手巾</errorWord>
      <group>L1_Word</group>
      <groupName>字词问题</groupName>
      <ability>L2_Typo</ability>
      <abilityName>字词错误</abilityName>
      <candidateList>
        <item>毛巾</item>
      </candidateList>
      <explain>〈名〉擦脸和擦身体用的针织品，织成后经纱拳曲，露在表面，质地松软而不光滑。</explain>
      <paraID>728C967B</paraID>
      <start>58</start>
      <end>60</end>
      <status>modified</status>
      <modifiedWord>毛巾</modifiedWord>
      <trackRevisions>false</trackRevisions>
    </reviewItem>
    <reviewItem>
      <errorID>0da0c77c-b80f-4207-b69a-c97cc604c3ab</errorID>
      <errorWord>更</errorWord>
      <group>L1_Grammar</group>
      <groupName>语法问题</groupName>
      <ability>L2_Grammar</ability>
      <abilityName>语法错误</abilityName>
      <candidateList>
        <item>相比，更</item>
      </candidateList>
      <explain/>
      <paraID>728C967B</paraID>
      <start>158</start>
      <end>162</end>
      <status>modified</status>
      <modifiedWord>相比，更</modifiedWord>
      <trackRevisions>false</trackRevisions>
    </reviewItem>
    <reviewItem>
      <errorID>5af3d91c-d41b-4726-9b29-214fd983381b</errorID>
      <errorWord>沿海地区</errorWord>
      <group>L1_Word</group>
      <groupName>字词问题</groupName>
      <ability>L2_Typo</ability>
      <abilityName>字词错误</abilityName>
      <candidateList>
        <item>和沿海地区</item>
      </candidateList>
      <explain/>
      <paraID>728C967B</paraID>
      <start>164</start>
      <end>169</end>
      <status>modified</status>
      <modifiedWord>和沿海地区</modifiedWord>
      <trackRevisions>false</trackRevisions>
    </reviewItem>
    <reviewItem>
      <errorID>7ef525ef-9195-41f9-93e4-d73b4844bd32</errorID>
      <errorWord>比</errorWord>
      <group>L1_Word</group>
      <groupName>字词问题</groupName>
      <ability>L2_Typo</ability>
      <abilityName>字词错误</abilityName>
      <candidateList>
        <item>相比</item>
      </candidateList>
      <explain/>
      <paraID>728C967B</paraID>
      <start>171</start>
      <end>173</end>
      <status>modified</status>
      <modifiedWord>相比</modifiedWord>
      <trackRevisions>false</trackRevisions>
    </reviewItem>
    <reviewItem>
      <errorID>aafab31b-cb04-4a9e-b489-a09541ac1dbd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728C967B</paraID>
      <start>210</start>
      <end>211</end>
      <status>modified</status>
      <modifiedWord>，</modifiedWord>
      <trackRevisions>false</trackRevisions>
    </reviewItem>
    <reviewItem>
      <errorID>cd823abe-9a1d-4d42-badb-5aa34470cca0</errorID>
      <errorWord>9、</errorWord>
      <group>L1_Format</group>
      <groupName>格式问题</groupName>
      <ability>L2_Ordinal</ability>
      <abilityName>序号格式</abilityName>
      <candidateList>
        <item>9.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3FDB5EC8</paraID>
      <start>0</start>
      <end>0</end>
      <status>modified</status>
      <modifiedWord>9.</modifiedWord>
      <trackRevisions>false</trackRevisions>
    </reviewItem>
    <reviewItem>
      <errorID>4e8ab0b6-ed01-4018-a73d-a33d71633ade</errorID>
      <errorWord>当中</errorWord>
      <group>L1_Word</group>
      <groupName>字词问题</groupName>
      <ability>L2_Typo</ability>
      <abilityName>字词错误</abilityName>
      <candidateList>
        <item>中</item>
      </candidateList>
      <explain/>
      <paraID>3FDB5EC8</paraID>
      <start>0</start>
      <end>0</end>
      <status>modified</status>
      <modifiedWord>中</modifiedWord>
      <trackRevisions>false</trackRevisions>
    </reviewItem>
    <reviewItem>
      <errorID>4b8f061b-0ecb-4a05-810b-fd59e78f2211</errorID>
      <errorWord>，建议</errorWord>
      <group>L1_Grammar</group>
      <groupName>语法问题</groupName>
      <ability>L2_Grammar</ability>
      <abilityName>语法错误</abilityName>
      <candidateList>
        <item>，</item>
      </candidateList>
      <explain/>
      <paraID>3FDB5EC8</paraID>
      <start>0</start>
      <end>0</end>
      <status>modified</status>
      <modifiedWord>，</modifiedWord>
      <trackRevisions>false</trackRevisions>
    </reviewItem>
    <reviewItem>
      <errorID>588b5dc6-666d-409a-9b08-705eca19efac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3FDB5EC8</paraID>
      <start>0</start>
      <end>0</end>
      <status>modified</status>
      <modifiedWord>，</modifiedWord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f7e245dc-9350-45df-a7cd-c60f5f27499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4813</Words>
  <Characters>4908</Characters>
  <Lines>0</Lines>
  <Paragraphs>0</Paragraphs>
  <TotalTime>1</TotalTime>
  <ScaleCrop>false</ScaleCrop>
  <LinksUpToDate>false</LinksUpToDate>
  <CharactersWithSpaces>5117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2019-03-28T09:03:00Z</dcterms:created>
  <dc:creator>Administrator</dc:creator>
  <cp:lastModifiedBy>青旅总部阿宝</cp:lastModifiedBy>
  <dcterms:modified xsi:type="dcterms:W3CDTF">2026-06-10T07:32:19Z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2541E70960C24A2ABE6D01A4DB967F95_13</vt:lpwstr>
  </property>
  <property fmtid="{D5CDD505-2E9C-101B-9397-08002B2CF9AE}" pid="4" name="KSOTemplateDocerSaveRecord">
    <vt:lpwstr>eyJoZGlkIjoiYjlmYjFjM2Y3MGE0ZjNhY2EyZTk5ODk5MzQ1ODdlMWEiLCJ1c2VySWQiOiIyNzA2MDQ4NSJ9</vt:lpwstr>
  </property>
</Properties>
</file>