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颜宋简体" w:hAnsi="方正颜宋简体" w:eastAsia="方正颜宋简体" w:cs="方正颜宋简体"/>
          <w:b/>
          <w:bCs/>
          <w:color w:val="C00000"/>
          <w:sz w:val="72"/>
          <w:szCs w:val="72"/>
          <w:lang w:val="en-US" w:eastAsia="zh-CN"/>
        </w:rPr>
      </w:pPr>
      <w:r>
        <w:rPr>
          <w:rFonts w:hint="eastAsia" w:ascii="方正颜宋简体" w:hAnsi="方正颜宋简体" w:eastAsia="方正颜宋简体" w:cs="方正颜宋简体"/>
          <w:b/>
          <w:bCs/>
          <w:color w:val="C00000"/>
          <w:sz w:val="72"/>
          <w:szCs w:val="72"/>
          <w:lang w:val="en-US" w:eastAsia="zh-CN"/>
        </w:rPr>
        <w:t>豫见晋陕动卧7日游</w:t>
      </w:r>
    </w:p>
    <w:tbl>
      <w:tblPr>
        <w:tblStyle w:val="8"/>
        <w:tblW w:w="11295" w:type="dxa"/>
        <w:jc w:val="center"/>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Layout w:type="fixed"/>
        <w:tblCellMar>
          <w:top w:w="0" w:type="dxa"/>
          <w:left w:w="108" w:type="dxa"/>
          <w:bottom w:w="0" w:type="dxa"/>
          <w:right w:w="108" w:type="dxa"/>
        </w:tblCellMar>
      </w:tblPr>
      <w:tblGrid>
        <w:gridCol w:w="11295"/>
      </w:tblGrid>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trHeight w:val="705" w:hRule="atLeast"/>
          <w:jc w:val="center"/>
        </w:trPr>
        <w:tc>
          <w:tcPr>
            <w:tcW w:w="11295" w:type="dxa"/>
            <w:tcBorders>
              <w:tl2br w:val="nil"/>
              <w:tr2bl w:val="nil"/>
            </w:tcBorders>
            <w:shd w:val="clear" w:color="auto" w:fill="FFFFFF" w:themeFill="background1"/>
            <w:noWrap w:val="0"/>
            <w:vAlign w:val="center"/>
          </w:tcPr>
          <w:p>
            <w:pPr>
              <w:widowControl/>
              <w:topLinePunct/>
              <w:spacing w:before="10" w:after="156" w:afterLines="50" w:line="120" w:lineRule="auto"/>
              <w:ind w:right="110" w:rightChars="50" w:firstLine="1687" w:firstLineChars="600"/>
              <w:textAlignment w:val="top"/>
              <w:outlineLvl w:val="0"/>
              <w:rPr>
                <w:rFonts w:hint="eastAsia"/>
                <w:b/>
                <w:bCs/>
                <w:color w:val="FF0000"/>
                <w:sz w:val="28"/>
                <w:szCs w:val="28"/>
              </w:rPr>
            </w:pPr>
          </w:p>
          <w:p>
            <w:pPr>
              <w:jc w:val="center"/>
              <w:rPr>
                <w:rFonts w:hint="eastAsia" w:ascii="方正颜宋简体_纤" w:hAnsi="方正颜宋简体_纤" w:eastAsia="方正颜宋简体_纤" w:cs="方正颜宋简体_纤"/>
                <w:b/>
                <w:color w:val="C00000"/>
                <w:sz w:val="28"/>
                <w:szCs w:val="28"/>
              </w:rPr>
            </w:pPr>
            <w:r>
              <w:rPr>
                <w:rFonts w:hint="eastAsia" w:ascii="方正颜宋简体_纤" w:hAnsi="方正颜宋简体_纤" w:eastAsia="方正颜宋简体_纤" w:cs="方正颜宋简体_纤"/>
                <w:b/>
                <w:color w:val="C00000"/>
                <w:sz w:val="28"/>
                <w:szCs w:val="28"/>
              </w:rPr>
              <w:t>绝美景色一次出游玩三省</w:t>
            </w:r>
          </w:p>
          <w:p>
            <w:pPr>
              <w:jc w:val="left"/>
              <w:rPr>
                <w:rFonts w:hint="eastAsia" w:ascii="方正颜宋简体_纤" w:hAnsi="方正颜宋简体_纤" w:eastAsia="方正颜宋简体_纤" w:cs="方正颜宋简体_纤"/>
                <w:b/>
                <w:color w:val="C00000"/>
                <w:sz w:val="28"/>
                <w:szCs w:val="28"/>
                <w:lang w:eastAsia="zh-CN"/>
              </w:rPr>
            </w:pPr>
            <w:r>
              <w:rPr>
                <w:rFonts w:hint="eastAsia" w:ascii="方正颜宋简体_纤" w:hAnsi="方正颜宋简体_纤" w:eastAsia="方正颜宋简体_纤" w:cs="方正颜宋简体_纤"/>
                <w:b/>
                <w:color w:val="C00000"/>
                <w:sz w:val="28"/>
                <w:szCs w:val="28"/>
              </w:rPr>
              <w:t>感悟黄土高原上4A壶口瀑布壮美景观；惊艳</w:t>
            </w:r>
            <w:r>
              <w:rPr>
                <w:rFonts w:hint="eastAsia" w:ascii="方正颜宋简体_纤" w:hAnsi="方正颜宋简体_纤" w:eastAsia="方正颜宋简体_纤" w:cs="方正颜宋简体_纤"/>
                <w:b/>
                <w:color w:val="C00000"/>
                <w:sz w:val="28"/>
                <w:szCs w:val="28"/>
                <w:lang w:eastAsia="zh-CN"/>
              </w:rPr>
              <w:t>的</w:t>
            </w:r>
            <w:r>
              <w:rPr>
                <w:rFonts w:hint="eastAsia" w:ascii="方正颜宋简体_纤" w:hAnsi="方正颜宋简体_纤" w:eastAsia="方正颜宋简体_纤" w:cs="方正颜宋简体_纤"/>
                <w:b/>
                <w:color w:val="C00000"/>
                <w:sz w:val="28"/>
                <w:szCs w:val="28"/>
              </w:rPr>
              <w:t>丹霞雨岔大峡谷；5A云丘天下美</w:t>
            </w:r>
            <w:r>
              <w:rPr>
                <w:rFonts w:hint="eastAsia" w:ascii="方正颜宋简体_纤" w:hAnsi="方正颜宋简体_纤" w:eastAsia="方正颜宋简体_纤" w:cs="方正颜宋简体_纤"/>
                <w:b/>
                <w:color w:val="C00000"/>
                <w:sz w:val="28"/>
                <w:szCs w:val="28"/>
                <w:lang w:val="en-US" w:eastAsia="zh-CN"/>
              </w:rPr>
              <w:t>-</w:t>
            </w:r>
            <w:r>
              <w:rPr>
                <w:rFonts w:hint="eastAsia" w:ascii="方正颜宋简体_纤" w:hAnsi="方正颜宋简体_纤" w:eastAsia="方正颜宋简体_纤" w:cs="方正颜宋简体_纤"/>
                <w:b/>
                <w:color w:val="C00000"/>
                <w:sz w:val="28"/>
                <w:szCs w:val="28"/>
              </w:rPr>
              <w:t>塔尔坡古村落、地质奇观</w:t>
            </w:r>
            <w:r>
              <w:rPr>
                <w:rFonts w:hint="eastAsia" w:ascii="方正颜宋简体_纤" w:hAnsi="方正颜宋简体_纤" w:eastAsia="方正颜宋简体_纤" w:cs="方正颜宋简体_纤"/>
                <w:b/>
                <w:color w:val="C00000"/>
                <w:sz w:val="28"/>
                <w:szCs w:val="28"/>
                <w:lang w:val="en-US" w:eastAsia="zh-CN"/>
              </w:rPr>
              <w:t>-</w:t>
            </w:r>
            <w:r>
              <w:rPr>
                <w:rFonts w:hint="eastAsia" w:ascii="方正颜宋简体_纤" w:hAnsi="方正颜宋简体_纤" w:eastAsia="方正颜宋简体_纤" w:cs="方正颜宋简体_纤"/>
                <w:b/>
                <w:color w:val="C00000"/>
                <w:sz w:val="28"/>
                <w:szCs w:val="28"/>
              </w:rPr>
              <w:t>千年冰洞群</w:t>
            </w:r>
            <w:r>
              <w:rPr>
                <w:rFonts w:hint="eastAsia" w:ascii="方正颜宋简体_纤" w:hAnsi="方正颜宋简体_纤" w:eastAsia="方正颜宋简体_纤" w:cs="方正颜宋简体_纤"/>
                <w:b/>
                <w:color w:val="C00000"/>
                <w:sz w:val="28"/>
                <w:szCs w:val="28"/>
                <w:lang w:eastAsia="zh-CN"/>
              </w:rPr>
              <w:t>，</w:t>
            </w:r>
            <w:r>
              <w:rPr>
                <w:rFonts w:hint="eastAsia" w:ascii="方正颜宋简体_纤" w:hAnsi="方正颜宋简体_纤" w:eastAsia="方正颜宋简体_纤" w:cs="方正颜宋简体_纤"/>
                <w:b/>
                <w:color w:val="C00000"/>
                <w:sz w:val="28"/>
                <w:szCs w:val="28"/>
              </w:rPr>
              <w:t>历史悠久，村子古老、静谧，秀山丽水，风景旖旎，远近闻名；4A万仙山.郭亮村绝壁长廊挂壁公</w:t>
            </w:r>
            <w:r>
              <w:rPr>
                <w:rFonts w:hint="eastAsia" w:ascii="方正颜宋简体_纤" w:hAnsi="方正颜宋简体_纤" w:eastAsia="方正颜宋简体_纤" w:cs="方正颜宋简体_纤"/>
                <w:b/>
                <w:color w:val="C00000"/>
                <w:sz w:val="28"/>
                <w:szCs w:val="28"/>
                <w:lang w:eastAsia="zh-CN"/>
              </w:rPr>
              <w:t>路</w:t>
            </w:r>
            <w:r>
              <w:rPr>
                <w:rFonts w:hint="eastAsia" w:ascii="方正颜宋简体_纤" w:hAnsi="方正颜宋简体_纤" w:eastAsia="方正颜宋简体_纤" w:cs="方正颜宋简体_纤"/>
                <w:b/>
                <w:color w:val="C00000"/>
                <w:sz w:val="28"/>
                <w:szCs w:val="28"/>
              </w:rPr>
              <w:t>；重燃千年炉火、传承千年铁魂</w:t>
            </w:r>
            <w:r>
              <w:rPr>
                <w:rFonts w:hint="eastAsia" w:ascii="方正颜宋简体_纤" w:hAnsi="方正颜宋简体_纤" w:eastAsia="方正颜宋简体_纤" w:cs="方正颜宋简体_纤"/>
                <w:b/>
                <w:color w:val="C00000"/>
                <w:sz w:val="28"/>
                <w:szCs w:val="28"/>
                <w:lang w:eastAsia="zh-CN"/>
              </w:rPr>
              <w:t>，</w:t>
            </w:r>
            <w:r>
              <w:rPr>
                <w:rFonts w:hint="eastAsia" w:ascii="方正颜宋简体_纤" w:hAnsi="方正颜宋简体_纤" w:eastAsia="方正颜宋简体_纤" w:cs="方正颜宋简体_纤"/>
                <w:b/>
                <w:color w:val="C00000"/>
                <w:sz w:val="28"/>
                <w:szCs w:val="28"/>
              </w:rPr>
              <w:t>非遗匠心打造波澜壮阔气势恢宏的历史画卷－打铁花；</w:t>
            </w:r>
            <w:r>
              <w:rPr>
                <w:rFonts w:hint="eastAsia" w:ascii="方正颜宋简体_纤" w:hAnsi="方正颜宋简体_纤" w:eastAsia="方正颜宋简体_纤" w:cs="方正颜宋简体_纤"/>
                <w:b/>
                <w:color w:val="C00000"/>
                <w:sz w:val="28"/>
                <w:szCs w:val="28"/>
                <w:lang w:eastAsia="zh-CN"/>
              </w:rPr>
              <w:t>中国功夫发源地</w:t>
            </w:r>
            <w:r>
              <w:rPr>
                <w:rFonts w:hint="eastAsia" w:ascii="方正颜宋简体_纤" w:hAnsi="方正颜宋简体_纤" w:eastAsia="方正颜宋简体_纤" w:cs="方正颜宋简体_纤"/>
                <w:b/>
                <w:color w:val="C00000"/>
                <w:sz w:val="28"/>
                <w:szCs w:val="28"/>
                <w:lang w:val="en-US" w:eastAsia="zh-CN"/>
              </w:rPr>
              <w:t>-</w:t>
            </w:r>
            <w:r>
              <w:rPr>
                <w:rFonts w:hint="eastAsia" w:ascii="方正颜宋简体_纤" w:hAnsi="方正颜宋简体_纤" w:eastAsia="方正颜宋简体_纤" w:cs="方正颜宋简体_纤"/>
                <w:b/>
                <w:color w:val="C00000"/>
                <w:sz w:val="28"/>
                <w:szCs w:val="28"/>
              </w:rPr>
              <w:t>5A少林寺</w:t>
            </w:r>
            <w:r>
              <w:rPr>
                <w:rFonts w:hint="eastAsia" w:ascii="方正颜宋简体_纤" w:hAnsi="方正颜宋简体_纤" w:eastAsia="方正颜宋简体_纤" w:cs="方正颜宋简体_纤"/>
                <w:b/>
                <w:color w:val="C00000"/>
                <w:sz w:val="28"/>
                <w:szCs w:val="28"/>
                <w:lang w:eastAsia="zh-CN"/>
              </w:rPr>
              <w:t>。</w:t>
            </w:r>
          </w:p>
          <w:p>
            <w:pPr>
              <w:jc w:val="center"/>
              <w:rPr>
                <w:rFonts w:hint="eastAsia" w:ascii="方正颜宋简体_纤" w:hAnsi="方正颜宋简体_纤" w:eastAsia="方正颜宋简体_纤" w:cs="方正颜宋简体_纤"/>
                <w:b/>
                <w:bCs/>
                <w:color w:val="C00000"/>
                <w:sz w:val="28"/>
                <w:szCs w:val="28"/>
                <w:lang w:val="en-US" w:eastAsia="zh-CN"/>
              </w:rPr>
            </w:pPr>
            <w:r>
              <w:rPr>
                <w:rFonts w:hint="eastAsia" w:ascii="方正颜宋简体_纤" w:hAnsi="方正颜宋简体_纤" w:eastAsia="方正颜宋简体_纤" w:cs="方正颜宋简体_纤"/>
                <w:b/>
                <w:color w:val="C00000"/>
                <w:sz w:val="28"/>
                <w:szCs w:val="28"/>
              </w:rPr>
              <w:t>一次出游玩三省，河南+山西＋陕西联游，带给您非凡体验和惊喜</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FFFFFF"/>
                <w:sz w:val="28"/>
                <w:szCs w:val="28"/>
              </w:rPr>
            </w:pPr>
            <w:r>
              <w:rPr>
                <w:rFonts w:hint="eastAsia" w:ascii="方正颜宋简体_纤" w:hAnsi="方正颜宋简体_纤" w:eastAsia="方正颜宋简体_纤" w:cs="方正颜宋简体_纤"/>
                <w:b w:val="0"/>
                <w:bCs/>
                <w:color w:val="003366"/>
                <w:kern w:val="0"/>
                <w:sz w:val="28"/>
                <w:szCs w:val="28"/>
                <w:lang w:bidi="ar"/>
              </w:rPr>
              <w:t>// 详细行程 //</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trHeight w:val="23" w:hRule="atLeast"/>
          <w:jc w:val="center"/>
        </w:trPr>
        <w:tc>
          <w:tcPr>
            <w:tcW w:w="11295" w:type="dxa"/>
            <w:tcBorders>
              <w:tl2br w:val="nil"/>
              <w:tr2bl w:val="nil"/>
            </w:tcBorders>
            <w:shd w:val="clear" w:color="auto" w:fill="1F497D" w:themeFill="text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颜宋简体_纤" w:hAnsi="方正颜宋简体_纤" w:eastAsia="方正颜宋简体_纤" w:cs="方正颜宋简体_纤"/>
                <w:sz w:val="28"/>
                <w:szCs w:val="28"/>
                <w:lang w:val="en-US" w:eastAsia="zh-CN"/>
              </w:rPr>
            </w:pP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eastAsia="zh-CN" w:bidi="ar"/>
                <w14:textFill>
                  <w14:solidFill>
                    <w14:schemeClr w14:val="bg1"/>
                  </w14:solidFill>
                </w14:textFill>
              </w:rPr>
              <w:t>一</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天：</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eastAsia="zh-CN" w:bidi="ar"/>
                <w14:textFill>
                  <w14:solidFill>
                    <w14:schemeClr w14:val="bg1"/>
                  </w14:solidFill>
                </w14:textFill>
              </w:rPr>
              <w:t>成都</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val="en-US" w:eastAsia="zh-CN" w:bidi="ar"/>
                <w14:textFill>
                  <w14:solidFill>
                    <w14:schemeClr w14:val="bg1"/>
                  </w14:solidFill>
                </w14:textFill>
              </w:rPr>
              <w:t>-西安</w:t>
            </w:r>
            <w:r>
              <w:rPr>
                <w:rFonts w:hint="eastAsia" w:ascii="方正颜宋简体_纤" w:hAnsi="方正颜宋简体_纤" w:eastAsia="方正颜宋简体_纤" w:cs="方正颜宋简体_纤"/>
                <w:b w:val="0"/>
                <w:bCs/>
                <w:color w:val="FFFFFF" w:themeColor="background1"/>
                <w:sz w:val="28"/>
                <w:szCs w:val="28"/>
                <w:highlight w:val="none"/>
                <w:shd w:val="clear" w:fill="1F497D" w:themeFill="text2"/>
                <w14:textFill>
                  <w14:solidFill>
                    <w14:schemeClr w14:val="bg1"/>
                  </w14:solidFill>
                </w14:textFill>
              </w:rPr>
              <w:t>—入住酒</w:t>
            </w:r>
            <w:bookmarkStart w:id="0" w:name="_GoBack"/>
            <w:bookmarkEnd w:id="0"/>
            <w:r>
              <w:rPr>
                <w:rFonts w:hint="eastAsia" w:ascii="方正颜宋简体_纤" w:hAnsi="方正颜宋简体_纤" w:eastAsia="方正颜宋简体_纤" w:cs="方正颜宋简体_纤"/>
                <w:b w:val="0"/>
                <w:bCs/>
                <w:color w:val="FFFFFF" w:themeColor="background1"/>
                <w:sz w:val="28"/>
                <w:szCs w:val="28"/>
                <w:highlight w:val="none"/>
                <w:shd w:val="clear" w:fill="1F497D" w:themeFill="text2"/>
                <w14:textFill>
                  <w14:solidFill>
                    <w14:schemeClr w14:val="bg1"/>
                  </w14:solidFill>
                </w14:textFill>
              </w:rPr>
              <w:t>店—自由活动</w:t>
            </w:r>
            <w:r>
              <w:rPr>
                <w:rFonts w:hint="eastAsia" w:ascii="方正颜宋简体_纤" w:hAnsi="方正颜宋简体_纤" w:eastAsia="方正颜宋简体_纤" w:cs="方正颜宋简体_纤"/>
                <w:b w:val="0"/>
                <w:bCs/>
                <w:color w:val="FFFFFF" w:themeColor="background1"/>
                <w:sz w:val="28"/>
                <w:szCs w:val="28"/>
                <w:highlight w:val="none"/>
                <w:shd w:val="clear" w:fill="1F497D" w:themeFill="text2"/>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 xml:space="preserve">（无餐） </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宿</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eastAsia="zh-CN" w:bidi="ar"/>
                <w14:textFill>
                  <w14:solidFill>
                    <w14:schemeClr w14:val="bg1"/>
                  </w14:solidFill>
                </w14:textFill>
              </w:rPr>
              <w:t>：西安</w:t>
            </w:r>
            <w:r>
              <w:rPr>
                <w:rFonts w:hint="eastAsia" w:ascii="方正颜宋简体_纤" w:hAnsi="方正颜宋简体_纤" w:eastAsia="方正颜宋简体_纤" w:cs="方正颜宋简体_纤"/>
                <w:b w:val="0"/>
                <w:bCs/>
                <w:color w:val="003366"/>
                <w:kern w:val="0"/>
                <w:sz w:val="28"/>
                <w:szCs w:val="28"/>
                <w:shd w:val="clear" w:fill="1F497D" w:themeFill="text2"/>
                <w:lang w:bidi="ar"/>
              </w:rPr>
              <w:t xml:space="preserve">  </w:t>
            </w:r>
            <w:r>
              <w:rPr>
                <w:rFonts w:hint="eastAsia" w:ascii="方正颜宋简体_纤" w:hAnsi="方正颜宋简体_纤" w:eastAsia="方正颜宋简体_纤" w:cs="方正颜宋简体_纤"/>
                <w:b w:val="0"/>
                <w:bCs/>
                <w:color w:val="003366"/>
                <w:kern w:val="0"/>
                <w:sz w:val="28"/>
                <w:szCs w:val="28"/>
                <w:lang w:bidi="ar"/>
              </w:rPr>
              <w:t xml:space="preserve">            </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trHeight w:val="1274" w:hRule="atLeast"/>
          <w:jc w:val="center"/>
        </w:trPr>
        <w:tc>
          <w:tcPr>
            <w:tcW w:w="11295" w:type="dxa"/>
            <w:tcBorders>
              <w:tl2br w:val="nil"/>
              <w:tr2bl w:val="nil"/>
            </w:tcBorders>
            <w:shd w:val="clear" w:color="auto" w:fill="FFFFFF" w:themeFill="background1"/>
            <w:noWrap w:val="0"/>
            <w:vAlign w:val="top"/>
          </w:tcPr>
          <w:p>
            <w:pPr>
              <w:tabs>
                <w:tab w:val="left" w:pos="2977"/>
              </w:tabs>
              <w:ind w:left="-13" w:leftChars="-6" w:firstLine="14" w:firstLineChars="6"/>
              <w:jc w:val="left"/>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各位游客朋友，请乘动车前往魅力古都西安，接团后，途中欣赏美丽的沿途风光，入住酒店。</w:t>
            </w:r>
          </w:p>
          <w:p>
            <w:pPr>
              <w:tabs>
                <w:tab w:val="left" w:pos="2977"/>
              </w:tabs>
              <w:ind w:left="-13" w:leftChars="-6" w:firstLine="14" w:firstLineChars="6"/>
              <w:jc w:val="left"/>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当天自由活动，向导指南如下：</w:t>
            </w:r>
          </w:p>
          <w:p>
            <w:pPr>
              <w:tabs>
                <w:tab w:val="left" w:pos="2977"/>
              </w:tabs>
              <w:ind w:left="-13" w:leftChars="-6" w:firstLine="14" w:firstLineChars="6"/>
              <w:jc w:val="left"/>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欢迎来到十三朝古都——西安！！</w:t>
            </w:r>
          </w:p>
          <w:p>
            <w:pPr>
              <w:tabs>
                <w:tab w:val="left" w:pos="2977"/>
              </w:tabs>
              <w:ind w:left="-13" w:leftChars="-6" w:firstLine="14" w:firstLineChars="6"/>
              <w:jc w:val="left"/>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tabs>
                <w:tab w:val="left" w:pos="2977"/>
              </w:tabs>
              <w:ind w:left="-13" w:leftChars="-6" w:firstLine="14" w:firstLineChars="6"/>
              <w:jc w:val="left"/>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推荐景点</w:t>
            </w:r>
          </w:p>
          <w:p>
            <w:pPr>
              <w:tabs>
                <w:tab w:val="left" w:pos="2977"/>
              </w:tabs>
              <w:ind w:left="-13" w:leftChars="-6" w:firstLine="14" w:firstLineChars="6"/>
              <w:jc w:val="left"/>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【陕西历史博物馆】、【西安博物院】、【碑林博物院】、网红景点【大唐不夜城】、【书院门】</w:t>
            </w:r>
          </w:p>
          <w:p>
            <w:pPr>
              <w:tabs>
                <w:tab w:val="left" w:pos="2977"/>
              </w:tabs>
              <w:ind w:left="-13" w:leftChars="-6" w:firstLine="14" w:firstLineChars="6"/>
              <w:jc w:val="left"/>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西安市美食攻略</w:t>
            </w:r>
          </w:p>
          <w:p>
            <w:pPr>
              <w:tabs>
                <w:tab w:val="left" w:pos="2977"/>
              </w:tabs>
              <w:ind w:left="-13" w:leftChars="-6" w:firstLine="14" w:firstLineChars="6"/>
              <w:jc w:val="left"/>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【小吃街】永兴坊地址：位于新城区小东门里 营业时间：12:00—22:00</w:t>
            </w:r>
          </w:p>
          <w:p>
            <w:pPr>
              <w:tabs>
                <w:tab w:val="left" w:pos="2977"/>
              </w:tabs>
              <w:ind w:left="-13" w:leftChars="-6" w:firstLine="14" w:firstLineChars="6"/>
              <w:jc w:val="left"/>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【夜市街】建东街地址：位于碑林区雁塔北路 营业时间：19:00—凌晨4:00</w:t>
            </w:r>
          </w:p>
          <w:p>
            <w:pPr>
              <w:tabs>
                <w:tab w:val="left" w:pos="2977"/>
              </w:tabs>
              <w:ind w:left="-13" w:leftChars="-6" w:firstLine="14" w:firstLineChars="6"/>
              <w:jc w:val="left"/>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【夜市街】东新街地址：位于新城区新城广场东侧 营业时间：19:00—凌晨4:00我社接站师傅在您抵达龙城太原的前一天联系您，请您注意查收手机短信或电话联系（请您保持手机畅通）；</w:t>
            </w:r>
          </w:p>
          <w:p>
            <w:pPr>
              <w:tabs>
                <w:tab w:val="left" w:pos="2977"/>
              </w:tabs>
              <w:ind w:left="-13" w:leftChars="-6" w:firstLine="14" w:firstLineChars="6"/>
              <w:jc w:val="left"/>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抵达后接站师傅直接带您酒店入住（当天自由活动没有安排游览行程）。</w:t>
            </w:r>
          </w:p>
          <w:p>
            <w:pPr>
              <w:tabs>
                <w:tab w:val="left" w:pos="2977"/>
              </w:tabs>
              <w:ind w:left="-13" w:leftChars="-6" w:firstLine="13" w:firstLineChars="6"/>
              <w:jc w:val="left"/>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
                <w:color w:val="FF0000"/>
                <w:szCs w:val="21"/>
              </w:rPr>
              <w:t>▼【温馨提示】</w:t>
            </w:r>
          </w:p>
          <w:p>
            <w:pPr>
              <w:tabs>
                <w:tab w:val="left" w:pos="2977"/>
              </w:tabs>
              <w:ind w:left="-13" w:leftChars="-6" w:firstLine="13" w:firstLineChars="6"/>
              <w:jc w:val="left"/>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Cs/>
                <w:color w:val="000000"/>
                <w:szCs w:val="21"/>
              </w:rPr>
              <w:t>【1】：接站师傅会在您到达</w:t>
            </w:r>
            <w:r>
              <w:rPr>
                <w:rFonts w:hint="eastAsia" w:ascii="方正颜宋简体_纤" w:hAnsi="方正颜宋简体_纤" w:eastAsia="方正颜宋简体_纤" w:cs="方正颜宋简体_纤"/>
                <w:bCs/>
                <w:color w:val="000000"/>
                <w:szCs w:val="21"/>
                <w:lang w:eastAsia="zh-CN"/>
              </w:rPr>
              <w:t>郑州</w:t>
            </w:r>
            <w:r>
              <w:rPr>
                <w:rFonts w:hint="eastAsia" w:ascii="方正颜宋简体_纤" w:hAnsi="方正颜宋简体_纤" w:eastAsia="方正颜宋简体_纤" w:cs="方正颜宋简体_纤"/>
                <w:bCs/>
                <w:color w:val="000000"/>
                <w:szCs w:val="21"/>
              </w:rPr>
              <w:t>的前一天16:00—22:00联系您请保持电话畅通，并保留司机联系电话以及紧急联系人电话方便及时联系。</w:t>
            </w:r>
          </w:p>
          <w:p>
            <w:pPr>
              <w:tabs>
                <w:tab w:val="left" w:pos="2977"/>
              </w:tabs>
              <w:ind w:left="-13" w:leftChars="-6" w:firstLine="13" w:firstLineChars="6"/>
              <w:jc w:val="left"/>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Cs/>
                <w:color w:val="000000"/>
                <w:szCs w:val="21"/>
              </w:rPr>
              <w:t>【2】：接送为拼车接站/机，根据车站及机场公布的实际抵达时间，前后相差40分钟内的客人，一起接站/机，沿途会送不同酒店，请知晓。</w:t>
            </w:r>
          </w:p>
          <w:p>
            <w:pPr>
              <w:tabs>
                <w:tab w:val="left" w:pos="2977"/>
              </w:tabs>
              <w:ind w:left="-13" w:leftChars="-6" w:firstLine="13" w:firstLineChars="6"/>
              <w:jc w:val="left"/>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Cs/>
                <w:color w:val="000000"/>
                <w:szCs w:val="21"/>
              </w:rPr>
              <w:t>【3】：导游会在您出游前一天18:00—21:00与您联系，确认次日行程及上车地点。</w:t>
            </w:r>
          </w:p>
          <w:p>
            <w:pPr>
              <w:tabs>
                <w:tab w:val="left" w:pos="2977"/>
              </w:tabs>
              <w:ind w:left="-13" w:leftChars="-6" w:firstLine="13" w:firstLineChars="6"/>
              <w:jc w:val="left"/>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Cs/>
                <w:color w:val="000000"/>
                <w:szCs w:val="21"/>
              </w:rPr>
              <w:t>【4】：酒店一般服务员在9点钟上班，开始打扫卫生，大约10点钟后方可办理入住，如有早到的游客可以先寄存行李到前台先行自由活动。</w:t>
            </w:r>
          </w:p>
          <w:p>
            <w:pPr>
              <w:tabs>
                <w:tab w:val="left" w:pos="2977"/>
              </w:tabs>
              <w:ind w:left="-13" w:leftChars="-6" w:firstLine="13" w:firstLineChars="6"/>
              <w:jc w:val="left"/>
              <w:rPr>
                <w:rFonts w:hint="eastAsia" w:ascii="方正颜宋简体_纤" w:hAnsi="方正颜宋简体_纤" w:eastAsia="方正颜宋简体_纤" w:cs="方正颜宋简体_纤"/>
                <w:b w:val="0"/>
                <w:bCs/>
                <w:color w:val="auto"/>
                <w:sz w:val="28"/>
                <w:szCs w:val="28"/>
                <w:lang w:val="en-US" w:eastAsia="zh-CN"/>
              </w:rPr>
            </w:pPr>
            <w:r>
              <w:rPr>
                <w:rFonts w:hint="eastAsia" w:ascii="方正颜宋简体_纤" w:hAnsi="方正颜宋简体_纤" w:eastAsia="方正颜宋简体_纤" w:cs="方正颜宋简体_纤"/>
                <w:b/>
                <w:color w:val="548DD4"/>
                <w:szCs w:val="21"/>
              </w:rPr>
              <w:t>自由活动：自由活动期间，无导游陪同，请自行前往</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trHeight w:val="0" w:hRule="atLeast"/>
          <w:jc w:val="center"/>
        </w:trPr>
        <w:tc>
          <w:tcPr>
            <w:tcW w:w="11295" w:type="dxa"/>
            <w:tcBorders>
              <w:tl2br w:val="nil"/>
              <w:tr2bl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方正颜宋简体_纤" w:hAnsi="方正颜宋简体_纤" w:eastAsia="方正颜宋简体_纤" w:cs="方正颜宋简体_纤"/>
                <w:b w:val="0"/>
                <w:bCs/>
                <w:color w:val="3366FF"/>
                <w:sz w:val="28"/>
                <w:szCs w:val="28"/>
                <w:lang w:eastAsia="zh-CN"/>
              </w:rPr>
            </w:pPr>
            <w:r>
              <w:rPr>
                <w:rFonts w:hint="eastAsia" w:ascii="方正颜宋简体_纤" w:hAnsi="方正颜宋简体_纤" w:eastAsia="方正颜宋简体_纤" w:cs="方正颜宋简体_纤"/>
                <w:b w:val="0"/>
                <w:bCs/>
                <w:color w:val="auto"/>
                <w:sz w:val="28"/>
                <w:szCs w:val="28"/>
                <w:lang w:eastAsia="zh-CN"/>
              </w:rPr>
              <w:t>第二天：西安—延安</w:t>
            </w:r>
            <w:r>
              <w:rPr>
                <w:rFonts w:hint="eastAsia" w:ascii="方正颜宋简体_纤" w:hAnsi="方正颜宋简体_纤" w:eastAsia="方正颜宋简体_纤" w:cs="方正颜宋简体_纤"/>
                <w:b w:val="0"/>
                <w:bCs/>
                <w:color w:val="auto"/>
                <w:sz w:val="28"/>
                <w:szCs w:val="28"/>
                <w:lang w:val="en-US" w:eastAsia="zh-CN"/>
              </w:rPr>
              <w:t xml:space="preserve">                        </w:t>
            </w:r>
            <w:r>
              <w:rPr>
                <w:rFonts w:hint="eastAsia" w:ascii="方正颜宋简体_纤" w:hAnsi="方正颜宋简体_纤" w:eastAsia="方正颜宋简体_纤" w:cs="方正颜宋简体_纤"/>
                <w:b w:val="0"/>
                <w:bCs/>
                <w:color w:val="auto"/>
                <w:sz w:val="28"/>
                <w:szCs w:val="28"/>
                <w:lang w:eastAsia="zh-CN"/>
              </w:rPr>
              <w:t>含：早中餐</w:t>
            </w:r>
            <w:r>
              <w:rPr>
                <w:rFonts w:hint="eastAsia" w:ascii="方正颜宋简体_纤" w:hAnsi="方正颜宋简体_纤" w:eastAsia="方正颜宋简体_纤" w:cs="方正颜宋简体_纤"/>
                <w:b w:val="0"/>
                <w:bCs/>
                <w:color w:val="auto"/>
                <w:sz w:val="28"/>
                <w:szCs w:val="28"/>
                <w:lang w:val="en-US" w:eastAsia="zh-CN"/>
              </w:rPr>
              <w:t xml:space="preserve">          </w:t>
            </w:r>
            <w:r>
              <w:rPr>
                <w:rFonts w:hint="eastAsia" w:ascii="方正颜宋简体_纤" w:hAnsi="方正颜宋简体_纤" w:eastAsia="方正颜宋简体_纤" w:cs="方正颜宋简体_纤"/>
                <w:b w:val="0"/>
                <w:bCs/>
                <w:color w:val="auto"/>
                <w:sz w:val="28"/>
                <w:szCs w:val="28"/>
                <w:lang w:eastAsia="zh-CN"/>
              </w:rPr>
              <w:t xml:space="preserve"> </w:t>
            </w:r>
            <w:r>
              <w:rPr>
                <w:rFonts w:hint="eastAsia" w:ascii="方正颜宋简体_纤" w:hAnsi="方正颜宋简体_纤" w:eastAsia="方正颜宋简体_纤" w:cs="方正颜宋简体_纤"/>
                <w:b w:val="0"/>
                <w:bCs/>
                <w:color w:val="auto"/>
                <w:sz w:val="28"/>
                <w:szCs w:val="28"/>
                <w:lang w:val="en-US" w:eastAsia="zh-CN"/>
              </w:rPr>
              <w:t xml:space="preserve">    </w:t>
            </w:r>
            <w:r>
              <w:rPr>
                <w:rFonts w:hint="eastAsia" w:ascii="方正颜宋简体_纤" w:hAnsi="方正颜宋简体_纤" w:eastAsia="方正颜宋简体_纤" w:cs="方正颜宋简体_纤"/>
                <w:b w:val="0"/>
                <w:bCs/>
                <w:color w:val="auto"/>
                <w:sz w:val="28"/>
                <w:szCs w:val="28"/>
                <w:lang w:eastAsia="zh-CN"/>
              </w:rPr>
              <w:t>宿：延安</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FFFFFF" w:themeFill="background1"/>
            <w:noWrap w:val="0"/>
            <w:vAlign w:val="top"/>
          </w:tcPr>
          <w:p>
            <w:pPr>
              <w:ind w:firstLine="720" w:firstLineChars="300"/>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eastAsia="zh-CN"/>
              </w:rPr>
              <w:t>早餐后，乘车前往延安。</w:t>
            </w:r>
          </w:p>
          <w:p>
            <w:pPr>
              <w:ind w:firstLine="720" w:firstLineChars="300"/>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eastAsia="zh-CN"/>
              </w:rPr>
              <w:t>参观</w:t>
            </w:r>
            <w:r>
              <w:rPr>
                <w:rFonts w:hint="eastAsia" w:ascii="方正颜宋简体_纤" w:hAnsi="方正颜宋简体_纤" w:eastAsia="方正颜宋简体_纤" w:cs="方正颜宋简体_纤"/>
                <w:b/>
                <w:color w:val="990000"/>
                <w:sz w:val="24"/>
                <w:szCs w:val="24"/>
                <w:lang w:eastAsia="zh-CN"/>
              </w:rPr>
              <w:t>【毛主席故居枣园】</w:t>
            </w:r>
            <w:r>
              <w:rPr>
                <w:rFonts w:hint="eastAsia" w:ascii="方正颜宋简体_纤" w:hAnsi="方正颜宋简体_纤" w:eastAsia="方正颜宋简体_纤" w:cs="方正颜宋简体_纤"/>
                <w:sz w:val="24"/>
                <w:szCs w:val="24"/>
                <w:lang w:eastAsia="zh-CN"/>
              </w:rPr>
              <w:t>（参观约1小时），枣园革命旧址又名延园。在陕西延安市西北10公里处。1940年至1942年、1944年至1947年，为中共中央书记处的所在地。</w:t>
            </w:r>
          </w:p>
          <w:p>
            <w:pPr>
              <w:ind w:firstLine="720" w:firstLineChars="300"/>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eastAsia="zh-CN"/>
              </w:rPr>
              <w:t>参观</w:t>
            </w:r>
            <w:r>
              <w:rPr>
                <w:rFonts w:hint="eastAsia" w:ascii="方正颜宋简体_纤" w:hAnsi="方正颜宋简体_纤" w:eastAsia="方正颜宋简体_纤" w:cs="方正颜宋简体_纤"/>
                <w:b/>
                <w:color w:val="990000"/>
                <w:sz w:val="24"/>
                <w:szCs w:val="24"/>
                <w:lang w:eastAsia="zh-CN"/>
              </w:rPr>
              <w:t>【杨家岭革命旧址】</w:t>
            </w:r>
            <w:r>
              <w:rPr>
                <w:rFonts w:hint="eastAsia" w:ascii="方正颜宋简体_纤" w:hAnsi="方正颜宋简体_纤" w:eastAsia="方正颜宋简体_纤" w:cs="方正颜宋简体_纤"/>
                <w:sz w:val="24"/>
                <w:szCs w:val="24"/>
                <w:lang w:eastAsia="zh-CN"/>
              </w:rPr>
              <w:t>（参观约1小时）是老一辈中央领导人在延安居住时间较长的一个地方，中共中央在这里领导和开展了轰轰烈烈的大生产运动和延安整风运动。具有重要历史意义的党的“七大”就是在这座礼堂召开的。</w:t>
            </w:r>
          </w:p>
          <w:p>
            <w:pPr>
              <w:ind w:firstLine="720" w:firstLineChars="300"/>
              <w:rPr>
                <w:rFonts w:hint="eastAsia" w:ascii="方正颜宋简体_纤" w:hAnsi="方正颜宋简体_纤" w:eastAsia="方正颜宋简体_纤" w:cs="方正颜宋简体_纤"/>
                <w:b w:val="0"/>
                <w:bCs/>
                <w:color w:val="0000FF"/>
                <w:sz w:val="28"/>
                <w:szCs w:val="28"/>
                <w:lang w:val="en-US" w:eastAsia="zh-CN"/>
              </w:rPr>
            </w:pPr>
            <w:r>
              <w:rPr>
                <w:rFonts w:hint="eastAsia" w:ascii="方正颜宋简体_纤" w:hAnsi="方正颜宋简体_纤" w:eastAsia="方正颜宋简体_纤" w:cs="方正颜宋简体_纤"/>
                <w:sz w:val="24"/>
                <w:szCs w:val="24"/>
                <w:lang w:eastAsia="zh-CN"/>
              </w:rPr>
              <w:t>安排入住酒店。</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trHeight w:val="377" w:hRule="atLeast"/>
          <w:jc w:val="center"/>
        </w:trPr>
        <w:tc>
          <w:tcPr>
            <w:tcW w:w="11295" w:type="dxa"/>
            <w:tcBorders>
              <w:tl2br w:val="nil"/>
              <w:tr2bl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颜宋简体_纤" w:hAnsi="方正颜宋简体_纤" w:eastAsia="方正颜宋简体_纤" w:cs="方正颜宋简体_纤"/>
                <w:b w:val="0"/>
                <w:bCs/>
                <w:color w:val="3366FF"/>
                <w:sz w:val="28"/>
                <w:szCs w:val="28"/>
                <w:lang w:val="en-US" w:eastAsia="zh-CN"/>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三</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天：</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延安</w:t>
            </w:r>
            <w:r>
              <w:rPr>
                <w:rFonts w:hint="eastAsia" w:ascii="方正颜宋简体_纤" w:hAnsi="方正颜宋简体_纤" w:eastAsia="方正颜宋简体_纤" w:cs="方正颜宋简体_纤"/>
                <w:b w:val="0"/>
                <w:bCs/>
                <w:color w:val="auto"/>
                <w:sz w:val="28"/>
                <w:szCs w:val="28"/>
              </w:rPr>
              <w:t>—</w:t>
            </w:r>
            <w:r>
              <w:rPr>
                <w:rFonts w:hint="eastAsia" w:ascii="方正颜宋简体_纤" w:hAnsi="方正颜宋简体_纤" w:eastAsia="方正颜宋简体_纤" w:cs="方正颜宋简体_纤"/>
                <w:b w:val="0"/>
                <w:bCs/>
                <w:color w:val="auto"/>
                <w:sz w:val="28"/>
                <w:szCs w:val="28"/>
                <w:lang w:eastAsia="zh-CN"/>
              </w:rPr>
              <w:t>雨岔大峡谷</w:t>
            </w:r>
            <w:r>
              <w:rPr>
                <w:rFonts w:hint="eastAsia" w:ascii="方正颜宋简体_纤" w:hAnsi="方正颜宋简体_纤" w:eastAsia="方正颜宋简体_纤" w:cs="方正颜宋简体_纤"/>
                <w:b w:val="0"/>
                <w:bCs/>
                <w:color w:val="auto"/>
                <w:sz w:val="28"/>
                <w:szCs w:val="28"/>
              </w:rPr>
              <w:t>—</w:t>
            </w:r>
            <w:r>
              <w:rPr>
                <w:rFonts w:hint="eastAsia" w:ascii="方正颜宋简体_纤" w:hAnsi="方正颜宋简体_纤" w:eastAsia="方正颜宋简体_纤" w:cs="方正颜宋简体_纤"/>
                <w:b w:val="0"/>
                <w:bCs/>
                <w:color w:val="auto"/>
                <w:sz w:val="28"/>
                <w:szCs w:val="28"/>
                <w:lang w:eastAsia="zh-CN"/>
              </w:rPr>
              <w:t>壶口</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含</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早、</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中</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餐</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宿</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：壶口</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FFFFFF" w:themeFill="background1"/>
            <w:noWrap w:val="0"/>
            <w:vAlign w:val="top"/>
          </w:tcPr>
          <w:p>
            <w:pPr>
              <w:spacing w:line="360" w:lineRule="exact"/>
              <w:ind w:firstLine="720" w:firstLineChars="300"/>
              <w:jc w:val="left"/>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eastAsia="zh-CN"/>
              </w:rPr>
              <w:t>早餐后，乘车前往游览</w:t>
            </w:r>
            <w:r>
              <w:rPr>
                <w:rFonts w:hint="eastAsia" w:ascii="方正颜宋简体_纤" w:hAnsi="方正颜宋简体_纤" w:eastAsia="方正颜宋简体_纤" w:cs="方正颜宋简体_纤"/>
                <w:b/>
                <w:color w:val="990000"/>
                <w:sz w:val="24"/>
                <w:szCs w:val="24"/>
                <w:lang w:eastAsia="zh-CN"/>
              </w:rPr>
              <w:t>【雨岔大峡谷】</w:t>
            </w:r>
            <w:r>
              <w:rPr>
                <w:rFonts w:hint="eastAsia" w:ascii="方正颜宋简体_纤" w:hAnsi="方正颜宋简体_纤" w:eastAsia="方正颜宋简体_纤" w:cs="方正颜宋简体_纤"/>
                <w:color w:val="00B050"/>
                <w:sz w:val="24"/>
                <w:szCs w:val="24"/>
                <w:lang w:eastAsia="zh-CN"/>
              </w:rPr>
              <w:t>（参观约2.5小时，不含景区小交通70-200元/人不等）</w:t>
            </w:r>
            <w:r>
              <w:rPr>
                <w:rFonts w:hint="eastAsia" w:ascii="方正颜宋简体_纤" w:hAnsi="方正颜宋简体_纤" w:eastAsia="方正颜宋简体_纤" w:cs="方正颜宋简体_纤"/>
                <w:sz w:val="24"/>
                <w:szCs w:val="24"/>
                <w:lang w:eastAsia="zh-CN"/>
              </w:rPr>
              <w:t>，甘泉雨岔大峡谷是一个位于陕西省延安市甘泉县雨岔村的峡谷，几亿万年前，陕北发生过强烈的地震，史其一座黄土大山分开一条大裂缝，又经过几百年雨水冲刷，慢慢的形成这样一个峡谷，这也是我们今天看到的甘泉峡谷，都说与美国的羚羊大峡谷极其相似。</w:t>
            </w:r>
          </w:p>
          <w:p>
            <w:pPr>
              <w:spacing w:line="360" w:lineRule="exact"/>
              <w:ind w:firstLine="720" w:firstLineChars="300"/>
              <w:jc w:val="left"/>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eastAsia="zh-CN"/>
              </w:rPr>
              <w:t>参观我国第二大瀑布</w:t>
            </w:r>
            <w:r>
              <w:rPr>
                <w:rFonts w:hint="eastAsia" w:ascii="方正颜宋简体_纤" w:hAnsi="方正颜宋简体_纤" w:eastAsia="方正颜宋简体_纤" w:cs="方正颜宋简体_纤"/>
                <w:b/>
                <w:color w:val="990000"/>
                <w:sz w:val="24"/>
                <w:szCs w:val="24"/>
                <w:lang w:eastAsia="zh-CN"/>
              </w:rPr>
              <w:t>【壶口瀑布】</w:t>
            </w:r>
            <w:r>
              <w:rPr>
                <w:rFonts w:hint="eastAsia" w:ascii="方正颜宋简体_纤" w:hAnsi="方正颜宋简体_纤" w:eastAsia="方正颜宋简体_纤" w:cs="方正颜宋简体_纤"/>
                <w:sz w:val="24"/>
                <w:szCs w:val="24"/>
                <w:lang w:eastAsia="zh-CN"/>
              </w:rPr>
              <w:t>（参观约1.5小时），位于山西吉县。黄河自北流经此处，两岸束狭，直泻而下，注入直径50米的圆形天然石壶，故名壶口瀑布。</w:t>
            </w:r>
          </w:p>
          <w:p>
            <w:pPr>
              <w:spacing w:line="360" w:lineRule="exact"/>
              <w:ind w:firstLine="720" w:firstLineChars="300"/>
              <w:jc w:val="left"/>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eastAsia="zh-CN"/>
              </w:rPr>
              <w:t>安排入住酒店。</w:t>
            </w:r>
          </w:p>
          <w:p>
            <w:pPr>
              <w:spacing w:line="360" w:lineRule="exact"/>
              <w:ind w:left="0" w:leftChars="0" w:firstLine="0" w:firstLineChars="0"/>
              <w:jc w:val="left"/>
              <w:rPr>
                <w:rFonts w:hint="eastAsia" w:ascii="方正颜宋简体_纤" w:hAnsi="方正颜宋简体_纤" w:eastAsia="方正颜宋简体_纤" w:cs="方正颜宋简体_纤"/>
                <w:b/>
                <w:bCs w:val="0"/>
                <w:color w:val="0000FF"/>
                <w:sz w:val="28"/>
                <w:szCs w:val="28"/>
                <w:u w:val="none"/>
                <w:lang w:val="en-US" w:eastAsia="zh-CN"/>
              </w:rPr>
            </w:pPr>
            <w:r>
              <w:rPr>
                <w:rFonts w:hint="eastAsia" w:ascii="方正颜宋简体_纤" w:hAnsi="方正颜宋简体_纤" w:eastAsia="方正颜宋简体_纤" w:cs="方正颜宋简体_纤"/>
                <w:color w:val="4F6228" w:themeColor="accent3" w:themeShade="80"/>
                <w:sz w:val="24"/>
                <w:szCs w:val="24"/>
                <w:lang w:eastAsia="zh-CN"/>
              </w:rPr>
              <w:t>提示：出发前可以自备雨鞋，大峡谷景点正常情况下小交通费用为70元/人（请现付），如遇到阴天下雨路况泥泞，特殊情况交通车无法通行改用5-7座商务车小交通上调至200元/人，如遇下雨景区关闭，更换其他景点</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颜宋简体_纤" w:hAnsi="方正颜宋简体_纤" w:eastAsia="方正颜宋简体_纤" w:cs="方正颜宋简体_纤"/>
                <w:b w:val="0"/>
                <w:bCs/>
                <w:color w:val="FFFFFF" w:themeColor="background1"/>
                <w:sz w:val="28"/>
                <w:szCs w:val="28"/>
                <w:lang w:val="en-US" w:eastAsia="zh-CN"/>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sz w:val="28"/>
                <w:szCs w:val="28"/>
                <w:lang w:val="en-US" w:eastAsia="zh-CN"/>
                <w14:textFill>
                  <w14:solidFill>
                    <w14:schemeClr w14:val="bg1"/>
                  </w14:solidFill>
                </w14:textFill>
              </w:rPr>
              <w:t>第四天：壶口</w:t>
            </w:r>
            <w:r>
              <w:rPr>
                <w:rFonts w:hint="eastAsia" w:ascii="方正颜宋简体_纤" w:hAnsi="方正颜宋简体_纤" w:eastAsia="方正颜宋简体_纤" w:cs="方正颜宋简体_纤"/>
                <w:b w:val="0"/>
                <w:bCs/>
                <w:sz w:val="28"/>
                <w:szCs w:val="28"/>
                <w:lang w:val="en-US"/>
              </w:rPr>
              <w:t>—</w:t>
            </w:r>
            <w:r>
              <w:rPr>
                <w:rFonts w:hint="eastAsia" w:ascii="方正颜宋简体_纤" w:hAnsi="方正颜宋简体_纤" w:eastAsia="方正颜宋简体_纤" w:cs="方正颜宋简体_纤"/>
                <w:b w:val="0"/>
                <w:bCs/>
                <w:sz w:val="28"/>
                <w:szCs w:val="28"/>
                <w:lang w:val="en-US" w:eastAsia="zh-CN"/>
              </w:rPr>
              <w:t>云丘山</w:t>
            </w:r>
            <w:r>
              <w:rPr>
                <w:rFonts w:hint="eastAsia" w:ascii="方正颜宋简体_纤" w:hAnsi="方正颜宋简体_纤" w:eastAsia="方正颜宋简体_纤" w:cs="方正颜宋简体_纤"/>
                <w:b w:val="0"/>
                <w:bCs/>
                <w:sz w:val="28"/>
                <w:szCs w:val="28"/>
                <w:lang w:val="en-US"/>
              </w:rPr>
              <w:t>—</w:t>
            </w:r>
            <w:r>
              <w:rPr>
                <w:rFonts w:hint="eastAsia" w:ascii="方正颜宋简体_纤" w:hAnsi="方正颜宋简体_纤" w:eastAsia="方正颜宋简体_纤" w:cs="方正颜宋简体_纤"/>
                <w:b w:val="0"/>
                <w:bCs/>
                <w:sz w:val="28"/>
                <w:szCs w:val="28"/>
                <w:lang w:val="en-US" w:eastAsia="zh-CN"/>
              </w:rPr>
              <w:t>晋城</w:t>
            </w:r>
            <w:r>
              <w:rPr>
                <w:rFonts w:hint="eastAsia" w:ascii="方正颜宋简体_纤" w:hAnsi="方正颜宋简体_纤" w:eastAsia="方正颜宋简体_纤" w:cs="方正颜宋简体_纤"/>
                <w:b w:val="0"/>
                <w:bCs/>
                <w:color w:val="FFFFFF" w:themeColor="background1"/>
                <w:sz w:val="28"/>
                <w:szCs w:val="28"/>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含</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早、</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晚</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餐</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宿</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：晋城</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FFFFFF" w:themeFill="background1"/>
            <w:noWrap w:val="0"/>
            <w:vAlign w:val="top"/>
          </w:tcPr>
          <w:p>
            <w:pPr>
              <w:spacing w:line="240" w:lineRule="auto"/>
              <w:ind w:firstLine="480" w:firstLineChars="200"/>
              <w:jc w:val="left"/>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eastAsia="zh-CN"/>
              </w:rPr>
              <w:t>早餐后，乘车往中和养生地—</w:t>
            </w:r>
            <w:r>
              <w:rPr>
                <w:rFonts w:hint="eastAsia" w:ascii="方正颜宋简体_纤" w:hAnsi="方正颜宋简体_纤" w:eastAsia="方正颜宋简体_纤" w:cs="方正颜宋简体_纤"/>
                <w:b/>
                <w:color w:val="990000"/>
                <w:sz w:val="24"/>
                <w:szCs w:val="24"/>
                <w:lang w:eastAsia="zh-CN"/>
              </w:rPr>
              <w:t>【云丘山】</w:t>
            </w:r>
            <w:r>
              <w:rPr>
                <w:rFonts w:hint="eastAsia" w:ascii="方正颜宋简体_纤" w:hAnsi="方正颜宋简体_纤" w:eastAsia="方正颜宋简体_纤" w:cs="方正颜宋简体_纤"/>
                <w:sz w:val="24"/>
                <w:szCs w:val="24"/>
                <w:lang w:eastAsia="zh-CN"/>
              </w:rPr>
              <w:t>，云丘山素有“河汾第一名胜”的美誉。</w:t>
            </w:r>
          </w:p>
          <w:p>
            <w:pPr>
              <w:spacing w:line="240" w:lineRule="auto"/>
              <w:ind w:firstLine="480" w:firstLineChars="200"/>
              <w:jc w:val="left"/>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eastAsia="zh-CN"/>
              </w:rPr>
              <w:t>参观</w:t>
            </w:r>
            <w:r>
              <w:rPr>
                <w:rFonts w:hint="eastAsia" w:ascii="方正颜宋简体_纤" w:hAnsi="方正颜宋简体_纤" w:eastAsia="方正颜宋简体_纤" w:cs="方正颜宋简体_纤"/>
                <w:b/>
                <w:color w:val="990000"/>
                <w:sz w:val="24"/>
                <w:szCs w:val="24"/>
                <w:lang w:eastAsia="zh-CN"/>
              </w:rPr>
              <w:t>【冰洞群】</w:t>
            </w:r>
            <w:r>
              <w:rPr>
                <w:rFonts w:hint="eastAsia" w:ascii="方正颜宋简体_纤" w:hAnsi="方正颜宋简体_纤" w:eastAsia="方正颜宋简体_纤" w:cs="方正颜宋简体_纤"/>
                <w:sz w:val="24"/>
                <w:szCs w:val="24"/>
                <w:lang w:eastAsia="zh-CN"/>
              </w:rPr>
              <w:t>（参观约40分钟），是世界三大冰洞奇观之一，也是目前国内发现规模最大的自然冰洞群。每逢三伏盛夏，洞外酷暑炎炎，洞内却寒气逼人，滴水成冰，更为奇观的是犬牙交错的冰凌柱争奇斗艳，十分壮观。如水晶般晶莹剔透的冰挂满了整个洞厅，洞内壁上皆冰，在五彩灯光的照射下，呈现出梦幻般的景象。</w:t>
            </w:r>
          </w:p>
          <w:p>
            <w:pPr>
              <w:spacing w:line="240" w:lineRule="auto"/>
              <w:ind w:firstLine="480" w:firstLineChars="200"/>
              <w:jc w:val="left"/>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eastAsia="zh-CN"/>
              </w:rPr>
              <w:t>参观</w:t>
            </w:r>
            <w:r>
              <w:rPr>
                <w:rFonts w:hint="eastAsia" w:ascii="方正颜宋简体_纤" w:hAnsi="方正颜宋简体_纤" w:eastAsia="方正颜宋简体_纤" w:cs="方正颜宋简体_纤"/>
                <w:b/>
                <w:color w:val="990000"/>
                <w:sz w:val="24"/>
                <w:szCs w:val="24"/>
                <w:lang w:eastAsia="zh-CN"/>
              </w:rPr>
              <w:t>【塔尔坡古村】</w:t>
            </w:r>
            <w:r>
              <w:rPr>
                <w:rFonts w:hint="eastAsia" w:ascii="方正颜宋简体_纤" w:hAnsi="方正颜宋简体_纤" w:eastAsia="方正颜宋简体_纤" w:cs="方正颜宋简体_纤"/>
                <w:sz w:val="24"/>
                <w:szCs w:val="24"/>
                <w:lang w:eastAsia="zh-CN"/>
              </w:rPr>
              <w:t>（参观约2小时），村子下面的小溪清澈美丽，水源来自于云丘山的“神泉”，水质甘甜清冽，水中含有丰富的矿物质，是天然优质水源，您可自备水壶，品尝直饮泉水，！抵达后欣赏云丘山婚俗表演，体验打花鼓，观皮影戏，访村长家，听鼓乐民歌。走进塔尔坡古村落——人、树、草、石、屋已经形成美丽动人的一幅画。后乘车赴晋城。</w:t>
            </w:r>
          </w:p>
          <w:p>
            <w:pPr>
              <w:spacing w:line="240" w:lineRule="auto"/>
              <w:ind w:firstLine="480" w:firstLineChars="200"/>
              <w:jc w:val="left"/>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eastAsia="zh-CN"/>
              </w:rPr>
              <w:t>参观</w:t>
            </w:r>
            <w:r>
              <w:rPr>
                <w:rFonts w:hint="eastAsia" w:ascii="方正颜宋简体_纤" w:hAnsi="方正颜宋简体_纤" w:eastAsia="方正颜宋简体_纤" w:cs="方正颜宋简体_纤"/>
                <w:b/>
                <w:color w:val="990000"/>
                <w:sz w:val="24"/>
                <w:szCs w:val="24"/>
                <w:lang w:eastAsia="zh-CN"/>
              </w:rPr>
              <w:t>【大阳古镇】</w:t>
            </w:r>
            <w:r>
              <w:rPr>
                <w:rFonts w:hint="eastAsia" w:ascii="方正颜宋简体_纤" w:hAnsi="方正颜宋简体_纤" w:eastAsia="方正颜宋简体_纤" w:cs="方正颜宋简体_纤"/>
                <w:color w:val="00B050"/>
                <w:sz w:val="24"/>
                <w:szCs w:val="24"/>
                <w:lang w:eastAsia="zh-CN"/>
              </w:rPr>
              <w:t>（观看传统打铁花表演）</w:t>
            </w:r>
            <w:r>
              <w:rPr>
                <w:rFonts w:hint="eastAsia" w:ascii="方正颜宋简体_纤" w:hAnsi="方正颜宋简体_纤" w:eastAsia="方正颜宋简体_纤" w:cs="方正颜宋简体_纤"/>
                <w:sz w:val="24"/>
                <w:szCs w:val="24"/>
                <w:lang w:eastAsia="zh-CN"/>
              </w:rPr>
              <w:t>（自由活动，无门票）。是一座具有2600多年的文明古镇，号称中国民间文化艺术之乡。打铁花，利用“花”与“发”的谐音，取“打花打花，越打越发”之意，象征着实业发达兴旺讨个吉利，打铁花悠久历史、这流传了千余年的古老神秘绝技震撼人心；需要高难度的操作技巧、是古代道教的神秘仪式，更是曾经广受喜爱的民间喜庆焰火。</w:t>
            </w:r>
          </w:p>
          <w:p>
            <w:pPr>
              <w:spacing w:line="240" w:lineRule="auto"/>
              <w:ind w:firstLine="480" w:firstLineChars="200"/>
              <w:jc w:val="left"/>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pPr>
            <w:r>
              <w:rPr>
                <w:rFonts w:hint="eastAsia" w:ascii="方正颜宋简体_纤" w:hAnsi="方正颜宋简体_纤" w:eastAsia="方正颜宋简体_纤" w:cs="方正颜宋简体_纤"/>
                <w:sz w:val="24"/>
                <w:szCs w:val="24"/>
                <w:lang w:eastAsia="zh-CN"/>
              </w:rPr>
              <w:t>安排入住酒店。</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五</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天：</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晋城</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万仙山</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洛阳</w:t>
            </w:r>
            <w:r>
              <w:rPr>
                <w:rFonts w:hint="eastAsia" w:ascii="方正颜宋简体_纤" w:hAnsi="方正颜宋简体_纤" w:eastAsia="方正颜宋简体_纤" w:cs="方正颜宋简体_纤"/>
                <w:b w:val="0"/>
                <w:bCs/>
                <w:color w:val="FFFFFF" w:themeColor="background1"/>
                <w:kern w:val="2"/>
                <w:sz w:val="28"/>
                <w:szCs w:val="28"/>
                <w:u w:val="none"/>
                <w:lang w:val="en-US" w:eastAsia="zh-CN" w:bidi="ar-SA"/>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含</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早、</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中</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 xml:space="preserve">餐  </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宿</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：洛阳</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80" w:firstLineChars="200"/>
              <w:jc w:val="left"/>
              <w:textAlignment w:val="auto"/>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eastAsia="zh-CN"/>
              </w:rPr>
              <w:t>早餐后，参观南太行</w:t>
            </w:r>
            <w:r>
              <w:rPr>
                <w:rFonts w:hint="eastAsia" w:ascii="方正颜宋简体_纤" w:hAnsi="方正颜宋简体_纤" w:eastAsia="方正颜宋简体_纤" w:cs="方正颜宋简体_纤"/>
                <w:b/>
                <w:color w:val="990000"/>
                <w:sz w:val="24"/>
                <w:szCs w:val="24"/>
                <w:lang w:eastAsia="zh-CN"/>
              </w:rPr>
              <w:t>【万仙山·郭亮】</w:t>
            </w:r>
            <w:r>
              <w:rPr>
                <w:rFonts w:hint="eastAsia" w:ascii="方正颜宋简体_纤" w:hAnsi="方正颜宋简体_纤" w:eastAsia="方正颜宋简体_纤" w:cs="方正颜宋简体_纤"/>
                <w:sz w:val="24"/>
                <w:szCs w:val="24"/>
                <w:lang w:eastAsia="zh-CN"/>
              </w:rPr>
              <w:t>（游览时间不少于4小时），郭亮村被称为“太行明珠”，通往郭亮村的路上便可见到令人惊叹的绝壁长廊，车行其中，一边是石壁，一边是悬崖，惊险万分。过了重重险路，便可见到景色宜人的郭亮村，和那立于山顶的崖上人家，充满了浓郁的乡土风情，这里拍摄过《清凉寺的钟声》、《倒霉大叔的婚事》、《举起手来》等四十多部影视剧，被誉为“中国第一影视村”。</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80" w:firstLineChars="200"/>
              <w:jc w:val="left"/>
              <w:textAlignment w:val="auto"/>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eastAsia="zh-CN"/>
              </w:rPr>
              <w:t>随后前往洛阳，可</w:t>
            </w:r>
            <w:r>
              <w:rPr>
                <w:rFonts w:hint="eastAsia" w:ascii="方正颜宋简体_纤" w:hAnsi="方正颜宋简体_纤" w:eastAsia="方正颜宋简体_纤" w:cs="方正颜宋简体_纤"/>
                <w:color w:val="FF0000"/>
                <w:sz w:val="24"/>
                <w:szCs w:val="24"/>
                <w:lang w:eastAsia="zh-CN"/>
              </w:rPr>
              <w:t>自费</w:t>
            </w:r>
            <w:r>
              <w:rPr>
                <w:rFonts w:hint="eastAsia" w:ascii="方正颜宋简体_纤" w:hAnsi="方正颜宋简体_纤" w:eastAsia="方正颜宋简体_纤" w:cs="方正颜宋简体_纤"/>
                <w:sz w:val="24"/>
                <w:szCs w:val="24"/>
                <w:lang w:eastAsia="zh-CN"/>
              </w:rPr>
              <w:t>参加我社特别安排夜游神都</w:t>
            </w:r>
            <w:r>
              <w:rPr>
                <w:rFonts w:hint="eastAsia" w:ascii="方正颜宋简体_纤" w:hAnsi="方正颜宋简体_纤" w:eastAsia="方正颜宋简体_纤" w:cs="方正颜宋简体_纤"/>
                <w:b/>
                <w:color w:val="990000"/>
                <w:sz w:val="24"/>
                <w:szCs w:val="24"/>
                <w:lang w:eastAsia="zh-CN"/>
              </w:rPr>
              <w:t>【古都夜八点】</w:t>
            </w:r>
            <w:r>
              <w:rPr>
                <w:rFonts w:hint="eastAsia" w:ascii="方正颜宋简体_纤" w:hAnsi="方正颜宋简体_纤" w:eastAsia="方正颜宋简体_纤" w:cs="方正颜宋简体_纤"/>
                <w:sz w:val="24"/>
                <w:szCs w:val="24"/>
                <w:lang w:eastAsia="zh-CN"/>
              </w:rPr>
              <w:t>由洛阳三大网红打卡地组成，洛邑古城、应天门灯光秀、十字街夜市。洛邑古城被称为中原渡口，是体验洛阳文化的绝佳之地。应天门灯光秀，隋唐洛阳城宫城的正南门应天门，始建于隋大业元年，先后历经隋、唐、五代、北宋四个时期，沿用530多年之久。这座城门既见证了隋炀帝杨广入主东都、唐高宗诏释百济扶余王、女皇登基称帝、唐玄宗接见日本第八次遣唐使的王朝盛世。洛阳十字街小吃，十大美食街之一，进了这条街，保证您不虚此行。</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80" w:firstLineChars="200"/>
              <w:jc w:val="left"/>
              <w:textAlignment w:val="auto"/>
              <w:rPr>
                <w:rFonts w:hint="eastAsia" w:ascii="方正颜宋简体_纤" w:hAnsi="方正颜宋简体_纤" w:eastAsia="方正颜宋简体_纤" w:cs="方正颜宋简体_纤"/>
                <w:b w:val="0"/>
                <w:bCs/>
                <w:color w:val="FFFFFF" w:themeColor="background1"/>
                <w:sz w:val="28"/>
                <w:szCs w:val="28"/>
                <w:lang w:val="en-US" w:eastAsia="zh-CN" w:bidi="zh-CN"/>
                <w14:textFill>
                  <w14:solidFill>
                    <w14:schemeClr w14:val="bg1"/>
                  </w14:solidFill>
                </w14:textFill>
              </w:rPr>
            </w:pPr>
            <w:r>
              <w:rPr>
                <w:rFonts w:hint="eastAsia" w:ascii="方正颜宋简体_纤" w:hAnsi="方正颜宋简体_纤" w:eastAsia="方正颜宋简体_纤" w:cs="方正颜宋简体_纤"/>
                <w:sz w:val="24"/>
                <w:szCs w:val="24"/>
                <w:lang w:eastAsia="zh-CN"/>
              </w:rPr>
              <w:t>参观完毕后，安排入住酒店。</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颜宋简体_纤" w:hAnsi="方正颜宋简体_纤" w:eastAsia="方正颜宋简体_纤" w:cs="方正颜宋简体_纤"/>
                <w:b w:val="0"/>
                <w:bCs/>
                <w:color w:val="FFFFFF" w:themeColor="background1"/>
                <w:sz w:val="28"/>
                <w:szCs w:val="28"/>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六</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天：</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洛阳</w:t>
            </w:r>
            <w:r>
              <w:rPr>
                <w:rFonts w:hint="default" w:ascii="方正颜宋简体_纤" w:hAnsi="方正颜宋简体_纤" w:eastAsia="方正颜宋简体_纤" w:cs="方正颜宋简体_纤"/>
                <w:b w:val="0"/>
                <w:bCs/>
                <w:sz w:val="28"/>
                <w:szCs w:val="28"/>
                <w:lang w:val="en-US" w:eastAsia="zh-CN"/>
              </w:rPr>
              <w:t>—</w:t>
            </w:r>
            <w:r>
              <w:rPr>
                <w:rFonts w:hint="eastAsia" w:ascii="方正颜宋简体_纤" w:hAnsi="方正颜宋简体_纤" w:eastAsia="方正颜宋简体_纤" w:cs="方正颜宋简体_纤"/>
                <w:b w:val="0"/>
                <w:bCs/>
                <w:sz w:val="28"/>
                <w:szCs w:val="28"/>
                <w:lang w:val="en-US" w:eastAsia="zh-CN"/>
              </w:rPr>
              <w:t>牡丹园</w:t>
            </w:r>
            <w:r>
              <w:rPr>
                <w:rFonts w:hint="default" w:ascii="方正颜宋简体_纤" w:hAnsi="方正颜宋简体_纤" w:eastAsia="方正颜宋简体_纤" w:cs="方正颜宋简体_纤"/>
                <w:b w:val="0"/>
                <w:bCs/>
                <w:sz w:val="28"/>
                <w:szCs w:val="28"/>
                <w:lang w:val="en-US" w:eastAsia="zh-CN"/>
              </w:rPr>
              <w:t>—</w:t>
            </w:r>
            <w:r>
              <w:rPr>
                <w:rFonts w:hint="eastAsia" w:ascii="方正颜宋简体_纤" w:hAnsi="方正颜宋简体_纤" w:eastAsia="方正颜宋简体_纤" w:cs="方正颜宋简体_纤"/>
                <w:b w:val="0"/>
                <w:bCs/>
                <w:sz w:val="28"/>
                <w:szCs w:val="28"/>
                <w:lang w:val="en-US" w:eastAsia="zh-CN"/>
              </w:rPr>
              <w:t>少林寺</w:t>
            </w:r>
            <w:r>
              <w:rPr>
                <w:rFonts w:hint="default" w:ascii="方正颜宋简体_纤" w:hAnsi="方正颜宋简体_纤" w:eastAsia="方正颜宋简体_纤" w:cs="方正颜宋简体_纤"/>
                <w:b w:val="0"/>
                <w:bCs/>
                <w:sz w:val="28"/>
                <w:szCs w:val="28"/>
                <w:lang w:val="en-US" w:eastAsia="zh-CN"/>
              </w:rPr>
              <w:t>—</w:t>
            </w:r>
            <w:r>
              <w:rPr>
                <w:rFonts w:hint="eastAsia" w:ascii="方正颜宋简体_纤" w:hAnsi="方正颜宋简体_纤" w:eastAsia="方正颜宋简体_纤" w:cs="方正颜宋简体_纤"/>
                <w:b w:val="0"/>
                <w:bCs/>
                <w:sz w:val="28"/>
                <w:szCs w:val="28"/>
                <w:lang w:val="en-US" w:eastAsia="zh-CN"/>
              </w:rPr>
              <w:t>郑州送团</w:t>
            </w:r>
            <w:r>
              <w:rPr>
                <w:rFonts w:hint="eastAsia" w:ascii="方正颜宋简体_纤" w:hAnsi="方正颜宋简体_纤" w:eastAsia="方正颜宋简体_纤" w:cs="方正颜宋简体_纤"/>
                <w:b w:val="0"/>
                <w:bCs/>
                <w:color w:val="FFFFFF" w:themeColor="background1"/>
                <w:kern w:val="2"/>
                <w:sz w:val="28"/>
                <w:szCs w:val="28"/>
                <w:u w:val="none"/>
                <w:lang w:val="en-US" w:eastAsia="zh-CN" w:bidi="ar-SA"/>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含</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早、</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中</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 xml:space="preserve">餐 </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宿</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：火车上</w:t>
            </w:r>
            <w:r>
              <w:rPr>
                <w:rFonts w:hint="eastAsia" w:ascii="方正颜宋简体_纤" w:hAnsi="方正颜宋简体_纤" w:eastAsia="方正颜宋简体_纤" w:cs="方正颜宋简体_纤"/>
                <w:b w:val="0"/>
                <w:bCs/>
                <w:color w:val="FFFFFF" w:themeColor="background1"/>
                <w:sz w:val="28"/>
                <w:szCs w:val="28"/>
                <w:u w:val="none"/>
                <w14:textFill>
                  <w14:solidFill>
                    <w14:schemeClr w14:val="bg1"/>
                  </w14:solidFill>
                </w14:textFill>
              </w:rPr>
              <w:t xml:space="preserve">  </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FFFFFF" w:themeFill="background1"/>
            <w:noWrap w:val="0"/>
            <w:vAlign w:val="top"/>
          </w:tcPr>
          <w:p>
            <w:pPr>
              <w:spacing w:line="320" w:lineRule="exact"/>
              <w:ind w:firstLine="480" w:firstLineChars="200"/>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eastAsia="zh-CN"/>
              </w:rPr>
              <w:t>早餐后参观</w:t>
            </w:r>
            <w:r>
              <w:rPr>
                <w:rFonts w:hint="eastAsia" w:ascii="方正颜宋简体_纤" w:hAnsi="方正颜宋简体_纤" w:eastAsia="方正颜宋简体_纤" w:cs="方正颜宋简体_纤"/>
                <w:b/>
                <w:color w:val="990000"/>
                <w:sz w:val="24"/>
                <w:szCs w:val="24"/>
                <w:lang w:eastAsia="zh-CN"/>
              </w:rPr>
              <w:t>【牡丹园】</w:t>
            </w:r>
            <w:r>
              <w:rPr>
                <w:rFonts w:hint="eastAsia" w:ascii="方正颜宋简体_纤" w:hAnsi="方正颜宋简体_纤" w:eastAsia="方正颜宋简体_纤" w:cs="方正颜宋简体_纤"/>
                <w:b/>
                <w:color w:val="990000"/>
                <w:sz w:val="24"/>
                <w:szCs w:val="24"/>
                <w:lang w:val="en-US" w:eastAsia="zh-CN"/>
              </w:rPr>
              <w:t>（牡丹园为4月特别赠送，非花会期间不去不退费，游览时间不少于1小时）</w:t>
            </w:r>
            <w:r>
              <w:rPr>
                <w:rFonts w:hint="eastAsia" w:ascii="方正颜宋简体_纤" w:hAnsi="方正颜宋简体_纤" w:eastAsia="方正颜宋简体_纤" w:cs="方正颜宋简体_纤"/>
                <w:sz w:val="24"/>
                <w:szCs w:val="24"/>
                <w:lang w:eastAsia="zh-CN"/>
              </w:rPr>
              <w:t>牡丹是我国特有的木本名贵花卉，素有"国色天香"、"花中之王"的美称，长期以来被人们当做富贵吉祥、繁荣兴旺的象征，洛阳种植牡丹历史悠久，“洛阳地脉花最宜，牡丹尤为天下奇”，牡丹是中国传统名花,赏花是洛阳人民的古老习俗，花开时节，洛阳城花海人潮，竞睹牡丹倩姿芳容，唐代诗人白居易曾描绘洛阳牡丹盛开的盛况：“花开花落二十日,一城之人皆若狂”。</w:t>
            </w:r>
          </w:p>
          <w:p>
            <w:pPr>
              <w:spacing w:line="320" w:lineRule="exact"/>
              <w:ind w:firstLine="480" w:firstLineChars="200"/>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eastAsia="zh-CN"/>
              </w:rPr>
              <w:t>游览</w:t>
            </w:r>
            <w:r>
              <w:rPr>
                <w:rFonts w:hint="eastAsia" w:ascii="方正颜宋简体_纤" w:hAnsi="方正颜宋简体_纤" w:eastAsia="方正颜宋简体_纤" w:cs="方正颜宋简体_纤"/>
                <w:b/>
                <w:color w:val="990000"/>
                <w:sz w:val="24"/>
                <w:szCs w:val="24"/>
                <w:lang w:eastAsia="zh-CN"/>
              </w:rPr>
              <w:t>【倒盏民俗文化村】</w:t>
            </w:r>
            <w:r>
              <w:rPr>
                <w:rFonts w:hint="eastAsia" w:ascii="方正颜宋简体_纤" w:hAnsi="方正颜宋简体_纤" w:eastAsia="方正颜宋简体_纤" w:cs="方正颜宋简体_纤"/>
                <w:sz w:val="24"/>
                <w:szCs w:val="24"/>
                <w:lang w:eastAsia="zh-CN"/>
              </w:rPr>
              <w:t>相传乾隆帝巡游龙门石窟至此，举杯痛饮时，一仰脖喝得杯底儿朝天，将美酒一饮而尽，百姓为纪念此事，便改村名为‘倒盏村’，意为‘倒了杯盏’。景区集美食、民俗表演、网红打卡地等多项娱乐项目，让游客参与其中，感受洛阳的民俗风情。</w:t>
            </w:r>
          </w:p>
          <w:p>
            <w:pPr>
              <w:spacing w:line="320" w:lineRule="exact"/>
              <w:ind w:firstLine="480" w:firstLineChars="200"/>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eastAsia="zh-CN"/>
              </w:rPr>
              <w:t>浏览有天下第一名刹之称的</w:t>
            </w:r>
            <w:r>
              <w:rPr>
                <w:rFonts w:hint="eastAsia" w:ascii="方正颜宋简体_纤" w:hAnsi="方正颜宋简体_纤" w:eastAsia="方正颜宋简体_纤" w:cs="方正颜宋简体_纤"/>
                <w:b/>
                <w:color w:val="990000"/>
                <w:sz w:val="24"/>
                <w:szCs w:val="24"/>
                <w:lang w:eastAsia="zh-CN"/>
              </w:rPr>
              <w:t>【少林寺】</w:t>
            </w:r>
            <w:r>
              <w:rPr>
                <w:rFonts w:hint="eastAsia" w:ascii="方正颜宋简体_纤" w:hAnsi="方正颜宋简体_纤" w:eastAsia="方正颜宋简体_纤" w:cs="方正颜宋简体_纤"/>
                <w:sz w:val="24"/>
                <w:szCs w:val="24"/>
                <w:lang w:eastAsia="zh-CN"/>
              </w:rPr>
              <w:t>（游览时间不少于2小时），少林寺是世界著名的佛教寺院，是汉传佛教的禅宗祖庭，在中国佛教史上占有重要地位，被誉为”天下第一名刹”，素有天下功夫出少林，少林功夫甲天下之说。可参观常住院、山门、千年银杏树、太宗文皇帝御书的李世民碑、天王殿、大雄宝殿、方丈室、千佛殿、历代高僧的埋葬地---塔林、武术表演（根据抵达时间随缘观看）等景点，</w:t>
            </w:r>
          </w:p>
          <w:p>
            <w:pPr>
              <w:spacing w:line="320" w:lineRule="exact"/>
              <w:ind w:firstLine="480" w:firstLineChars="200"/>
              <w:rPr>
                <w:rFonts w:hint="eastAsia" w:ascii="方正颜宋简体_纤" w:hAnsi="方正颜宋简体_纤" w:eastAsia="方正颜宋简体_纤" w:cs="方正颜宋简体_纤"/>
                <w:b w:val="0"/>
                <w:bCs/>
                <w:color w:val="FFFFFF" w:themeColor="background1"/>
                <w:sz w:val="28"/>
                <w:szCs w:val="28"/>
                <w:lang w:val="en-US" w:eastAsia="zh-CN" w:bidi="zh-CN"/>
                <w14:textFill>
                  <w14:solidFill>
                    <w14:schemeClr w14:val="bg1"/>
                  </w14:solidFill>
                </w14:textFill>
              </w:rPr>
            </w:pPr>
            <w:r>
              <w:rPr>
                <w:rFonts w:hint="eastAsia" w:ascii="方正颜宋简体_纤" w:hAnsi="方正颜宋简体_纤" w:eastAsia="方正颜宋简体_纤" w:cs="方正颜宋简体_纤"/>
                <w:sz w:val="24"/>
                <w:szCs w:val="24"/>
                <w:lang w:eastAsia="zh-CN"/>
              </w:rPr>
              <w:t>后乘车赴郑州送站，结束愉快的行程。</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颜宋简体_纤" w:hAnsi="方正颜宋简体_纤" w:eastAsia="方正颜宋简体_纤" w:cs="方正颜宋简体_纤"/>
                <w:b w:val="0"/>
                <w:bCs/>
                <w:color w:val="FFFFFF" w:themeColor="background1"/>
                <w:sz w:val="28"/>
                <w:szCs w:val="28"/>
                <w:lang w:eastAsia="zh-CN"/>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七</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天：</w:t>
            </w:r>
            <w:r>
              <w:rPr>
                <w:rFonts w:hint="eastAsia" w:ascii="方正颜宋简体_纤" w:hAnsi="方正颜宋简体_纤" w:eastAsia="方正颜宋简体_纤" w:cs="方正颜宋简体_纤"/>
                <w:b w:val="0"/>
                <w:bCs/>
                <w:sz w:val="28"/>
                <w:szCs w:val="28"/>
                <w:lang w:eastAsia="zh-CN"/>
              </w:rPr>
              <w:t>返回温馨的家</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 xml:space="preserve">                     餐：///</w:t>
            </w:r>
            <w:r>
              <w:rPr>
                <w:rFonts w:hint="eastAsia" w:ascii="方正颜宋简体_纤" w:hAnsi="方正颜宋简体_纤" w:eastAsia="方正颜宋简体_纤" w:cs="方正颜宋简体_纤"/>
                <w:b w:val="0"/>
                <w:bCs/>
                <w:color w:val="FFFFFF" w:themeColor="background1"/>
                <w:sz w:val="28"/>
                <w:szCs w:val="28"/>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宿：温馨的家</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FFFFFF" w:themeFill="background1"/>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方正颜宋简体_纤" w:hAnsi="方正颜宋简体_纤" w:eastAsia="方正颜宋简体_纤" w:cs="方正颜宋简体_纤"/>
                <w:b w:val="0"/>
                <w:bCs/>
                <w:color w:val="auto"/>
                <w:sz w:val="24"/>
                <w:szCs w:val="24"/>
                <w:lang w:val="en-US" w:eastAsia="zh-CN"/>
              </w:rPr>
            </w:pPr>
            <w:r>
              <w:rPr>
                <w:rFonts w:hint="eastAsia" w:ascii="方正颜宋简体_纤" w:hAnsi="方正颜宋简体_纤" w:eastAsia="方正颜宋简体_纤" w:cs="方正颜宋简体_纤"/>
                <w:b w:val="0"/>
                <w:bCs/>
                <w:color w:val="FF0000"/>
                <w:spacing w:val="0"/>
                <w:sz w:val="24"/>
                <w:szCs w:val="24"/>
                <w:lang w:eastAsia="zh-CN" w:bidi="ar"/>
              </w:rPr>
              <w:t>结束愉快的晋陕豫连游之旅！</w:t>
            </w:r>
            <w:r>
              <w:rPr>
                <w:rFonts w:hint="eastAsia" w:ascii="方正颜宋简体_纤" w:hAnsi="方正颜宋简体_纤" w:eastAsia="方正颜宋简体_纤" w:cs="方正颜宋简体_纤"/>
                <w:b w:val="0"/>
                <w:bCs/>
                <w:color w:val="auto"/>
                <w:spacing w:val="0"/>
                <w:sz w:val="24"/>
                <w:szCs w:val="24"/>
                <w:lang w:eastAsia="zh-CN" w:bidi="ar"/>
              </w:rPr>
              <w:t>沿途自由观光</w:t>
            </w:r>
            <w:r>
              <w:rPr>
                <w:rFonts w:hint="eastAsia" w:ascii="方正颜宋简体_纤" w:hAnsi="方正颜宋简体_纤" w:eastAsia="方正颜宋简体_纤" w:cs="方正颜宋简体_纤"/>
                <w:b w:val="0"/>
                <w:bCs/>
                <w:color w:val="auto"/>
                <w:sz w:val="24"/>
                <w:szCs w:val="24"/>
                <w:lang w:eastAsia="zh-CN"/>
              </w:rPr>
              <w:t>乘火车返成都，返回温馨的家</w:t>
            </w:r>
          </w:p>
          <w:p>
            <w:pPr>
              <w:pStyle w:val="2"/>
              <w:ind w:left="0" w:leftChars="0" w:firstLine="0" w:firstLineChars="0"/>
              <w:rPr>
                <w:rFonts w:hint="eastAsia"/>
                <w:sz w:val="24"/>
                <w:szCs w:val="24"/>
                <w:lang w:eastAsia="zh-CN"/>
              </w:rPr>
            </w:pPr>
            <w:r>
              <w:rPr>
                <w:rFonts w:hint="eastAsia" w:ascii="方正颜宋简体_纤" w:hAnsi="方正颜宋简体_纤" w:eastAsia="方正颜宋简体_纤" w:cs="方正颜宋简体_纤"/>
                <w:b w:val="0"/>
                <w:bCs/>
                <w:color w:val="auto"/>
                <w:sz w:val="24"/>
                <w:szCs w:val="24"/>
                <w:lang w:eastAsia="zh-CN"/>
              </w:rPr>
              <w:t>参考车次（</w:t>
            </w:r>
            <w:r>
              <w:rPr>
                <w:rFonts w:hint="eastAsia" w:ascii="方正颜宋简体_纤" w:hAnsi="方正颜宋简体_纤" w:eastAsia="方正颜宋简体_纤" w:cs="方正颜宋简体_纤"/>
                <w:b w:val="0"/>
                <w:bCs/>
                <w:color w:val="auto"/>
                <w:sz w:val="24"/>
                <w:szCs w:val="24"/>
                <w:lang w:val="en-US" w:eastAsia="zh-CN"/>
              </w:rPr>
              <w:t>K117 21:50-23:15）；具体趟次以出团通知书上为准）</w:t>
            </w:r>
          </w:p>
          <w:p>
            <w:pPr>
              <w:jc w:val="center"/>
              <w:rPr>
                <w:rFonts w:hint="eastAsia" w:ascii="方正颜宋简体_纤" w:hAnsi="方正颜宋简体_纤" w:eastAsia="方正颜宋简体_纤" w:cs="方正颜宋简体_纤"/>
                <w:bCs/>
                <w:color w:val="0000FF"/>
                <w:sz w:val="32"/>
                <w:szCs w:val="32"/>
                <w:lang w:val="en-US" w:eastAsia="zh-CN"/>
              </w:rPr>
            </w:pPr>
            <w:r>
              <w:rPr>
                <w:rFonts w:hint="eastAsia" w:ascii="方正颜宋简体_纤" w:hAnsi="方正颜宋简体_纤" w:eastAsia="方正颜宋简体_纤" w:cs="方正颜宋简体_纤"/>
                <w:bCs/>
                <w:color w:val="0000FF"/>
                <w:sz w:val="32"/>
                <w:szCs w:val="32"/>
              </w:rPr>
              <w:t>******************************全程结束*****************************</w:t>
            </w:r>
          </w:p>
          <w:p>
            <w:pPr>
              <w:rPr>
                <w:rFonts w:hint="eastAsia" w:ascii="方正颜宋简体_纤" w:hAnsi="方正颜宋简体_纤" w:eastAsia="方正颜宋简体_纤" w:cs="方正颜宋简体_纤"/>
                <w:b w:val="0"/>
                <w:bCs/>
                <w:color w:val="auto"/>
                <w:sz w:val="28"/>
                <w:szCs w:val="28"/>
                <w:lang w:val="en-US" w:eastAsia="zh-CN"/>
              </w:rPr>
            </w:pPr>
            <w:r>
              <w:rPr>
                <w:rFonts w:hint="eastAsia" w:ascii="方正颜宋简体_纤" w:hAnsi="方正颜宋简体_纤" w:eastAsia="方正颜宋简体_纤" w:cs="方正颜宋简体_纤"/>
                <w:b/>
                <w:bCs/>
                <w:color w:val="0000FF"/>
                <w:sz w:val="28"/>
                <w:szCs w:val="28"/>
                <w:shd w:val="clear" w:color="auto" w:fill="FFFFFF"/>
              </w:rPr>
              <w:t>温馨提示：</w:t>
            </w:r>
            <w:r>
              <w:rPr>
                <w:rFonts w:hint="eastAsia" w:ascii="方正颜宋简体_纤" w:hAnsi="方正颜宋简体_纤" w:eastAsia="方正颜宋简体_纤" w:cs="方正颜宋简体_纤"/>
                <w:szCs w:val="21"/>
                <w:shd w:val="clear" w:color="auto" w:fill="FFFFFF"/>
              </w:rPr>
              <w:br w:type="textWrapping"/>
            </w:r>
            <w:r>
              <w:rPr>
                <w:rFonts w:hint="eastAsia" w:ascii="方正颜宋简体_纤" w:hAnsi="方正颜宋简体_纤" w:eastAsia="方正颜宋简体_纤" w:cs="方正颜宋简体_纤"/>
                <w:sz w:val="24"/>
                <w:szCs w:val="24"/>
                <w:shd w:val="clear" w:color="auto" w:fill="FFFFFF"/>
              </w:rPr>
              <w:t>1.出团通知书最晚会在出行前一天20点之前发出，接机或接站工作人员最晚于出行前一天20点之前联系您，请保持电话畅通，便于及时联系；</w:t>
            </w:r>
            <w:r>
              <w:rPr>
                <w:rFonts w:hint="eastAsia" w:ascii="方正颜宋简体_纤" w:hAnsi="方正颜宋简体_纤" w:eastAsia="方正颜宋简体_纤" w:cs="方正颜宋简体_纤"/>
                <w:sz w:val="24"/>
                <w:szCs w:val="24"/>
                <w:shd w:val="clear" w:color="auto" w:fill="FFFFFF"/>
              </w:rPr>
              <w:br w:type="textWrapping"/>
            </w:r>
            <w:r>
              <w:rPr>
                <w:rFonts w:hint="eastAsia" w:ascii="方正颜宋简体_纤" w:hAnsi="方正颜宋简体_纤" w:eastAsia="方正颜宋简体_纤" w:cs="方正颜宋简体_纤"/>
                <w:sz w:val="24"/>
                <w:szCs w:val="24"/>
                <w:shd w:val="clear" w:color="auto" w:fill="FFFFFF"/>
              </w:rPr>
              <w:t>2.请您务必携带好预定时使用的相同证件及各类本人优惠证件（比如：学生证、残疾证、军官证、记者证、医护人员证等）；</w:t>
            </w:r>
            <w:r>
              <w:rPr>
                <w:rFonts w:hint="eastAsia" w:ascii="方正颜宋简体_纤" w:hAnsi="方正颜宋简体_纤" w:eastAsia="方正颜宋简体_纤" w:cs="方正颜宋简体_纤"/>
                <w:sz w:val="24"/>
                <w:szCs w:val="24"/>
                <w:shd w:val="clear" w:color="auto" w:fill="FFFFFF"/>
              </w:rPr>
              <w:br w:type="textWrapping"/>
            </w:r>
            <w:r>
              <w:rPr>
                <w:rFonts w:hint="eastAsia" w:ascii="方正颜宋简体_纤" w:hAnsi="方正颜宋简体_纤" w:eastAsia="方正颜宋简体_纤" w:cs="方正颜宋简体_纤"/>
                <w:sz w:val="24"/>
                <w:szCs w:val="24"/>
                <w:shd w:val="clear" w:color="auto" w:fill="FFFFFF"/>
              </w:rPr>
              <w:t>3.接机或接站期间无导游陪同，工作人员接站或接机会根据机场或车站公布的航班或车次实际抵达时间接机或接站；</w:t>
            </w:r>
            <w:r>
              <w:rPr>
                <w:rFonts w:hint="eastAsia" w:ascii="方正颜宋简体_纤" w:hAnsi="方正颜宋简体_纤" w:eastAsia="方正颜宋简体_纤" w:cs="方正颜宋简体_纤"/>
                <w:sz w:val="24"/>
                <w:szCs w:val="24"/>
                <w:shd w:val="clear" w:color="auto" w:fill="FFFFFF"/>
              </w:rPr>
              <w:br w:type="textWrapping"/>
            </w:r>
            <w:r>
              <w:rPr>
                <w:rFonts w:hint="eastAsia" w:ascii="方正颜宋简体_纤" w:hAnsi="方正颜宋简体_纤" w:eastAsia="方正颜宋简体_纤" w:cs="方正颜宋简体_纤"/>
                <w:sz w:val="24"/>
                <w:szCs w:val="24"/>
                <w:shd w:val="clear" w:color="auto" w:fill="FFFFFF"/>
              </w:rPr>
              <w:t>4.一般12点之后酒店方可办理入住，如您提前抵达酒店，可以寄存行李后自由活动；</w:t>
            </w:r>
            <w:r>
              <w:rPr>
                <w:rFonts w:hint="eastAsia" w:ascii="方正颜宋简体_纤" w:hAnsi="方正颜宋简体_纤" w:eastAsia="方正颜宋简体_纤" w:cs="方正颜宋简体_纤"/>
                <w:sz w:val="24"/>
                <w:szCs w:val="24"/>
                <w:shd w:val="clear" w:color="auto" w:fill="FFFFFF"/>
              </w:rPr>
              <w:br w:type="textWrapping"/>
            </w:r>
            <w:r>
              <w:rPr>
                <w:rFonts w:hint="eastAsia" w:ascii="方正颜宋简体_纤" w:hAnsi="方正颜宋简体_纤" w:eastAsia="方正颜宋简体_纤" w:cs="方正颜宋简体_纤"/>
                <w:sz w:val="24"/>
                <w:szCs w:val="24"/>
                <w:shd w:val="clear" w:color="auto" w:fill="FFFFFF"/>
              </w:rPr>
              <w:t>5.行程首日无具体行程，您可以根据您的安排自由活动，如您需要协助，请随时与微信管家联系；</w:t>
            </w:r>
            <w:r>
              <w:rPr>
                <w:rFonts w:hint="eastAsia" w:ascii="方正颜宋简体_纤" w:hAnsi="方正颜宋简体_纤" w:eastAsia="方正颜宋简体_纤" w:cs="方正颜宋简体_纤"/>
                <w:sz w:val="24"/>
                <w:szCs w:val="24"/>
                <w:shd w:val="clear" w:color="auto" w:fill="FFFFFF"/>
              </w:rPr>
              <w:br w:type="textWrapping"/>
            </w:r>
            <w:r>
              <w:rPr>
                <w:rFonts w:hint="eastAsia" w:ascii="方正颜宋简体_纤" w:hAnsi="方正颜宋简体_纤" w:eastAsia="方正颜宋简体_纤" w:cs="方正颜宋简体_纤"/>
                <w:sz w:val="24"/>
                <w:szCs w:val="24"/>
                <w:shd w:val="clear" w:color="auto" w:fill="FFFFFF"/>
              </w:rPr>
              <w:t>6.如您出行人数是单数，此产品支持尽量安排三人间或者标间加床，预定后联系客服退订单房差即可，需要注意的是实际出游过程中如果某晚无法安排三人间或者标间加床的话，当晚会安排一个标间，三人占两床含两早，会再现退一个当晚酒店的床位费，敬请知晓；如单人预订需补房差，不能拼房请知晓；</w:t>
            </w:r>
            <w:r>
              <w:rPr>
                <w:rFonts w:hint="eastAsia" w:ascii="方正颜宋简体_纤" w:hAnsi="方正颜宋简体_纤" w:eastAsia="方正颜宋简体_纤" w:cs="方正颜宋简体_纤"/>
                <w:sz w:val="24"/>
                <w:szCs w:val="24"/>
                <w:shd w:val="clear" w:color="auto" w:fill="FFFFFF"/>
              </w:rPr>
              <w:br w:type="textWrapping"/>
            </w:r>
            <w:r>
              <w:rPr>
                <w:rFonts w:hint="eastAsia" w:ascii="方正颜宋简体_纤" w:hAnsi="方正颜宋简体_纤" w:eastAsia="方正颜宋简体_纤" w:cs="方正颜宋简体_纤"/>
                <w:sz w:val="24"/>
                <w:szCs w:val="24"/>
                <w:shd w:val="clear" w:color="auto" w:fill="FFFFFF"/>
                <w:lang w:val="en-US" w:eastAsia="zh-CN"/>
              </w:rPr>
              <w:t>7</w:t>
            </w:r>
            <w:r>
              <w:rPr>
                <w:rFonts w:hint="eastAsia" w:ascii="方正颜宋简体_纤" w:hAnsi="方正颜宋简体_纤" w:eastAsia="方正颜宋简体_纤" w:cs="方正颜宋简体_纤"/>
                <w:sz w:val="24"/>
                <w:szCs w:val="24"/>
                <w:shd w:val="clear" w:color="auto" w:fill="FFFFFF"/>
              </w:rPr>
              <w:t>.景点之</w:t>
            </w:r>
            <w:r>
              <w:rPr>
                <w:rFonts w:hint="eastAsia" w:ascii="方正颜宋简体_纤" w:hAnsi="方正颜宋简体_纤" w:eastAsia="方正颜宋简体_纤" w:cs="方正颜宋简体_纤"/>
                <w:sz w:val="24"/>
                <w:szCs w:val="24"/>
                <w:shd w:val="clear" w:color="auto" w:fill="FFFFFF"/>
                <w:lang w:eastAsia="zh-CN"/>
              </w:rPr>
              <w:t>间</w:t>
            </w:r>
            <w:r>
              <w:rPr>
                <w:rFonts w:hint="eastAsia" w:ascii="方正颜宋简体_纤" w:hAnsi="方正颜宋简体_纤" w:eastAsia="方正颜宋简体_纤" w:cs="方正颜宋简体_纤"/>
                <w:sz w:val="24"/>
                <w:szCs w:val="24"/>
                <w:shd w:val="clear" w:color="auto" w:fill="FFFFFF"/>
              </w:rPr>
              <w:t>车程较长，景区内多以徒步游览为主，您可以穿着宽松轻便的鞋服，以防游览不便；</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 服务标准及费用包含 //</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颜宋简体_纤" w:hAnsi="方正颜宋简体_纤" w:eastAsia="方正颜宋简体_纤" w:cs="方正颜宋简体_纤"/>
                <w:b w:val="0"/>
                <w:bCs/>
                <w:spacing w:val="-4"/>
                <w:sz w:val="24"/>
                <w:szCs w:val="24"/>
              </w:rPr>
            </w:pPr>
            <w:r>
              <w:rPr>
                <w:rFonts w:hint="eastAsia" w:ascii="方正颜宋简体_纤" w:hAnsi="方正颜宋简体_纤" w:eastAsia="方正颜宋简体_纤" w:cs="方正颜宋简体_纤"/>
                <w:b w:val="0"/>
                <w:bCs/>
                <w:sz w:val="24"/>
                <w:szCs w:val="24"/>
                <w:lang w:val="en-US" w:eastAsia="zh-CN"/>
              </w:rPr>
              <w:t>1</w:t>
            </w:r>
            <w:r>
              <w:rPr>
                <w:rFonts w:hint="eastAsia" w:ascii="方正颜宋简体_纤" w:hAnsi="方正颜宋简体_纤" w:eastAsia="方正颜宋简体_纤" w:cs="方正颜宋简体_纤"/>
                <w:b w:val="0"/>
                <w:bCs/>
                <w:sz w:val="24"/>
                <w:szCs w:val="24"/>
              </w:rPr>
              <w:t>.交通：</w:t>
            </w:r>
            <w:r>
              <w:rPr>
                <w:rFonts w:hint="eastAsia" w:ascii="方正颜宋简体_纤" w:hAnsi="方正颜宋简体_纤" w:eastAsia="方正颜宋简体_纤" w:cs="方正颜宋简体_纤"/>
                <w:b w:val="0"/>
                <w:bCs/>
                <w:sz w:val="24"/>
                <w:szCs w:val="24"/>
                <w:lang w:eastAsia="zh-CN"/>
              </w:rPr>
              <w:t>成都</w:t>
            </w:r>
            <w:r>
              <w:rPr>
                <w:rFonts w:hint="eastAsia" w:ascii="方正颜宋简体_纤" w:hAnsi="方正颜宋简体_纤" w:eastAsia="方正颜宋简体_纤" w:cs="方正颜宋简体_纤"/>
                <w:b w:val="0"/>
                <w:bCs/>
                <w:sz w:val="24"/>
                <w:szCs w:val="24"/>
                <w:lang w:val="en-US" w:eastAsia="zh-CN"/>
              </w:rPr>
              <w:t>-西安动车二等座；郑州-成都硬卧空调列车；</w:t>
            </w:r>
            <w:r>
              <w:rPr>
                <w:rFonts w:hint="eastAsia" w:ascii="方正颜宋简体_纤" w:hAnsi="方正颜宋简体_纤" w:eastAsia="方正颜宋简体_纤" w:cs="方正颜宋简体_纤"/>
                <w:b w:val="0"/>
                <w:bCs/>
                <w:sz w:val="24"/>
                <w:szCs w:val="24"/>
              </w:rPr>
              <w:t>当地空调旅游车（保证一人一正座）(除部分特殊路段因当地规定及安全考量，则依规定派遣小型车)</w:t>
            </w:r>
            <w:r>
              <w:rPr>
                <w:rFonts w:hint="eastAsia" w:ascii="方正颜宋简体_纤" w:hAnsi="方正颜宋简体_纤" w:eastAsia="方正颜宋简体_纤" w:cs="方正颜宋简体_纤"/>
                <w:b w:val="0"/>
                <w:bCs/>
                <w:sz w:val="24"/>
                <w:szCs w:val="24"/>
                <w:lang w:eastAsia="zh-CN"/>
              </w:rPr>
              <w:t>；注：正规 26 座以下旅游车均无行李箱</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FFFFFF" w:themeFill="background1"/>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left"/>
              <w:textAlignment w:val="auto"/>
              <w:outlineLvl w:val="9"/>
              <w:rPr>
                <w:rFonts w:hint="eastAsia" w:ascii="方正颜宋简体" w:hAnsi="方正颜宋简体" w:eastAsia="方正颜宋简体" w:cs="方正颜宋简体"/>
                <w:b w:val="0"/>
                <w:bCs w:val="0"/>
                <w:sz w:val="24"/>
                <w:szCs w:val="24"/>
                <w:lang w:val="en-US" w:eastAsia="zh-CN"/>
              </w:rPr>
            </w:pPr>
            <w:r>
              <w:rPr>
                <w:rFonts w:hint="eastAsia" w:ascii="方正颜宋简体" w:hAnsi="方正颜宋简体" w:eastAsia="方正颜宋简体" w:cs="方正颜宋简体"/>
                <w:b w:val="0"/>
                <w:bCs/>
                <w:color w:val="auto"/>
                <w:sz w:val="24"/>
                <w:szCs w:val="24"/>
              </w:rPr>
              <w:t>住宿：</w:t>
            </w:r>
            <w:r>
              <w:rPr>
                <w:rFonts w:hint="eastAsia" w:ascii="方正颜宋简体" w:hAnsi="方正颜宋简体" w:eastAsia="方正颜宋简体" w:cs="方正颜宋简体"/>
                <w:b w:val="0"/>
                <w:bCs/>
                <w:color w:val="auto"/>
                <w:sz w:val="24"/>
                <w:szCs w:val="24"/>
                <w:lang w:eastAsia="zh-CN"/>
              </w:rPr>
              <w:t>全程准四</w:t>
            </w:r>
            <w:r>
              <w:rPr>
                <w:rFonts w:hint="eastAsia" w:ascii="方正颜宋简体" w:hAnsi="方正颜宋简体" w:eastAsia="方正颜宋简体" w:cs="方正颜宋简体"/>
                <w:b w:val="0"/>
                <w:bCs/>
                <w:color w:val="auto"/>
                <w:sz w:val="24"/>
                <w:szCs w:val="24"/>
              </w:rPr>
              <w:t>酒店双人标准间，</w:t>
            </w:r>
            <w:r>
              <w:rPr>
                <w:rFonts w:hint="eastAsia" w:ascii="方正颜宋简体" w:hAnsi="方正颜宋简体" w:eastAsia="方正颜宋简体" w:cs="方正颜宋简体"/>
                <w:b w:val="0"/>
                <w:bCs/>
                <w:color w:val="auto"/>
                <w:sz w:val="24"/>
                <w:szCs w:val="24"/>
                <w:lang w:val="en-US" w:eastAsia="zh-CN"/>
              </w:rPr>
              <w:t>全程不提供自然单间，出现单男单女请现补房差</w:t>
            </w:r>
            <w:r>
              <w:rPr>
                <w:rFonts w:hint="eastAsia" w:ascii="方正颜宋简体" w:hAnsi="方正颜宋简体" w:eastAsia="方正颜宋简体" w:cs="方正颜宋简体"/>
                <w:b w:val="0"/>
                <w:bCs/>
                <w:color w:val="auto"/>
                <w:sz w:val="24"/>
                <w:szCs w:val="24"/>
              </w:rPr>
              <w:t>（以我社出发前通知客人入住的酒店为准）；</w:t>
            </w:r>
            <w:r>
              <w:rPr>
                <w:rFonts w:hint="eastAsia" w:ascii="方正颜宋简体" w:hAnsi="方正颜宋简体" w:eastAsia="方正颜宋简体" w:cs="方正颜宋简体"/>
                <w:b w:val="0"/>
                <w:bCs w:val="0"/>
                <w:sz w:val="24"/>
                <w:szCs w:val="24"/>
                <w:lang w:val="en-US" w:eastAsia="zh-CN"/>
              </w:rPr>
              <w:t>参考酒店：</w:t>
            </w:r>
          </w:p>
          <w:p>
            <w:pPr>
              <w:bidi w:val="0"/>
              <w:jc w:val="left"/>
              <w:rPr>
                <w:rFonts w:hint="eastAsia" w:ascii="方正颜宋简体" w:hAnsi="方正颜宋简体" w:eastAsia="方正颜宋简体" w:cs="方正颜宋简体"/>
                <w:b w:val="0"/>
                <w:bCs w:val="0"/>
                <w:sz w:val="24"/>
                <w:szCs w:val="24"/>
                <w:lang w:eastAsia="zh-CN"/>
              </w:rPr>
            </w:pPr>
            <w:r>
              <w:rPr>
                <w:rFonts w:hint="eastAsia" w:ascii="方正颜宋简体" w:hAnsi="方正颜宋简体" w:eastAsia="方正颜宋简体" w:cs="方正颜宋简体"/>
                <w:b w:val="0"/>
                <w:bCs w:val="0"/>
                <w:sz w:val="24"/>
                <w:szCs w:val="24"/>
                <w:lang w:eastAsia="zh-CN"/>
              </w:rPr>
              <w:t>西安民幸酒店</w:t>
            </w:r>
            <w:r>
              <w:rPr>
                <w:rFonts w:hint="eastAsia" w:ascii="方正颜宋简体" w:hAnsi="方正颜宋简体" w:eastAsia="方正颜宋简体" w:cs="方正颜宋简体"/>
                <w:b w:val="0"/>
                <w:bCs w:val="0"/>
                <w:sz w:val="24"/>
                <w:szCs w:val="24"/>
                <w:lang w:val="en-US" w:eastAsia="zh-CN"/>
              </w:rPr>
              <w:t>或</w:t>
            </w:r>
            <w:r>
              <w:rPr>
                <w:rFonts w:hint="eastAsia" w:ascii="方正颜宋简体" w:hAnsi="方正颜宋简体" w:eastAsia="方正颜宋简体" w:cs="方正颜宋简体"/>
                <w:b w:val="0"/>
                <w:bCs w:val="0"/>
                <w:sz w:val="24"/>
                <w:szCs w:val="24"/>
                <w:lang w:eastAsia="zh-CN"/>
              </w:rPr>
              <w:t>百事特威酒店</w:t>
            </w:r>
            <w:r>
              <w:rPr>
                <w:rFonts w:hint="eastAsia" w:ascii="方正颜宋简体" w:hAnsi="方正颜宋简体" w:eastAsia="方正颜宋简体" w:cs="方正颜宋简体"/>
                <w:b w:val="0"/>
                <w:bCs w:val="0"/>
                <w:sz w:val="24"/>
                <w:szCs w:val="24"/>
                <w:lang w:val="en-US" w:eastAsia="zh-CN"/>
              </w:rPr>
              <w:t>或</w:t>
            </w:r>
            <w:r>
              <w:rPr>
                <w:rFonts w:hint="eastAsia" w:ascii="方正颜宋简体" w:hAnsi="方正颜宋简体" w:eastAsia="方正颜宋简体" w:cs="方正颜宋简体"/>
                <w:b w:val="0"/>
                <w:bCs w:val="0"/>
                <w:sz w:val="24"/>
                <w:szCs w:val="24"/>
                <w:lang w:eastAsia="zh-CN"/>
              </w:rPr>
              <w:t>方欣如春酒店或同级；</w:t>
            </w:r>
          </w:p>
          <w:p>
            <w:pPr>
              <w:bidi w:val="0"/>
              <w:jc w:val="left"/>
              <w:rPr>
                <w:rFonts w:hint="eastAsia" w:ascii="方正颜宋简体" w:hAnsi="方正颜宋简体" w:eastAsia="方正颜宋简体" w:cs="方正颜宋简体"/>
                <w:b w:val="0"/>
                <w:bCs w:val="0"/>
                <w:sz w:val="24"/>
                <w:szCs w:val="24"/>
                <w:lang w:val="en-US" w:eastAsia="zh-CN"/>
              </w:rPr>
            </w:pPr>
            <w:r>
              <w:rPr>
                <w:rFonts w:hint="eastAsia" w:ascii="方正颜宋简体" w:hAnsi="方正颜宋简体" w:eastAsia="方正颜宋简体" w:cs="方正颜宋简体"/>
                <w:b w:val="0"/>
                <w:bCs w:val="0"/>
                <w:sz w:val="24"/>
                <w:szCs w:val="24"/>
                <w:lang w:val="en-US" w:eastAsia="zh-CN"/>
              </w:rPr>
              <w:t>延安金融宾馆或北方酒店或同级；</w:t>
            </w:r>
          </w:p>
          <w:p>
            <w:pPr>
              <w:bidi w:val="0"/>
              <w:jc w:val="left"/>
              <w:rPr>
                <w:rFonts w:hint="eastAsia" w:ascii="方正颜宋简体" w:hAnsi="方正颜宋简体" w:eastAsia="方正颜宋简体" w:cs="方正颜宋简体"/>
                <w:b w:val="0"/>
                <w:bCs w:val="0"/>
                <w:sz w:val="24"/>
                <w:szCs w:val="24"/>
                <w:lang w:val="en-US" w:eastAsia="zh-CN"/>
              </w:rPr>
            </w:pPr>
            <w:r>
              <w:rPr>
                <w:rFonts w:hint="eastAsia" w:ascii="方正颜宋简体" w:hAnsi="方正颜宋简体" w:eastAsia="方正颜宋简体" w:cs="方正颜宋简体"/>
                <w:b w:val="0"/>
                <w:bCs w:val="0"/>
                <w:sz w:val="24"/>
                <w:szCs w:val="24"/>
                <w:lang w:val="en-US" w:eastAsia="zh-CN"/>
              </w:rPr>
              <w:t>壶口壶口假日酒店或知青文苑酒店或渡口客栈或同级；</w:t>
            </w:r>
          </w:p>
          <w:p>
            <w:pPr>
              <w:bidi w:val="0"/>
              <w:jc w:val="left"/>
              <w:rPr>
                <w:rFonts w:hint="eastAsia" w:ascii="方正颜宋简体" w:hAnsi="方正颜宋简体" w:eastAsia="方正颜宋简体" w:cs="方正颜宋简体"/>
                <w:b w:val="0"/>
                <w:bCs w:val="0"/>
                <w:sz w:val="24"/>
                <w:szCs w:val="24"/>
                <w:lang w:val="en-US" w:eastAsia="zh-CN"/>
              </w:rPr>
            </w:pPr>
            <w:r>
              <w:rPr>
                <w:rFonts w:hint="eastAsia" w:ascii="方正颜宋简体" w:hAnsi="方正颜宋简体" w:eastAsia="方正颜宋简体" w:cs="方正颜宋简体"/>
                <w:b w:val="0"/>
                <w:bCs w:val="0"/>
                <w:sz w:val="24"/>
                <w:szCs w:val="24"/>
                <w:lang w:val="en-US" w:eastAsia="zh-CN"/>
              </w:rPr>
              <w:t>晋城泽州酒店或湖滨逸家酒店或Y酒店或同级；</w:t>
            </w:r>
          </w:p>
          <w:p>
            <w:pPr>
              <w:pStyle w:val="2"/>
              <w:ind w:left="0" w:leftChars="0" w:firstLine="0" w:firstLineChars="0"/>
              <w:rPr>
                <w:rFonts w:hint="eastAsia" w:ascii="方正颜宋简体" w:hAnsi="方正颜宋简体" w:eastAsia="方正颜宋简体" w:cs="方正颜宋简体"/>
                <w:b w:val="0"/>
                <w:bCs w:val="0"/>
                <w:sz w:val="24"/>
                <w:szCs w:val="24"/>
              </w:rPr>
            </w:pPr>
            <w:r>
              <w:rPr>
                <w:rFonts w:hint="eastAsia" w:ascii="方正颜宋简体" w:hAnsi="方正颜宋简体" w:eastAsia="方正颜宋简体" w:cs="方正颜宋简体"/>
                <w:b w:val="0"/>
                <w:bCs w:val="0"/>
                <w:sz w:val="24"/>
                <w:szCs w:val="24"/>
                <w:lang w:val="en-US" w:eastAsia="zh-CN"/>
              </w:rPr>
              <w:t>洛阳伊川天意酒店或迪尼斯酒店或洛阳伊川丰华或洛阳正升丽呈酒店或颐和酒店或金玉满堂酒店或同级；</w:t>
            </w:r>
          </w:p>
          <w:p>
            <w:pPr>
              <w:pStyle w:val="2"/>
              <w:numPr>
                <w:ilvl w:val="0"/>
                <w:numId w:val="0"/>
              </w:numPr>
              <w:ind w:right="0" w:rightChars="0"/>
              <w:rPr>
                <w:rFonts w:hint="eastAsia" w:ascii="方正颜宋简体" w:hAnsi="方正颜宋简体" w:eastAsia="方正颜宋简体" w:cs="方正颜宋简体"/>
                <w:color w:val="4F6228" w:themeColor="accent3" w:themeShade="80"/>
                <w:sz w:val="24"/>
                <w:szCs w:val="24"/>
              </w:rPr>
            </w:pPr>
            <w:r>
              <w:rPr>
                <w:rFonts w:hint="eastAsia" w:ascii="方正颜宋简体" w:hAnsi="方正颜宋简体" w:eastAsia="方正颜宋简体" w:cs="方正颜宋简体"/>
                <w:color w:val="4F6228" w:themeColor="accent3" w:themeShade="80"/>
                <w:sz w:val="24"/>
                <w:szCs w:val="24"/>
                <w:lang w:val="en-US"/>
              </w:rPr>
              <w:t>备注：因疫情原因，会导致景区内部分酒店经营状况变化，我公司会根据实际情况调整同档次标准酒店；</w:t>
            </w:r>
          </w:p>
          <w:p>
            <w:pPr>
              <w:jc w:val="left"/>
              <w:rPr>
                <w:rFonts w:hint="eastAsia" w:ascii="方正颜宋简体" w:hAnsi="方正颜宋简体" w:eastAsia="方正颜宋简体" w:cs="方正颜宋简体"/>
                <w:b w:val="0"/>
                <w:bCs/>
                <w:color w:val="4F6228" w:themeColor="accent3" w:themeShade="80"/>
                <w:sz w:val="24"/>
                <w:szCs w:val="24"/>
              </w:rPr>
            </w:pPr>
            <w:r>
              <w:rPr>
                <w:rFonts w:hint="eastAsia" w:ascii="方正颜宋简体" w:hAnsi="方正颜宋简体" w:eastAsia="方正颜宋简体" w:cs="方正颜宋简体"/>
                <w:b w:val="0"/>
                <w:bCs/>
                <w:color w:val="4F6228" w:themeColor="accent3" w:themeShade="80"/>
                <w:sz w:val="24"/>
                <w:szCs w:val="24"/>
              </w:rPr>
              <w:t>温馨提示：南北酒店有差异，普遍比南方低一个档次，请抱着宽容的心态来对待</w:t>
            </w:r>
          </w:p>
          <w:p>
            <w:pPr>
              <w:widowControl/>
              <w:numPr>
                <w:ilvl w:val="0"/>
                <w:numId w:val="0"/>
              </w:numPr>
              <w:spacing w:line="400" w:lineRule="exact"/>
              <w:ind w:leftChars="0" w:right="0" w:rightChars="0"/>
              <w:jc w:val="left"/>
              <w:rPr>
                <w:rFonts w:hint="eastAsia" w:ascii="方正颜宋简体" w:hAnsi="方正颜宋简体" w:eastAsia="方正颜宋简体" w:cs="方正颜宋简体"/>
                <w:bCs/>
                <w:color w:val="FF0000"/>
                <w:sz w:val="24"/>
                <w:szCs w:val="24"/>
                <w:lang w:val="en-US" w:eastAsia="zh-CN"/>
              </w:rPr>
            </w:pPr>
            <w:r>
              <w:rPr>
                <w:rFonts w:hint="eastAsia" w:ascii="方正颜宋简体" w:hAnsi="方正颜宋简体" w:eastAsia="方正颜宋简体" w:cs="方正颜宋简体"/>
                <w:b w:val="0"/>
                <w:bCs/>
                <w:color w:val="auto"/>
                <w:sz w:val="24"/>
                <w:szCs w:val="24"/>
                <w:lang w:val="en-US" w:eastAsia="zh-CN"/>
              </w:rPr>
              <w:t>3.门票：由于门票收到年龄政策影响，本行程不含；</w:t>
            </w:r>
            <w:r>
              <w:rPr>
                <w:rFonts w:hint="eastAsia" w:ascii="方正颜宋简体" w:hAnsi="方正颜宋简体" w:eastAsia="方正颜宋简体" w:cs="方正颜宋简体"/>
                <w:bCs/>
                <w:color w:val="auto"/>
                <w:sz w:val="24"/>
                <w:szCs w:val="24"/>
                <w:lang w:val="en-US" w:eastAsia="zh-CN"/>
              </w:rPr>
              <w:t xml:space="preserve">    </w:t>
            </w:r>
            <w:r>
              <w:rPr>
                <w:rFonts w:hint="eastAsia" w:ascii="方正颜宋简体" w:hAnsi="方正颜宋简体" w:eastAsia="方正颜宋简体" w:cs="方正颜宋简体"/>
                <w:bCs/>
                <w:sz w:val="24"/>
                <w:szCs w:val="24"/>
                <w:lang w:val="en-US" w:eastAsia="zh-CN"/>
              </w:rPr>
              <w:t xml:space="preserve">                                                    </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方正颜宋简体" w:hAnsi="方正颜宋简体" w:eastAsia="方正颜宋简体" w:cs="方正颜宋简体"/>
                <w:b w:val="0"/>
                <w:bCs/>
                <w:sz w:val="24"/>
                <w:szCs w:val="24"/>
              </w:rPr>
            </w:pPr>
            <w:r>
              <w:rPr>
                <w:rFonts w:hint="eastAsia" w:ascii="方正颜宋简体" w:hAnsi="方正颜宋简体" w:eastAsia="方正颜宋简体" w:cs="方正颜宋简体"/>
                <w:b w:val="0"/>
                <w:bCs/>
                <w:sz w:val="24"/>
                <w:szCs w:val="24"/>
                <w:lang w:val="en-US" w:eastAsia="zh-CN"/>
              </w:rPr>
              <w:t>4</w:t>
            </w:r>
            <w:r>
              <w:rPr>
                <w:rFonts w:hint="eastAsia" w:ascii="方正颜宋简体" w:hAnsi="方正颜宋简体" w:eastAsia="方正颜宋简体" w:cs="方正颜宋简体"/>
                <w:b w:val="0"/>
                <w:bCs/>
                <w:sz w:val="24"/>
                <w:szCs w:val="24"/>
              </w:rPr>
              <w:t>.</w:t>
            </w:r>
            <w:r>
              <w:rPr>
                <w:rFonts w:hint="eastAsia" w:ascii="方正颜宋简体" w:hAnsi="方正颜宋简体" w:eastAsia="方正颜宋简体" w:cs="方正颜宋简体"/>
                <w:bCs/>
                <w:sz w:val="24"/>
                <w:szCs w:val="24"/>
              </w:rPr>
              <w:t>全程</w:t>
            </w:r>
            <w:r>
              <w:rPr>
                <w:rFonts w:hint="eastAsia" w:ascii="方正颜宋简体" w:hAnsi="方正颜宋简体" w:eastAsia="方正颜宋简体" w:cs="方正颜宋简体"/>
                <w:bCs/>
                <w:sz w:val="24"/>
                <w:szCs w:val="24"/>
                <w:lang w:val="en-US" w:eastAsia="zh-CN"/>
              </w:rPr>
              <w:t>5</w:t>
            </w:r>
            <w:r>
              <w:rPr>
                <w:rFonts w:hint="eastAsia" w:ascii="方正颜宋简体" w:hAnsi="方正颜宋简体" w:eastAsia="方正颜宋简体" w:cs="方正颜宋简体"/>
                <w:bCs/>
                <w:sz w:val="24"/>
                <w:szCs w:val="24"/>
              </w:rPr>
              <w:t>个正餐，</w:t>
            </w:r>
            <w:r>
              <w:rPr>
                <w:rFonts w:hint="eastAsia" w:ascii="方正颜宋简体" w:hAnsi="方正颜宋简体" w:eastAsia="方正颜宋简体" w:cs="方正颜宋简体"/>
                <w:bCs/>
                <w:sz w:val="24"/>
                <w:szCs w:val="24"/>
                <w:lang w:val="en-US" w:eastAsia="zh-CN"/>
              </w:rPr>
              <w:t>5</w:t>
            </w:r>
            <w:r>
              <w:rPr>
                <w:rFonts w:hint="eastAsia" w:ascii="方正颜宋简体" w:hAnsi="方正颜宋简体" w:eastAsia="方正颜宋简体" w:cs="方正颜宋简体"/>
                <w:bCs/>
                <w:sz w:val="24"/>
                <w:szCs w:val="24"/>
              </w:rPr>
              <w:t>个早餐（正餐为八菜一汤，十人一桌，餐标2</w:t>
            </w:r>
            <w:r>
              <w:rPr>
                <w:rFonts w:hint="eastAsia" w:ascii="方正颜宋简体" w:hAnsi="方正颜宋简体" w:eastAsia="方正颜宋简体" w:cs="方正颜宋简体"/>
                <w:bCs/>
                <w:sz w:val="24"/>
                <w:szCs w:val="24"/>
                <w:lang w:val="en-US" w:eastAsia="zh-CN"/>
              </w:rPr>
              <w:t>5</w:t>
            </w:r>
            <w:r>
              <w:rPr>
                <w:rFonts w:hint="eastAsia" w:ascii="方正颜宋简体" w:hAnsi="方正颜宋简体" w:eastAsia="方正颜宋简体" w:cs="方正颜宋简体"/>
                <w:bCs/>
                <w:sz w:val="24"/>
                <w:szCs w:val="24"/>
              </w:rPr>
              <w:t>元/正，酒店含早餐，不吃不退，如全团人数不足6人，餐费现退客人）；</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颜宋简体" w:hAnsi="方正颜宋简体" w:eastAsia="方正颜宋简体" w:cs="方正颜宋简体"/>
                <w:b w:val="0"/>
                <w:bCs/>
                <w:sz w:val="24"/>
                <w:szCs w:val="24"/>
              </w:rPr>
            </w:pPr>
            <w:r>
              <w:rPr>
                <w:rFonts w:hint="eastAsia" w:ascii="方正颜宋简体" w:hAnsi="方正颜宋简体" w:eastAsia="方正颜宋简体" w:cs="方正颜宋简体"/>
                <w:b w:val="0"/>
                <w:bCs/>
                <w:sz w:val="24"/>
                <w:szCs w:val="24"/>
                <w:lang w:val="en-US" w:eastAsia="zh-CN"/>
              </w:rPr>
              <w:t>5</w:t>
            </w:r>
            <w:r>
              <w:rPr>
                <w:rFonts w:hint="eastAsia" w:ascii="方正颜宋简体" w:hAnsi="方正颜宋简体" w:eastAsia="方正颜宋简体" w:cs="方正颜宋简体"/>
                <w:b w:val="0"/>
                <w:bCs/>
                <w:sz w:val="24"/>
                <w:szCs w:val="24"/>
              </w:rPr>
              <w:t>.导服：当地优秀中文导游服务</w:t>
            </w:r>
            <w:r>
              <w:rPr>
                <w:rFonts w:hint="eastAsia" w:ascii="方正颜宋简体" w:hAnsi="方正颜宋简体" w:eastAsia="方正颜宋简体" w:cs="方正颜宋简体"/>
                <w:b w:val="0"/>
                <w:bCs/>
                <w:sz w:val="24"/>
                <w:szCs w:val="24"/>
                <w:lang w:eastAsia="zh-CN"/>
              </w:rPr>
              <w:t>（收客不足</w:t>
            </w:r>
            <w:r>
              <w:rPr>
                <w:rFonts w:hint="eastAsia" w:ascii="方正颜宋简体" w:hAnsi="方正颜宋简体" w:eastAsia="方正颜宋简体" w:cs="方正颜宋简体"/>
                <w:b w:val="0"/>
                <w:bCs/>
                <w:sz w:val="24"/>
                <w:szCs w:val="24"/>
                <w:lang w:val="en-US" w:eastAsia="zh-CN"/>
              </w:rPr>
              <w:t>6人司机兼导游</w:t>
            </w:r>
            <w:r>
              <w:rPr>
                <w:rFonts w:hint="eastAsia" w:ascii="方正颜宋简体" w:hAnsi="方正颜宋简体" w:eastAsia="方正颜宋简体" w:cs="方正颜宋简体"/>
                <w:b w:val="0"/>
                <w:bCs/>
                <w:sz w:val="24"/>
                <w:szCs w:val="24"/>
                <w:lang w:eastAsia="zh-CN"/>
              </w:rPr>
              <w:t>）</w:t>
            </w:r>
            <w:r>
              <w:rPr>
                <w:rFonts w:hint="eastAsia" w:ascii="方正颜宋简体" w:hAnsi="方正颜宋简体" w:eastAsia="方正颜宋简体" w:cs="方正颜宋简体"/>
                <w:b w:val="0"/>
                <w:bCs/>
                <w:sz w:val="24"/>
                <w:szCs w:val="24"/>
              </w:rPr>
              <w:t>；</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颜宋简体" w:hAnsi="方正颜宋简体" w:eastAsia="方正颜宋简体" w:cs="方正颜宋简体"/>
                <w:b w:val="0"/>
                <w:bCs/>
                <w:sz w:val="24"/>
                <w:szCs w:val="24"/>
                <w:lang w:eastAsia="zh-CN"/>
              </w:rPr>
            </w:pPr>
            <w:r>
              <w:rPr>
                <w:rFonts w:hint="eastAsia" w:ascii="方正颜宋简体" w:hAnsi="方正颜宋简体" w:eastAsia="方正颜宋简体" w:cs="方正颜宋简体"/>
                <w:b w:val="0"/>
                <w:bCs/>
                <w:sz w:val="24"/>
                <w:szCs w:val="24"/>
                <w:lang w:val="en-US" w:eastAsia="zh-CN"/>
              </w:rPr>
              <w:t>6</w:t>
            </w:r>
            <w:r>
              <w:rPr>
                <w:rFonts w:hint="eastAsia" w:ascii="方正颜宋简体" w:hAnsi="方正颜宋简体" w:eastAsia="方正颜宋简体" w:cs="方正颜宋简体"/>
                <w:b w:val="0"/>
                <w:bCs/>
                <w:sz w:val="24"/>
                <w:szCs w:val="24"/>
              </w:rPr>
              <w:t>.保险：旅行社责任险</w:t>
            </w:r>
            <w:r>
              <w:rPr>
                <w:rFonts w:hint="eastAsia" w:ascii="方正颜宋简体" w:hAnsi="方正颜宋简体" w:eastAsia="方正颜宋简体" w:cs="方正颜宋简体"/>
                <w:b w:val="0"/>
                <w:bCs/>
                <w:sz w:val="24"/>
                <w:szCs w:val="24"/>
                <w:lang w:eastAsia="zh-CN"/>
              </w:rPr>
              <w:t>。</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 w:hAnsi="方正颜宋简体" w:eastAsia="方正颜宋简体" w:cs="方正颜宋简体"/>
                <w:b w:val="0"/>
                <w:bCs/>
                <w:color w:val="FFFFFF" w:themeColor="background1"/>
                <w:sz w:val="24"/>
                <w:szCs w:val="24"/>
                <w14:textFill>
                  <w14:solidFill>
                    <w14:schemeClr w14:val="bg1"/>
                  </w14:solidFill>
                </w14:textFill>
              </w:rPr>
            </w:pPr>
            <w:r>
              <w:rPr>
                <w:rFonts w:hint="eastAsia" w:ascii="方正颜宋简体" w:hAnsi="方正颜宋简体" w:eastAsia="方正颜宋简体" w:cs="方正颜宋简体"/>
                <w:b w:val="0"/>
                <w:bCs/>
                <w:color w:val="FFFFFF" w:themeColor="background1"/>
                <w:kern w:val="0"/>
                <w:sz w:val="24"/>
                <w:szCs w:val="24"/>
                <w:lang w:bidi="ar"/>
                <w14:textFill>
                  <w14:solidFill>
                    <w14:schemeClr w14:val="bg1"/>
                  </w14:solidFill>
                </w14:textFill>
              </w:rPr>
              <w:t>// 费用不含 //</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FFFFFF" w:themeFill="background1"/>
            <w:noWrap w:val="0"/>
            <w:vAlign w:val="top"/>
          </w:tcPr>
          <w:p>
            <w:pPr>
              <w:spacing w:before="50" w:line="360" w:lineRule="exact"/>
              <w:ind w:firstLine="600" w:firstLineChars="25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旅行社应《旅游法》的规定以及甲旅游者要求并经双方协商一致，达成本补充协议，并同意《补充协议》作为旅游合同不可分割的组成部分。经旅游者要求，旅游行程中为了饱览更多的风光，根据当时情况自愿参加以下付费项目。约定好的付费项目旅行社必须保质执行操作。</w:t>
            </w:r>
          </w:p>
          <w:p>
            <w:pPr>
              <w:pStyle w:val="2"/>
              <w:ind w:firstLine="0" w:firstLineChars="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1.如遇单人报名，尽量安排与其它团友拼房或住三人间（或加床），如无法实行则需客人自补单房差。</w:t>
            </w:r>
          </w:p>
          <w:p>
            <w:pPr>
              <w:pStyle w:val="2"/>
              <w:ind w:firstLine="0" w:firstLineChars="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2.行程中部分景点、演出场所及用餐地点存在商品销售行为，如游客自行购买，费用自理，且不视为旅行社安排购物行为。请索要正规发票保证您的合法权益。</w:t>
            </w:r>
          </w:p>
          <w:p>
            <w:pPr>
              <w:pStyle w:val="2"/>
              <w:ind w:firstLine="0" w:firstLineChars="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3.为方便游客购买伴手礼馈赠亲朋好友，导游会在车上介绍山西特产并代为订购，此为便利服务非强迫性推销，请根据各人实际需要选择付费。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lang w:val="en-US" w:eastAsia="zh-CN"/>
              </w:rPr>
              <w:t>4</w:t>
            </w:r>
            <w:r>
              <w:rPr>
                <w:rFonts w:hint="eastAsia" w:ascii="方正颜宋简体" w:hAnsi="方正颜宋简体" w:eastAsia="方正颜宋简体" w:cs="方正颜宋简体"/>
                <w:sz w:val="24"/>
                <w:szCs w:val="24"/>
              </w:rPr>
              <w:t>.儿童含车位费、半餐费、导服，不含床位费、门票，因不含床位费，产生的早餐由客人自理。</w:t>
            </w:r>
          </w:p>
          <w:p>
            <w:pPr>
              <w:pStyle w:val="2"/>
              <w:numPr>
                <w:ilvl w:val="0"/>
                <w:numId w:val="0"/>
              </w:numPr>
              <w:ind w:leftChars="0" w:right="0" w:rightChars="0"/>
              <w:rPr>
                <w:rFonts w:hint="eastAsia" w:ascii="方正颜宋简体" w:hAnsi="方正颜宋简体" w:eastAsia="方正颜宋简体" w:cs="方正颜宋简体"/>
                <w:b w:val="0"/>
                <w:bCs w:val="0"/>
                <w:color w:val="auto"/>
                <w:sz w:val="24"/>
                <w:szCs w:val="24"/>
                <w:lang w:val="en-US" w:eastAsia="zh-CN"/>
              </w:rPr>
            </w:pPr>
            <w:r>
              <w:rPr>
                <w:rFonts w:hint="eastAsia" w:ascii="方正颜宋简体" w:hAnsi="方正颜宋简体" w:eastAsia="方正颜宋简体" w:cs="方正颜宋简体"/>
                <w:b w:val="0"/>
                <w:bCs w:val="0"/>
                <w:color w:val="auto"/>
                <w:sz w:val="24"/>
                <w:szCs w:val="24"/>
                <w:lang w:val="en-US" w:eastAsia="zh-CN"/>
              </w:rPr>
              <w:t>5.门票及小交通自理</w:t>
            </w:r>
          </w:p>
          <w:tbl>
            <w:tblPr>
              <w:tblStyle w:val="8"/>
              <w:tblpPr w:leftFromText="180" w:rightFromText="180" w:vertAnchor="text" w:horzAnchor="page" w:tblpX="151" w:tblpY="151"/>
              <w:tblOverlap w:val="never"/>
              <w:tblW w:w="11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6"/>
              <w:gridCol w:w="2413"/>
              <w:gridCol w:w="2359"/>
              <w:gridCol w:w="2100"/>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276" w:type="dxa"/>
                </w:tcPr>
                <w:p>
                  <w:pPr>
                    <w:spacing w:line="420" w:lineRule="atLeast"/>
                    <w:jc w:val="center"/>
                    <w:rPr>
                      <w:rStyle w:val="15"/>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景点门票</w:t>
                  </w:r>
                </w:p>
              </w:tc>
              <w:tc>
                <w:tcPr>
                  <w:tcW w:w="2413" w:type="dxa"/>
                </w:tcPr>
                <w:p>
                  <w:pPr>
                    <w:spacing w:line="420" w:lineRule="atLeast"/>
                    <w:jc w:val="center"/>
                    <w:rPr>
                      <w:rStyle w:val="15"/>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60周岁以下</w:t>
                  </w:r>
                </w:p>
              </w:tc>
              <w:tc>
                <w:tcPr>
                  <w:tcW w:w="2359" w:type="dxa"/>
                </w:tcPr>
                <w:p>
                  <w:pPr>
                    <w:spacing w:line="420" w:lineRule="atLeast"/>
                    <w:jc w:val="center"/>
                    <w:rPr>
                      <w:rStyle w:val="15"/>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60-64周岁</w:t>
                  </w:r>
                </w:p>
              </w:tc>
              <w:tc>
                <w:tcPr>
                  <w:tcW w:w="2100" w:type="dxa"/>
                </w:tcPr>
                <w:p>
                  <w:pPr>
                    <w:spacing w:line="420" w:lineRule="atLeast"/>
                    <w:jc w:val="center"/>
                    <w:rPr>
                      <w:rStyle w:val="15"/>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65-70周岁</w:t>
                  </w:r>
                </w:p>
              </w:tc>
              <w:tc>
                <w:tcPr>
                  <w:tcW w:w="1487" w:type="dxa"/>
                </w:tcPr>
                <w:p>
                  <w:pPr>
                    <w:spacing w:line="420" w:lineRule="atLeast"/>
                    <w:jc w:val="center"/>
                    <w:rPr>
                      <w:rStyle w:val="15"/>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276" w:type="dxa"/>
                </w:tcPr>
                <w:p>
                  <w:pPr>
                    <w:spacing w:line="420" w:lineRule="atLeast"/>
                    <w:jc w:val="center"/>
                    <w:rPr>
                      <w:rStyle w:val="15"/>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万仙山</w:t>
                  </w:r>
                </w:p>
              </w:tc>
              <w:tc>
                <w:tcPr>
                  <w:tcW w:w="2413" w:type="dxa"/>
                </w:tcPr>
                <w:p>
                  <w:pPr>
                    <w:spacing w:line="420" w:lineRule="atLeast"/>
                    <w:jc w:val="center"/>
                    <w:rPr>
                      <w:rStyle w:val="15"/>
                      <w:rFonts w:hint="eastAsia" w:ascii="方正颜宋简体" w:hAnsi="方正颜宋简体" w:eastAsia="方正颜宋简体" w:cs="方正颜宋简体"/>
                      <w:b w:val="0"/>
                      <w:bCs w:val="0"/>
                      <w:iCs/>
                      <w:sz w:val="24"/>
                      <w:szCs w:val="24"/>
                      <w:lang w:val="en-US"/>
                    </w:rPr>
                  </w:pPr>
                  <w:r>
                    <w:rPr>
                      <w:rStyle w:val="15"/>
                      <w:rFonts w:hint="eastAsia" w:ascii="方正颜宋简体" w:hAnsi="方正颜宋简体" w:eastAsia="方正颜宋简体" w:cs="方正颜宋简体"/>
                      <w:b w:val="0"/>
                      <w:bCs w:val="0"/>
                      <w:iCs/>
                      <w:sz w:val="24"/>
                      <w:szCs w:val="24"/>
                      <w:lang w:val="en-US"/>
                    </w:rPr>
                    <w:t>62</w:t>
                  </w:r>
                </w:p>
              </w:tc>
              <w:tc>
                <w:tcPr>
                  <w:tcW w:w="2359" w:type="dxa"/>
                </w:tcPr>
                <w:p>
                  <w:pPr>
                    <w:spacing w:line="420" w:lineRule="atLeast"/>
                    <w:jc w:val="center"/>
                    <w:rPr>
                      <w:rStyle w:val="15"/>
                      <w:rFonts w:hint="eastAsia" w:ascii="方正颜宋简体" w:hAnsi="方正颜宋简体" w:eastAsia="方正颜宋简体" w:cs="方正颜宋简体"/>
                      <w:b w:val="0"/>
                      <w:bCs w:val="0"/>
                      <w:iCs/>
                      <w:sz w:val="24"/>
                      <w:szCs w:val="24"/>
                      <w:lang w:val="en-US"/>
                    </w:rPr>
                  </w:pPr>
                  <w:r>
                    <w:rPr>
                      <w:rStyle w:val="15"/>
                      <w:rFonts w:hint="eastAsia" w:ascii="方正颜宋简体" w:hAnsi="方正颜宋简体" w:eastAsia="方正颜宋简体" w:cs="方正颜宋简体"/>
                      <w:b w:val="0"/>
                      <w:bCs w:val="0"/>
                      <w:iCs/>
                      <w:sz w:val="24"/>
                      <w:szCs w:val="24"/>
                      <w:lang w:val="en-US"/>
                    </w:rPr>
                    <w:t>0</w:t>
                  </w:r>
                </w:p>
              </w:tc>
              <w:tc>
                <w:tcPr>
                  <w:tcW w:w="2100" w:type="dxa"/>
                </w:tcPr>
                <w:p>
                  <w:pPr>
                    <w:spacing w:line="420" w:lineRule="atLeast"/>
                    <w:jc w:val="center"/>
                    <w:rPr>
                      <w:rStyle w:val="15"/>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0</w:t>
                  </w:r>
                </w:p>
              </w:tc>
              <w:tc>
                <w:tcPr>
                  <w:tcW w:w="1487" w:type="dxa"/>
                </w:tcPr>
                <w:p>
                  <w:pPr>
                    <w:spacing w:line="420" w:lineRule="atLeast"/>
                    <w:jc w:val="center"/>
                    <w:rPr>
                      <w:rStyle w:val="15"/>
                      <w:rFonts w:hint="eastAsia" w:ascii="方正颜宋简体" w:hAnsi="方正颜宋简体" w:eastAsia="方正颜宋简体" w:cs="方正颜宋简体"/>
                      <w:b w:val="0"/>
                      <w:bCs w:val="0"/>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276" w:type="dxa"/>
                </w:tcPr>
                <w:p>
                  <w:pPr>
                    <w:spacing w:line="420" w:lineRule="atLeast"/>
                    <w:jc w:val="center"/>
                    <w:rPr>
                      <w:rStyle w:val="15"/>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少林寺</w:t>
                  </w:r>
                </w:p>
              </w:tc>
              <w:tc>
                <w:tcPr>
                  <w:tcW w:w="2413" w:type="dxa"/>
                </w:tcPr>
                <w:p>
                  <w:pPr>
                    <w:spacing w:line="420" w:lineRule="atLeast"/>
                    <w:jc w:val="center"/>
                    <w:rPr>
                      <w:rStyle w:val="15"/>
                      <w:rFonts w:hint="eastAsia" w:ascii="方正颜宋简体" w:hAnsi="方正颜宋简体" w:eastAsia="方正颜宋简体" w:cs="方正颜宋简体"/>
                      <w:b w:val="0"/>
                      <w:bCs w:val="0"/>
                      <w:iCs/>
                      <w:sz w:val="24"/>
                      <w:szCs w:val="24"/>
                      <w:lang w:val="en-US"/>
                    </w:rPr>
                  </w:pPr>
                  <w:r>
                    <w:rPr>
                      <w:rStyle w:val="15"/>
                      <w:rFonts w:hint="eastAsia" w:ascii="方正颜宋简体" w:hAnsi="方正颜宋简体" w:eastAsia="方正颜宋简体" w:cs="方正颜宋简体"/>
                      <w:b w:val="0"/>
                      <w:bCs w:val="0"/>
                      <w:iCs/>
                      <w:sz w:val="24"/>
                      <w:szCs w:val="24"/>
                      <w:lang w:val="en-US"/>
                    </w:rPr>
                    <w:t>80</w:t>
                  </w:r>
                </w:p>
              </w:tc>
              <w:tc>
                <w:tcPr>
                  <w:tcW w:w="2359" w:type="dxa"/>
                </w:tcPr>
                <w:p>
                  <w:pPr>
                    <w:spacing w:line="420" w:lineRule="atLeast"/>
                    <w:jc w:val="center"/>
                    <w:rPr>
                      <w:rStyle w:val="15"/>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0</w:t>
                  </w:r>
                </w:p>
              </w:tc>
              <w:tc>
                <w:tcPr>
                  <w:tcW w:w="2100" w:type="dxa"/>
                </w:tcPr>
                <w:p>
                  <w:pPr>
                    <w:spacing w:line="420" w:lineRule="atLeast"/>
                    <w:jc w:val="center"/>
                    <w:rPr>
                      <w:rStyle w:val="15"/>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0</w:t>
                  </w:r>
                </w:p>
              </w:tc>
              <w:tc>
                <w:tcPr>
                  <w:tcW w:w="1487" w:type="dxa"/>
                </w:tcPr>
                <w:p>
                  <w:pPr>
                    <w:spacing w:line="420" w:lineRule="atLeast"/>
                    <w:jc w:val="center"/>
                    <w:rPr>
                      <w:rStyle w:val="15"/>
                      <w:rFonts w:hint="eastAsia" w:ascii="方正颜宋简体" w:hAnsi="方正颜宋简体" w:eastAsia="方正颜宋简体" w:cs="方正颜宋简体"/>
                      <w:b w:val="0"/>
                      <w:bCs w:val="0"/>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276" w:type="dxa"/>
                </w:tcPr>
                <w:p>
                  <w:pPr>
                    <w:spacing w:line="420" w:lineRule="atLeast"/>
                    <w:jc w:val="center"/>
                    <w:rPr>
                      <w:rFonts w:hint="eastAsia" w:ascii="方正颜宋简体" w:hAnsi="方正颜宋简体" w:eastAsia="方正颜宋简体" w:cs="方正颜宋简体"/>
                      <w:b w:val="0"/>
                      <w:bCs w:val="0"/>
                      <w:iCs/>
                      <w:sz w:val="24"/>
                      <w:szCs w:val="24"/>
                      <w:lang w:eastAsia="zh-CN"/>
                    </w:rPr>
                  </w:pPr>
                  <w:r>
                    <w:rPr>
                      <w:rFonts w:hint="eastAsia" w:ascii="方正颜宋简体" w:hAnsi="方正颜宋简体" w:eastAsia="方正颜宋简体" w:cs="方正颜宋简体"/>
                      <w:b w:val="0"/>
                      <w:bCs w:val="0"/>
                      <w:iCs/>
                      <w:sz w:val="24"/>
                      <w:szCs w:val="24"/>
                      <w:lang w:eastAsia="zh-CN"/>
                    </w:rPr>
                    <w:t>打铁花</w:t>
                  </w:r>
                </w:p>
              </w:tc>
              <w:tc>
                <w:tcPr>
                  <w:tcW w:w="2413" w:type="dxa"/>
                </w:tcPr>
                <w:p>
                  <w:pPr>
                    <w:spacing w:line="420" w:lineRule="atLeast"/>
                    <w:jc w:val="center"/>
                    <w:rPr>
                      <w:rStyle w:val="15"/>
                      <w:rFonts w:hint="eastAsia" w:ascii="方正颜宋简体" w:hAnsi="方正颜宋简体" w:eastAsia="方正颜宋简体" w:cs="方正颜宋简体"/>
                      <w:b w:val="0"/>
                      <w:bCs w:val="0"/>
                      <w:iCs/>
                      <w:sz w:val="24"/>
                      <w:szCs w:val="24"/>
                      <w:lang w:val="en-US"/>
                    </w:rPr>
                  </w:pPr>
                  <w:r>
                    <w:rPr>
                      <w:rStyle w:val="15"/>
                      <w:rFonts w:hint="eastAsia" w:ascii="方正颜宋简体" w:hAnsi="方正颜宋简体" w:eastAsia="方正颜宋简体" w:cs="方正颜宋简体"/>
                      <w:b w:val="0"/>
                      <w:bCs w:val="0"/>
                      <w:iCs/>
                      <w:sz w:val="24"/>
                      <w:szCs w:val="24"/>
                      <w:lang w:val="en-US"/>
                    </w:rPr>
                    <w:t>30</w:t>
                  </w:r>
                </w:p>
              </w:tc>
              <w:tc>
                <w:tcPr>
                  <w:tcW w:w="2359" w:type="dxa"/>
                </w:tcPr>
                <w:p>
                  <w:pPr>
                    <w:spacing w:line="420" w:lineRule="atLeast"/>
                    <w:jc w:val="center"/>
                    <w:rPr>
                      <w:rStyle w:val="15"/>
                      <w:rFonts w:hint="eastAsia" w:ascii="方正颜宋简体" w:hAnsi="方正颜宋简体" w:eastAsia="方正颜宋简体" w:cs="方正颜宋简体"/>
                      <w:b w:val="0"/>
                      <w:bCs w:val="0"/>
                      <w:iCs/>
                      <w:sz w:val="24"/>
                      <w:szCs w:val="24"/>
                      <w:lang w:val="en-US"/>
                    </w:rPr>
                  </w:pPr>
                  <w:r>
                    <w:rPr>
                      <w:rStyle w:val="15"/>
                      <w:rFonts w:hint="eastAsia" w:ascii="方正颜宋简体" w:hAnsi="方正颜宋简体" w:eastAsia="方正颜宋简体" w:cs="方正颜宋简体"/>
                      <w:b w:val="0"/>
                      <w:bCs w:val="0"/>
                      <w:iCs/>
                      <w:sz w:val="24"/>
                      <w:szCs w:val="24"/>
                      <w:lang w:val="en-US"/>
                    </w:rPr>
                    <w:t>30</w:t>
                  </w:r>
                </w:p>
              </w:tc>
              <w:tc>
                <w:tcPr>
                  <w:tcW w:w="2100" w:type="dxa"/>
                </w:tcPr>
                <w:p>
                  <w:pPr>
                    <w:spacing w:line="420" w:lineRule="atLeast"/>
                    <w:jc w:val="center"/>
                    <w:rPr>
                      <w:rStyle w:val="15"/>
                      <w:rFonts w:hint="eastAsia" w:ascii="方正颜宋简体" w:hAnsi="方正颜宋简体" w:eastAsia="方正颜宋简体" w:cs="方正颜宋简体"/>
                      <w:b w:val="0"/>
                      <w:bCs w:val="0"/>
                      <w:iCs/>
                      <w:sz w:val="24"/>
                      <w:szCs w:val="24"/>
                      <w:lang w:val="en-US"/>
                    </w:rPr>
                  </w:pPr>
                  <w:r>
                    <w:rPr>
                      <w:rStyle w:val="15"/>
                      <w:rFonts w:hint="eastAsia" w:ascii="方正颜宋简体" w:hAnsi="方正颜宋简体" w:eastAsia="方正颜宋简体" w:cs="方正颜宋简体"/>
                      <w:b w:val="0"/>
                      <w:bCs w:val="0"/>
                      <w:iCs/>
                      <w:sz w:val="24"/>
                      <w:szCs w:val="24"/>
                      <w:lang w:val="en-US"/>
                    </w:rPr>
                    <w:t>30</w:t>
                  </w:r>
                </w:p>
              </w:tc>
              <w:tc>
                <w:tcPr>
                  <w:tcW w:w="1487" w:type="dxa"/>
                </w:tcPr>
                <w:p>
                  <w:pPr>
                    <w:spacing w:line="420" w:lineRule="atLeast"/>
                    <w:jc w:val="center"/>
                    <w:rPr>
                      <w:rStyle w:val="15"/>
                      <w:rFonts w:hint="eastAsia" w:ascii="方正颜宋简体" w:hAnsi="方正颜宋简体" w:eastAsia="方正颜宋简体" w:cs="方正颜宋简体"/>
                      <w:b w:val="0"/>
                      <w:bCs w:val="0"/>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276" w:type="dxa"/>
                </w:tcPr>
                <w:p>
                  <w:pPr>
                    <w:spacing w:line="420" w:lineRule="atLeast"/>
                    <w:jc w:val="center"/>
                    <w:rPr>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雨岔大峡谷</w:t>
                  </w:r>
                </w:p>
              </w:tc>
              <w:tc>
                <w:tcPr>
                  <w:tcW w:w="2413" w:type="dxa"/>
                </w:tcPr>
                <w:p>
                  <w:pPr>
                    <w:spacing w:line="420" w:lineRule="atLeast"/>
                    <w:jc w:val="center"/>
                    <w:rPr>
                      <w:rStyle w:val="15"/>
                      <w:rFonts w:hint="eastAsia" w:ascii="方正颜宋简体" w:hAnsi="方正颜宋简体" w:eastAsia="方正颜宋简体" w:cs="方正颜宋简体"/>
                      <w:b w:val="0"/>
                      <w:bCs w:val="0"/>
                      <w:iCs/>
                      <w:sz w:val="24"/>
                      <w:szCs w:val="24"/>
                      <w:lang w:val="en-US"/>
                    </w:rPr>
                  </w:pPr>
                  <w:r>
                    <w:rPr>
                      <w:rStyle w:val="15"/>
                      <w:rFonts w:hint="eastAsia" w:ascii="方正颜宋简体" w:hAnsi="方正颜宋简体" w:eastAsia="方正颜宋简体" w:cs="方正颜宋简体"/>
                      <w:b w:val="0"/>
                      <w:bCs w:val="0"/>
                      <w:iCs/>
                      <w:sz w:val="24"/>
                      <w:szCs w:val="24"/>
                      <w:lang w:val="en-US"/>
                    </w:rPr>
                    <w:t>98</w:t>
                  </w:r>
                </w:p>
              </w:tc>
              <w:tc>
                <w:tcPr>
                  <w:tcW w:w="2359" w:type="dxa"/>
                </w:tcPr>
                <w:p>
                  <w:pPr>
                    <w:spacing w:line="420" w:lineRule="atLeast"/>
                    <w:jc w:val="center"/>
                    <w:rPr>
                      <w:rStyle w:val="15"/>
                      <w:rFonts w:hint="eastAsia" w:ascii="方正颜宋简体" w:hAnsi="方正颜宋简体" w:eastAsia="方正颜宋简体" w:cs="方正颜宋简体"/>
                      <w:b w:val="0"/>
                      <w:bCs w:val="0"/>
                      <w:iCs/>
                      <w:sz w:val="24"/>
                      <w:szCs w:val="24"/>
                      <w:lang w:val="en-US"/>
                    </w:rPr>
                  </w:pPr>
                  <w:r>
                    <w:rPr>
                      <w:rStyle w:val="15"/>
                      <w:rFonts w:hint="eastAsia" w:ascii="方正颜宋简体" w:hAnsi="方正颜宋简体" w:eastAsia="方正颜宋简体" w:cs="方正颜宋简体"/>
                      <w:b w:val="0"/>
                      <w:bCs w:val="0"/>
                      <w:iCs/>
                      <w:sz w:val="24"/>
                      <w:szCs w:val="24"/>
                      <w:lang w:val="en-US"/>
                    </w:rPr>
                    <w:t>98</w:t>
                  </w:r>
                </w:p>
              </w:tc>
              <w:tc>
                <w:tcPr>
                  <w:tcW w:w="2100" w:type="dxa"/>
                </w:tcPr>
                <w:p>
                  <w:pPr>
                    <w:spacing w:line="420" w:lineRule="atLeast"/>
                    <w:jc w:val="center"/>
                    <w:rPr>
                      <w:rStyle w:val="15"/>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0</w:t>
                  </w:r>
                </w:p>
              </w:tc>
              <w:tc>
                <w:tcPr>
                  <w:tcW w:w="1487" w:type="dxa"/>
                </w:tcPr>
                <w:p>
                  <w:pPr>
                    <w:spacing w:line="420" w:lineRule="atLeast"/>
                    <w:jc w:val="center"/>
                    <w:rPr>
                      <w:rStyle w:val="15"/>
                      <w:rFonts w:hint="eastAsia" w:ascii="方正颜宋简体" w:hAnsi="方正颜宋简体" w:eastAsia="方正颜宋简体" w:cs="方正颜宋简体"/>
                      <w:b w:val="0"/>
                      <w:bCs w:val="0"/>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276" w:type="dxa"/>
                </w:tcPr>
                <w:p>
                  <w:pPr>
                    <w:spacing w:line="420" w:lineRule="atLeast"/>
                    <w:jc w:val="center"/>
                    <w:rPr>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壶口瀑布</w:t>
                  </w:r>
                </w:p>
              </w:tc>
              <w:tc>
                <w:tcPr>
                  <w:tcW w:w="2413" w:type="dxa"/>
                </w:tcPr>
                <w:p>
                  <w:pPr>
                    <w:spacing w:line="420" w:lineRule="atLeast"/>
                    <w:jc w:val="center"/>
                    <w:rPr>
                      <w:rStyle w:val="15"/>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80</w:t>
                  </w:r>
                </w:p>
              </w:tc>
              <w:tc>
                <w:tcPr>
                  <w:tcW w:w="2359" w:type="dxa"/>
                </w:tcPr>
                <w:p>
                  <w:pPr>
                    <w:spacing w:line="420" w:lineRule="atLeast"/>
                    <w:jc w:val="center"/>
                    <w:rPr>
                      <w:rStyle w:val="15"/>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50</w:t>
                  </w:r>
                </w:p>
              </w:tc>
              <w:tc>
                <w:tcPr>
                  <w:tcW w:w="2100" w:type="dxa"/>
                </w:tcPr>
                <w:p>
                  <w:pPr>
                    <w:spacing w:line="420" w:lineRule="atLeast"/>
                    <w:jc w:val="center"/>
                    <w:rPr>
                      <w:rStyle w:val="15"/>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0</w:t>
                  </w:r>
                </w:p>
              </w:tc>
              <w:tc>
                <w:tcPr>
                  <w:tcW w:w="1487" w:type="dxa"/>
                </w:tcPr>
                <w:p>
                  <w:pPr>
                    <w:spacing w:line="420" w:lineRule="atLeast"/>
                    <w:jc w:val="center"/>
                    <w:rPr>
                      <w:rStyle w:val="15"/>
                      <w:rFonts w:hint="eastAsia" w:ascii="方正颜宋简体" w:hAnsi="方正颜宋简体" w:eastAsia="方正颜宋简体" w:cs="方正颜宋简体"/>
                      <w:b w:val="0"/>
                      <w:bCs w:val="0"/>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276" w:type="dxa"/>
                </w:tcPr>
                <w:p>
                  <w:pPr>
                    <w:spacing w:line="420" w:lineRule="atLeast"/>
                    <w:jc w:val="center"/>
                    <w:rPr>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冰洞群</w:t>
                  </w:r>
                </w:p>
              </w:tc>
              <w:tc>
                <w:tcPr>
                  <w:tcW w:w="2413" w:type="dxa"/>
                </w:tcPr>
                <w:p>
                  <w:pPr>
                    <w:spacing w:line="420" w:lineRule="atLeast"/>
                    <w:jc w:val="center"/>
                    <w:rPr>
                      <w:rStyle w:val="15"/>
                      <w:rFonts w:hint="eastAsia" w:ascii="方正颜宋简体" w:hAnsi="方正颜宋简体" w:eastAsia="方正颜宋简体" w:cs="方正颜宋简体"/>
                      <w:b w:val="0"/>
                      <w:bCs w:val="0"/>
                      <w:iCs/>
                      <w:sz w:val="24"/>
                      <w:szCs w:val="24"/>
                      <w:lang w:val="en-US"/>
                    </w:rPr>
                  </w:pPr>
                  <w:r>
                    <w:rPr>
                      <w:rStyle w:val="15"/>
                      <w:rFonts w:hint="eastAsia" w:ascii="方正颜宋简体" w:hAnsi="方正颜宋简体" w:eastAsia="方正颜宋简体" w:cs="方正颜宋简体"/>
                      <w:b w:val="0"/>
                      <w:bCs w:val="0"/>
                      <w:iCs/>
                      <w:sz w:val="24"/>
                      <w:szCs w:val="24"/>
                      <w:lang w:val="en-US"/>
                    </w:rPr>
                    <w:t>120</w:t>
                  </w:r>
                </w:p>
              </w:tc>
              <w:tc>
                <w:tcPr>
                  <w:tcW w:w="2359" w:type="dxa"/>
                </w:tcPr>
                <w:p>
                  <w:pPr>
                    <w:spacing w:line="420" w:lineRule="atLeast"/>
                    <w:jc w:val="center"/>
                    <w:rPr>
                      <w:rStyle w:val="15"/>
                      <w:rFonts w:hint="eastAsia" w:ascii="方正颜宋简体" w:hAnsi="方正颜宋简体" w:eastAsia="方正颜宋简体" w:cs="方正颜宋简体"/>
                      <w:b w:val="0"/>
                      <w:bCs w:val="0"/>
                      <w:iCs/>
                      <w:sz w:val="24"/>
                      <w:szCs w:val="24"/>
                      <w:lang w:val="en-US"/>
                    </w:rPr>
                  </w:pPr>
                  <w:r>
                    <w:rPr>
                      <w:rStyle w:val="15"/>
                      <w:rFonts w:hint="eastAsia" w:ascii="方正颜宋简体" w:hAnsi="方正颜宋简体" w:eastAsia="方正颜宋简体" w:cs="方正颜宋简体"/>
                      <w:b w:val="0"/>
                      <w:bCs w:val="0"/>
                      <w:iCs/>
                      <w:sz w:val="24"/>
                      <w:szCs w:val="24"/>
                      <w:lang w:val="en-US"/>
                    </w:rPr>
                    <w:t>120</w:t>
                  </w:r>
                </w:p>
              </w:tc>
              <w:tc>
                <w:tcPr>
                  <w:tcW w:w="2100" w:type="dxa"/>
                </w:tcPr>
                <w:p>
                  <w:pPr>
                    <w:spacing w:line="420" w:lineRule="atLeast"/>
                    <w:jc w:val="center"/>
                    <w:rPr>
                      <w:rStyle w:val="15"/>
                      <w:rFonts w:hint="eastAsia" w:ascii="方正颜宋简体" w:hAnsi="方正颜宋简体" w:eastAsia="方正颜宋简体" w:cs="方正颜宋简体"/>
                      <w:b w:val="0"/>
                      <w:bCs w:val="0"/>
                      <w:iCs/>
                      <w:sz w:val="24"/>
                      <w:szCs w:val="24"/>
                      <w:lang w:val="en-US"/>
                    </w:rPr>
                  </w:pPr>
                  <w:r>
                    <w:rPr>
                      <w:rStyle w:val="15"/>
                      <w:rFonts w:hint="eastAsia" w:ascii="方正颜宋简体" w:hAnsi="方正颜宋简体" w:eastAsia="方正颜宋简体" w:cs="方正颜宋简体"/>
                      <w:b w:val="0"/>
                      <w:bCs w:val="0"/>
                      <w:iCs/>
                      <w:sz w:val="24"/>
                      <w:szCs w:val="24"/>
                      <w:lang w:val="en-US"/>
                    </w:rPr>
                    <w:t>120</w:t>
                  </w:r>
                </w:p>
              </w:tc>
              <w:tc>
                <w:tcPr>
                  <w:tcW w:w="1487" w:type="dxa"/>
                </w:tcPr>
                <w:p>
                  <w:pPr>
                    <w:spacing w:line="420" w:lineRule="atLeast"/>
                    <w:jc w:val="center"/>
                    <w:rPr>
                      <w:rStyle w:val="15"/>
                      <w:rFonts w:hint="eastAsia" w:ascii="方正颜宋简体" w:hAnsi="方正颜宋简体" w:eastAsia="方正颜宋简体" w:cs="方正颜宋简体"/>
                      <w:b w:val="0"/>
                      <w:bCs w:val="0"/>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276" w:type="dxa"/>
                </w:tcPr>
                <w:p>
                  <w:pPr>
                    <w:spacing w:line="420" w:lineRule="atLeast"/>
                    <w:jc w:val="center"/>
                    <w:rPr>
                      <w:rStyle w:val="15"/>
                      <w:rFonts w:hint="eastAsia" w:ascii="方正颜宋简体" w:hAnsi="方正颜宋简体" w:eastAsia="方正颜宋简体" w:cs="方正颜宋简体"/>
                      <w:b w:val="0"/>
                      <w:bCs w:val="0"/>
                      <w:iCs/>
                      <w:sz w:val="24"/>
                      <w:szCs w:val="24"/>
                    </w:rPr>
                  </w:pPr>
                  <w:r>
                    <w:rPr>
                      <w:rStyle w:val="15"/>
                      <w:rFonts w:hint="eastAsia" w:ascii="方正颜宋简体" w:hAnsi="方正颜宋简体" w:eastAsia="方正颜宋简体" w:cs="方正颜宋简体"/>
                      <w:b w:val="0"/>
                      <w:bCs w:val="0"/>
                      <w:iCs/>
                      <w:sz w:val="24"/>
                      <w:szCs w:val="24"/>
                    </w:rPr>
                    <w:t>云丘山</w:t>
                  </w:r>
                </w:p>
              </w:tc>
              <w:tc>
                <w:tcPr>
                  <w:tcW w:w="2413" w:type="dxa"/>
                </w:tcPr>
                <w:p>
                  <w:pPr>
                    <w:spacing w:line="420" w:lineRule="atLeast"/>
                    <w:jc w:val="center"/>
                    <w:rPr>
                      <w:rStyle w:val="15"/>
                      <w:rFonts w:hint="eastAsia" w:ascii="方正颜宋简体" w:hAnsi="方正颜宋简体" w:eastAsia="方正颜宋简体" w:cs="方正颜宋简体"/>
                      <w:b w:val="0"/>
                      <w:bCs w:val="0"/>
                      <w:iCs/>
                      <w:sz w:val="24"/>
                      <w:szCs w:val="24"/>
                      <w:lang w:val="en-US"/>
                    </w:rPr>
                  </w:pPr>
                  <w:r>
                    <w:rPr>
                      <w:rStyle w:val="15"/>
                      <w:rFonts w:hint="eastAsia" w:ascii="方正颜宋简体" w:hAnsi="方正颜宋简体" w:eastAsia="方正颜宋简体" w:cs="方正颜宋简体"/>
                      <w:b w:val="0"/>
                      <w:bCs w:val="0"/>
                      <w:iCs/>
                      <w:sz w:val="24"/>
                      <w:szCs w:val="24"/>
                      <w:lang w:val="en-US"/>
                    </w:rPr>
                    <w:t>20</w:t>
                  </w:r>
                </w:p>
              </w:tc>
              <w:tc>
                <w:tcPr>
                  <w:tcW w:w="2359" w:type="dxa"/>
                </w:tcPr>
                <w:p>
                  <w:pPr>
                    <w:spacing w:line="420" w:lineRule="atLeast"/>
                    <w:jc w:val="center"/>
                    <w:rPr>
                      <w:rStyle w:val="15"/>
                      <w:rFonts w:hint="eastAsia" w:ascii="方正颜宋简体" w:hAnsi="方正颜宋简体" w:eastAsia="方正颜宋简体" w:cs="方正颜宋简体"/>
                      <w:b w:val="0"/>
                      <w:bCs w:val="0"/>
                      <w:iCs/>
                      <w:sz w:val="24"/>
                      <w:szCs w:val="24"/>
                      <w:lang w:val="en-US"/>
                    </w:rPr>
                  </w:pPr>
                  <w:r>
                    <w:rPr>
                      <w:rStyle w:val="15"/>
                      <w:rFonts w:hint="eastAsia" w:ascii="方正颜宋简体" w:hAnsi="方正颜宋简体" w:eastAsia="方正颜宋简体" w:cs="方正颜宋简体"/>
                      <w:b w:val="0"/>
                      <w:bCs w:val="0"/>
                      <w:iCs/>
                      <w:sz w:val="24"/>
                      <w:szCs w:val="24"/>
                      <w:lang w:val="en-US"/>
                    </w:rPr>
                    <w:t>0</w:t>
                  </w:r>
                </w:p>
              </w:tc>
              <w:tc>
                <w:tcPr>
                  <w:tcW w:w="2100" w:type="dxa"/>
                </w:tcPr>
                <w:p>
                  <w:pPr>
                    <w:spacing w:line="420" w:lineRule="atLeast"/>
                    <w:jc w:val="center"/>
                    <w:rPr>
                      <w:rStyle w:val="15"/>
                      <w:rFonts w:hint="eastAsia" w:ascii="方正颜宋简体" w:hAnsi="方正颜宋简体" w:eastAsia="方正颜宋简体" w:cs="方正颜宋简体"/>
                      <w:b w:val="0"/>
                      <w:bCs w:val="0"/>
                      <w:iCs/>
                      <w:sz w:val="24"/>
                      <w:szCs w:val="24"/>
                      <w:lang w:val="en-US"/>
                    </w:rPr>
                  </w:pPr>
                  <w:r>
                    <w:rPr>
                      <w:rStyle w:val="15"/>
                      <w:rFonts w:hint="eastAsia" w:ascii="方正颜宋简体" w:hAnsi="方正颜宋简体" w:eastAsia="方正颜宋简体" w:cs="方正颜宋简体"/>
                      <w:b w:val="0"/>
                      <w:bCs w:val="0"/>
                      <w:iCs/>
                      <w:sz w:val="24"/>
                      <w:szCs w:val="24"/>
                      <w:lang w:val="en-US"/>
                    </w:rPr>
                    <w:t>0</w:t>
                  </w:r>
                </w:p>
              </w:tc>
              <w:tc>
                <w:tcPr>
                  <w:tcW w:w="1487" w:type="dxa"/>
                </w:tcPr>
                <w:p>
                  <w:pPr>
                    <w:spacing w:line="420" w:lineRule="atLeast"/>
                    <w:jc w:val="center"/>
                    <w:rPr>
                      <w:rStyle w:val="15"/>
                      <w:rFonts w:hint="eastAsia" w:ascii="方正颜宋简体" w:hAnsi="方正颜宋简体" w:eastAsia="方正颜宋简体" w:cs="方正颜宋简体"/>
                      <w:b w:val="0"/>
                      <w:bCs w:val="0"/>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276" w:type="dxa"/>
                </w:tcPr>
                <w:p>
                  <w:pPr>
                    <w:spacing w:line="420" w:lineRule="atLeast"/>
                    <w:jc w:val="center"/>
                    <w:rPr>
                      <w:rFonts w:hint="eastAsia" w:ascii="方正颜宋简体" w:hAnsi="方正颜宋简体" w:eastAsia="方正颜宋简体" w:cs="方正颜宋简体"/>
                      <w:b w:val="0"/>
                      <w:bCs w:val="0"/>
                      <w:iCs/>
                      <w:color w:val="0000FF"/>
                      <w:sz w:val="24"/>
                      <w:szCs w:val="24"/>
                    </w:rPr>
                  </w:pPr>
                  <w:r>
                    <w:rPr>
                      <w:rStyle w:val="15"/>
                      <w:rFonts w:hint="eastAsia" w:ascii="方正颜宋简体" w:hAnsi="方正颜宋简体" w:eastAsia="方正颜宋简体" w:cs="方正颜宋简体"/>
                      <w:b w:val="0"/>
                      <w:bCs w:val="0"/>
                      <w:iCs/>
                      <w:color w:val="0000FF"/>
                      <w:sz w:val="24"/>
                      <w:szCs w:val="24"/>
                    </w:rPr>
                    <w:t>合计</w:t>
                  </w:r>
                </w:p>
              </w:tc>
              <w:tc>
                <w:tcPr>
                  <w:tcW w:w="2413" w:type="dxa"/>
                </w:tcPr>
                <w:p>
                  <w:pPr>
                    <w:spacing w:line="420" w:lineRule="atLeast"/>
                    <w:jc w:val="center"/>
                    <w:rPr>
                      <w:rStyle w:val="15"/>
                      <w:rFonts w:hint="eastAsia" w:ascii="方正颜宋简体" w:hAnsi="方正颜宋简体" w:eastAsia="方正颜宋简体" w:cs="方正颜宋简体"/>
                      <w:b w:val="0"/>
                      <w:bCs w:val="0"/>
                      <w:iCs/>
                      <w:color w:val="0000FF"/>
                      <w:sz w:val="24"/>
                      <w:szCs w:val="24"/>
                      <w:lang w:val="en-US"/>
                    </w:rPr>
                  </w:pPr>
                  <w:r>
                    <w:rPr>
                      <w:rStyle w:val="15"/>
                      <w:rFonts w:hint="eastAsia" w:ascii="方正颜宋简体" w:hAnsi="方正颜宋简体" w:eastAsia="方正颜宋简体" w:cs="方正颜宋简体"/>
                      <w:b w:val="0"/>
                      <w:bCs w:val="0"/>
                      <w:iCs/>
                      <w:color w:val="0000FF"/>
                      <w:sz w:val="24"/>
                      <w:szCs w:val="24"/>
                      <w:lang w:val="en-US"/>
                    </w:rPr>
                    <w:t>490</w:t>
                  </w:r>
                </w:p>
              </w:tc>
              <w:tc>
                <w:tcPr>
                  <w:tcW w:w="2359" w:type="dxa"/>
                </w:tcPr>
                <w:p>
                  <w:pPr>
                    <w:spacing w:line="420" w:lineRule="atLeast"/>
                    <w:jc w:val="center"/>
                    <w:rPr>
                      <w:rStyle w:val="15"/>
                      <w:rFonts w:hint="eastAsia" w:ascii="方正颜宋简体" w:hAnsi="方正颜宋简体" w:eastAsia="方正颜宋简体" w:cs="方正颜宋简体"/>
                      <w:b w:val="0"/>
                      <w:bCs w:val="0"/>
                      <w:iCs/>
                      <w:color w:val="0000FF"/>
                      <w:sz w:val="24"/>
                      <w:szCs w:val="24"/>
                      <w:lang w:val="en-US"/>
                    </w:rPr>
                  </w:pPr>
                  <w:r>
                    <w:rPr>
                      <w:rStyle w:val="15"/>
                      <w:rFonts w:hint="eastAsia" w:ascii="方正颜宋简体" w:hAnsi="方正颜宋简体" w:eastAsia="方正颜宋简体" w:cs="方正颜宋简体"/>
                      <w:b w:val="0"/>
                      <w:bCs w:val="0"/>
                      <w:iCs/>
                      <w:color w:val="0000FF"/>
                      <w:sz w:val="24"/>
                      <w:szCs w:val="24"/>
                      <w:lang w:val="en-US"/>
                    </w:rPr>
                    <w:t>298</w:t>
                  </w:r>
                </w:p>
              </w:tc>
              <w:tc>
                <w:tcPr>
                  <w:tcW w:w="2100" w:type="dxa"/>
                </w:tcPr>
                <w:p>
                  <w:pPr>
                    <w:spacing w:line="420" w:lineRule="atLeast"/>
                    <w:jc w:val="center"/>
                    <w:rPr>
                      <w:rStyle w:val="15"/>
                      <w:rFonts w:hint="eastAsia" w:ascii="方正颜宋简体" w:hAnsi="方正颜宋简体" w:eastAsia="方正颜宋简体" w:cs="方正颜宋简体"/>
                      <w:b w:val="0"/>
                      <w:bCs w:val="0"/>
                      <w:iCs/>
                      <w:color w:val="0000FF"/>
                      <w:sz w:val="24"/>
                      <w:szCs w:val="24"/>
                      <w:lang w:val="en-US"/>
                    </w:rPr>
                  </w:pPr>
                  <w:r>
                    <w:rPr>
                      <w:rStyle w:val="15"/>
                      <w:rFonts w:hint="eastAsia" w:ascii="方正颜宋简体" w:hAnsi="方正颜宋简体" w:eastAsia="方正颜宋简体" w:cs="方正颜宋简体"/>
                      <w:b w:val="0"/>
                      <w:bCs w:val="0"/>
                      <w:iCs/>
                      <w:color w:val="0000FF"/>
                      <w:sz w:val="24"/>
                      <w:szCs w:val="24"/>
                      <w:lang w:val="en-US"/>
                    </w:rPr>
                    <w:t>150</w:t>
                  </w:r>
                </w:p>
              </w:tc>
              <w:tc>
                <w:tcPr>
                  <w:tcW w:w="1487" w:type="dxa"/>
                </w:tcPr>
                <w:p>
                  <w:pPr>
                    <w:spacing w:line="420" w:lineRule="atLeast"/>
                    <w:jc w:val="center"/>
                    <w:rPr>
                      <w:rStyle w:val="15"/>
                      <w:rFonts w:hint="eastAsia" w:ascii="方正颜宋简体" w:hAnsi="方正颜宋简体" w:eastAsia="方正颜宋简体" w:cs="方正颜宋简体"/>
                      <w:b w:val="0"/>
                      <w:bCs w:val="0"/>
                      <w:iCs/>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1635" w:type="dxa"/>
                  <w:gridSpan w:val="5"/>
                </w:tcPr>
                <w:p>
                  <w:pPr>
                    <w:jc w:val="both"/>
                    <w:rPr>
                      <w:rFonts w:hint="eastAsia" w:ascii="方正颜宋简体" w:hAnsi="方正颜宋简体" w:eastAsia="方正颜宋简体" w:cs="方正颜宋简体"/>
                      <w:sz w:val="24"/>
                      <w:szCs w:val="24"/>
                      <w:lang w:val="en-US" w:eastAsia="zh-CN"/>
                    </w:rPr>
                  </w:pPr>
                  <w:r>
                    <w:rPr>
                      <w:rFonts w:hint="eastAsia" w:ascii="方正颜宋简体" w:hAnsi="方正颜宋简体" w:eastAsia="方正颜宋简体" w:cs="方正颜宋简体"/>
                      <w:b/>
                      <w:bCs/>
                      <w:color w:val="00B050"/>
                      <w:sz w:val="24"/>
                      <w:szCs w:val="24"/>
                    </w:rPr>
                    <w:t>备注</w:t>
                  </w:r>
                  <w:r>
                    <w:rPr>
                      <w:rFonts w:hint="eastAsia" w:ascii="方正颜宋简体" w:hAnsi="方正颜宋简体" w:eastAsia="方正颜宋简体" w:cs="方正颜宋简体"/>
                      <w:b/>
                      <w:bCs/>
                      <w:color w:val="00B050"/>
                      <w:sz w:val="24"/>
                      <w:szCs w:val="24"/>
                      <w:lang w:val="en-US" w:eastAsia="zh-CN"/>
                    </w:rPr>
                    <w:t>:</w:t>
                  </w:r>
                  <w:r>
                    <w:rPr>
                      <w:rFonts w:hint="eastAsia" w:ascii="方正颜宋简体" w:hAnsi="方正颜宋简体" w:eastAsia="方正颜宋简体" w:cs="方正颜宋简体"/>
                      <w:b/>
                      <w:bCs/>
                      <w:color w:val="00B050"/>
                      <w:sz w:val="24"/>
                      <w:szCs w:val="24"/>
                      <w:lang w:eastAsia="zh-CN"/>
                    </w:rPr>
                    <w:t>小交通敬请自理：</w:t>
                  </w:r>
                  <w:r>
                    <w:rPr>
                      <w:rFonts w:hint="eastAsia" w:ascii="方正颜宋简体" w:hAnsi="方正颜宋简体" w:eastAsia="方正颜宋简体" w:cs="方正颜宋简体"/>
                      <w:b/>
                      <w:bCs/>
                      <w:color w:val="00B050"/>
                      <w:sz w:val="24"/>
                      <w:szCs w:val="24"/>
                      <w:lang w:val="en-US" w:eastAsia="zh-CN"/>
                    </w:rPr>
                    <w:t xml:space="preserve">   </w:t>
                  </w:r>
                  <w:r>
                    <w:rPr>
                      <w:rFonts w:hint="eastAsia" w:ascii="方正颜宋简体" w:hAnsi="方正颜宋简体" w:eastAsia="方正颜宋简体" w:cs="方正颜宋简体"/>
                      <w:sz w:val="24"/>
                      <w:szCs w:val="24"/>
                      <w:lang w:val="en-US" w:eastAsia="zh-CN"/>
                    </w:rPr>
                    <w:t>甘泉大峡谷景交：70元/人</w:t>
                  </w:r>
                  <w:r>
                    <w:rPr>
                      <w:rFonts w:hint="eastAsia" w:ascii="方正颜宋简体" w:hAnsi="方正颜宋简体" w:eastAsia="方正颜宋简体" w:cs="方正颜宋简体"/>
                      <w:sz w:val="24"/>
                      <w:szCs w:val="24"/>
                      <w:lang w:eastAsia="zh-CN"/>
                    </w:rPr>
                    <w:t xml:space="preserve">（必坐） </w:t>
                  </w:r>
                  <w:r>
                    <w:rPr>
                      <w:rFonts w:hint="eastAsia" w:ascii="方正颜宋简体" w:hAnsi="方正颜宋简体" w:eastAsia="方正颜宋简体" w:cs="方正颜宋简体"/>
                      <w:sz w:val="24"/>
                      <w:szCs w:val="24"/>
                      <w:lang w:val="en-US" w:eastAsia="zh-CN"/>
                    </w:rPr>
                    <w:t xml:space="preserve">          万仙山</w:t>
                  </w:r>
                  <w:r>
                    <w:rPr>
                      <w:rFonts w:hint="eastAsia" w:ascii="方正颜宋简体" w:hAnsi="方正颜宋简体" w:eastAsia="方正颜宋简体" w:cs="方正颜宋简体"/>
                      <w:sz w:val="24"/>
                      <w:szCs w:val="24"/>
                      <w:lang w:eastAsia="zh-CN"/>
                    </w:rPr>
                    <w:t>景</w:t>
                  </w:r>
                  <w:r>
                    <w:rPr>
                      <w:rFonts w:hint="eastAsia" w:ascii="方正颜宋简体" w:hAnsi="方正颜宋简体" w:eastAsia="方正颜宋简体" w:cs="方正颜宋简体"/>
                      <w:sz w:val="24"/>
                      <w:szCs w:val="24"/>
                      <w:lang w:val="en-US" w:eastAsia="zh-CN"/>
                    </w:rPr>
                    <w:t>交</w:t>
                  </w:r>
                  <w:r>
                    <w:rPr>
                      <w:rFonts w:hint="eastAsia" w:ascii="方正颜宋简体" w:hAnsi="方正颜宋简体" w:eastAsia="方正颜宋简体" w:cs="方正颜宋简体"/>
                      <w:sz w:val="24"/>
                      <w:szCs w:val="24"/>
                      <w:lang w:eastAsia="zh-CN"/>
                    </w:rPr>
                    <w:t>：</w:t>
                  </w:r>
                  <w:r>
                    <w:rPr>
                      <w:rFonts w:hint="eastAsia" w:ascii="方正颜宋简体" w:hAnsi="方正颜宋简体" w:eastAsia="方正颜宋简体" w:cs="方正颜宋简体"/>
                      <w:sz w:val="24"/>
                      <w:szCs w:val="24"/>
                      <w:lang w:val="en-US" w:eastAsia="zh-CN"/>
                    </w:rPr>
                    <w:t>45</w:t>
                  </w:r>
                  <w:r>
                    <w:rPr>
                      <w:rFonts w:hint="eastAsia" w:ascii="方正颜宋简体" w:hAnsi="方正颜宋简体" w:eastAsia="方正颜宋简体" w:cs="方正颜宋简体"/>
                      <w:sz w:val="24"/>
                      <w:szCs w:val="24"/>
                      <w:lang w:eastAsia="zh-CN"/>
                    </w:rPr>
                    <w:t>元/人（必坐）</w:t>
                  </w:r>
                </w:p>
                <w:p>
                  <w:pPr>
                    <w:numPr>
                      <w:ilvl w:val="0"/>
                      <w:numId w:val="0"/>
                    </w:numPr>
                    <w:bidi w:val="0"/>
                    <w:jc w:val="both"/>
                    <w:rPr>
                      <w:rStyle w:val="15"/>
                      <w:rFonts w:hint="eastAsia" w:ascii="方正颜宋简体" w:hAnsi="方正颜宋简体" w:eastAsia="方正颜宋简体" w:cs="方正颜宋简体"/>
                      <w:b w:val="0"/>
                      <w:bCs w:val="0"/>
                      <w:iCs/>
                      <w:color w:val="0000FF"/>
                      <w:sz w:val="24"/>
                      <w:szCs w:val="24"/>
                    </w:rPr>
                  </w:pPr>
                  <w:r>
                    <w:rPr>
                      <w:rFonts w:hint="eastAsia" w:ascii="方正颜宋简体" w:hAnsi="方正颜宋简体" w:eastAsia="方正颜宋简体" w:cs="方正颜宋简体"/>
                      <w:sz w:val="24"/>
                      <w:szCs w:val="24"/>
                      <w:lang w:val="en-US" w:eastAsia="zh-CN"/>
                    </w:rPr>
                    <w:t>云丘山景交：20元/人</w:t>
                  </w:r>
                  <w:r>
                    <w:rPr>
                      <w:rFonts w:hint="eastAsia" w:ascii="方正颜宋简体" w:hAnsi="方正颜宋简体" w:eastAsia="方正颜宋简体" w:cs="方正颜宋简体"/>
                      <w:sz w:val="24"/>
                      <w:szCs w:val="24"/>
                      <w:lang w:eastAsia="zh-CN"/>
                    </w:rPr>
                    <w:t>（必坐）</w:t>
                  </w:r>
                  <w:r>
                    <w:rPr>
                      <w:rFonts w:hint="eastAsia" w:ascii="方正颜宋简体" w:hAnsi="方正颜宋简体" w:eastAsia="方正颜宋简体" w:cs="方正颜宋简体"/>
                      <w:sz w:val="24"/>
                      <w:szCs w:val="24"/>
                      <w:lang w:val="en-US" w:eastAsia="zh-CN"/>
                    </w:rPr>
                    <w:t xml:space="preserve">      </w:t>
                  </w:r>
                  <w:r>
                    <w:rPr>
                      <w:rFonts w:hint="eastAsia" w:ascii="方正颜宋简体" w:hAnsi="方正颜宋简体" w:eastAsia="方正颜宋简体" w:cs="方正颜宋简体"/>
                      <w:sz w:val="24"/>
                      <w:szCs w:val="24"/>
                      <w:lang w:eastAsia="zh-CN"/>
                    </w:rPr>
                    <w:t>壶口</w:t>
                  </w:r>
                  <w:r>
                    <w:rPr>
                      <w:rFonts w:hint="eastAsia" w:ascii="方正颜宋简体" w:hAnsi="方正颜宋简体" w:eastAsia="方正颜宋简体" w:cs="方正颜宋简体"/>
                      <w:sz w:val="24"/>
                      <w:szCs w:val="24"/>
                      <w:lang w:val="en-US" w:eastAsia="zh-CN"/>
                    </w:rPr>
                    <w:t>景交</w:t>
                  </w:r>
                  <w:r>
                    <w:rPr>
                      <w:rFonts w:hint="eastAsia" w:ascii="方正颜宋简体" w:hAnsi="方正颜宋简体" w:eastAsia="方正颜宋简体" w:cs="方正颜宋简体"/>
                      <w:sz w:val="24"/>
                      <w:szCs w:val="24"/>
                      <w:lang w:eastAsia="zh-CN"/>
                    </w:rPr>
                    <w:t>：</w:t>
                  </w:r>
                  <w:r>
                    <w:rPr>
                      <w:rFonts w:hint="eastAsia" w:ascii="方正颜宋简体" w:hAnsi="方正颜宋简体" w:eastAsia="方正颜宋简体" w:cs="方正颜宋简体"/>
                      <w:sz w:val="24"/>
                      <w:szCs w:val="24"/>
                      <w:lang w:val="en-US" w:eastAsia="zh-CN"/>
                    </w:rPr>
                    <w:t>40</w:t>
                  </w:r>
                  <w:r>
                    <w:rPr>
                      <w:rFonts w:hint="eastAsia" w:ascii="方正颜宋简体" w:hAnsi="方正颜宋简体" w:eastAsia="方正颜宋简体" w:cs="方正颜宋简体"/>
                      <w:sz w:val="24"/>
                      <w:szCs w:val="24"/>
                      <w:lang w:eastAsia="zh-CN"/>
                    </w:rPr>
                    <w:t>元/人（必坐）</w:t>
                  </w:r>
                  <w:r>
                    <w:rPr>
                      <w:rFonts w:hint="eastAsia" w:ascii="方正颜宋简体" w:hAnsi="方正颜宋简体" w:eastAsia="方正颜宋简体" w:cs="方正颜宋简体"/>
                      <w:sz w:val="24"/>
                      <w:szCs w:val="24"/>
                      <w:lang w:val="en-US" w:eastAsia="zh-CN"/>
                    </w:rPr>
                    <w:t xml:space="preserve">         冰洞群景交：20元/人</w:t>
                  </w:r>
                </w:p>
              </w:tc>
            </w:tr>
          </w:tbl>
          <w:p>
            <w:pPr>
              <w:pStyle w:val="2"/>
              <w:ind w:left="0" w:leftChars="0" w:firstLine="0" w:firstLineChars="0"/>
              <w:rPr>
                <w:rFonts w:hint="eastAsia" w:ascii="方正颜宋简体" w:hAnsi="方正颜宋简体" w:eastAsia="方正颜宋简体" w:cs="方正颜宋简体"/>
                <w:b/>
                <w:bCs/>
                <w:color w:val="00B050"/>
                <w:sz w:val="24"/>
                <w:szCs w:val="24"/>
                <w:lang w:val="en-US" w:eastAsia="zh-CN"/>
              </w:rPr>
            </w:pPr>
            <w:r>
              <w:rPr>
                <w:rFonts w:hint="eastAsia" w:ascii="方正颜宋简体" w:hAnsi="方正颜宋简体" w:eastAsia="方正颜宋简体" w:cs="方正颜宋简体"/>
                <w:b/>
                <w:bCs/>
                <w:color w:val="00B050"/>
                <w:sz w:val="24"/>
                <w:szCs w:val="24"/>
                <w:lang w:val="en-US" w:eastAsia="zh-CN"/>
              </w:rPr>
              <w:t>6.</w:t>
            </w:r>
            <w:r>
              <w:rPr>
                <w:rFonts w:hint="eastAsia" w:ascii="方正颜宋简体" w:hAnsi="方正颜宋简体" w:eastAsia="方正颜宋简体" w:cs="方正颜宋简体"/>
                <w:b/>
                <w:bCs/>
                <w:color w:val="00B050"/>
                <w:sz w:val="24"/>
                <w:szCs w:val="24"/>
                <w:lang w:eastAsia="zh-CN"/>
              </w:rPr>
              <w:t xml:space="preserve">推荐自费： </w:t>
            </w:r>
            <w:r>
              <w:rPr>
                <w:rFonts w:hint="eastAsia" w:ascii="方正颜宋简体" w:hAnsi="方正颜宋简体" w:eastAsia="方正颜宋简体" w:cs="方正颜宋简体"/>
                <w:b/>
                <w:bCs/>
                <w:color w:val="00B050"/>
                <w:sz w:val="24"/>
                <w:szCs w:val="24"/>
                <w:lang w:eastAsia="zh-CN"/>
              </w:rPr>
              <w:br w:type="textWrapping"/>
            </w:r>
            <w:r>
              <w:rPr>
                <w:rFonts w:hint="eastAsia" w:ascii="方正颜宋简体" w:hAnsi="方正颜宋简体" w:eastAsia="方正颜宋简体" w:cs="方正颜宋简体"/>
                <w:b/>
                <w:bCs/>
                <w:color w:val="00B050"/>
                <w:sz w:val="24"/>
                <w:szCs w:val="24"/>
                <w:lang w:eastAsia="zh-CN"/>
              </w:rPr>
              <w:t>洛阳夜游【</w:t>
            </w:r>
            <w:r>
              <w:rPr>
                <w:rFonts w:hint="eastAsia" w:ascii="方正颜宋简体" w:hAnsi="方正颜宋简体" w:eastAsia="方正颜宋简体" w:cs="方正颜宋简体"/>
                <w:b/>
                <w:bCs/>
                <w:color w:val="00B050"/>
                <w:sz w:val="24"/>
                <w:szCs w:val="24"/>
                <w:lang w:val="en-US" w:eastAsia="zh-CN"/>
              </w:rPr>
              <w:t>古都夜八点</w:t>
            </w:r>
            <w:r>
              <w:rPr>
                <w:rFonts w:hint="eastAsia" w:ascii="方正颜宋简体" w:hAnsi="方正颜宋简体" w:eastAsia="方正颜宋简体" w:cs="方正颜宋简体"/>
                <w:b/>
                <w:bCs/>
                <w:color w:val="00B050"/>
                <w:sz w:val="24"/>
                <w:szCs w:val="24"/>
                <w:lang w:eastAsia="zh-CN"/>
              </w:rPr>
              <w:t xml:space="preserve">】100元/人起 </w:t>
            </w:r>
          </w:p>
          <w:p>
            <w:pPr>
              <w:pStyle w:val="2"/>
              <w:ind w:left="0" w:leftChars="0" w:firstLine="0" w:firstLineChars="0"/>
              <w:rPr>
                <w:rFonts w:hint="eastAsia" w:ascii="方正颜宋简体" w:hAnsi="方正颜宋简体" w:eastAsia="方正颜宋简体" w:cs="方正颜宋简体"/>
                <w:sz w:val="24"/>
                <w:szCs w:val="24"/>
                <w:lang w:val="en-US" w:eastAsia="zh-CN"/>
              </w:rPr>
            </w:pPr>
            <w:r>
              <w:rPr>
                <w:rFonts w:hint="eastAsia" w:ascii="方正颜宋简体" w:hAnsi="方正颜宋简体" w:eastAsia="方正颜宋简体" w:cs="方正颜宋简体"/>
                <w:sz w:val="24"/>
                <w:szCs w:val="24"/>
                <w:lang w:val="en-US" w:eastAsia="zh-CN"/>
              </w:rPr>
              <w:t>“费用包含”外的其他费用。</w:t>
            </w:r>
          </w:p>
          <w:p>
            <w:pPr>
              <w:pStyle w:val="2"/>
              <w:ind w:left="0" w:leftChars="0" w:firstLine="0" w:firstLineChars="0"/>
              <w:rPr>
                <w:rFonts w:hint="eastAsia" w:ascii="方正颜宋简体" w:hAnsi="方正颜宋简体" w:eastAsia="方正颜宋简体" w:cs="方正颜宋简体"/>
                <w:sz w:val="24"/>
                <w:szCs w:val="24"/>
                <w:lang w:val="en-US" w:eastAsia="zh-CN"/>
              </w:rPr>
            </w:pPr>
            <w:r>
              <w:rPr>
                <w:rFonts w:hint="eastAsia" w:ascii="方正颜宋简体" w:hAnsi="方正颜宋简体" w:eastAsia="方正颜宋简体" w:cs="方正颜宋简体"/>
                <w:sz w:val="24"/>
                <w:szCs w:val="24"/>
                <w:lang w:val="en-US" w:eastAsia="zh-CN"/>
              </w:rPr>
              <w:t xml:space="preserve">【说明，本行程价格不含发票费用，感谢您的配合！】 </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 温馨提示 //</w:t>
            </w:r>
          </w:p>
        </w:tc>
      </w:tr>
      <w:tr>
        <w:tblPrEx>
          <w:tblBorders>
            <w:top w:val="single" w:color="1F497D" w:themeColor="text2" w:sz="2" w:space="0"/>
            <w:left w:val="single" w:color="1F497D" w:themeColor="text2" w:sz="2" w:space="0"/>
            <w:bottom w:val="single" w:color="1F497D" w:themeColor="text2" w:sz="2" w:space="0"/>
            <w:right w:val="single" w:color="1F497D" w:themeColor="text2" w:sz="2" w:space="0"/>
            <w:insideH w:val="single" w:color="1F497D" w:themeColor="text2" w:sz="4" w:space="0"/>
            <w:insideV w:val="single" w:color="1F497D" w:themeColor="text2" w:sz="4" w:space="0"/>
          </w:tblBorders>
          <w:shd w:val="clear" w:color="auto" w:fill="FFFFFF" w:themeFill="background1"/>
          <w:tblCellMar>
            <w:top w:w="0" w:type="dxa"/>
            <w:left w:w="108" w:type="dxa"/>
            <w:bottom w:w="0" w:type="dxa"/>
            <w:right w:w="108" w:type="dxa"/>
          </w:tblCellMar>
        </w:tblPrEx>
        <w:trPr>
          <w:jc w:val="center"/>
        </w:trPr>
        <w:tc>
          <w:tcPr>
            <w:tcW w:w="11295" w:type="dxa"/>
            <w:tcBorders>
              <w:tl2br w:val="nil"/>
              <w:tr2bl w:val="nil"/>
            </w:tcBorders>
            <w:shd w:val="clear" w:color="auto" w:fill="FFFFFF" w:themeFill="background1"/>
            <w:noWrap w:val="0"/>
            <w:vAlign w:val="top"/>
          </w:tcPr>
          <w:p>
            <w:pPr>
              <w:spacing w:line="400" w:lineRule="exact"/>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 xml:space="preserve">1.行程中的时间安排仅供参考，具体时间安排和游览顺序可能按实际路况及景区政策稍作调整。 </w:t>
            </w:r>
          </w:p>
          <w:p>
            <w:pPr>
              <w:spacing w:line="400" w:lineRule="exact"/>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 xml:space="preserve">2.出行期间，请随身携带本人有效身份证原件（出行前请务必检查自己证件的有效期），未满16周岁者请携带户口本原件。超过16岁的游客若没有办理身份证，请在户籍所在地派出所开具相关身份证明。 </w:t>
            </w:r>
          </w:p>
          <w:p>
            <w:pPr>
              <w:spacing w:line="400" w:lineRule="exact"/>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 xml:space="preserve">3.提前或延住客人入住酒店时，酒店会收取一定押金（按照酒店不同标准，每人100-300元不等），需要游客在酒店前台自行支付。若有损坏酒店物品、丢失房卡等，需自行赔偿酒店损失。 </w:t>
            </w:r>
          </w:p>
          <w:p>
            <w:pPr>
              <w:spacing w:line="400" w:lineRule="exact"/>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 xml:space="preserve">4.如遇国家政策性调整门票价格、交通价格、住宿价格等，则按调整后的价格结算； </w:t>
            </w:r>
          </w:p>
          <w:p>
            <w:pPr>
              <w:spacing w:line="400" w:lineRule="exact"/>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 xml:space="preserve">5.当发生不可抗力因素（如下雨、下雪、修路、台风、地震、暴风雨/雪、罢工等；包括航班调整、延误、取消）导致游客滞留或变更行程而产生的额外费用由游客自行承担，旅行社仅配合协助安排，增加的食宿费用由旅游者承担（山西现付），若因此导致游览景点减少，仅退还门票差额（赠送景点不退费）。 </w:t>
            </w:r>
          </w:p>
          <w:p>
            <w:pPr>
              <w:spacing w:line="400" w:lineRule="exact"/>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 xml:space="preserve">6.70周岁以上老年人预定出游，须出示健康证明和免责协议并有年轻的家属或朋友陪同。 </w:t>
            </w:r>
          </w:p>
          <w:p>
            <w:pPr>
              <w:spacing w:line="400" w:lineRule="exact"/>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 xml:space="preserve">7.行程中赠送的项目或免费景点，如因政策原因未能参加，不退还任何费用。 </w:t>
            </w:r>
          </w:p>
          <w:p>
            <w:pPr>
              <w:spacing w:line="400" w:lineRule="exact"/>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 xml:space="preserve">8.如五台山下雪、修路、下雨等不可抗力因素，到大同需绕行高速，增加车费50元/人，现付给导游。 </w:t>
            </w:r>
          </w:p>
          <w:p>
            <w:pPr>
              <w:spacing w:line="400" w:lineRule="exact"/>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 xml:space="preserve">9.游客来山西游览期间，全程请自觉佩戴口罩，低风险地区提供健康码绿码、行程码，中、高风险地区请提供7日内核算检测。 </w:t>
            </w:r>
          </w:p>
          <w:p>
            <w:pPr>
              <w:spacing w:line="400" w:lineRule="exact"/>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 xml:space="preserve">10.离团退费事宜：擅自离团：未提前与旅行社协商一致并签字认可，视为本旅游合同（包括所含服务项目及保险责任）的自动终止，未产生的项目不退。协商离团：提前与旅行社协商一致并签字认可，视为本旅游合同（包括所含服务项目及保险责任）的自动终止，未产生的门票可退，中午12：00前签字认可房费可退，其余项目不退。 </w:t>
            </w:r>
          </w:p>
        </w:tc>
      </w:tr>
    </w:tbl>
    <w:p>
      <w:pPr>
        <w:rPr>
          <w:rFonts w:hint="eastAsia" w:ascii="方正颜宋简体" w:hAnsi="方正颜宋简体" w:eastAsia="方正颜宋简体" w:cs="方正颜宋简体"/>
          <w:sz w:val="24"/>
          <w:szCs w:val="24"/>
        </w:rPr>
      </w:pPr>
    </w:p>
    <w:sectPr>
      <w:headerReference r:id="rId5" w:type="default"/>
      <w:pgSz w:w="11910" w:h="16840"/>
      <w:pgMar w:top="1580" w:right="320" w:bottom="901" w:left="32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font>
  <w:font w:name="方正颜宋简体_纤">
    <w:panose1 w:val="02000000000000000000"/>
    <w:charset w:val="86"/>
    <w:family w:val="auto"/>
    <w:pitch w:val="default"/>
    <w:sig w:usb0="800002BF" w:usb1="184F6CFA"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汉鼎简大黑">
    <w:panose1 w:val="02010609010101010101"/>
    <w:charset w:val="00"/>
    <w:family w:val="auto"/>
    <w:pitch w:val="default"/>
    <w:sig w:usb0="00000000" w:usb1="00000000" w:usb2="00000000" w:usb3="00000000" w:csb0="00000000" w:csb1="00000000"/>
  </w:font>
  <w:font w:name="海派腔调朋克简">
    <w:panose1 w:val="02010604000000000000"/>
    <w:charset w:val="86"/>
    <w:family w:val="auto"/>
    <w:pitch w:val="default"/>
    <w:sig w:usb0="00000003" w:usb1="080E0000" w:usb2="00000000" w:usb3="00000000" w:csb0="00040001" w:csb1="00000000"/>
  </w:font>
  <w:font w:name="方正颜宋简体_准">
    <w:panose1 w:val="02000000000000000000"/>
    <w:charset w:val="86"/>
    <w:family w:val="auto"/>
    <w:pitch w:val="default"/>
    <w:sig w:usb0="8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anchor distT="0" distB="0" distL="114300" distR="114300" simplePos="0" relativeHeight="251659264" behindDoc="1" locked="0" layoutInCell="1" allowOverlap="1">
          <wp:simplePos x="0" y="0"/>
          <wp:positionH relativeFrom="column">
            <wp:posOffset>-194945</wp:posOffset>
          </wp:positionH>
          <wp:positionV relativeFrom="paragraph">
            <wp:posOffset>-463550</wp:posOffset>
          </wp:positionV>
          <wp:extent cx="7545705" cy="10683240"/>
          <wp:effectExtent l="0" t="0" r="17145" b="3810"/>
          <wp:wrapNone/>
          <wp:docPr id="2" name="图片 1" descr="C:\Users\Administrator\Desktop\20210319220039.jpg2021031922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20210319220039.jpg20210319220039"/>
                  <pic:cNvPicPr>
                    <a:picLocks noChangeAspect="1"/>
                  </pic:cNvPicPr>
                </pic:nvPicPr>
                <pic:blipFill>
                  <a:blip r:embed="rId1"/>
                  <a:srcRect/>
                  <a:stretch>
                    <a:fillRect/>
                  </a:stretch>
                </pic:blipFill>
                <pic:spPr>
                  <a:xfrm>
                    <a:off x="0" y="0"/>
                    <a:ext cx="7545705" cy="106832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78CF2E"/>
    <w:multiLevelType w:val="singleLevel"/>
    <w:tmpl w:val="4F78CF2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63C19"/>
    <w:rsid w:val="02DB2F2F"/>
    <w:rsid w:val="04467819"/>
    <w:rsid w:val="06DB592F"/>
    <w:rsid w:val="07895BC0"/>
    <w:rsid w:val="0840032B"/>
    <w:rsid w:val="086D6FE9"/>
    <w:rsid w:val="08842AA9"/>
    <w:rsid w:val="0A7A6079"/>
    <w:rsid w:val="0BA454D0"/>
    <w:rsid w:val="0BA875DD"/>
    <w:rsid w:val="0E164899"/>
    <w:rsid w:val="0F5D1822"/>
    <w:rsid w:val="0F662577"/>
    <w:rsid w:val="10006510"/>
    <w:rsid w:val="100D0F56"/>
    <w:rsid w:val="11657603"/>
    <w:rsid w:val="13B62897"/>
    <w:rsid w:val="14070607"/>
    <w:rsid w:val="14792A76"/>
    <w:rsid w:val="14B670EF"/>
    <w:rsid w:val="17497EFC"/>
    <w:rsid w:val="191D7C78"/>
    <w:rsid w:val="1A860F8E"/>
    <w:rsid w:val="1AA408E2"/>
    <w:rsid w:val="1BFA7B53"/>
    <w:rsid w:val="1D3F5610"/>
    <w:rsid w:val="1D76423D"/>
    <w:rsid w:val="1E3907CA"/>
    <w:rsid w:val="20680A43"/>
    <w:rsid w:val="208F467F"/>
    <w:rsid w:val="20FB7FAD"/>
    <w:rsid w:val="211B2533"/>
    <w:rsid w:val="21A678E7"/>
    <w:rsid w:val="249A7ACE"/>
    <w:rsid w:val="24BB716A"/>
    <w:rsid w:val="258B23AF"/>
    <w:rsid w:val="25FF7039"/>
    <w:rsid w:val="28A73D29"/>
    <w:rsid w:val="28E01E60"/>
    <w:rsid w:val="29DD6FCC"/>
    <w:rsid w:val="2AA4091F"/>
    <w:rsid w:val="2AB25DA7"/>
    <w:rsid w:val="2C6E5186"/>
    <w:rsid w:val="2E955B51"/>
    <w:rsid w:val="2F1879E0"/>
    <w:rsid w:val="2F955800"/>
    <w:rsid w:val="30124A32"/>
    <w:rsid w:val="31443BE9"/>
    <w:rsid w:val="32F51E07"/>
    <w:rsid w:val="33790E9A"/>
    <w:rsid w:val="357F21B1"/>
    <w:rsid w:val="36DB1758"/>
    <w:rsid w:val="37276449"/>
    <w:rsid w:val="37BF4715"/>
    <w:rsid w:val="39222D3A"/>
    <w:rsid w:val="3A2B553B"/>
    <w:rsid w:val="3A6A3486"/>
    <w:rsid w:val="3B773D42"/>
    <w:rsid w:val="3C9D40F1"/>
    <w:rsid w:val="3D2C78D7"/>
    <w:rsid w:val="3E230246"/>
    <w:rsid w:val="3E62274D"/>
    <w:rsid w:val="40B33730"/>
    <w:rsid w:val="411F38EC"/>
    <w:rsid w:val="4191484A"/>
    <w:rsid w:val="42E905B1"/>
    <w:rsid w:val="42FD4B49"/>
    <w:rsid w:val="43D14CCF"/>
    <w:rsid w:val="459D51C7"/>
    <w:rsid w:val="46542D81"/>
    <w:rsid w:val="48B042AA"/>
    <w:rsid w:val="49A62BC0"/>
    <w:rsid w:val="49DA5306"/>
    <w:rsid w:val="49FF7AD3"/>
    <w:rsid w:val="4A06447B"/>
    <w:rsid w:val="4AD6468E"/>
    <w:rsid w:val="4B464EEB"/>
    <w:rsid w:val="4C034D96"/>
    <w:rsid w:val="4D4015EC"/>
    <w:rsid w:val="4D84074D"/>
    <w:rsid w:val="4F8E7D2C"/>
    <w:rsid w:val="510A2358"/>
    <w:rsid w:val="51460939"/>
    <w:rsid w:val="52A92B07"/>
    <w:rsid w:val="53131D41"/>
    <w:rsid w:val="53236A89"/>
    <w:rsid w:val="545E4848"/>
    <w:rsid w:val="54BB219B"/>
    <w:rsid w:val="54EE3E95"/>
    <w:rsid w:val="55A855FF"/>
    <w:rsid w:val="570A0650"/>
    <w:rsid w:val="57F7071D"/>
    <w:rsid w:val="583C5370"/>
    <w:rsid w:val="598C5456"/>
    <w:rsid w:val="5BE7097B"/>
    <w:rsid w:val="5BE8076D"/>
    <w:rsid w:val="5D1D6F51"/>
    <w:rsid w:val="5DAF4D56"/>
    <w:rsid w:val="5FB15FF7"/>
    <w:rsid w:val="606C4113"/>
    <w:rsid w:val="610D6DE2"/>
    <w:rsid w:val="61180690"/>
    <w:rsid w:val="626B033C"/>
    <w:rsid w:val="643B53C7"/>
    <w:rsid w:val="653A67BC"/>
    <w:rsid w:val="65E90550"/>
    <w:rsid w:val="66526FFD"/>
    <w:rsid w:val="666D1EE4"/>
    <w:rsid w:val="66D9369E"/>
    <w:rsid w:val="67174837"/>
    <w:rsid w:val="67985441"/>
    <w:rsid w:val="67D82A7F"/>
    <w:rsid w:val="684B5D6C"/>
    <w:rsid w:val="69ED4396"/>
    <w:rsid w:val="6A1929BB"/>
    <w:rsid w:val="6AC36FB2"/>
    <w:rsid w:val="6AED361C"/>
    <w:rsid w:val="6AF00BEE"/>
    <w:rsid w:val="6BA9361F"/>
    <w:rsid w:val="6E824782"/>
    <w:rsid w:val="73973E46"/>
    <w:rsid w:val="73CD3A9E"/>
    <w:rsid w:val="73D30BCD"/>
    <w:rsid w:val="74D374B2"/>
    <w:rsid w:val="754C4E42"/>
    <w:rsid w:val="76C86075"/>
    <w:rsid w:val="783A4FB1"/>
    <w:rsid w:val="79B72CC6"/>
    <w:rsid w:val="7A0F365E"/>
    <w:rsid w:val="7ABA1B74"/>
    <w:rsid w:val="7CD52828"/>
    <w:rsid w:val="7FD90C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黑体" w:hAnsi="黑体" w:eastAsia="黑体" w:cs="黑体"/>
      <w:sz w:val="22"/>
      <w:szCs w:val="22"/>
      <w:lang w:val="zh-CN" w:eastAsia="zh-CN" w:bidi="zh-CN"/>
    </w:rPr>
  </w:style>
  <w:style w:type="character" w:default="1" w:styleId="9">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beforeLines="0"/>
      <w:ind w:firstLine="420" w:firstLineChars="100"/>
    </w:pPr>
    <w:rPr>
      <w:rFonts w:hint="default"/>
      <w:sz w:val="21"/>
    </w:rPr>
  </w:style>
  <w:style w:type="paragraph" w:styleId="3">
    <w:name w:val="Body Text"/>
    <w:basedOn w:val="1"/>
    <w:qFormat/>
    <w:uiPriority w:val="1"/>
    <w:rPr>
      <w:rFonts w:ascii="黑体" w:hAnsi="黑体" w:eastAsia="黑体" w:cs="黑体"/>
      <w:sz w:val="21"/>
      <w:szCs w:val="21"/>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10"/>
      <w:ind w:left="428" w:hanging="212"/>
    </w:pPr>
    <w:rPr>
      <w:rFonts w:ascii="黑体" w:hAnsi="黑体" w:eastAsia="黑体" w:cs="黑体"/>
      <w:lang w:val="zh-CN" w:eastAsia="zh-CN" w:bidi="zh-CN"/>
    </w:rPr>
  </w:style>
  <w:style w:type="paragraph" w:customStyle="1" w:styleId="13">
    <w:name w:val="Table Paragraph"/>
    <w:basedOn w:val="1"/>
    <w:qFormat/>
    <w:uiPriority w:val="1"/>
    <w:pPr>
      <w:ind w:left="14"/>
    </w:pPr>
    <w:rPr>
      <w:rFonts w:ascii="黑体" w:hAnsi="黑体" w:eastAsia="黑体" w:cs="黑体"/>
      <w:lang w:val="zh-CN" w:eastAsia="zh-CN" w:bidi="zh-CN"/>
    </w:rPr>
  </w:style>
  <w:style w:type="paragraph" w:customStyle="1" w:styleId="14">
    <w:name w:val="列出段落1"/>
    <w:basedOn w:val="1"/>
    <w:qFormat/>
    <w:uiPriority w:val="0"/>
    <w:pPr>
      <w:ind w:firstLine="420" w:firstLineChars="200"/>
    </w:pPr>
    <w:rPr>
      <w:rFonts w:eastAsia="宋体" w:cs="Times New Roman"/>
      <w:szCs w:val="22"/>
    </w:rPr>
  </w:style>
  <w:style w:type="character" w:customStyle="1" w:styleId="15">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5267</Words>
  <Characters>5512</Characters>
  <TotalTime>4</TotalTime>
  <ScaleCrop>false</ScaleCrop>
  <LinksUpToDate>false</LinksUpToDate>
  <CharactersWithSpaces>5844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2020-08-12T05:43:00Z</dcterms:created>
  <dc:creator>Administrator</dc:creator>
  <cp:lastModifiedBy>青旅总部阿宝</cp:lastModifiedBy>
  <dcterms:modified xsi:type="dcterms:W3CDTF">2021-03-19T14:14:53Z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WPS Office</vt:lpwstr>
  </property>
  <property fmtid="{D5CDD505-2E9C-101B-9397-08002B2CF9AE}" pid="4" name="LastSaved">
    <vt:filetime>2020-08-12T00:00:00Z</vt:filetime>
  </property>
  <property fmtid="{D5CDD505-2E9C-101B-9397-08002B2CF9AE}" pid="5" name="KSOProductBuildVer">
    <vt:lpwstr>2052-11.1.0.10356</vt:lpwstr>
  </property>
  <property fmtid="{D5CDD505-2E9C-101B-9397-08002B2CF9AE}" pid="6" name="ICV">
    <vt:lpwstr>BDD6E435438D44DB9DE543149090B1D4</vt:lpwstr>
  </property>
</Properties>
</file>