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86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-705485</wp:posOffset>
            </wp:positionV>
            <wp:extent cx="7557770" cy="10676890"/>
            <wp:effectExtent l="0" t="0" r="5080" b="10160"/>
            <wp:wrapTopAndBottom/>
            <wp:docPr id="1" name="图片 1" descr="C:/Users/Administrator/Desktop/20260616123326.jpg2026061612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20260616123326.jpg20260616123326"/>
                    <pic:cNvPicPr>
                      <a:picLocks noChangeAspect="1"/>
                    </pic:cNvPicPr>
                  </pic:nvPicPr>
                  <pic:blipFill>
                    <a:blip r:embed="rId5"/>
                    <a:srcRect t="76" b="76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D4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-906780</wp:posOffset>
            </wp:positionV>
            <wp:extent cx="7561580" cy="10694670"/>
            <wp:effectExtent l="0" t="0" r="1270" b="11430"/>
            <wp:wrapTopAndBottom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808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-909320</wp:posOffset>
            </wp:positionV>
            <wp:extent cx="7552055" cy="10682605"/>
            <wp:effectExtent l="0" t="0" r="10795" b="4445"/>
            <wp:wrapTopAndBottom/>
            <wp:docPr id="3" name="图片 3" descr="C:/Users/Admin/Desktop/2026年特色班广告图/行程页/英雄遇华山/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dmin/Desktop/2026年特色班广告图/行程页/英雄遇华山/3.jpg3"/>
                    <pic:cNvPicPr>
                      <a:picLocks noChangeAspect="1"/>
                    </pic:cNvPicPr>
                  </pic:nvPicPr>
                  <pic:blipFill>
                    <a:blip r:embed="rId7"/>
                    <a:srcRect l="24" r="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94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-705485</wp:posOffset>
            </wp:positionV>
            <wp:extent cx="7562850" cy="10685780"/>
            <wp:effectExtent l="0" t="0" r="0" b="1270"/>
            <wp:wrapTopAndBottom/>
            <wp:docPr id="4" name="图片 4" descr="C:/Users/Administrator/Desktop/20260420101122.jpg2026042010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20260420101122.jpg20260420101122"/>
                    <pic:cNvPicPr>
                      <a:picLocks noChangeAspect="1"/>
                    </pic:cNvPicPr>
                  </pic:nvPicPr>
                  <pic:blipFill>
                    <a:blip r:embed="rId8"/>
                    <a:srcRect l="39" r="39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31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sz w:val="21"/>
          <w:szCs w:val="2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-914400</wp:posOffset>
            </wp:positionV>
            <wp:extent cx="7552690" cy="10691495"/>
            <wp:effectExtent l="0" t="0" r="10160" b="14605"/>
            <wp:wrapTopAndBottom/>
            <wp:docPr id="5" name="图片 5" descr="C:/Users/Admin/Desktop/2026年特色班广告图/行程页/英雄遇华山/5.pn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/Desktop/2026年特色班广告图/行程页/英雄遇华山/5.png5"/>
                    <pic:cNvPicPr>
                      <a:picLocks noChangeAspect="1"/>
                    </pic:cNvPicPr>
                  </pic:nvPicPr>
                  <pic:blipFill>
                    <a:blip r:embed="rId9"/>
                    <a:srcRect l="33" r="33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4"/>
        <w:tblpPr w:leftFromText="180" w:rightFromText="180" w:vertAnchor="page" w:horzAnchor="page" w:tblpX="502" w:tblpY="1466"/>
        <w:tblOverlap w:val="never"/>
        <w:tblW w:w="5566" w:type="pct"/>
        <w:tblInd w:w="0" w:type="dxa"/>
        <w:tblBorders>
          <w:top w:val="thinThickSmallGap" w:color="002060" w:sz="12" w:space="0"/>
          <w:left w:val="thinThickSmallGap" w:color="002060" w:sz="12" w:space="0"/>
          <w:bottom w:val="thinThickSmallGap" w:color="002060" w:sz="12" w:space="0"/>
          <w:right w:val="thinThickSmallGap" w:color="002060" w:sz="12" w:space="0"/>
          <w:insideH w:val="single" w:color="002060" w:sz="4" w:space="0"/>
          <w:insideV w:val="single" w:color="00206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329"/>
        <w:gridCol w:w="7153"/>
        <w:gridCol w:w="1190"/>
        <w:gridCol w:w="1304"/>
      </w:tblGrid>
      <w:tr w14:paraId="7453F6F3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EB9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319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953E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FC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1D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1E4C6147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596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第一天</w:t>
            </w:r>
          </w:p>
        </w:tc>
        <w:tc>
          <w:tcPr>
            <w:tcW w:w="319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999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四川各地－西安，专车接站，前往酒店办理入住，自由活动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23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无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5D9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西安</w:t>
            </w:r>
          </w:p>
        </w:tc>
      </w:tr>
      <w:tr w14:paraId="05FCDBD3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8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EFF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第二天</w:t>
            </w:r>
          </w:p>
        </w:tc>
        <w:tc>
          <w:tcPr>
            <w:tcW w:w="319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52D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兵马俑-华清宫-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4"/>
                <w:lang w:val="en-US" w:eastAsia="zh-CN"/>
              </w:rPr>
              <w:t>1212西安事变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7C7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中晚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74D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西安</w:t>
            </w:r>
          </w:p>
        </w:tc>
      </w:tr>
      <w:tr w14:paraId="6F5B7587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8A1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第三天</w:t>
            </w:r>
          </w:p>
        </w:tc>
        <w:tc>
          <w:tcPr>
            <w:tcW w:w="319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4CC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4"/>
                <w:lang w:val="en-US" w:eastAsia="zh-CN"/>
              </w:rPr>
              <w:t>-飞越华山-茶歇-西安千古情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-大唐不夜城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794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早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B90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</w:rPr>
              <w:t>西安</w:t>
            </w:r>
          </w:p>
        </w:tc>
      </w:tr>
      <w:tr w14:paraId="7CCB386B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888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第四天</w:t>
            </w:r>
          </w:p>
        </w:tc>
        <w:tc>
          <w:tcPr>
            <w:tcW w:w="319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17A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西安博物院－大慈恩寺－钟鼓楼广场－回民街－返程送站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D2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早</w:t>
            </w:r>
          </w:p>
        </w:tc>
        <w:tc>
          <w:tcPr>
            <w:tcW w:w="5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561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4"/>
                <w:lang w:val="en-US" w:eastAsia="zh-CN"/>
              </w:rPr>
              <w:t>/</w:t>
            </w:r>
          </w:p>
        </w:tc>
      </w:tr>
      <w:tr w14:paraId="4F848C75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874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068C1F2F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336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第一天：四川各地－西安；专车接站，前往酒店办理入住，自由活动   餐：无 住：西安</w:t>
            </w:r>
          </w:p>
        </w:tc>
      </w:tr>
      <w:tr w14:paraId="147E98BE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EE5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亲爱的各位游客朋友，乘坐动车或高铁赴西安，接团后，入住酒店休息或自由活动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！！</w:t>
            </w:r>
          </w:p>
          <w:p w14:paraId="6A88D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你可以前往“柏树林”里的《青曲社》或“案板街”里的《易俗社》欣赏地方戏、陕派相声、脱口秀等节目！或者结伴同行的亲友相约于“南大街粉巷”里的《德福巷“咖啡茶馆”一条街》，这里“安静、热闹、中式、西式”各类型茶馆一应俱全，选择一家您喜欢的坐下吧，感受下古都丰富的夜生活。</w:t>
            </w:r>
          </w:p>
          <w:p w14:paraId="0F804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</w:rPr>
              <w:t>推荐景点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  <w:t>（自行前往参观）：</w:t>
            </w:r>
          </w:p>
          <w:p w14:paraId="51203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【陕西历史博物馆】、【西安博物院】、【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碑林博物馆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】、网红景点【大唐不夜城】、【书院门】</w:t>
            </w:r>
          </w:p>
          <w:p w14:paraId="45844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</w:rPr>
              <w:t>西安市美食攻略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0"/>
                <w:lang w:eastAsia="zh-CN"/>
              </w:rPr>
              <w:t>：</w:t>
            </w:r>
          </w:p>
          <w:p w14:paraId="2AEB2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【小吃街】永兴坊地址：位于新城区小东门里 营业时间：12:00—22:00</w:t>
            </w:r>
          </w:p>
          <w:p w14:paraId="1F206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【夜市街】建东街地址：位于碑林区雁塔北路 营业时间：19:00—凌晨4:00</w:t>
            </w:r>
          </w:p>
          <w:p w14:paraId="0147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8"/>
                <w:szCs w:val="2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</w:rPr>
              <w:t>【夜市街】东新街地址：位于新城区新城广场东侧 营业时间：19:00—凌晨4:00</w:t>
            </w:r>
          </w:p>
        </w:tc>
      </w:tr>
      <w:tr w14:paraId="243071BA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5C0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第二天：兵马俑，华清宫，1212西安事变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餐：早中晚     住：华山/西安</w:t>
            </w:r>
          </w:p>
        </w:tc>
      </w:tr>
      <w:tr w14:paraId="1FBADD72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5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1A5E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早餐后，集合统一出发参观世界文化遗产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（约2.5小时  自理：兵马俑电瓶车单程5元/人），这是世界上最大的“地下军事博物馆”世界考古史上最伟大的发现之一，堪称“世界第八大奇迹”，穿行在这些极具感染力的艺术品之间，历史似乎不再遥远；游览后享用中餐，</w:t>
            </w:r>
          </w:p>
          <w:p w14:paraId="26AA37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中餐独家安排本社自有餐厅《龙吟轩饭庄》，这里不仅有地道的美食，还有NPC互动环节，给您在旅行的途中增添一丝愉悦的心情；</w:t>
            </w:r>
          </w:p>
          <w:p w14:paraId="364901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color w:val="0408B0"/>
                <w:sz w:val="24"/>
                <w:szCs w:val="24"/>
                <w:lang w:val="en-US" w:eastAsia="zh-CN"/>
              </w:rPr>
              <w:t>自理：华清宫电瓶车往返20元/人/骊山索道60元/人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）。它因骊山亘古不变的温泉资源、烽火戏诸侯的历史典故、唐明皇与杨贵妃的爱情故事及西安事变的发生地而享誉海外。华清宫本是一个普通的皇家避寒宫殿，华清池因杨贵妃而享誉古今；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242C03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行程结束前往华山酒店入住。</w:t>
            </w:r>
          </w:p>
          <w:p w14:paraId="0C7C77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超值赠送价值268元/人陕西旅游新亮点，西安事变大型实景影画剧《12.12西安事变》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（约60分钟）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该演出打破了传统的观演关系。从您踏入剧场的那一刻起，演出就已经开始。您会行走在高度还原的历史场景中，与身着民国服装的演员擦肩而过，甚至可能被邀请加入请愿的队伍，成为历史的“亲历者”而非旁观者，全剧通过“烽火古城”“矛盾激化”“枪声破晓”等十幕剧情 ，生动再现了“西安事变”的历史原貌，并对张学良、杨虎城等历史人物进行了有血有肉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的细节刻画。之后前往华山入住。</w:t>
            </w:r>
          </w:p>
          <w:p w14:paraId="4643A1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！</w:t>
            </w:r>
          </w:p>
        </w:tc>
      </w:tr>
      <w:tr w14:paraId="50B04AB1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84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第三天：西岳华山，西安千古情，大唐不夜城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餐：早      住：西安</w:t>
            </w:r>
          </w:p>
        </w:tc>
      </w:tr>
      <w:tr w14:paraId="3707F536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6274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【西岳华山】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5～6小时）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</w:t>
            </w:r>
          </w:p>
          <w:p w14:paraId="4311ED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下山后特别安排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【茶歇】，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并赠送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华山裸眼3D飞翔影院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kern w:val="0"/>
                <w:sz w:val="24"/>
                <w:szCs w:val="24"/>
                <w:lang w:eastAsia="zh-CN"/>
              </w:rPr>
              <w:t>《飞越华山》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观看约8分钟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解决下山早无处休息的问题。</w:t>
            </w:r>
          </w:p>
          <w:p w14:paraId="6F95CB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备注：索道由客人根据个人体力情况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自愿自费选择乘坐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，现有以下三种乘坐方式供游客选择：</w:t>
            </w:r>
          </w:p>
          <w:p w14:paraId="75F766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1.北峰往返150元/人，进山车40元/人；</w:t>
            </w:r>
          </w:p>
          <w:p w14:paraId="40636B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2.西峰往返280元/人，进山车80元/人；</w:t>
            </w:r>
          </w:p>
          <w:p w14:paraId="543255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3.西峰上行北峰下行220元/人，进山车60元/人。</w:t>
            </w:r>
          </w:p>
          <w:p w14:paraId="6F1D8F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游览结束返回西安，出发前往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【西安千古情景区】</w:t>
            </w: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赠送价值 298 元/人被誉为“一生必看的”的大型实景文化演出【西安千古情】（约70分钟），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多台国际水准的演出，是一个真正的演艺集群、演艺平台，同时也是一个集演艺、旅游、度假于一体的网红打卡地。大型歌舞《西安千古情》以一位华裔少女回国寻根的故事为主线，开启一次寻找民族记忆之旅，不是简单地表达历史，而是用独特的艺术表现手法，撷取了西安文化的片段，为观众奉献出一台精彩纷呈的作品，沉浸式地感受一场艺术盛宴。</w:t>
            </w:r>
          </w:p>
          <w:p w14:paraId="19A277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left="0" w:right="0" w:firstLine="42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（约1小时）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—亚洲最大的音乐喷泉水景广场，该广场始建于公元589年，是西安的标志性建筑之一，唐代高僧玄奘曾在此译经。大唐不夜城以盛唐文化为背景，以唐风元素为主线打造的精美街区，游客可打卡古诗词街，邂逅不倒翁小姐姐，穿越盛唐文化街区，体验各类唐文化主题节目。</w:t>
            </w:r>
          </w:p>
          <w:p w14:paraId="2F8A2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特别赠送：【汉服唐装】（妆造自理）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穿越大唐从换装体验开始，改扮成盛唐才子佳人，去遇见千百年前的趣事和美好。长安华灯初上，盛世万万年长。漫步在大唐不夜城的街头巷尾，穿梭在大唐盛世的氛围中，欢声笑语，幸福满满。</w:t>
            </w:r>
          </w:p>
          <w:p w14:paraId="58386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温馨提醒：</w:t>
            </w:r>
          </w:p>
          <w:p w14:paraId="2B345B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  <w:t>1.穿着体验的汉服唐装请贵宾们爱惜使用（有押金）；归还时如有严重破损，烦请按价赔偿，望知悉。</w:t>
            </w:r>
          </w:p>
          <w:p w14:paraId="79F686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B0F0"/>
                <w:sz w:val="24"/>
                <w:szCs w:val="24"/>
                <w:lang w:val="en-US" w:eastAsia="zh-CN"/>
              </w:rPr>
              <w:t>2.因大唐不夜城街区特殊性，我社安排不夜城导游伴游30分钟，再加60分钟自由活动，随后统一返回酒店，如客人需要长时间游览，游览结束后需自行返回酒店，所产生返回酒店的交通费用自理</w:t>
            </w:r>
          </w:p>
        </w:tc>
      </w:tr>
      <w:tr w14:paraId="7F005B4F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5E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：大慈恩寺，西安博物院，钟鼓楼广场，回民街，返程送站         餐：早        住：无</w:t>
            </w:r>
          </w:p>
        </w:tc>
      </w:tr>
      <w:tr w14:paraId="10DB460A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311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（约1小时）大雁塔——位于市区南部大慈恩寺内。大慈恩寺是唐代长安城内最宏丽的皇家寺院，建于唐太宗时期，是太子李治为了追念母亲文德皇后而建，并由西行取经归来的玄奘法师担任“首任主持”。</w:t>
            </w:r>
          </w:p>
          <w:p w14:paraId="71D0F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随后前往拥有唐代千年古塔、秀丽园林景观的国家级博物馆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如遇每周二闭馆或人流量过大，更换为书院门步行一条街），这里是素有“关中八景”之一的“雁塔晨钟”美景所在地。小雁塔建于唐景龙年间，距今1300余年，是唐代佛教建筑艺术遗产，佛教传入中原地区并融入汉族文化的标志性建筑。小雁塔的基座为砖方台，基座下有地宫，基座之上为塔身，塔身底层高大，二层以上高、宽递减，逐层内收，愈上愈促，以自然圆和收顶，故整体轮廓呈现出秀丽的卷刹</w:t>
            </w: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6569C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约40分钟）感受“晨钟暮鼓”；漫步于最具西北少数民族特色的—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（自行品尝小吃），在当地人闻名遐迩的老街巷里，到处可以找到最地道的清真美食！霸占西安美食排行榜的网红蛋菜夹馍、没有翅膀却能带你味蕾飞翔的羊肉泡馍、回坊必打卡的花奶奶酸梅汤等等，超多美食！ </w:t>
            </w:r>
          </w:p>
          <w:p w14:paraId="3507A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行程结束后根据车次时间或航班时间返程，结束愉快的旅行；</w:t>
            </w:r>
          </w:p>
        </w:tc>
      </w:tr>
      <w:tr w14:paraId="6DEFE63A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02C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336AC45B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DA0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4459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E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四川各地到西安往返的动车或高铁二等座（具体出发车次/车站/时间等，以出团通知为准）</w:t>
            </w:r>
          </w:p>
          <w:p w14:paraId="2D8BE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全程空调旅游车（根据人数用车，保证每人一个正座）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(接送站除外)</w:t>
            </w:r>
          </w:p>
        </w:tc>
      </w:tr>
      <w:tr w14:paraId="48D62D81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7AB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4459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CC9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全程入住携程三钻，（可升级四钻，费用自补）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212F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花筑迹忆，华悦里，华山丽致、雅斯特</w:t>
            </w:r>
          </w:p>
        </w:tc>
      </w:tr>
      <w:tr w14:paraId="662B120B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54F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4459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49E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3早2正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早餐为酒店赠送，正餐30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元/人/餐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  <w14:textFill>
                  <w14:gradFill>
                    <w14:gsLst>
                      <w14:gs w14:pos="50000">
                        <w14:schemeClr w14:val="tx1"/>
                      </w14:gs>
                      <w14:gs w14:pos="0">
                        <w14:schemeClr w14:val="tx1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tx1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，不用不退）</w:t>
            </w:r>
          </w:p>
        </w:tc>
      </w:tr>
      <w:tr w14:paraId="22673171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CF9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4459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8B6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1ECA5B2A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6CF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4459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606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赠送价值298/人-一生必看演出《西安千古情》</w:t>
            </w:r>
          </w:p>
          <w:p w14:paraId="2574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赠送价位268/人-《1212西安事变》演出</w:t>
            </w:r>
          </w:p>
          <w:p w14:paraId="14D27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赠送价位68/人－深度游览，全程博物馆无线耳麦使用</w:t>
            </w:r>
          </w:p>
          <w:p w14:paraId="04255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赠送超值98元/人-汉服体验。</w:t>
            </w:r>
          </w:p>
          <w:p w14:paraId="03AC7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赠送价值98元/人-华山裸眼3D飞翔影院《飞越华山》</w:t>
            </w:r>
          </w:p>
          <w:p w14:paraId="6F43A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赠送价值</w:t>
            </w: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20元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华山秘境VIP休闲区</w:t>
            </w:r>
          </w:p>
          <w:p w14:paraId="73A4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每人每天1瓶水</w:t>
            </w:r>
          </w:p>
          <w:p w14:paraId="7278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以上项目为赠送，不用不退费；</w:t>
            </w:r>
          </w:p>
        </w:tc>
      </w:tr>
      <w:tr w14:paraId="40D0E3C8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C4C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9976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6BF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中文导游服务，接送站无导游。</w:t>
            </w:r>
          </w:p>
        </w:tc>
      </w:tr>
      <w:tr w14:paraId="6A2FFDE8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D2F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保险</w:t>
            </w:r>
          </w:p>
        </w:tc>
        <w:tc>
          <w:tcPr>
            <w:tcW w:w="9976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95C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建议自行购买旅游意外险。</w:t>
            </w:r>
          </w:p>
        </w:tc>
      </w:tr>
      <w:tr w14:paraId="145FF886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88E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购物</w:t>
            </w:r>
          </w:p>
        </w:tc>
        <w:tc>
          <w:tcPr>
            <w:tcW w:w="4459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78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注：旅行社在产品线路中不安排购物店，但行程中途经的很多场所，如景区、酒店、餐厅、机场、火车站等内部都设有购物性的商店，此类均不属于旅行社安排，我社对其商品质量无法担保，请慎重选择。</w:t>
            </w:r>
          </w:p>
        </w:tc>
      </w:tr>
      <w:tr w14:paraId="07CC1EC1">
        <w:tblPrEx>
          <w:tblBorders>
            <w:top w:val="thinThickSmallGap" w:color="002060" w:sz="12" w:space="0"/>
            <w:left w:val="thinThickSmallGap" w:color="002060" w:sz="12" w:space="0"/>
            <w:bottom w:val="thinThickSmallGap" w:color="002060" w:sz="12" w:space="0"/>
            <w:right w:val="thinThickSmallGap" w:color="002060" w:sz="12" w:space="0"/>
            <w:insideH w:val="single" w:color="002060" w:sz="4" w:space="0"/>
            <w:insideV w:val="single" w:color="00206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000" w:type="pct"/>
            <w:gridSpan w:val="5"/>
            <w:tcBorders>
              <w:tl2br w:val="nil"/>
              <w:tr2bl w:val="nil"/>
            </w:tcBorders>
            <w:shd w:val="clear" w:color="auto" w:fill="00206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44E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FF91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jc w:val="both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752D5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0727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3773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7FB3C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1A114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689B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0EE9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0B6A5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5B59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游客必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50C20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754B0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6E14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601" w:leftChars="-295" w:right="-552" w:rightChars="-263" w:hanging="18" w:hangingChars="9"/>
        <w:jc w:val="left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sectPr>
      <w:headerReference r:id="rId3" w:type="default"/>
      <w:pgSz w:w="11906" w:h="16838"/>
      <w:pgMar w:top="986" w:right="1080" w:bottom="67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406FC">
    <w:pPr>
      <w:pStyle w:val="3"/>
    </w:pPr>
    <w:r>
      <w:rPr>
        <w:rFonts w:hint="eastAsia" w:ascii="微软雅黑" w:hAnsi="微软雅黑" w:eastAsia="微软雅黑" w:cs="微软雅黑"/>
        <w:b/>
        <w:bCs w:val="0"/>
        <w:sz w:val="21"/>
        <w:szCs w:val="24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-586105</wp:posOffset>
          </wp:positionV>
          <wp:extent cx="7555865" cy="10724515"/>
          <wp:effectExtent l="0" t="0" r="6985" b="635"/>
          <wp:wrapNone/>
          <wp:docPr id="6" name="图片 6" descr="9c4220c025c92ebdecb1bcbd2254e3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9c4220c025c92ebdecb1bcbd2254e3d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65" cy="1072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54825"/>
    <w:rsid w:val="02CB4794"/>
    <w:rsid w:val="037437C5"/>
    <w:rsid w:val="070E7327"/>
    <w:rsid w:val="09717037"/>
    <w:rsid w:val="10A3105B"/>
    <w:rsid w:val="190B10A4"/>
    <w:rsid w:val="21BD305B"/>
    <w:rsid w:val="2D6C2E14"/>
    <w:rsid w:val="34482A59"/>
    <w:rsid w:val="37CE1367"/>
    <w:rsid w:val="37D87742"/>
    <w:rsid w:val="3D8449A1"/>
    <w:rsid w:val="46054825"/>
    <w:rsid w:val="684005FD"/>
    <w:rsid w:val="75CD729A"/>
    <w:rsid w:val="7C53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f4b7cebf-166d-4198-b1cf-6e28ef73b271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54999EF4</paraID>
      <start>4</start>
      <end>5</end>
      <status>modified</status>
      <modifiedWord>－</modifiedWord>
      <trackRevisions>false</trackRevisions>
    </reviewItem>
    <reviewItem>
      <errorID>c9116a11-c0da-471d-8b7e-053974fc2739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5</start>
      <end>6</end>
      <status>modified</status>
      <modifiedWord>－</modifiedWord>
      <trackRevisions>false</trackRevisions>
    </reviewItem>
    <reviewItem>
      <errorID>319129c2-e548-4c7b-b5f0-83d3213b0837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10</start>
      <end>11</end>
      <status>modified</status>
      <modifiedWord>－</modifiedWord>
      <trackRevisions>false</trackRevisions>
    </reviewItem>
    <reviewItem>
      <errorID>c9a25ee1-2ef9-489e-a328-152e22080ca0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16</start>
      <end>17</end>
      <status>modified</status>
      <modifiedWord>－</modifiedWord>
      <trackRevisions>false</trackRevisions>
    </reviewItem>
    <reviewItem>
      <errorID>b3e0610b-c22e-4bb9-8259-708d3a912d92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4317A47A</paraID>
      <start>20</start>
      <end>21</end>
      <status>modified</status>
      <modifiedWord>－</modifiedWord>
      <trackRevisions>false</trackRevisions>
    </reviewItem>
    <reviewItem>
      <errorID>43a5cf38-05a9-46a7-9f08-63aba95156b7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1E336D73</paraID>
      <start>8</start>
      <end>9</end>
      <status>modified</status>
      <modifiedWord>－</modifiedWord>
      <trackRevisions>false</trackRevisions>
    </reviewItem>
    <reviewItem>
      <errorID>5c4a985b-6d2b-4713-b4ce-2303a65a7079</errorID>
      <errorWord>酒店</errorWord>
      <group>L1_Grammar</group>
      <groupName>语法问题</groupName>
      <ability>L2_Grammar</ability>
      <abilityName>语法错误</abilityName>
      <candidateList>
        <item>前往酒店</item>
      </candidateList>
      <explain/>
      <paraID>1E336D73</paraID>
      <start>17</start>
      <end>21</end>
      <status>modified</status>
      <modifiedWord>前往酒店</modifiedWord>
      <trackRevisions>false</trackRevisions>
    </reviewItem>
    <reviewItem>
      <errorID>7c74d04e-c152-43f5-a53a-303b0e8cbbeb</errorID>
      <errorWord>碑林博物院</errorWord>
      <group>L1_Word</group>
      <groupName>字词问题</groupName>
      <ability>L2_Typo</ability>
      <abilityName>字词错误</abilityName>
      <candidateList>
        <item>碑林博物馆</item>
      </candidateList>
      <explain/>
      <paraID>5120308B</paraID>
      <start>19</start>
      <end>24</end>
      <status>modified</status>
      <modifiedWord>碑林博物馆</modifiedWord>
      <trackRevisions>false</trackRevisions>
    </reviewItem>
    <reviewItem>
      <errorID>f5999d3b-5a6d-4dbf-b76a-8397abaa130e</errorID>
      <errorWord>旅行</errorWord>
      <group>L1_Word</group>
      <groupName>字词问题</groupName>
      <ability>L2_Typo</ability>
      <abilityName>字词错误</abilityName>
      <candidateList>
        <item>在旅行</item>
      </candidateList>
      <explain/>
      <paraID>26AA3734</paraID>
      <start>43</start>
      <end>46</end>
      <status>modified</status>
      <modifiedWord>在旅行</modifiedWord>
      <trackRevisions>false</trackRevisions>
    </reviewItem>
    <reviewItem>
      <errorID>73a501eb-c470-463f-aaec-cc1c9dc4b57f</errorID>
      <errorWord>；</errorWord>
      <group>L1_Word</group>
      <groupName>字词问题</groupName>
      <ability>L2_Typo</ability>
      <abilityName>字词错误</abilityName>
      <candidateList>
        <item>。它</item>
      </candidateList>
      <explain/>
      <paraID>364901D2</paraID>
      <start>60</start>
      <end>62</end>
      <status>modified</status>
      <modifiedWord>。它</modifiedWord>
      <trackRevisions>false</trackRevisions>
    </reviewItem>
    <reviewItem>
      <errorID>0e2056ae-bf88-4b1b-9f1b-3159dc2ef92a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C7C7724</paraID>
      <start>147</start>
      <end>149</end>
      <status>modified</status>
      <modifiedWord>”“</modifiedWord>
      <trackRevisions>false</trackRevisions>
    </reviewItem>
    <reviewItem>
      <errorID>ed06111b-76ea-4ab3-b15a-806f3a355ada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C7C7724</paraID>
      <start>153</start>
      <end>155</end>
      <status>modified</status>
      <modifiedWord>”“</modifiedWord>
      <trackRevisions>false</trackRevisions>
    </reviewItem>
    <reviewItem>
      <errorID>ed0448fa-418f-484a-8bbc-b4f339332287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4643A1AD</paraID>
      <start>13</start>
      <end>16</end>
      <status>modified</status>
      <modifiedWord>无噪声</modifiedWord>
      <trackRevisions>false</trackRevisions>
    </reviewItem>
    <reviewItem>
      <errorID>16ddb352-4737-4bf7-8850-3301ac0dd61a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6262746B</paraID>
      <start>23</start>
      <end>28</end>
      <status>modified</status>
      <modifiedWord>5～6小时</modifiedWord>
      <trackRevisions>false</trackRevisions>
    </reviewItem>
    <reviewItem>
      <errorID>0888529d-73bb-486b-99f1-5f081887240a</errorID>
      <errorWord>及</errorWord>
      <group>L1_Word</group>
      <groupName>字词问题</groupName>
      <ability>L2_Typo</ability>
      <abilityName>字词错误</abilityName>
      <candidateList>
        <item>，并</item>
      </candidateList>
      <explain/>
      <paraID>4311ED22</paraID>
      <start>11</start>
      <end>13</end>
      <status>modified</status>
      <modifiedWord>，并</modifiedWord>
      <trackRevisions>false</trackRevisions>
    </reviewItem>
    <reviewItem>
      <errorID>a7295c01-fa23-4294-aff3-b70cb01c6731</errorID>
      <errorWord>问题</errorWord>
      <group>L1_Word</group>
      <groupName>字词问题</groupName>
      <ability>L2_Typo</ability>
      <abilityName>字词错误</abilityName>
      <candidateList>
        <item>的问题</item>
      </candidateList>
      <explain/>
      <paraID>4311ED22</paraID>
      <start>41</start>
      <end>44</end>
      <status>modified</status>
      <modifiedWord>的问题</modifiedWord>
      <trackRevisions>false</trackRevisions>
    </reviewItem>
    <reviewItem>
      <errorID>58a3fbd5-0473-407c-83d1-23a577060f90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75F766B2</paraID>
      <start>0</start>
      <end>2</end>
      <status>modified</status>
      <modifiedWord>1.</modifiedWord>
      <trackRevisions>false</trackRevisions>
    </reviewItem>
    <reviewItem>
      <errorID>eed52a17-d6f6-4655-8ccc-f6f5f79a4ee4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40636B4F</paraID>
      <start>0</start>
      <end>2</end>
      <status>modified</status>
      <modifiedWord>2.</modifiedWord>
      <trackRevisions>false</trackRevisions>
    </reviewItem>
    <reviewItem>
      <errorID>5b98239c-9719-4f76-b2ca-61c661538cfa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54325584</paraID>
      <start>0</start>
      <end>2</end>
      <status>modified</status>
      <modifiedWord>3.</modifiedWord>
      <trackRevisions>false</trackRevisions>
    </reviewItem>
    <reviewItem>
      <errorID>96e1a83e-b429-44d4-bc07-8b9dc4984455</errorID>
      <errorWord>始建</errorWord>
      <group>L1_Grammar</group>
      <groupName>语法问题</groupName>
      <ability>L2_Grammar</ability>
      <abilityName>语法错误</abilityName>
      <candidateList>
        <item>该广场始建</item>
      </candidateList>
      <explain/>
      <paraID>19A27798</paraID>
      <start>35</start>
      <end>40</end>
      <status>modified</status>
      <modifiedWord>该广场始建</modifiedWord>
      <trackRevisions>false</trackRevisions>
    </reviewItem>
    <reviewItem>
      <errorID>b99d51b4-3250-44fb-80fe-90dddec3e07f</errorID>
      <errorWord>打卡</errorWord>
      <group>L1_Grammar</group>
      <groupName>语法问题</groupName>
      <ability>L2_Grammar</ability>
      <abilityName>语法错误</abilityName>
      <candidateList>
        <item>游客可打卡</item>
      </candidateList>
      <explain/>
      <paraID>19A27798</paraID>
      <start>102</start>
      <end>107</end>
      <status>modified</status>
      <modifiedWord>游客可打卡</modifiedWord>
      <trackRevisions>false</trackRevisions>
    </reviewItem>
    <reviewItem>
      <errorID>be829597-417a-450f-8942-e6f11b3de491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2B345BF3</paraID>
      <start>0</start>
      <end>2</end>
      <status>modified</status>
      <modifiedWord>1.</modifiedWord>
      <trackRevisions>false</trackRevisions>
    </reviewItem>
    <reviewItem>
      <errorID>9cb848e2-a477-4b42-98b7-a8d26736c37e</errorID>
      <errorWord>悉知</errorWord>
      <group>L1_Word</group>
      <groupName>字词问题</groupName>
      <ability>L2_Typo</ability>
      <abilityName>字词错误</abilityName>
      <candidateList>
        <item>知悉。</item>
      </candidateList>
      <explain/>
      <paraID>2B345BF3</paraID>
      <start>43</start>
      <end>46</end>
      <status>modified</status>
      <modifiedWord>知悉。</modifiedWord>
      <trackRevisions>false</trackRevisions>
    </reviewItem>
    <reviewItem>
      <errorID>24c896dc-1d62-4e18-8118-ef8028fd8e0d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79F686B0</paraID>
      <start>0</start>
      <end>2</end>
      <status>modified</status>
      <modifiedWord>2.</modifiedWord>
      <trackRevisions>false</trackRevisions>
    </reviewItem>
    <reviewItem>
      <errorID>37c147bd-7e85-4d3d-b20b-8a6fb5c5658a</errorID>
      <errorWord>唐代</errorWord>
      <group>L1_Grammar</group>
      <groupName>语法问题</groupName>
      <ability>L2_Grammar</ability>
      <abilityName>语法错误</abilityName>
      <candidateList>
        <item>拥有唐代</item>
      </candidateList>
      <explain/>
      <paraID>71D0F9AE</paraID>
      <start>4</start>
      <end>8</end>
      <status>modified</status>
      <modifiedWord>拥有唐代</modifiedWord>
      <trackRevisions>false</trackRevisions>
    </reviewItem>
    <reviewItem>
      <errorID>ffa9c471-bc48-4205-884a-72a18f0fb0d0</errorID>
      <errorWord>素有</errorWord>
      <group>L1_Grammar</group>
      <groupName>语法问题</groupName>
      <ability>L2_Grammar</ability>
      <abilityName>语法错误</abilityName>
      <candidateList>
        <item>这里是素有</item>
      </candidateList>
      <explain/>
      <paraID>71D0F9AE</paraID>
      <start>68</start>
      <end>73</end>
      <status>modified</status>
      <modifiedWord>这里是素有</modifiedWord>
      <trackRevisions>false</trackRevisions>
    </reviewItem>
    <reviewItem>
      <errorID>832c371a-f7ac-4d95-831b-2fd0e604e24a</errorID>
      <errorWord>当地人</errorWord>
      <group>L1_Word</group>
      <groupName>字词问题</groupName>
      <ability>L2_Typo</ability>
      <abilityName>字词错误</abilityName>
      <candidateList>
        <item>在当地人</item>
      </candidateList>
      <explain/>
      <paraID>6569C7AE</paraID>
      <start>61</start>
      <end>65</end>
      <status>modified</status>
      <modifiedWord>在当地人</modifiedWord>
      <trackRevisions>false</trackRevisions>
    </reviewItem>
    <reviewItem>
      <errorID>d9b4b5d6-0438-4fc2-90bf-3a48ad562880</errorID>
      <errorWord>、……等等等等</errorWord>
      <group>L1_Grammar</group>
      <groupName>语法问题</groupName>
      <ability>L2_Grammar</ability>
      <abilityName>语法错误</abilityName>
      <candidateList>
        <item>等等，</item>
      </candidateList>
      <explain/>
      <paraID>6569C7AE</paraID>
      <start>137</start>
      <end>140</end>
      <status>modified</status>
      <modifiedWord>等等，</modifiedWord>
      <trackRevisions>false</trackRevisions>
    </reviewItem>
    <reviewItem>
      <errorID>0d4a274d-e356-4378-9112-72f123dad8e3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3507AD06</paraID>
      <start>3</start>
      <end>5</end>
      <status>modified</status>
      <modifiedWord>束后</modifiedWord>
      <trackRevisions>false</trackRevisions>
    </reviewItem>
    <reviewItem>
      <errorID>4e0a7387-094e-4790-9766-8181859dabfa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14D27FF6</paraID>
      <start>8</start>
      <end>9</end>
      <status>modified</status>
      <modifiedWord>－</modifiedWord>
      <trackRevisions>false</trackRevisions>
    </reviewItem>
    <reviewItem>
      <errorID>595c1278-b83b-4570-8d75-e39ab7ec444f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6F43AC65</paraID>
      <start>7</start>
      <end>8</end>
      <status>modified</status>
      <modifiedWord>－</modifiedWord>
      <trackRevisions>false</trackRevisions>
    </reviewItem>
    <reviewItem>
      <errorID>32b7791f-544d-4def-a99f-34f18d410c4d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6F43AC65</paraID>
      <start>8</start>
      <end>9</end>
      <status>modified</status>
      <modifiedWord>－</modifiedWord>
      <trackRevisions>false</trackRevisions>
    </reviewItem>
    <reviewItem>
      <errorID>3d94518f-1d1e-41b7-b056-503063a3ac69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4FF91F61</paraID>
      <start>0</start>
      <end>2</end>
      <status>modified</status>
      <modifiedWord>1.</modifiedWord>
      <trackRevisions>false</trackRevisions>
    </reviewItem>
    <reviewItem>
      <errorID>60e74645-6975-4624-8efa-d90e456b8743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752D561C</paraID>
      <start>0</start>
      <end>2</end>
      <status>modified</status>
      <modifiedWord>2.</modifiedWord>
      <trackRevisions>false</trackRevisions>
    </reviewItem>
    <reviewItem>
      <errorID>cfa9dc3c-a114-4d75-a508-79b278adca0c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7273D04</paraID>
      <start>0</start>
      <end>2</end>
      <status>modified</status>
      <modifiedWord>3.</modifiedWord>
      <trackRevisions>false</trackRevisions>
    </reviewItem>
    <reviewItem>
      <errorID>8006a7b9-690f-463e-834b-717e017a564b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3773748C</paraID>
      <start>0</start>
      <end>2</end>
      <status>modified</status>
      <modifiedWord>4.</modifiedWord>
      <trackRevisions>false</trackRevisions>
    </reviewItem>
    <reviewItem>
      <errorID>18db4981-5eef-48cb-808e-d167ead66b96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7FB3CFE6</paraID>
      <start>0</start>
      <end>2</end>
      <status>modified</status>
      <modifiedWord>5.</modifiedWord>
      <trackRevisions>false</trackRevisions>
    </reviewItem>
    <reviewItem>
      <errorID>bd90b4bb-d379-4181-b4f7-c7cd271d49b3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1A114A7A</paraID>
      <start>0</start>
      <end>2</end>
      <status>modified</status>
      <modifiedWord>6.</modifiedWord>
      <trackRevisions>false</trackRevisions>
    </reviewItem>
    <reviewItem>
      <errorID>4fe4c849-5b5f-4762-a421-4b15f3ef898c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689B0FA8</paraID>
      <start>0</start>
      <end>2</end>
      <status>modified</status>
      <modifiedWord>7.</modifiedWord>
      <trackRevisions>false</trackRevisions>
    </reviewItem>
    <reviewItem>
      <errorID>7100f4ad-ef63-49c8-8ece-f90127df5bb5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B6A577E</paraID>
      <start>0</start>
      <end>2</end>
      <status>modified</status>
      <modifiedWord>9.</modifiedWord>
      <trackRevisions>false</trackRevisions>
    </reviewItem>
    <reviewItem>
      <errorID>ecf17c01-71ae-408b-879b-da5f82d6faac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5B597001</paraID>
      <start>0</start>
      <end>3</end>
      <status>modified</status>
      <modifiedWord>10.</modifiedWord>
      <trackRevisions>false</trackRevisions>
    </reviewItem>
    <reviewItem>
      <errorID>e37a9991-d261-45d8-bf21-e8e8535b4c36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5B597001</paraID>
      <start>6</start>
      <end>8</end>
      <status>modified</status>
      <modifiedWord>须在</modifiedWord>
      <trackRevisions>false</trackRevisions>
    </reviewItem>
    <reviewItem>
      <errorID>b4df17be-ebfd-4f42-87ed-c507cd9f808a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50C20231</paraID>
      <start>0</start>
      <end>3</end>
      <status>modified</status>
      <modifiedWord>11.</modifiedWord>
      <trackRevisions>false</trackRevisions>
    </reviewItem>
    <reviewItem>
      <errorID>77fe5cee-a65e-45d2-ad87-dafd556b9f3b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754B0934</paraID>
      <start>0</start>
      <end>3</end>
      <status>modified</status>
      <modifiedWord>12.</modifiedWord>
      <trackRevisions>false</trackRevisions>
    </reviewItem>
    <reviewItem>
      <errorID>c92b1a57-4f53-45c3-811d-2abc9a0dcbd9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6E146279</paraID>
      <start>0</start>
      <end>3</end>
      <status>modified</status>
      <modifiedWord>13.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deb6e3-4334-482a-919b-6b4ddcaf7f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1200</Words>
  <Characters>1245</Characters>
  <Lines>0</Lines>
  <Paragraphs>0</Paragraphs>
  <TotalTime>0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2026-02-06T01:22:00Z</dcterms:created>
  <dc:creator>宋丹～西安招商国旅13519175025</dc:creator>
  <cp:lastModifiedBy>青旅总部阿宝</cp:lastModifiedBy>
  <dcterms:modified xsi:type="dcterms:W3CDTF">2026-06-16T04:46:35Z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5661953854DD4169A82D56333EE63AF2_13</vt:lpwstr>
  </property>
  <property fmtid="{D5CDD505-2E9C-101B-9397-08002B2CF9AE}" pid="4" name="KSOTemplateDocerSaveRecord">
    <vt:lpwstr>eyJoZGlkIjoiMDc3ZmNkNjI2ZjQwNTUyZWFjZGI2NzNjNWI2NDY1ODkiLCJ1c2VySWQiOiIyNzA2MDQ4NSJ9</vt:lpwstr>
  </property>
</Properties>
</file>