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cs="微软雅黑" w:asciiTheme="majorEastAsia" w:hAnsiTheme="majorEastAsia" w:eastAsiaTheme="majorEastAsia"/>
          <w:b/>
          <w:bCs/>
          <w:color w:val="4F81BD"/>
          <w:sz w:val="44"/>
          <w:szCs w:val="44"/>
        </w:rPr>
      </w:pPr>
      <w:r>
        <w:rPr>
          <w:rFonts w:hint="eastAsia" w:cs="微软雅黑" w:asciiTheme="majorEastAsia" w:hAnsiTheme="majorEastAsia" w:eastAsiaTheme="majorEastAsia"/>
          <w:b/>
          <w:bCs/>
          <w:color w:val="4F81BD"/>
          <w:sz w:val="44"/>
          <w:szCs w:val="44"/>
        </w:rPr>
        <w:t>迪士尼</w:t>
      </w:r>
      <w:r>
        <w:rPr>
          <w:rFonts w:hint="eastAsia" w:cs="微软雅黑" w:asciiTheme="majorEastAsia" w:hAnsiTheme="majorEastAsia" w:eastAsiaTheme="majorEastAsia"/>
          <w:b/>
          <w:bCs/>
          <w:color w:val="4F81BD"/>
          <w:sz w:val="44"/>
          <w:szCs w:val="44"/>
          <w:lang w:eastAsia="zh-CN"/>
        </w:rPr>
        <w:t>乐园</w:t>
      </w:r>
      <w:r>
        <w:rPr>
          <w:rFonts w:hint="eastAsia" w:cs="微软雅黑" w:asciiTheme="majorEastAsia" w:hAnsiTheme="majorEastAsia" w:eastAsiaTheme="majorEastAsia"/>
          <w:b/>
          <w:bCs/>
          <w:color w:val="4F81BD"/>
          <w:sz w:val="44"/>
          <w:szCs w:val="44"/>
        </w:rPr>
        <w:t>+</w:t>
      </w:r>
      <w:r>
        <w:rPr>
          <w:rFonts w:cs="微软雅黑" w:asciiTheme="majorEastAsia" w:hAnsiTheme="majorEastAsia" w:eastAsiaTheme="majorEastAsia"/>
          <w:b/>
          <w:bCs/>
          <w:color w:val="4F81BD"/>
          <w:sz w:val="44"/>
          <w:szCs w:val="44"/>
        </w:rPr>
        <w:t>嵊泗列岛</w:t>
      </w:r>
      <w:r>
        <w:rPr>
          <w:rFonts w:hint="eastAsia" w:cs="微软雅黑" w:asciiTheme="majorEastAsia" w:hAnsiTheme="majorEastAsia" w:eastAsiaTheme="majorEastAsia"/>
          <w:b/>
          <w:bCs/>
          <w:color w:val="4F81BD"/>
          <w:sz w:val="44"/>
          <w:szCs w:val="44"/>
        </w:rPr>
        <w:t>半自由行5日游</w:t>
      </w:r>
    </w:p>
    <w:p>
      <w:pPr>
        <w:spacing w:line="500" w:lineRule="exact"/>
        <w:rPr>
          <w:rFonts w:ascii="宋体" w:hAnsi="宋体"/>
          <w:b/>
          <w:bCs/>
          <w:color w:val="000000"/>
          <w:sz w:val="24"/>
          <w:szCs w:val="24"/>
        </w:rPr>
      </w:pPr>
      <w:r>
        <w:rPr>
          <w:rFonts w:ascii="宋体" w:hAnsi="宋体"/>
          <w:b/>
          <w:bCs/>
          <w:color w:val="C00000"/>
          <w:sz w:val="24"/>
          <w:szCs w:val="24"/>
        </w:rPr>
        <w:t>行程特色：</w:t>
      </w:r>
      <w:r>
        <w:rPr>
          <w:rFonts w:hint="eastAsia" w:ascii="宋体" w:hAnsi="宋体"/>
          <w:b/>
          <w:bCs/>
          <w:color w:val="000000"/>
          <w:sz w:val="24"/>
          <w:szCs w:val="24"/>
        </w:rPr>
        <w:t>点亮心中奇梦-上海迪士尼，</w:t>
      </w:r>
      <w:r>
        <w:rPr>
          <w:rFonts w:ascii="宋体" w:hAnsi="宋体"/>
          <w:b/>
          <w:bCs/>
          <w:color w:val="000000"/>
          <w:sz w:val="24"/>
          <w:szCs w:val="24"/>
        </w:rPr>
        <w:t>国家级的列岛风景，素有“海上仙山”的美称</w:t>
      </w:r>
    </w:p>
    <w:p>
      <w:pPr>
        <w:spacing w:line="500" w:lineRule="exact"/>
        <w:rPr>
          <w:rFonts w:ascii="宋体" w:hAnsi="宋体"/>
          <w:b/>
          <w:bCs/>
          <w:color w:val="000000"/>
          <w:sz w:val="24"/>
          <w:szCs w:val="24"/>
        </w:rPr>
      </w:pPr>
      <w:r>
        <w:rPr>
          <w:rFonts w:ascii="宋体" w:hAnsi="宋体"/>
          <w:b/>
          <w:bCs/>
          <w:color w:val="C00000"/>
          <w:sz w:val="24"/>
          <w:szCs w:val="24"/>
        </w:rPr>
        <w:t>精选酒店：</w:t>
      </w:r>
      <w:r>
        <w:rPr>
          <w:rFonts w:hint="eastAsia" w:ascii="宋体" w:hAnsi="宋体"/>
          <w:b/>
          <w:bCs/>
          <w:color w:val="000000"/>
          <w:sz w:val="24"/>
          <w:szCs w:val="24"/>
        </w:rPr>
        <w:t>三晚上海优质酒店，</w:t>
      </w:r>
      <w:r>
        <w:rPr>
          <w:rFonts w:hint="eastAsia" w:ascii="宋体" w:hAnsi="宋体"/>
          <w:b/>
          <w:bCs/>
          <w:sz w:val="24"/>
          <w:szCs w:val="24"/>
        </w:rPr>
        <w:t>1</w:t>
      </w:r>
      <w:r>
        <w:rPr>
          <w:rFonts w:ascii="宋体" w:hAnsi="宋体"/>
          <w:b/>
          <w:bCs/>
          <w:color w:val="000000"/>
          <w:sz w:val="24"/>
          <w:szCs w:val="24"/>
        </w:rPr>
        <w:t>晚嵊泗列岛</w:t>
      </w:r>
      <w:r>
        <w:rPr>
          <w:rFonts w:hint="eastAsia" w:ascii="宋体" w:hAnsi="宋体"/>
          <w:b/>
          <w:bCs/>
          <w:color w:val="000000"/>
          <w:sz w:val="24"/>
          <w:szCs w:val="24"/>
        </w:rPr>
        <w:t>特色民宿/公寓</w:t>
      </w:r>
      <w:r>
        <w:rPr>
          <w:rFonts w:ascii="宋体" w:hAnsi="宋体"/>
          <w:b/>
          <w:bCs/>
          <w:color w:val="000000"/>
          <w:sz w:val="24"/>
          <w:szCs w:val="24"/>
        </w:rPr>
        <w:t>（含早餐）</w:t>
      </w:r>
    </w:p>
    <w:p>
      <w:pPr>
        <w:spacing w:line="500" w:lineRule="exact"/>
        <w:rPr>
          <w:rFonts w:ascii="宋体" w:hAnsi="宋体"/>
          <w:b/>
          <w:bCs/>
          <w:color w:val="000000"/>
          <w:sz w:val="24"/>
          <w:szCs w:val="24"/>
        </w:rPr>
      </w:pPr>
      <w:r>
        <w:rPr>
          <w:rFonts w:ascii="宋体" w:hAnsi="宋体"/>
          <w:b/>
          <w:bCs/>
          <w:color w:val="C00000"/>
          <w:sz w:val="24"/>
          <w:szCs w:val="24"/>
        </w:rPr>
        <w:t>品质保障：</w:t>
      </w:r>
      <w:r>
        <w:rPr>
          <w:rFonts w:ascii="宋体" w:hAnsi="宋体"/>
          <w:b/>
          <w:bCs/>
          <w:color w:val="000000"/>
          <w:sz w:val="24"/>
          <w:szCs w:val="24"/>
        </w:rPr>
        <w:t>精选-畅游</w:t>
      </w:r>
      <w:r>
        <w:rPr>
          <w:rFonts w:hint="eastAsia" w:ascii="宋体" w:hAnsi="宋体"/>
          <w:b/>
          <w:bCs/>
          <w:color w:val="000000"/>
          <w:sz w:val="24"/>
          <w:szCs w:val="24"/>
        </w:rPr>
        <w:t>华东最大的基湖</w:t>
      </w:r>
      <w:r>
        <w:rPr>
          <w:rFonts w:ascii="宋体" w:hAnsi="宋体"/>
          <w:b/>
          <w:bCs/>
          <w:color w:val="000000"/>
          <w:sz w:val="24"/>
          <w:szCs w:val="24"/>
        </w:rPr>
        <w:t>沙滩，精心细致服务</w:t>
      </w:r>
    </w:p>
    <w:p>
      <w:pPr>
        <w:spacing w:line="500" w:lineRule="exact"/>
        <w:rPr>
          <w:rFonts w:ascii="宋体" w:hAnsi="宋体"/>
          <w:b/>
          <w:bCs/>
          <w:color w:val="000000"/>
          <w:sz w:val="24"/>
          <w:szCs w:val="24"/>
        </w:rPr>
      </w:pPr>
      <w:r>
        <w:rPr>
          <w:rFonts w:ascii="宋体" w:hAnsi="宋体"/>
          <w:b/>
          <w:bCs/>
          <w:color w:val="C00000"/>
          <w:sz w:val="24"/>
          <w:szCs w:val="24"/>
        </w:rPr>
        <w:t>休闲娱乐：</w:t>
      </w:r>
      <w:r>
        <w:rPr>
          <w:rFonts w:ascii="宋体" w:hAnsi="宋体"/>
          <w:b/>
          <w:bCs/>
          <w:color w:val="000000"/>
          <w:sz w:val="24"/>
          <w:szCs w:val="24"/>
        </w:rPr>
        <w:t>远离城市的喧嚣，享受海边阳光</w:t>
      </w:r>
      <w:r>
        <w:rPr>
          <w:rFonts w:hint="eastAsia" w:ascii="宋体" w:hAnsi="宋体"/>
          <w:b/>
          <w:bCs/>
          <w:color w:val="000000"/>
          <w:sz w:val="24"/>
          <w:szCs w:val="24"/>
        </w:rPr>
        <w:t>；可</w:t>
      </w:r>
      <w:r>
        <w:rPr>
          <w:rFonts w:ascii="宋体" w:hAnsi="宋体"/>
          <w:b/>
          <w:bCs/>
          <w:color w:val="000000"/>
          <w:sz w:val="24"/>
          <w:szCs w:val="24"/>
        </w:rPr>
        <w:t>跟着渔民出海捕捞海鲜的快乐，收获海鲜可带回享用。</w:t>
      </w:r>
    </w:p>
    <w:p>
      <w:pPr>
        <w:widowControl/>
        <w:jc w:val="left"/>
        <w:rPr>
          <w:rFonts w:asciiTheme="majorEastAsia" w:hAnsiTheme="majorEastAsia" w:eastAsiaTheme="majorEastAsia"/>
          <w:b/>
          <w:bCs/>
          <w:color w:val="000000"/>
        </w:rPr>
      </w:pPr>
      <w:r>
        <w:rPr>
          <w:rFonts w:hint="eastAsia" w:cs="微软雅黑" w:asciiTheme="majorEastAsia" w:hAnsiTheme="majorEastAsia" w:eastAsiaTheme="majorEastAsia"/>
          <w:b/>
          <w:bCs/>
          <w:color w:val="4BACC6"/>
          <w:sz w:val="24"/>
          <w:szCs w:val="24"/>
        </w:rPr>
        <w:t>行程简述：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5460"/>
        <w:gridCol w:w="675"/>
        <w:gridCol w:w="675"/>
        <w:gridCol w:w="660"/>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B8CCE4"/>
            <w:vAlign w:val="center"/>
          </w:tcPr>
          <w:p>
            <w:pPr>
              <w:spacing w:line="400" w:lineRule="exact"/>
              <w:jc w:val="center"/>
              <w:rPr>
                <w:rFonts w:cs="宋体" w:asciiTheme="majorEastAsia" w:hAnsiTheme="majorEastAsia" w:eastAsiaTheme="majorEastAsia"/>
                <w:b/>
                <w:bCs/>
                <w:color w:val="000000"/>
                <w:kern w:val="0"/>
                <w:sz w:val="21"/>
                <w:szCs w:val="21"/>
              </w:rPr>
            </w:pPr>
            <w:r>
              <w:rPr>
                <w:rFonts w:hint="eastAsia" w:cs="宋体" w:asciiTheme="majorEastAsia" w:hAnsiTheme="majorEastAsia" w:eastAsiaTheme="majorEastAsia"/>
                <w:b/>
                <w:bCs/>
                <w:color w:val="000000"/>
                <w:kern w:val="0"/>
                <w:sz w:val="21"/>
                <w:szCs w:val="21"/>
              </w:rPr>
              <w:t>日期</w:t>
            </w:r>
          </w:p>
        </w:tc>
        <w:tc>
          <w:tcPr>
            <w:tcW w:w="5460" w:type="dxa"/>
            <w:tcBorders>
              <w:top w:val="single" w:color="auto" w:sz="4" w:space="0"/>
              <w:left w:val="nil"/>
              <w:bottom w:val="single" w:color="auto" w:sz="4" w:space="0"/>
              <w:right w:val="single" w:color="auto" w:sz="4" w:space="0"/>
            </w:tcBorders>
            <w:shd w:val="clear" w:color="auto" w:fill="B8CCE4"/>
            <w:vAlign w:val="center"/>
          </w:tcPr>
          <w:p>
            <w:pPr>
              <w:spacing w:line="400" w:lineRule="exact"/>
              <w:jc w:val="center"/>
              <w:rPr>
                <w:rFonts w:cs="宋体" w:asciiTheme="majorEastAsia" w:hAnsiTheme="majorEastAsia" w:eastAsiaTheme="majorEastAsia"/>
                <w:b/>
                <w:bCs/>
                <w:color w:val="000000"/>
                <w:kern w:val="0"/>
                <w:sz w:val="21"/>
                <w:szCs w:val="21"/>
              </w:rPr>
            </w:pPr>
            <w:r>
              <w:rPr>
                <w:rFonts w:hint="eastAsia" w:cs="宋体" w:asciiTheme="majorEastAsia" w:hAnsiTheme="majorEastAsia" w:eastAsiaTheme="majorEastAsia"/>
                <w:b/>
                <w:bCs/>
                <w:color w:val="000000"/>
                <w:kern w:val="0"/>
                <w:sz w:val="21"/>
                <w:szCs w:val="21"/>
              </w:rPr>
              <w:t>线路</w:t>
            </w:r>
          </w:p>
        </w:tc>
        <w:tc>
          <w:tcPr>
            <w:tcW w:w="675" w:type="dxa"/>
            <w:tcBorders>
              <w:top w:val="single" w:color="auto" w:sz="4" w:space="0"/>
              <w:left w:val="nil"/>
              <w:bottom w:val="single" w:color="auto" w:sz="4" w:space="0"/>
              <w:right w:val="single" w:color="auto" w:sz="4" w:space="0"/>
            </w:tcBorders>
            <w:shd w:val="clear" w:color="auto" w:fill="B8CCE4"/>
            <w:vAlign w:val="center"/>
          </w:tcPr>
          <w:p>
            <w:pPr>
              <w:spacing w:line="400" w:lineRule="exact"/>
              <w:jc w:val="center"/>
              <w:rPr>
                <w:rFonts w:cs="宋体" w:asciiTheme="majorEastAsia" w:hAnsiTheme="majorEastAsia" w:eastAsiaTheme="majorEastAsia"/>
                <w:b/>
                <w:bCs/>
                <w:color w:val="000000"/>
                <w:kern w:val="0"/>
                <w:sz w:val="21"/>
                <w:szCs w:val="21"/>
              </w:rPr>
            </w:pPr>
            <w:r>
              <w:rPr>
                <w:rFonts w:hint="eastAsia" w:cs="宋体" w:asciiTheme="majorEastAsia" w:hAnsiTheme="majorEastAsia" w:eastAsiaTheme="majorEastAsia"/>
                <w:b/>
                <w:bCs/>
                <w:color w:val="000000"/>
                <w:kern w:val="0"/>
                <w:sz w:val="21"/>
                <w:szCs w:val="21"/>
              </w:rPr>
              <w:t>早餐</w:t>
            </w:r>
          </w:p>
        </w:tc>
        <w:tc>
          <w:tcPr>
            <w:tcW w:w="675" w:type="dxa"/>
            <w:tcBorders>
              <w:top w:val="single" w:color="auto" w:sz="4" w:space="0"/>
              <w:left w:val="nil"/>
              <w:bottom w:val="single" w:color="auto" w:sz="4" w:space="0"/>
              <w:right w:val="single" w:color="auto" w:sz="4" w:space="0"/>
            </w:tcBorders>
            <w:shd w:val="clear" w:color="auto" w:fill="B8CCE4"/>
            <w:vAlign w:val="center"/>
          </w:tcPr>
          <w:p>
            <w:pPr>
              <w:spacing w:line="400" w:lineRule="exact"/>
              <w:jc w:val="center"/>
              <w:rPr>
                <w:rFonts w:cs="宋体" w:asciiTheme="majorEastAsia" w:hAnsiTheme="majorEastAsia" w:eastAsiaTheme="majorEastAsia"/>
                <w:b/>
                <w:bCs/>
                <w:color w:val="000000"/>
                <w:kern w:val="0"/>
                <w:sz w:val="21"/>
                <w:szCs w:val="21"/>
              </w:rPr>
            </w:pPr>
            <w:r>
              <w:rPr>
                <w:rFonts w:hint="eastAsia" w:cs="宋体" w:asciiTheme="majorEastAsia" w:hAnsiTheme="majorEastAsia" w:eastAsiaTheme="majorEastAsia"/>
                <w:b/>
                <w:bCs/>
                <w:color w:val="000000"/>
                <w:kern w:val="0"/>
                <w:sz w:val="21"/>
                <w:szCs w:val="21"/>
              </w:rPr>
              <w:t>中餐</w:t>
            </w:r>
          </w:p>
        </w:tc>
        <w:tc>
          <w:tcPr>
            <w:tcW w:w="660" w:type="dxa"/>
            <w:tcBorders>
              <w:top w:val="single" w:color="auto" w:sz="4" w:space="0"/>
              <w:left w:val="nil"/>
              <w:bottom w:val="single" w:color="auto" w:sz="4" w:space="0"/>
              <w:right w:val="single" w:color="auto" w:sz="4" w:space="0"/>
            </w:tcBorders>
            <w:shd w:val="clear" w:color="auto" w:fill="B8CCE4"/>
            <w:vAlign w:val="center"/>
          </w:tcPr>
          <w:p>
            <w:pPr>
              <w:spacing w:line="400" w:lineRule="exact"/>
              <w:jc w:val="center"/>
              <w:rPr>
                <w:rFonts w:cs="宋体" w:asciiTheme="majorEastAsia" w:hAnsiTheme="majorEastAsia" w:eastAsiaTheme="majorEastAsia"/>
                <w:b/>
                <w:bCs/>
                <w:color w:val="000000"/>
                <w:kern w:val="0"/>
                <w:sz w:val="21"/>
                <w:szCs w:val="21"/>
              </w:rPr>
            </w:pPr>
            <w:r>
              <w:rPr>
                <w:rFonts w:hint="eastAsia" w:cs="宋体" w:asciiTheme="majorEastAsia" w:hAnsiTheme="majorEastAsia" w:eastAsiaTheme="majorEastAsia"/>
                <w:b/>
                <w:bCs/>
                <w:color w:val="000000"/>
                <w:kern w:val="0"/>
                <w:sz w:val="21"/>
                <w:szCs w:val="21"/>
              </w:rPr>
              <w:t>晚餐</w:t>
            </w:r>
          </w:p>
        </w:tc>
        <w:tc>
          <w:tcPr>
            <w:tcW w:w="2583" w:type="dxa"/>
            <w:tcBorders>
              <w:top w:val="single" w:color="auto" w:sz="4" w:space="0"/>
              <w:left w:val="nil"/>
              <w:bottom w:val="single" w:color="auto" w:sz="4" w:space="0"/>
              <w:right w:val="single" w:color="auto" w:sz="4" w:space="0"/>
            </w:tcBorders>
            <w:shd w:val="clear" w:color="auto" w:fill="B8CCE4"/>
            <w:vAlign w:val="center"/>
          </w:tcPr>
          <w:p>
            <w:pPr>
              <w:spacing w:line="400" w:lineRule="exact"/>
              <w:jc w:val="center"/>
              <w:rPr>
                <w:rFonts w:cs="宋体" w:asciiTheme="majorEastAsia" w:hAnsiTheme="majorEastAsia" w:eastAsiaTheme="majorEastAsia"/>
                <w:b/>
                <w:bCs/>
                <w:color w:val="000000"/>
                <w:kern w:val="0"/>
                <w:sz w:val="21"/>
                <w:szCs w:val="21"/>
              </w:rPr>
            </w:pPr>
            <w:r>
              <w:rPr>
                <w:rFonts w:hint="eastAsia" w:cs="宋体" w:asciiTheme="majorEastAsia" w:hAnsiTheme="majorEastAsia" w:eastAsiaTheme="majorEastAsia"/>
                <w:b/>
                <w:bCs/>
                <w:color w:val="000000"/>
                <w:kern w:val="0"/>
                <w:sz w:val="21"/>
                <w:szCs w:val="21"/>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rPr>
              <w:t>D1</w:t>
            </w:r>
          </w:p>
        </w:tc>
        <w:tc>
          <w:tcPr>
            <w:tcW w:w="5460" w:type="dxa"/>
            <w:tcBorders>
              <w:top w:val="single" w:color="auto" w:sz="4" w:space="0"/>
              <w:left w:val="nil"/>
              <w:bottom w:val="single" w:color="auto" w:sz="4" w:space="0"/>
              <w:right w:val="single" w:color="auto" w:sz="4" w:space="0"/>
            </w:tcBorders>
            <w:vAlign w:val="center"/>
          </w:tcPr>
          <w:p>
            <w:pPr>
              <w:spacing w:line="460" w:lineRule="exact"/>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抵达上海</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p>
        </w:tc>
        <w:tc>
          <w:tcPr>
            <w:tcW w:w="660"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2583"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b/>
                <w:bCs/>
                <w:color w:val="C00000"/>
                <w:kern w:val="0"/>
                <w:sz w:val="21"/>
                <w:szCs w:val="21"/>
              </w:rPr>
            </w:pPr>
            <w:r>
              <w:rPr>
                <w:rFonts w:hint="eastAsia" w:cs="微软雅黑" w:asciiTheme="majorEastAsia" w:hAnsiTheme="majorEastAsia" w:eastAsiaTheme="majorEastAsia"/>
                <w:b/>
                <w:bCs/>
                <w:color w:val="C00000"/>
                <w:kern w:val="0"/>
                <w:sz w:val="21"/>
                <w:szCs w:val="21"/>
              </w:rPr>
              <w:t>上海快捷/四钻/五钻酒店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rPr>
              <w:t>D2</w:t>
            </w:r>
          </w:p>
        </w:tc>
        <w:tc>
          <w:tcPr>
            <w:tcW w:w="5460" w:type="dxa"/>
            <w:tcBorders>
              <w:top w:val="single" w:color="auto" w:sz="4" w:space="0"/>
              <w:left w:val="nil"/>
              <w:bottom w:val="single" w:color="auto" w:sz="4" w:space="0"/>
              <w:right w:val="single" w:color="auto" w:sz="4" w:space="0"/>
            </w:tcBorders>
            <w:vAlign w:val="center"/>
          </w:tcPr>
          <w:p>
            <w:pPr>
              <w:spacing w:line="460" w:lineRule="exact"/>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kern w:val="0"/>
                <w:sz w:val="21"/>
                <w:szCs w:val="21"/>
              </w:rPr>
              <w:t>上海</w:t>
            </w:r>
            <w:r>
              <w:rPr>
                <w:rFonts w:hint="eastAsia" w:cs="微软雅黑" w:asciiTheme="majorEastAsia" w:hAnsiTheme="majorEastAsia" w:eastAsiaTheme="majorEastAsia"/>
                <w:b/>
                <w:bCs/>
                <w:color w:val="FF0000"/>
                <w:kern w:val="0"/>
                <w:sz w:val="21"/>
                <w:szCs w:val="21"/>
              </w:rPr>
              <w:t>·上海迪士尼乐园·梦幻烟火秀</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60"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2583"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b/>
                <w:bCs/>
                <w:color w:val="C00000"/>
                <w:kern w:val="0"/>
                <w:sz w:val="21"/>
                <w:szCs w:val="21"/>
              </w:rPr>
            </w:pPr>
            <w:r>
              <w:rPr>
                <w:rFonts w:hint="eastAsia" w:cs="微软雅黑" w:asciiTheme="majorEastAsia" w:hAnsiTheme="majorEastAsia" w:eastAsiaTheme="majorEastAsia"/>
                <w:b/>
                <w:bCs/>
                <w:color w:val="C00000"/>
                <w:kern w:val="0"/>
                <w:sz w:val="21"/>
                <w:szCs w:val="21"/>
              </w:rPr>
              <w:t>上海快捷/四钻/五钻酒店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rPr>
              <w:t>D3</w:t>
            </w:r>
          </w:p>
        </w:tc>
        <w:tc>
          <w:tcPr>
            <w:tcW w:w="5460" w:type="dxa"/>
            <w:tcBorders>
              <w:top w:val="single" w:color="auto" w:sz="4" w:space="0"/>
              <w:left w:val="nil"/>
              <w:bottom w:val="single" w:color="auto" w:sz="4" w:space="0"/>
              <w:right w:val="single" w:color="auto" w:sz="4" w:space="0"/>
            </w:tcBorders>
            <w:vAlign w:val="center"/>
          </w:tcPr>
          <w:p>
            <w:pPr>
              <w:spacing w:line="460" w:lineRule="exact"/>
              <w:rPr>
                <w:rFonts w:cs="微软雅黑" w:asciiTheme="majorEastAsia" w:hAnsiTheme="majorEastAsia" w:eastAsiaTheme="majorEastAsia"/>
                <w:kern w:val="0"/>
                <w:sz w:val="21"/>
                <w:szCs w:val="21"/>
              </w:rPr>
            </w:pPr>
            <w:r>
              <w:rPr>
                <w:rFonts w:hint="eastAsia" w:cs="微软雅黑" w:asciiTheme="majorEastAsia" w:hAnsiTheme="majorEastAsia" w:eastAsiaTheme="majorEastAsia"/>
                <w:kern w:val="0"/>
                <w:sz w:val="21"/>
                <w:szCs w:val="21"/>
              </w:rPr>
              <w:t>上海—</w:t>
            </w:r>
            <w:r>
              <w:rPr>
                <w:rFonts w:hint="eastAsia" w:cs="微软雅黑" w:asciiTheme="majorEastAsia" w:hAnsiTheme="majorEastAsia" w:eastAsiaTheme="majorEastAsia"/>
                <w:b/>
                <w:bCs/>
                <w:color w:val="FF0000"/>
                <w:kern w:val="0"/>
                <w:sz w:val="21"/>
                <w:szCs w:val="21"/>
              </w:rPr>
              <w:t>嵊泗列岛·华东最大基湖沙滩</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60"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2583"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b/>
                <w:bCs/>
                <w:color w:val="C00000"/>
                <w:kern w:val="0"/>
                <w:sz w:val="21"/>
                <w:szCs w:val="21"/>
              </w:rPr>
            </w:pPr>
            <w:r>
              <w:rPr>
                <w:rFonts w:hint="eastAsia" w:cs="微软雅黑" w:asciiTheme="majorEastAsia" w:hAnsiTheme="majorEastAsia" w:eastAsiaTheme="majorEastAsia"/>
                <w:b/>
                <w:bCs/>
                <w:color w:val="C00000"/>
                <w:kern w:val="0"/>
                <w:sz w:val="21"/>
                <w:szCs w:val="21"/>
              </w:rPr>
              <w:t>嵊泗列岛民宿/公寓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rPr>
              <w:t>D4</w:t>
            </w:r>
          </w:p>
        </w:tc>
        <w:tc>
          <w:tcPr>
            <w:tcW w:w="5460" w:type="dxa"/>
            <w:tcBorders>
              <w:top w:val="single" w:color="auto" w:sz="4" w:space="0"/>
              <w:left w:val="nil"/>
              <w:bottom w:val="single" w:color="auto" w:sz="4" w:space="0"/>
              <w:right w:val="single" w:color="auto" w:sz="4" w:space="0"/>
            </w:tcBorders>
            <w:vAlign w:val="center"/>
          </w:tcPr>
          <w:p>
            <w:pPr>
              <w:spacing w:line="460" w:lineRule="exact"/>
              <w:rPr>
                <w:rFonts w:cs="微软雅黑" w:asciiTheme="majorEastAsia" w:hAnsiTheme="majorEastAsia" w:eastAsiaTheme="majorEastAsia"/>
                <w:kern w:val="0"/>
                <w:sz w:val="21"/>
                <w:szCs w:val="21"/>
              </w:rPr>
            </w:pPr>
            <w:r>
              <w:rPr>
                <w:rFonts w:hint="eastAsia" w:cs="微软雅黑" w:asciiTheme="majorEastAsia" w:hAnsiTheme="majorEastAsia" w:eastAsiaTheme="majorEastAsia"/>
                <w:b/>
                <w:bCs/>
                <w:color w:val="FF0000"/>
                <w:kern w:val="0"/>
                <w:sz w:val="21"/>
                <w:szCs w:val="21"/>
              </w:rPr>
              <w:t>嵊泗列岛·渔家乐海上活动（自理）·</w:t>
            </w:r>
            <w:r>
              <w:rPr>
                <w:rFonts w:hint="eastAsia" w:cs="微软雅黑" w:asciiTheme="majorEastAsia" w:hAnsiTheme="majorEastAsia" w:eastAsiaTheme="majorEastAsia"/>
                <w:kern w:val="0"/>
                <w:sz w:val="21"/>
                <w:szCs w:val="21"/>
              </w:rPr>
              <w:t>—上海</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60"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2583" w:type="dxa"/>
            <w:tcBorders>
              <w:top w:val="single" w:color="auto" w:sz="4" w:space="0"/>
              <w:left w:val="nil"/>
              <w:bottom w:val="single" w:color="auto" w:sz="4" w:space="0"/>
              <w:right w:val="single" w:color="auto" w:sz="4" w:space="0"/>
            </w:tcBorders>
            <w:vAlign w:val="center"/>
          </w:tcPr>
          <w:p>
            <w:pPr>
              <w:spacing w:line="460" w:lineRule="exact"/>
              <w:ind w:right="40" w:rightChars="19"/>
              <w:jc w:val="center"/>
              <w:rPr>
                <w:rFonts w:cs="微软雅黑" w:asciiTheme="majorEastAsia" w:hAnsiTheme="majorEastAsia" w:eastAsiaTheme="majorEastAsia"/>
                <w:b/>
                <w:bCs/>
                <w:color w:val="C00000"/>
                <w:kern w:val="0"/>
                <w:sz w:val="21"/>
                <w:szCs w:val="21"/>
              </w:rPr>
            </w:pPr>
            <w:r>
              <w:rPr>
                <w:rFonts w:hint="eastAsia" w:cs="微软雅黑" w:asciiTheme="majorEastAsia" w:hAnsiTheme="majorEastAsia" w:eastAsiaTheme="majorEastAsia"/>
                <w:b/>
                <w:bCs/>
                <w:color w:val="C00000"/>
                <w:kern w:val="0"/>
                <w:sz w:val="21"/>
                <w:szCs w:val="21"/>
              </w:rPr>
              <w:t>上海快捷/四钻/五钻酒店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rPr>
              <w:t>D5</w:t>
            </w:r>
          </w:p>
        </w:tc>
        <w:tc>
          <w:tcPr>
            <w:tcW w:w="5460" w:type="dxa"/>
            <w:tcBorders>
              <w:top w:val="single" w:color="auto" w:sz="4" w:space="0"/>
              <w:left w:val="nil"/>
              <w:bottom w:val="single" w:color="auto" w:sz="4" w:space="0"/>
              <w:right w:val="single" w:color="auto" w:sz="4" w:space="0"/>
            </w:tcBorders>
            <w:vAlign w:val="center"/>
          </w:tcPr>
          <w:p>
            <w:pPr>
              <w:spacing w:line="460" w:lineRule="exact"/>
              <w:rPr>
                <w:rFonts w:cs="微软雅黑" w:asciiTheme="majorEastAsia" w:hAnsiTheme="majorEastAsia" w:eastAsiaTheme="majorEastAsia"/>
                <w:kern w:val="0"/>
                <w:sz w:val="21"/>
                <w:szCs w:val="21"/>
              </w:rPr>
            </w:pPr>
            <w:r>
              <w:rPr>
                <w:rFonts w:hint="eastAsia" w:cs="微软雅黑" w:asciiTheme="majorEastAsia" w:hAnsiTheme="majorEastAsia" w:eastAsiaTheme="majorEastAsia"/>
                <w:kern w:val="0"/>
                <w:sz w:val="21"/>
                <w:szCs w:val="21"/>
              </w:rPr>
              <w:t>上海送团</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75"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r>
              <w:rPr>
                <w:rFonts w:hint="eastAsia" w:cs="微软雅黑" w:asciiTheme="majorEastAsia" w:hAnsiTheme="majorEastAsia" w:eastAsiaTheme="majorEastAsia"/>
                <w:color w:val="000000"/>
                <w:kern w:val="0"/>
                <w:sz w:val="21"/>
                <w:szCs w:val="21"/>
              </w:rPr>
              <w:t>×</w:t>
            </w:r>
          </w:p>
        </w:tc>
        <w:tc>
          <w:tcPr>
            <w:tcW w:w="660" w:type="dxa"/>
            <w:tcBorders>
              <w:top w:val="single" w:color="auto" w:sz="4" w:space="0"/>
              <w:left w:val="nil"/>
              <w:bottom w:val="single" w:color="auto" w:sz="4" w:space="0"/>
              <w:right w:val="single" w:color="auto" w:sz="4" w:space="0"/>
            </w:tcBorders>
            <w:vAlign w:val="center"/>
          </w:tcPr>
          <w:p>
            <w:pPr>
              <w:spacing w:line="460" w:lineRule="exact"/>
              <w:jc w:val="center"/>
              <w:rPr>
                <w:rFonts w:cs="微软雅黑" w:asciiTheme="majorEastAsia" w:hAnsiTheme="majorEastAsia" w:eastAsiaTheme="majorEastAsia"/>
                <w:color w:val="000000"/>
                <w:kern w:val="0"/>
                <w:sz w:val="21"/>
                <w:szCs w:val="21"/>
              </w:rPr>
            </w:pPr>
          </w:p>
        </w:tc>
        <w:tc>
          <w:tcPr>
            <w:tcW w:w="2583" w:type="dxa"/>
            <w:tcBorders>
              <w:top w:val="single" w:color="auto" w:sz="4" w:space="0"/>
              <w:left w:val="nil"/>
              <w:bottom w:val="single" w:color="auto" w:sz="4" w:space="0"/>
              <w:right w:val="single" w:color="auto" w:sz="4" w:space="0"/>
            </w:tcBorders>
            <w:vAlign w:val="center"/>
          </w:tcPr>
          <w:p>
            <w:pPr>
              <w:spacing w:line="460" w:lineRule="exact"/>
              <w:ind w:right="40" w:rightChars="19"/>
              <w:jc w:val="center"/>
              <w:rPr>
                <w:rFonts w:cs="微软雅黑" w:asciiTheme="majorEastAsia" w:hAnsiTheme="majorEastAsia" w:eastAsiaTheme="majorEastAsia"/>
                <w:color w:val="000000"/>
                <w:kern w:val="0"/>
                <w:sz w:val="21"/>
                <w:szCs w:val="21"/>
              </w:rPr>
            </w:pPr>
          </w:p>
        </w:tc>
      </w:tr>
    </w:tbl>
    <w:p>
      <w:pPr>
        <w:widowControl/>
        <w:rPr>
          <w:rFonts w:ascii="宋体" w:hAnsi="宋体" w:cs="宋体"/>
          <w:kern w:val="0"/>
          <w:sz w:val="24"/>
        </w:rPr>
      </w:pPr>
    </w:p>
    <w:p>
      <w:pPr>
        <w:widowControl/>
        <w:jc w:val="center"/>
        <w:rPr>
          <w:rFonts w:ascii="宋体" w:hAnsi="宋体"/>
          <w:b/>
          <w:bCs/>
          <w:color w:val="000000"/>
        </w:rPr>
      </w:pPr>
      <w:r>
        <w:rPr>
          <w:rFonts w:ascii="宋体" w:hAnsi="宋体" w:cs="宋体"/>
          <w:kern w:val="0"/>
          <w:sz w:val="24"/>
        </w:rPr>
        <w:drawing>
          <wp:inline distT="0" distB="0" distL="114300" distR="114300">
            <wp:extent cx="6473190" cy="438150"/>
            <wp:effectExtent l="19050" t="0" r="3810" b="0"/>
            <wp:docPr id="1" name="图片 1" descr="C:\Documents and Settings\Administrator\Application Data\Tencent\Users\2355677302\QQEIM\WinTemp\RichOle\5@74~PWR]CE]Y5YQ3UIDK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Application Data\Tencent\Users\2355677302\QQEIM\WinTemp\RichOle\5@74~PWR]CE]Y5YQ3UIDK35.jpg"/>
                    <pic:cNvPicPr>
                      <a:picLocks noChangeAspect="1"/>
                    </pic:cNvPicPr>
                  </pic:nvPicPr>
                  <pic:blipFill>
                    <a:blip r:embed="rId7" cstate="print"/>
                    <a:stretch>
                      <a:fillRect/>
                    </a:stretch>
                  </pic:blipFill>
                  <pic:spPr>
                    <a:xfrm>
                      <a:off x="0" y="0"/>
                      <a:ext cx="6473190" cy="438150"/>
                    </a:xfrm>
                    <a:prstGeom prst="rect">
                      <a:avLst/>
                    </a:prstGeom>
                    <a:noFill/>
                    <a:ln>
                      <a:noFill/>
                    </a:ln>
                  </pic:spPr>
                </pic:pic>
              </a:graphicData>
            </a:graphic>
          </wp:inline>
        </w:drawing>
      </w:r>
    </w:p>
    <w:tbl>
      <w:tblPr>
        <w:tblStyle w:val="8"/>
        <w:tblW w:w="109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9"/>
        <w:gridCol w:w="9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999" w:type="dxa"/>
            <w:gridSpan w:val="2"/>
            <w:tcBorders>
              <w:top w:val="single" w:color="auto" w:sz="12" w:space="0"/>
              <w:left w:val="single" w:color="auto" w:sz="12" w:space="0"/>
              <w:bottom w:val="single" w:color="auto" w:sz="6" w:space="0"/>
              <w:right w:val="single" w:color="auto" w:sz="12" w:space="0"/>
            </w:tcBorders>
            <w:vAlign w:val="center"/>
          </w:tcPr>
          <w:p>
            <w:pPr>
              <w:rPr>
                <w:rFonts w:ascii="华文行楷" w:eastAsia="华文行楷"/>
                <w:b/>
                <w:bCs/>
                <w:sz w:val="32"/>
                <w:szCs w:val="32"/>
              </w:rPr>
            </w:pPr>
            <w:r>
              <w:rPr>
                <w:rFonts w:hint="eastAsia" w:ascii="华文行楷" w:eastAsia="华文行楷"/>
                <w:b/>
                <w:bCs/>
                <w:sz w:val="32"/>
                <w:szCs w:val="32"/>
              </w:rPr>
              <w:t xml:space="preserve">第一天：抵达上海                           </w:t>
            </w:r>
            <w:r>
              <w:rPr>
                <w:rFonts w:hint="eastAsia" w:ascii="宋体" w:hAnsi="宋体"/>
                <w:b/>
                <w:bCs/>
                <w:sz w:val="32"/>
                <w:szCs w:val="32"/>
              </w:rPr>
              <w:t>早餐×、中餐×、晚餐×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游览时间</w:t>
            </w:r>
          </w:p>
        </w:tc>
        <w:tc>
          <w:tcPr>
            <w:tcW w:w="9610" w:type="dxa"/>
            <w:tcBorders>
              <w:top w:val="single" w:color="auto" w:sz="6" w:space="0"/>
              <w:left w:val="single" w:color="auto" w:sz="6" w:space="0"/>
              <w:bottom w:val="single" w:color="auto" w:sz="6" w:space="0"/>
              <w:right w:val="single" w:color="auto" w:sz="12"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行程细述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09:00-22:30</w:t>
            </w:r>
          </w:p>
        </w:tc>
        <w:tc>
          <w:tcPr>
            <w:tcW w:w="9610"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sz w:val="21"/>
                <w:szCs w:val="21"/>
              </w:rPr>
            </w:pPr>
            <w:r>
              <w:rPr>
                <w:rFonts w:hint="eastAsia" w:ascii="宋体" w:hAnsi="宋体"/>
                <w:sz w:val="21"/>
                <w:szCs w:val="21"/>
              </w:rPr>
              <w:t>全国出发，自行前往上海，抵达后，“接站导游”或者“司机”接站（超出服务时间范围的我们将不提供免费接站哦），送至</w:t>
            </w:r>
            <w:r>
              <w:rPr>
                <w:rFonts w:hint="eastAsia" w:ascii="宋体" w:hAnsi="宋体"/>
                <w:b/>
                <w:bCs/>
                <w:sz w:val="21"/>
                <w:szCs w:val="21"/>
              </w:rPr>
              <w:t>【上海外滩旅游综合服务中心】</w:t>
            </w:r>
            <w:r>
              <w:rPr>
                <w:rFonts w:hint="eastAsia" w:ascii="宋体" w:hAnsi="宋体"/>
                <w:sz w:val="21"/>
                <w:szCs w:val="21"/>
              </w:rPr>
              <w:t>（以下简称：集散中心）专用8号门下客，当日无固定行程，全天由您自由活动，推荐行程：</w:t>
            </w:r>
            <w:r>
              <w:rPr>
                <w:rFonts w:hint="eastAsia" w:ascii="宋体" w:hAnsi="宋体"/>
                <w:b/>
                <w:bCs/>
                <w:sz w:val="21"/>
                <w:szCs w:val="21"/>
              </w:rPr>
              <w:t>【外滩</w:t>
            </w:r>
            <w:r>
              <w:rPr>
                <w:rFonts w:hint="eastAsia" w:ascii="宋体" w:hAnsi="宋体"/>
                <w:sz w:val="21"/>
                <w:szCs w:val="21"/>
              </w:rPr>
              <w:t>】（步行约2分钟）；【</w:t>
            </w:r>
            <w:r>
              <w:rPr>
                <w:rFonts w:hint="eastAsia" w:ascii="宋体" w:hAnsi="宋体"/>
                <w:b/>
                <w:bCs/>
                <w:sz w:val="21"/>
                <w:szCs w:val="21"/>
              </w:rPr>
              <w:t>城隍庙</w:t>
            </w:r>
            <w:r>
              <w:rPr>
                <w:rFonts w:hint="eastAsia" w:ascii="宋体" w:hAnsi="宋体"/>
                <w:sz w:val="21"/>
                <w:szCs w:val="21"/>
              </w:rPr>
              <w:t>】（步行约5分钟）；【</w:t>
            </w:r>
            <w:r>
              <w:rPr>
                <w:rFonts w:hint="eastAsia" w:ascii="宋体" w:hAnsi="宋体"/>
                <w:b/>
                <w:bCs/>
                <w:sz w:val="21"/>
                <w:szCs w:val="21"/>
              </w:rPr>
              <w:t>南京路】</w:t>
            </w:r>
            <w:r>
              <w:rPr>
                <w:rFonts w:hint="eastAsia" w:ascii="宋体" w:hAnsi="宋体"/>
                <w:sz w:val="21"/>
                <w:szCs w:val="21"/>
              </w:rPr>
              <w:t>（步行约15分钟）。</w:t>
            </w:r>
          </w:p>
          <w:p>
            <w:pPr>
              <w:jc w:val="left"/>
              <w:rPr>
                <w:rFonts w:ascii="宋体" w:hAnsi="宋体"/>
                <w:sz w:val="21"/>
                <w:szCs w:val="21"/>
              </w:rPr>
            </w:pPr>
            <w:r>
              <w:rPr>
                <w:rFonts w:hint="eastAsia" w:ascii="宋体" w:hAnsi="宋体"/>
                <w:sz w:val="21"/>
                <w:szCs w:val="21"/>
              </w:rPr>
              <w:t>因我社免费接站班车工作至抵达时间22：30分截止，如您抵达上海时间为22：30以后，请选择该附加服务，有偿提供接站服务，成人、儿童同价，统一收费80元/人，如您不选择此升级方案，我们默认您自行前往酒店，导游会于出团前1日通知您具体入住酒店，请您自行前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rPr>
                <w:rFonts w:ascii="宋体" w:hAnsi="宋体"/>
                <w:b/>
                <w:bCs/>
                <w:sz w:val="21"/>
                <w:szCs w:val="21"/>
              </w:rPr>
            </w:pPr>
            <w:r>
              <w:rPr>
                <w:rFonts w:hint="eastAsia" w:ascii="宋体" w:hAnsi="宋体"/>
                <w:b/>
                <w:bCs/>
                <w:sz w:val="21"/>
                <w:szCs w:val="21"/>
              </w:rPr>
              <w:t>【温馨提示】</w:t>
            </w:r>
          </w:p>
        </w:tc>
        <w:tc>
          <w:tcPr>
            <w:tcW w:w="9610"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sz w:val="21"/>
                <w:szCs w:val="21"/>
              </w:rPr>
            </w:pPr>
            <w:r>
              <w:rPr>
                <w:rFonts w:hint="eastAsia" w:ascii="宋体" w:hAnsi="宋体"/>
                <w:sz w:val="21"/>
                <w:szCs w:val="21"/>
              </w:rPr>
              <w:t>1、班车时刻表如下：（准时准点发车，过时不候，请合理选择您的飞机或火车的抵达时间！）</w:t>
            </w:r>
          </w:p>
          <w:p>
            <w:pPr>
              <w:jc w:val="left"/>
              <w:rPr>
                <w:rFonts w:ascii="宋体" w:hAnsi="宋体"/>
                <w:sz w:val="21"/>
                <w:szCs w:val="21"/>
              </w:rPr>
            </w:pPr>
            <w:r>
              <w:rPr>
                <w:rFonts w:hint="eastAsia" w:ascii="宋体" w:hAnsi="宋体"/>
                <w:sz w:val="21"/>
                <w:szCs w:val="21"/>
              </w:rPr>
              <w:t>【集散中心“班车”时刻表】:时间为出发时间。</w:t>
            </w:r>
          </w:p>
          <w:p>
            <w:pPr>
              <w:jc w:val="left"/>
              <w:rPr>
                <w:rFonts w:ascii="宋体" w:hAnsi="宋体"/>
                <w:sz w:val="21"/>
                <w:szCs w:val="21"/>
              </w:rPr>
            </w:pPr>
            <w:r>
              <w:rPr>
                <w:rFonts w:hint="eastAsia" w:ascii="宋体" w:hAnsi="宋体"/>
                <w:sz w:val="21"/>
                <w:szCs w:val="21"/>
              </w:rPr>
              <w:t>上海虹桥机场T2与虹桥火车站: 10: 30、12: 00、13: 30、15: 00、16: 00。</w:t>
            </w:r>
          </w:p>
          <w:p>
            <w:pPr>
              <w:jc w:val="left"/>
              <w:rPr>
                <w:rFonts w:ascii="宋体" w:hAnsi="宋体"/>
                <w:sz w:val="21"/>
                <w:szCs w:val="21"/>
              </w:rPr>
            </w:pPr>
            <w:r>
              <w:rPr>
                <w:rFonts w:hint="eastAsia" w:ascii="宋体" w:hAnsi="宋体"/>
                <w:sz w:val="21"/>
                <w:szCs w:val="21"/>
              </w:rPr>
              <w:t>上海浦东国际机场: 10: 30、12: 00、13: 30、15: 00。</w:t>
            </w:r>
          </w:p>
          <w:p>
            <w:pPr>
              <w:jc w:val="left"/>
              <w:rPr>
                <w:rFonts w:ascii="宋体" w:hAnsi="宋体"/>
                <w:sz w:val="21"/>
                <w:szCs w:val="21"/>
              </w:rPr>
            </w:pPr>
            <w:r>
              <w:rPr>
                <w:rFonts w:hint="eastAsia" w:ascii="宋体" w:hAnsi="宋体"/>
                <w:sz w:val="21"/>
                <w:szCs w:val="21"/>
              </w:rPr>
              <w:t>【入住酒店“班车”时刻表】:  </w:t>
            </w:r>
          </w:p>
          <w:p>
            <w:pPr>
              <w:jc w:val="left"/>
              <w:rPr>
                <w:rFonts w:ascii="宋体" w:hAnsi="宋体"/>
                <w:sz w:val="21"/>
                <w:szCs w:val="21"/>
              </w:rPr>
            </w:pPr>
            <w:r>
              <w:rPr>
                <w:rFonts w:hint="eastAsia" w:ascii="宋体" w:hAnsi="宋体"/>
                <w:sz w:val="21"/>
                <w:szCs w:val="21"/>
              </w:rPr>
              <w:t>上海浦东机场: 16: 30、18: 00、20: 00、22: 00</w:t>
            </w:r>
          </w:p>
          <w:p>
            <w:pPr>
              <w:jc w:val="left"/>
              <w:rPr>
                <w:rFonts w:ascii="宋体" w:hAnsi="宋体"/>
                <w:sz w:val="21"/>
                <w:szCs w:val="21"/>
              </w:rPr>
            </w:pPr>
            <w:r>
              <w:rPr>
                <w:rFonts w:hint="eastAsia" w:ascii="宋体" w:hAnsi="宋体"/>
                <w:sz w:val="21"/>
                <w:szCs w:val="21"/>
              </w:rPr>
              <w:t>上海虹桥机场T2与虹桥火车站: 18: 00、20: 00、22: 00.</w:t>
            </w:r>
          </w:p>
          <w:p>
            <w:pPr>
              <w:jc w:val="left"/>
              <w:rPr>
                <w:rFonts w:ascii="宋体" w:hAnsi="宋体"/>
                <w:sz w:val="21"/>
                <w:szCs w:val="21"/>
              </w:rPr>
            </w:pPr>
            <w:r>
              <w:rPr>
                <w:rFonts w:hint="eastAsia" w:ascii="宋体" w:hAnsi="宋体"/>
                <w:sz w:val="21"/>
                <w:szCs w:val="21"/>
              </w:rPr>
              <w:t>【有偿接站服务“夜班车”时刻表】:  </w:t>
            </w:r>
          </w:p>
          <w:p>
            <w:pPr>
              <w:jc w:val="left"/>
              <w:rPr>
                <w:rFonts w:ascii="宋体" w:hAnsi="宋体"/>
                <w:sz w:val="21"/>
                <w:szCs w:val="21"/>
              </w:rPr>
            </w:pPr>
            <w:r>
              <w:rPr>
                <w:rFonts w:hint="eastAsia" w:ascii="宋体" w:hAnsi="宋体"/>
                <w:sz w:val="21"/>
                <w:szCs w:val="21"/>
              </w:rPr>
              <w:t>上海浦东机场: 24: 00（+80/人）</w:t>
            </w:r>
          </w:p>
          <w:p>
            <w:pPr>
              <w:jc w:val="left"/>
              <w:rPr>
                <w:rFonts w:ascii="宋体" w:hAnsi="宋体"/>
                <w:sz w:val="21"/>
                <w:szCs w:val="21"/>
              </w:rPr>
            </w:pPr>
            <w:r>
              <w:rPr>
                <w:rFonts w:hint="eastAsia" w:ascii="宋体" w:hAnsi="宋体"/>
                <w:sz w:val="21"/>
                <w:szCs w:val="21"/>
              </w:rPr>
              <w:t>上海虹桥机场T2与虹桥火车站：24: 00（+80/人）</w:t>
            </w:r>
          </w:p>
          <w:p>
            <w:pPr>
              <w:jc w:val="left"/>
              <w:rPr>
                <w:rFonts w:ascii="宋体" w:hAnsi="宋体"/>
                <w:sz w:val="21"/>
                <w:szCs w:val="21"/>
              </w:rPr>
            </w:pPr>
            <w:r>
              <w:rPr>
                <w:rFonts w:hint="eastAsia" w:ascii="宋体" w:hAnsi="宋体"/>
                <w:sz w:val="21"/>
                <w:szCs w:val="21"/>
              </w:rPr>
              <w:t>2、接站送服务只能在旅游当日使用，提前或者延后无法提供接站服务，敬请谅解！</w:t>
            </w:r>
          </w:p>
          <w:p>
            <w:pPr>
              <w:jc w:val="left"/>
              <w:rPr>
                <w:rFonts w:ascii="宋体" w:hAnsi="宋体"/>
                <w:sz w:val="21"/>
                <w:szCs w:val="21"/>
              </w:rPr>
            </w:pPr>
            <w:r>
              <w:rPr>
                <w:rFonts w:hint="eastAsia" w:ascii="宋体" w:hAnsi="宋体"/>
                <w:sz w:val="21"/>
                <w:szCs w:val="21"/>
              </w:rPr>
              <w:t>3、集散中心提供免费寄存行李服务，行李寄存时间为：早10：00—晚19：00，敬请谅解！</w:t>
            </w:r>
          </w:p>
          <w:p>
            <w:pPr>
              <w:jc w:val="left"/>
              <w:rPr>
                <w:rFonts w:ascii="宋体" w:hAnsi="宋体"/>
                <w:sz w:val="21"/>
                <w:szCs w:val="21"/>
              </w:rPr>
            </w:pPr>
            <w:r>
              <w:rPr>
                <w:rFonts w:hint="eastAsia" w:ascii="宋体" w:hAnsi="宋体"/>
                <w:sz w:val="21"/>
                <w:szCs w:val="21"/>
              </w:rPr>
              <w:t>4、免费接站时间：早10：00—晚22：30，如抵达时间超出接站时间范围，请选择有偿接站服务或自行前往酒店！</w:t>
            </w:r>
          </w:p>
          <w:p>
            <w:pPr>
              <w:jc w:val="left"/>
              <w:rPr>
                <w:rFonts w:ascii="宋体" w:hAnsi="宋体"/>
                <w:sz w:val="21"/>
                <w:szCs w:val="21"/>
              </w:rPr>
            </w:pPr>
            <w:r>
              <w:rPr>
                <w:rFonts w:hint="eastAsia" w:ascii="宋体" w:hAnsi="宋体"/>
                <w:sz w:val="21"/>
                <w:szCs w:val="21"/>
              </w:rPr>
              <w:t>5、集散中心详细地址：上海市黄浦区新开河路16号，上海外滩旅游综合服务中心B2层，旅游专区1号门！</w:t>
            </w:r>
          </w:p>
          <w:p>
            <w:pPr>
              <w:jc w:val="left"/>
              <w:rPr>
                <w:rFonts w:ascii="宋体" w:hAnsi="宋体"/>
                <w:sz w:val="21"/>
                <w:szCs w:val="21"/>
              </w:rPr>
            </w:pPr>
            <w:r>
              <w:rPr>
                <w:rFonts w:hint="eastAsia" w:ascii="宋体" w:hAnsi="宋体"/>
                <w:sz w:val="21"/>
                <w:szCs w:val="21"/>
              </w:rPr>
              <w:t>6、接站地点仅限：上海虹桥火车站，上海虹桥机场，上海浦东机场，上海站，其他地点暂不提供！</w:t>
            </w:r>
          </w:p>
          <w:p>
            <w:pPr>
              <w:jc w:val="left"/>
              <w:rPr>
                <w:rFonts w:ascii="宋体" w:hAnsi="宋体"/>
                <w:sz w:val="21"/>
                <w:szCs w:val="21"/>
              </w:rPr>
            </w:pPr>
            <w:r>
              <w:rPr>
                <w:rFonts w:hint="eastAsia" w:ascii="宋体" w:hAnsi="宋体"/>
                <w:sz w:val="21"/>
                <w:szCs w:val="21"/>
              </w:rPr>
              <w:t>7、特殊说明：以上时间我们均以抵达时间为准，如由于游客自身原因或航班晚点等人力不可抗拒的因素造成当天无法参加行程，我社不承担任何责任。如遇特殊情况，车辆无法按时接站，我们会安排游客打车，请保留好票据，导游会给您凭票报销。</w:t>
            </w:r>
          </w:p>
          <w:p>
            <w:pPr>
              <w:jc w:val="left"/>
              <w:rPr>
                <w:rFonts w:ascii="宋体" w:hAnsi="宋体"/>
                <w:sz w:val="21"/>
                <w:szCs w:val="21"/>
              </w:rPr>
            </w:pPr>
            <w:r>
              <w:rPr>
                <w:rFonts w:hint="eastAsia" w:ascii="宋体" w:hAnsi="宋体"/>
                <w:sz w:val="21"/>
                <w:szCs w:val="21"/>
              </w:rPr>
              <w:t>8、接站限制：如您抵达的时间未能赶上末班车时间，我们会安排其他班车免费将您送往入住酒店休息，等候时间不超过120分钟。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【推荐景点】</w:t>
            </w:r>
          </w:p>
          <w:p>
            <w:pPr>
              <w:jc w:val="center"/>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jc w:val="left"/>
              <w:rPr>
                <w:rFonts w:ascii="Tahoma" w:hAnsi="Tahoma" w:cs="Tahoma"/>
                <w:kern w:val="0"/>
                <w:sz w:val="21"/>
                <w:szCs w:val="21"/>
              </w:rPr>
            </w:pPr>
            <w:r>
              <w:rPr>
                <w:rFonts w:hint="eastAsia" w:ascii="宋体" w:hAnsi="宋体"/>
                <w:b/>
                <w:bCs/>
                <w:sz w:val="21"/>
                <w:szCs w:val="21"/>
              </w:rPr>
              <w:t>今日无统一行程安排，如您抵达尚早，可以自行游览</w:t>
            </w:r>
            <w:r>
              <w:rPr>
                <w:rFonts w:hint="eastAsia" w:ascii="宋体" w:hAnsi="宋体"/>
                <w:sz w:val="21"/>
                <w:szCs w:val="21"/>
              </w:rPr>
              <w:t>，推荐行程</w:t>
            </w:r>
            <w:r>
              <w:rPr>
                <w:rFonts w:hint="eastAsia" w:ascii="宋体" w:hAnsi="宋体"/>
                <w:b/>
                <w:bCs/>
                <w:sz w:val="21"/>
                <w:szCs w:val="21"/>
              </w:rPr>
              <w:t>【南京路】、【外滩】、【城隍庙】</w:t>
            </w:r>
            <w:r>
              <w:rPr>
                <w:rFonts w:hint="eastAsia" w:ascii="宋体" w:hAnsi="宋体"/>
                <w:sz w:val="21"/>
                <w:szCs w:val="21"/>
              </w:rPr>
              <w:t>。</w:t>
            </w:r>
          </w:p>
          <w:p>
            <w:pPr>
              <w:rPr>
                <w:rFonts w:ascii="Tahoma" w:hAnsi="Tahoma" w:cs="Tahoma"/>
                <w:kern w:val="0"/>
                <w:sz w:val="21"/>
                <w:szCs w:val="21"/>
              </w:rPr>
            </w:pPr>
            <w:r>
              <w:rPr>
                <w:rFonts w:hint="eastAsia" w:ascii="Tahoma" w:hAnsi="Tahoma" w:cs="Tahoma"/>
                <w:kern w:val="0"/>
                <w:sz w:val="21"/>
                <w:szCs w:val="21"/>
              </w:rPr>
              <w:t>游览</w:t>
            </w:r>
            <w:r>
              <w:rPr>
                <w:rFonts w:hint="eastAsia" w:ascii="Tahoma" w:hAnsi="Tahoma" w:cs="Tahoma"/>
                <w:b/>
                <w:bCs/>
                <w:kern w:val="0"/>
                <w:sz w:val="21"/>
                <w:szCs w:val="21"/>
              </w:rPr>
              <w:t>【城隍庙】</w:t>
            </w:r>
            <w:r>
              <w:rPr>
                <w:rFonts w:hint="eastAsia" w:ascii="Tahoma" w:hAnsi="Tahoma" w:cs="Tahoma"/>
                <w:kern w:val="0"/>
                <w:sz w:val="21"/>
                <w:szCs w:val="21"/>
              </w:rPr>
              <w:t>，城隍庙乃城隍庙旅游区，包含了老城隍庙、豫园及购物美食小商品等一大块区域，真正的“豫园”和“老城隍庙”只是此地相隔甚近的明代私人园林与道教道观，需门票进入，而其他区域包括九曲桥、湖心亭等地，都是可以随意进出的。</w:t>
            </w:r>
          </w:p>
          <w:p>
            <w:pPr>
              <w:rPr>
                <w:rFonts w:ascii="宋体" w:hAnsi="宋体"/>
                <w:color w:val="7030A0"/>
                <w:sz w:val="21"/>
                <w:szCs w:val="21"/>
                <w:u w:val="single"/>
              </w:rPr>
            </w:pPr>
            <w:r>
              <w:rPr>
                <w:rFonts w:hint="eastAsia" w:ascii="宋体" w:hAnsi="宋体"/>
                <w:color w:val="7030A0"/>
                <w:sz w:val="21"/>
                <w:szCs w:val="21"/>
                <w:u w:val="single"/>
              </w:rPr>
              <w:t>（地址：黄浦区方浜中路249号，距离服务中心1.8KM，步行5-10分钟可达，无需门票，参考时间：</w:t>
            </w:r>
            <w:r>
              <w:rPr>
                <w:rFonts w:hint="eastAsia"/>
                <w:color w:val="7030A0"/>
                <w:sz w:val="21"/>
                <w:szCs w:val="21"/>
                <w:u w:val="single"/>
              </w:rPr>
              <w:t>90</w:t>
            </w:r>
            <w:r>
              <w:rPr>
                <w:rFonts w:hint="eastAsia" w:ascii="宋体" w:hAnsi="宋体"/>
                <w:color w:val="7030A0"/>
                <w:sz w:val="21"/>
                <w:szCs w:val="21"/>
                <w:u w:val="single"/>
              </w:rPr>
              <w:t xml:space="preserve">分钟）  </w:t>
            </w:r>
          </w:p>
          <w:p>
            <w:pPr>
              <w:rPr>
                <w:rFonts w:ascii="Tahoma" w:hAnsi="Tahoma" w:cs="Tahoma"/>
                <w:kern w:val="0"/>
                <w:sz w:val="21"/>
                <w:szCs w:val="21"/>
              </w:rPr>
            </w:pPr>
            <w:r>
              <w:rPr>
                <w:rFonts w:ascii="Tahoma" w:hAnsi="Tahoma" w:cs="Tahoma"/>
                <w:kern w:val="0"/>
                <w:sz w:val="21"/>
                <w:szCs w:val="21"/>
              </w:rPr>
              <w:t>游览</w:t>
            </w:r>
            <w:r>
              <w:rPr>
                <w:rFonts w:hint="eastAsia" w:ascii="Tahoma" w:hAnsi="Tahoma" w:cs="Tahoma"/>
                <w:b/>
                <w:bCs/>
                <w:kern w:val="0"/>
                <w:sz w:val="21"/>
                <w:szCs w:val="21"/>
              </w:rPr>
              <w:t>【</w:t>
            </w:r>
            <w:r>
              <w:rPr>
                <w:rFonts w:ascii="Tahoma" w:hAnsi="Tahoma" w:cs="Tahoma"/>
                <w:b/>
                <w:bCs/>
                <w:kern w:val="0"/>
                <w:sz w:val="21"/>
                <w:szCs w:val="21"/>
              </w:rPr>
              <w:t>外滩</w:t>
            </w:r>
            <w:r>
              <w:rPr>
                <w:rFonts w:hint="eastAsia" w:ascii="Tahoma" w:hAnsi="Tahoma" w:cs="Tahoma"/>
                <w:b/>
                <w:bCs/>
                <w:kern w:val="0"/>
                <w:sz w:val="21"/>
                <w:szCs w:val="21"/>
              </w:rPr>
              <w:t>】</w:t>
            </w:r>
            <w:r>
              <w:rPr>
                <w:rFonts w:ascii="Tahoma" w:hAnsi="Tahoma" w:cs="Tahoma"/>
                <w:kern w:val="0"/>
                <w:sz w:val="21"/>
                <w:szCs w:val="21"/>
              </w:rPr>
              <w:t>，</w:t>
            </w:r>
            <w:r>
              <w:rPr>
                <w:rFonts w:hint="eastAsia" w:ascii="Tahoma" w:hAnsi="Tahoma" w:cs="Tahoma"/>
                <w:kern w:val="0"/>
                <w:sz w:val="21"/>
                <w:szCs w:val="21"/>
              </w:rPr>
              <w:t>外滩是位于上海市中心黄浦江西岸外白渡桥至金陵东路之间的步行观光带，是最具上海城市象征意义的景点之一，万国建筑群、浦江夜景是这里最具魅力的景观。外滩全长1.5</w:t>
            </w:r>
            <w:r>
              <w:rPr>
                <w:rFonts w:hint="eastAsia" w:ascii="宋体" w:hAnsi="宋体" w:cs="Tahoma"/>
                <w:kern w:val="0"/>
                <w:sz w:val="21"/>
                <w:szCs w:val="21"/>
              </w:rPr>
              <w:t>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适合与爱人漫步在外滩，感受着“不夜城”的韵味与浪漫，而夏季的外滩江风阵阵，更是乘凉的好去处。</w:t>
            </w:r>
          </w:p>
          <w:p>
            <w:pPr>
              <w:rPr>
                <w:rFonts w:ascii="宋体" w:hAnsi="宋体"/>
                <w:sz w:val="21"/>
                <w:szCs w:val="21"/>
              </w:rPr>
            </w:pPr>
            <w:r>
              <w:rPr>
                <w:rFonts w:hint="eastAsia" w:ascii="宋体" w:hAnsi="宋体"/>
                <w:color w:val="7030A0"/>
                <w:sz w:val="21"/>
                <w:szCs w:val="21"/>
                <w:u w:val="single"/>
              </w:rPr>
              <w:t>（地址：黄浦区中山东一路，与南京路相连，距离休息站600M，步行2分钟可达，无需门票，参考时间：</w:t>
            </w:r>
            <w:r>
              <w:rPr>
                <w:rFonts w:hint="eastAsia"/>
                <w:color w:val="7030A0"/>
                <w:sz w:val="21"/>
                <w:szCs w:val="21"/>
                <w:u w:val="single"/>
              </w:rPr>
              <w:t>60</w:t>
            </w:r>
            <w:r>
              <w:rPr>
                <w:rFonts w:hint="eastAsia" w:ascii="宋体" w:hAnsi="宋体"/>
                <w:color w:val="7030A0"/>
                <w:sz w:val="21"/>
                <w:szCs w:val="21"/>
                <w:u w:val="single"/>
              </w:rPr>
              <w:t>分钟）</w:t>
            </w:r>
            <w:r>
              <w:rPr>
                <w:rFonts w:hint="eastAsia" w:ascii="宋体" w:hAnsi="宋体"/>
                <w:sz w:val="21"/>
                <w:szCs w:val="21"/>
              </w:rPr>
              <w:t>游览</w:t>
            </w:r>
            <w:r>
              <w:rPr>
                <w:rFonts w:hint="eastAsia" w:ascii="宋体" w:hAnsi="宋体"/>
                <w:b/>
                <w:bCs/>
                <w:sz w:val="21"/>
                <w:szCs w:val="21"/>
              </w:rPr>
              <w:t>【南京路步行街】</w:t>
            </w:r>
            <w:r>
              <w:rPr>
                <w:rFonts w:hint="eastAsia" w:ascii="宋体" w:hAnsi="宋体"/>
                <w:sz w:val="21"/>
                <w:szCs w:val="21"/>
              </w:rPr>
              <w:t>，南京路步行街西起西藏中路，东至河南中路，步行街的东西两端均有一块暗红色大理石屏，上面是江泽民主席亲笔题写的“南京路步行街”6个大字。走在步行街上别只顾购物，千万别忘了仔细看看市百一店、永安商厦、上海时装公司和第一食品商店这“四大公司”。</w:t>
            </w:r>
          </w:p>
          <w:p>
            <w:pPr>
              <w:rPr>
                <w:rFonts w:ascii="宋体" w:hAnsi="宋体"/>
                <w:sz w:val="21"/>
                <w:szCs w:val="21"/>
              </w:rPr>
            </w:pPr>
            <w:r>
              <w:rPr>
                <w:rFonts w:hint="eastAsia" w:ascii="宋体" w:hAnsi="宋体"/>
                <w:color w:val="7030A0"/>
                <w:sz w:val="21"/>
                <w:szCs w:val="21"/>
                <w:u w:val="single"/>
              </w:rPr>
              <w:t>（地址：黄浦区南京路，距离休息站2.4KM，步行15分钟可达，无需门票，参考时间：</w:t>
            </w:r>
            <w:r>
              <w:rPr>
                <w:rFonts w:hint="eastAsia"/>
                <w:color w:val="7030A0"/>
                <w:sz w:val="21"/>
                <w:szCs w:val="21"/>
                <w:u w:val="single"/>
              </w:rPr>
              <w:t>120</w:t>
            </w:r>
            <w:r>
              <w:rPr>
                <w:rFonts w:hint="eastAsia" w:ascii="宋体" w:hAnsi="宋体"/>
                <w:color w:val="7030A0"/>
                <w:sz w:val="21"/>
                <w:szCs w:val="21"/>
                <w:u w:val="single"/>
              </w:rPr>
              <w:t xml:space="preserve">分钟）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b/>
                <w:bCs/>
                <w:sz w:val="21"/>
                <w:szCs w:val="21"/>
              </w:rPr>
              <w:t>【活动推荐】</w:t>
            </w: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b/>
                <w:bCs/>
                <w:color w:val="2B57FD"/>
                <w:sz w:val="21"/>
                <w:szCs w:val="21"/>
              </w:rPr>
              <w:t>【推荐自费项目：浦江游船+ 金茂大厦 /环球金融中心】</w:t>
            </w:r>
            <w:r>
              <w:rPr>
                <w:rFonts w:hint="eastAsia" w:ascii="宋体" w:hAnsi="宋体" w:cs="宋体"/>
                <w:sz w:val="21"/>
                <w:szCs w:val="21"/>
              </w:rPr>
              <w:t>，不可错过的上海夜景，感受魅力魔都。乘黄浦江游轮夜游黄浦江，欣赏浦江两岸的迷人夜色，登88层金贸大厦或登东方明珠中球或环球金融中心94层，从空中观赏外滩的夜景，每到夜幕降临，外滩的万国建筑就披上了靓丽的外衣，灯火辉煌，霓虹闪烁，让人不禁让人漾起似水流年般的怀旧之感。</w:t>
            </w:r>
          </w:p>
          <w:p>
            <w:pPr>
              <w:rPr>
                <w:rFonts w:ascii="宋体" w:hAnsi="宋体" w:cs="宋体"/>
                <w:sz w:val="21"/>
                <w:szCs w:val="21"/>
              </w:rPr>
            </w:pPr>
            <w:r>
              <w:rPr>
                <w:rFonts w:hint="eastAsia" w:ascii="宋体" w:hAnsi="宋体" w:cs="宋体"/>
                <w:sz w:val="21"/>
                <w:szCs w:val="21"/>
              </w:rPr>
              <w:t>黄浦江游船 + 金茂大厦 或 环球金融中心</w:t>
            </w:r>
          </w:p>
          <w:p>
            <w:pPr>
              <w:rPr>
                <w:rFonts w:ascii="宋体" w:hAnsi="宋体" w:cs="宋体"/>
                <w:sz w:val="21"/>
                <w:szCs w:val="21"/>
              </w:rPr>
            </w:pPr>
            <w:r>
              <w:rPr>
                <w:rFonts w:hint="eastAsia" w:ascii="宋体" w:hAnsi="宋体" w:cs="宋体"/>
                <w:sz w:val="21"/>
                <w:szCs w:val="21"/>
              </w:rPr>
              <w:t>当地导游现付价格320元/人！</w:t>
            </w:r>
          </w:p>
          <w:p>
            <w:pPr>
              <w:rPr>
                <w:rFonts w:ascii="宋体" w:hAnsi="宋体" w:cs="宋体"/>
                <w:b/>
                <w:bCs/>
                <w:color w:val="FF0000"/>
                <w:sz w:val="21"/>
                <w:szCs w:val="21"/>
              </w:rPr>
            </w:pPr>
            <w:r>
              <w:rPr>
                <w:rFonts w:hint="eastAsia" w:ascii="宋体" w:hAnsi="宋体" w:cs="宋体"/>
                <w:b/>
                <w:bCs/>
                <w:color w:val="FF0000"/>
                <w:sz w:val="21"/>
                <w:szCs w:val="21"/>
              </w:rPr>
              <w:t>【温馨提示】：</w:t>
            </w:r>
          </w:p>
          <w:p>
            <w:pPr>
              <w:spacing w:line="320" w:lineRule="exact"/>
              <w:jc w:val="left"/>
              <w:rPr>
                <w:rFonts w:ascii="宋体" w:hAnsi="宋体" w:cs="宋体"/>
                <w:sz w:val="21"/>
                <w:szCs w:val="21"/>
              </w:rPr>
            </w:pPr>
            <w:r>
              <w:rPr>
                <w:rFonts w:hint="eastAsia" w:ascii="宋体" w:hAnsi="宋体" w:cs="宋体"/>
                <w:sz w:val="21"/>
                <w:szCs w:val="21"/>
              </w:rPr>
              <w:t>1、浦江游轮经常由于天气原因短暂停航，由于团队行程无法耽误时间，停航我们将按照100元/成人退票处理，儿童无费用可退，敬请谅解！</w:t>
            </w:r>
            <w:r>
              <w:rPr>
                <w:rFonts w:hint="eastAsia" w:ascii="宋体" w:hAnsi="宋体" w:cs="宋体"/>
                <w:sz w:val="21"/>
                <w:szCs w:val="21"/>
              </w:rPr>
              <w:br w:type="textWrapping"/>
            </w:r>
            <w:r>
              <w:rPr>
                <w:rFonts w:hint="eastAsia" w:ascii="宋体" w:hAnsi="宋体" w:cs="宋体"/>
                <w:sz w:val="21"/>
                <w:szCs w:val="21"/>
              </w:rPr>
              <w:t>2、因自费项目包含司机车费、导游服务费，如需自行购票，需要补交100元/人相关费用，也可自行前往，请谅解！</w:t>
            </w:r>
          </w:p>
          <w:p>
            <w:pPr>
              <w:spacing w:line="320" w:lineRule="exact"/>
              <w:jc w:val="left"/>
              <w:rPr>
                <w:rFonts w:ascii="宋体" w:hAnsi="宋体"/>
                <w:b/>
                <w:bCs/>
                <w:sz w:val="21"/>
                <w:szCs w:val="21"/>
              </w:rPr>
            </w:pPr>
            <w:r>
              <w:rPr>
                <w:rFonts w:hint="eastAsia" w:ascii="宋体" w:hAnsi="宋体"/>
                <w:b/>
                <w:bCs/>
                <w:sz w:val="21"/>
                <w:szCs w:val="21"/>
              </w:rPr>
              <w:t>备注：1、不参加自费项目的游客，我们将在17:30于服务中心内【旅行社服务专区1号门】集合，18:00统一送回酒店。如您晚于集合时间，我们将不作等待，请自行前往宾馆。</w:t>
            </w:r>
          </w:p>
          <w:p>
            <w:pPr>
              <w:spacing w:line="320" w:lineRule="exact"/>
              <w:ind w:firstLine="620" w:firstLineChars="294"/>
              <w:jc w:val="left"/>
              <w:rPr>
                <w:rFonts w:ascii="宋体" w:hAnsi="宋体"/>
                <w:b/>
                <w:bCs/>
                <w:sz w:val="21"/>
                <w:szCs w:val="21"/>
              </w:rPr>
            </w:pPr>
            <w:r>
              <w:rPr>
                <w:rFonts w:hint="eastAsia" w:ascii="宋体" w:hAnsi="宋体"/>
                <w:b/>
                <w:bCs/>
                <w:sz w:val="21"/>
                <w:szCs w:val="21"/>
              </w:rPr>
              <w:t>2、报名参加【上海夜景项目】的游客，请于17：30于【旅行社服务专区1号门】集合，由“夜景导游”专门带领游览大上海夜景，如您晚到将会被取消行程游览，费用不退！夜景结束后将安排车送至酒店入住。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jc w:val="center"/>
        </w:trPr>
        <w:tc>
          <w:tcPr>
            <w:tcW w:w="138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【参考酒店】</w:t>
            </w: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Tahoma" w:hAnsi="Tahoma" w:cs="Tahoma"/>
                <w:kern w:val="0"/>
                <w:sz w:val="21"/>
                <w:szCs w:val="21"/>
              </w:rPr>
            </w:pPr>
            <w:r>
              <w:rPr>
                <w:rFonts w:hint="eastAsia" w:ascii="Tahoma" w:hAnsi="Tahoma" w:cs="Tahoma"/>
                <w:b/>
                <w:bCs/>
                <w:kern w:val="0"/>
                <w:sz w:val="21"/>
                <w:szCs w:val="21"/>
              </w:rPr>
              <w:t>快捷：</w:t>
            </w:r>
            <w:r>
              <w:rPr>
                <w:rFonts w:hint="eastAsia" w:ascii="Tahoma" w:hAnsi="Tahoma" w:cs="Tahoma"/>
                <w:kern w:val="0"/>
                <w:sz w:val="21"/>
                <w:szCs w:val="21"/>
              </w:rPr>
              <w:t>上海驿亭.</w:t>
            </w:r>
            <w:r>
              <w:rPr>
                <w:rFonts w:hint="eastAsia" w:ascii="宋体" w:hAnsi="宋体" w:cs="Tahoma"/>
                <w:kern w:val="0"/>
                <w:sz w:val="21"/>
                <w:szCs w:val="21"/>
              </w:rPr>
              <w:t>墅度假别墅，如家精选酒店</w:t>
            </w:r>
            <w:r>
              <w:rPr>
                <w:rFonts w:hint="eastAsia" w:ascii="Tahoma" w:hAnsi="Tahoma" w:cs="Tahoma"/>
                <w:kern w:val="0"/>
                <w:sz w:val="21"/>
                <w:szCs w:val="21"/>
              </w:rPr>
              <w:t>(</w:t>
            </w:r>
            <w:r>
              <w:rPr>
                <w:rFonts w:hint="eastAsia" w:ascii="宋体" w:hAnsi="宋体" w:cs="Tahoma"/>
                <w:kern w:val="0"/>
                <w:sz w:val="21"/>
                <w:szCs w:val="21"/>
              </w:rPr>
              <w:t>上海浦东机场川沙王桥店</w:t>
            </w:r>
            <w:r>
              <w:rPr>
                <w:rFonts w:hint="eastAsia" w:ascii="Tahoma" w:hAnsi="Tahoma" w:cs="Tahoma"/>
                <w:kern w:val="0"/>
                <w:sz w:val="21"/>
                <w:szCs w:val="21"/>
              </w:rPr>
              <w:t xml:space="preserve">) </w:t>
            </w:r>
            <w:r>
              <w:rPr>
                <w:rFonts w:hint="eastAsia" w:ascii="宋体" w:hAnsi="宋体" w:cs="Tahoma"/>
                <w:kern w:val="0"/>
                <w:sz w:val="21"/>
                <w:szCs w:val="21"/>
              </w:rPr>
              <w:t>，速</w:t>
            </w:r>
            <w:r>
              <w:rPr>
                <w:rFonts w:hint="eastAsia" w:ascii="Tahoma" w:hAnsi="Tahoma" w:cs="Tahoma"/>
                <w:kern w:val="0"/>
                <w:sz w:val="21"/>
                <w:szCs w:val="21"/>
              </w:rPr>
              <w:t>8</w:t>
            </w:r>
            <w:r>
              <w:rPr>
                <w:rFonts w:hint="eastAsia" w:ascii="宋体" w:hAnsi="宋体" w:cs="Tahoma"/>
                <w:kern w:val="0"/>
                <w:sz w:val="21"/>
                <w:szCs w:val="21"/>
              </w:rPr>
              <w:t>酒店</w:t>
            </w:r>
            <w:r>
              <w:rPr>
                <w:rFonts w:hint="eastAsia" w:ascii="Tahoma" w:hAnsi="Tahoma" w:cs="Tahoma"/>
                <w:kern w:val="0"/>
                <w:sz w:val="21"/>
                <w:szCs w:val="21"/>
              </w:rPr>
              <w:t>(</w:t>
            </w:r>
            <w:r>
              <w:rPr>
                <w:rFonts w:hint="eastAsia" w:ascii="宋体" w:hAnsi="宋体" w:cs="Tahoma"/>
                <w:kern w:val="0"/>
                <w:sz w:val="21"/>
                <w:szCs w:val="21"/>
              </w:rPr>
              <w:t>上海野生</w:t>
            </w:r>
            <w:bookmarkStart w:id="0" w:name="_GoBack"/>
            <w:bookmarkEnd w:id="0"/>
            <w:r>
              <w:rPr>
                <w:rFonts w:hint="eastAsia" w:ascii="宋体" w:hAnsi="宋体" w:cs="Tahoma"/>
                <w:kern w:val="0"/>
                <w:sz w:val="21"/>
                <w:szCs w:val="21"/>
              </w:rPr>
              <w:t>动物园店</w:t>
            </w:r>
            <w:r>
              <w:rPr>
                <w:rFonts w:hint="eastAsia" w:ascii="Tahoma" w:hAnsi="Tahoma" w:cs="Tahoma"/>
                <w:kern w:val="0"/>
                <w:sz w:val="21"/>
                <w:szCs w:val="21"/>
              </w:rPr>
              <w:t xml:space="preserve">)   </w:t>
            </w:r>
            <w:r>
              <w:rPr>
                <w:rFonts w:hint="eastAsia" w:ascii="宋体" w:hAnsi="宋体" w:cs="Tahoma"/>
                <w:kern w:val="0"/>
                <w:sz w:val="21"/>
                <w:szCs w:val="21"/>
              </w:rPr>
              <w:t>汉庭酒店</w:t>
            </w:r>
            <w:r>
              <w:rPr>
                <w:rFonts w:hint="eastAsia" w:ascii="Tahoma" w:hAnsi="Tahoma" w:cs="Tahoma"/>
                <w:kern w:val="0"/>
                <w:sz w:val="21"/>
                <w:szCs w:val="21"/>
              </w:rPr>
              <w:t>(</w:t>
            </w:r>
            <w:r>
              <w:rPr>
                <w:rFonts w:hint="eastAsia" w:ascii="宋体" w:hAnsi="宋体" w:cs="Tahoma"/>
                <w:kern w:val="0"/>
                <w:sz w:val="21"/>
                <w:szCs w:val="21"/>
              </w:rPr>
              <w:t>上海野生动物园店</w:t>
            </w:r>
            <w:r>
              <w:rPr>
                <w:rFonts w:hint="eastAsia" w:ascii="Tahoma" w:hAnsi="Tahoma" w:cs="Tahoma"/>
                <w:kern w:val="0"/>
                <w:sz w:val="21"/>
                <w:szCs w:val="21"/>
              </w:rPr>
              <w:t xml:space="preserve">)  </w:t>
            </w:r>
            <w:r>
              <w:rPr>
                <w:rFonts w:hint="eastAsia" w:ascii="宋体" w:hAnsi="宋体" w:cs="Tahoma"/>
                <w:kern w:val="0"/>
                <w:sz w:val="21"/>
                <w:szCs w:val="21"/>
              </w:rPr>
              <w:t>莫泰</w:t>
            </w:r>
            <w:r>
              <w:rPr>
                <w:rFonts w:hint="eastAsia" w:ascii="Tahoma" w:hAnsi="Tahoma" w:cs="Tahoma"/>
                <w:kern w:val="0"/>
                <w:sz w:val="21"/>
                <w:szCs w:val="21"/>
              </w:rPr>
              <w:t>168(</w:t>
            </w:r>
            <w:r>
              <w:rPr>
                <w:rFonts w:hint="eastAsia" w:ascii="宋体" w:hAnsi="宋体" w:cs="Tahoma"/>
                <w:kern w:val="0"/>
                <w:sz w:val="21"/>
                <w:szCs w:val="21"/>
              </w:rPr>
              <w:t>上海迪士尼浦东机场野生动物园店</w:t>
            </w:r>
            <w:r>
              <w:rPr>
                <w:rFonts w:hint="eastAsia" w:ascii="Tahoma" w:hAnsi="Tahoma" w:cs="Tahoma"/>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138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Tahoma" w:hAnsi="Tahoma" w:cs="Tahoma"/>
                <w:kern w:val="0"/>
                <w:sz w:val="21"/>
                <w:szCs w:val="21"/>
              </w:rPr>
            </w:pPr>
            <w:r>
              <w:rPr>
                <w:rFonts w:hint="eastAsia" w:ascii="Tahoma" w:hAnsi="Tahoma" w:cs="Tahoma"/>
                <w:b/>
                <w:bCs/>
                <w:kern w:val="0"/>
                <w:sz w:val="21"/>
                <w:szCs w:val="21"/>
              </w:rPr>
              <w:t>四星级：</w:t>
            </w:r>
            <w:r>
              <w:rPr>
                <w:rFonts w:hint="eastAsia" w:ascii="Tahoma" w:hAnsi="Tahoma" w:cs="Tahoma"/>
                <w:kern w:val="0"/>
                <w:sz w:val="21"/>
                <w:szCs w:val="21"/>
              </w:rPr>
              <w:t>上海万信周浦店，</w:t>
            </w:r>
            <w:r>
              <w:rPr>
                <w:rFonts w:hint="eastAsia" w:ascii="Tahoma" w:hAnsi="Tahoma" w:cs="Tahoma"/>
                <w:bCs/>
                <w:kern w:val="0"/>
                <w:sz w:val="21"/>
                <w:szCs w:val="21"/>
              </w:rPr>
              <w:t xml:space="preserve">上海苏宁雅悦酒店 </w:t>
            </w:r>
            <w:r>
              <w:rPr>
                <w:rFonts w:hint="eastAsia" w:ascii="Tahoma" w:hAnsi="Tahoma" w:cs="Tahoma"/>
                <w:kern w:val="0"/>
                <w:sz w:val="21"/>
                <w:szCs w:val="21"/>
              </w:rPr>
              <w:t>上海林隐假日酒店，上海罗亚尔国际酒店，上海沪南华美达安可酒店，维也纳国际酒店(</w:t>
            </w:r>
            <w:r>
              <w:rPr>
                <w:rFonts w:hint="eastAsia" w:ascii="宋体" w:hAnsi="宋体" w:cs="Tahoma"/>
                <w:kern w:val="0"/>
                <w:sz w:val="21"/>
                <w:szCs w:val="21"/>
              </w:rPr>
              <w:t>上海野生动物园店或同级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jc w:val="center"/>
        </w:trPr>
        <w:tc>
          <w:tcPr>
            <w:tcW w:w="138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宋体" w:hAnsi="宋体"/>
                <w:sz w:val="21"/>
                <w:szCs w:val="21"/>
              </w:rPr>
            </w:pPr>
            <w:r>
              <w:rPr>
                <w:rFonts w:hint="eastAsia" w:ascii="Tahoma" w:hAnsi="Tahoma" w:cs="Tahoma"/>
                <w:b/>
                <w:bCs/>
                <w:kern w:val="0"/>
                <w:sz w:val="21"/>
                <w:szCs w:val="21"/>
              </w:rPr>
              <w:t>五星级：</w:t>
            </w:r>
            <w:r>
              <w:rPr>
                <w:rFonts w:hint="eastAsia" w:ascii="宋体" w:hAnsi="宋体"/>
                <w:sz w:val="21"/>
                <w:szCs w:val="21"/>
              </w:rPr>
              <w:t>上海智微世纪丽呈酒店，上海新世界丽笙大酒店，桔子水晶上海外滩金陵东路酒店，上海东江明城大酒店，上海三甲港绿地铂骊酒店，上海建工浦江皇冠假日酒店或同级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999" w:type="dxa"/>
            <w:gridSpan w:val="2"/>
            <w:tcBorders>
              <w:top w:val="single" w:color="auto" w:sz="6" w:space="0"/>
              <w:left w:val="single" w:color="auto" w:sz="12" w:space="0"/>
              <w:bottom w:val="single" w:color="auto" w:sz="6" w:space="0"/>
              <w:right w:val="single" w:color="auto" w:sz="12" w:space="0"/>
            </w:tcBorders>
            <w:vAlign w:val="center"/>
          </w:tcPr>
          <w:p>
            <w:pPr>
              <w:rPr>
                <w:rFonts w:ascii="宋体" w:hAnsi="宋体"/>
                <w:sz w:val="18"/>
                <w:szCs w:val="18"/>
              </w:rPr>
            </w:pPr>
            <w:r>
              <w:rPr>
                <w:rFonts w:hint="eastAsia" w:ascii="华文行楷" w:eastAsia="华文行楷"/>
                <w:b/>
                <w:bCs/>
                <w:sz w:val="32"/>
                <w:szCs w:val="32"/>
              </w:rPr>
              <w:t xml:space="preserve">第二天：上海迪士尼乐园                       </w:t>
            </w:r>
            <w:r>
              <w:rPr>
                <w:rFonts w:hint="eastAsia" w:ascii="宋体" w:hAnsi="宋体"/>
                <w:b/>
                <w:bCs/>
                <w:sz w:val="32"/>
                <w:szCs w:val="32"/>
              </w:rPr>
              <w:t>早餐√、中餐×、晚餐×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游览时间</w:t>
            </w:r>
          </w:p>
        </w:tc>
        <w:tc>
          <w:tcPr>
            <w:tcW w:w="9610" w:type="dxa"/>
            <w:tcBorders>
              <w:top w:val="single" w:color="auto" w:sz="6" w:space="0"/>
              <w:left w:val="single" w:color="auto" w:sz="6" w:space="0"/>
              <w:bottom w:val="single" w:color="auto" w:sz="6" w:space="0"/>
              <w:right w:val="single" w:color="auto" w:sz="12"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行程细述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restart"/>
            <w:tcBorders>
              <w:top w:val="single" w:color="auto" w:sz="6" w:space="0"/>
              <w:left w:val="single" w:color="auto" w:sz="12"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sz w:val="21"/>
                <w:szCs w:val="21"/>
              </w:rPr>
              <w:t>酒店内享用中西自助早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sz w:val="21"/>
                <w:szCs w:val="21"/>
              </w:rPr>
              <w:t>上海迪士尼乐园专线导游于酒店大堂举旗集合，前往上海迪士尼乐园。</w:t>
            </w:r>
          </w:p>
          <w:p>
            <w:pPr>
              <w:rPr>
                <w:rFonts w:ascii="宋体" w:hAnsi="宋体" w:cs="宋体"/>
                <w:sz w:val="21"/>
                <w:szCs w:val="21"/>
              </w:rPr>
            </w:pPr>
            <w:r>
              <w:rPr>
                <w:rFonts w:hint="eastAsia" w:ascii="宋体" w:hAnsi="宋体" w:cs="宋体"/>
                <w:sz w:val="21"/>
                <w:szCs w:val="21"/>
              </w:rPr>
              <w:t>1、集合时间以导游提前1晚通知为准，出发时间导游会根据迪士尼开园时间适时调整！</w:t>
            </w:r>
          </w:p>
          <w:p>
            <w:pPr>
              <w:rPr>
                <w:rFonts w:ascii="宋体" w:hAnsi="宋体" w:cs="宋体"/>
                <w:sz w:val="21"/>
                <w:szCs w:val="21"/>
              </w:rPr>
            </w:pPr>
            <w:r>
              <w:rPr>
                <w:rFonts w:hint="eastAsia" w:ascii="宋体" w:hAnsi="宋体" w:cs="宋体"/>
                <w:sz w:val="21"/>
                <w:szCs w:val="21"/>
              </w:rPr>
              <w:t>2、导游不会进入上海迪士尼乐园，送至上海迪士尼乐园后，凭身份证刷票入园，全天自由活动！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sz w:val="21"/>
                <w:szCs w:val="21"/>
              </w:rPr>
              <w:t>继续游览</w:t>
            </w:r>
            <w:r>
              <w:rPr>
                <w:rFonts w:hint="eastAsia" w:ascii="宋体" w:hAnsi="宋体" w:cs="宋体"/>
                <w:b/>
                <w:bCs/>
                <w:color w:val="FF0000"/>
                <w:sz w:val="21"/>
                <w:szCs w:val="21"/>
              </w:rPr>
              <w:t>【上海迪士尼乐园】</w:t>
            </w:r>
            <w:r>
              <w:rPr>
                <w:rFonts w:hint="eastAsia" w:ascii="宋体" w:hAnsi="宋体" w:cs="宋体"/>
                <w:sz w:val="21"/>
                <w:szCs w:val="21"/>
              </w:rPr>
              <w:t>，上海迪士尼度假区位于上海浦东新区，是中国大陆第一个迪士尼度假区，你可以在此亲历许多全球迪士尼乐园中的“第一”，包括较大的迪士尼城堡、以海盗为主题的园区、较长的迪士尼花车巡游路线等，身临其境地感受神奇王国。</w:t>
            </w:r>
          </w:p>
          <w:p>
            <w:pPr>
              <w:rPr>
                <w:rFonts w:ascii="宋体" w:hAnsi="宋体" w:cs="宋体"/>
                <w:sz w:val="21"/>
                <w:szCs w:val="21"/>
              </w:rPr>
            </w:pPr>
            <w:r>
              <w:rPr>
                <w:rFonts w:ascii="宋体" w:hAnsi="宋体" w:cs="宋体"/>
                <w:sz w:val="21"/>
                <w:szCs w:val="21"/>
              </w:rPr>
              <w:t>【温馨亲子路线推荐】：</w:t>
            </w:r>
          </w:p>
          <w:p>
            <w:pPr>
              <w:rPr>
                <w:rFonts w:ascii="宋体" w:hAnsi="宋体" w:cs="宋体"/>
                <w:sz w:val="21"/>
                <w:szCs w:val="21"/>
              </w:rPr>
            </w:pPr>
            <w:r>
              <w:rPr>
                <w:rFonts w:ascii="宋体" w:hAnsi="宋体" w:cs="宋体"/>
                <w:sz w:val="21"/>
                <w:szCs w:val="21"/>
              </w:rPr>
              <w:t>【漫游童话时光】 →【小熊维尼历险记】→【爱丽丝梦游仙境迷宫】→【七个小矮人矿山车】→【花车巡游】→【小飞侠天空奇遇记】→【晶彩奇航】→【冰雪奇缘?欢唱盛典演出】→【小飞象】→【幻想曲旋转木马】→【米奇大街】→【城堡夜光幻影秀】</w:t>
            </w:r>
          </w:p>
          <w:p>
            <w:pPr>
              <w:rPr>
                <w:rFonts w:ascii="宋体" w:hAnsi="宋体" w:cs="宋体"/>
                <w:sz w:val="21"/>
                <w:szCs w:val="21"/>
              </w:rPr>
            </w:pPr>
            <w:r>
              <w:rPr>
                <w:rFonts w:ascii="宋体" w:hAnsi="宋体" w:cs="宋体"/>
                <w:sz w:val="21"/>
                <w:szCs w:val="21"/>
              </w:rPr>
              <w:t>【人气推荐】：</w:t>
            </w:r>
          </w:p>
          <w:p>
            <w:pPr>
              <w:rPr>
                <w:rFonts w:ascii="宋体" w:hAnsi="宋体" w:cs="宋体"/>
                <w:sz w:val="21"/>
                <w:szCs w:val="21"/>
              </w:rPr>
            </w:pPr>
            <w:r>
              <w:rPr>
                <w:rFonts w:ascii="宋体" w:hAnsi="宋体" w:cs="宋体"/>
                <w:sz w:val="21"/>
                <w:szCs w:val="21"/>
              </w:rPr>
              <w:t>1.小熊维尼历险记——梦幻世界主题园区（所有身高）</w:t>
            </w:r>
          </w:p>
          <w:p>
            <w:pPr>
              <w:rPr>
                <w:rFonts w:ascii="宋体" w:hAnsi="宋体" w:cs="宋体"/>
                <w:sz w:val="21"/>
                <w:szCs w:val="21"/>
              </w:rPr>
            </w:pPr>
            <w:r>
              <w:rPr>
                <w:rFonts w:ascii="宋体" w:hAnsi="宋体" w:cs="宋体"/>
                <w:sz w:val="21"/>
                <w:szCs w:val="21"/>
              </w:rPr>
              <w:t>2.小飞侠天空奇遇——梦幻世界主题园区（所有身高）</w:t>
            </w:r>
          </w:p>
          <w:p>
            <w:pPr>
              <w:rPr>
                <w:rFonts w:ascii="宋体" w:hAnsi="宋体" w:cs="宋体"/>
                <w:sz w:val="21"/>
                <w:szCs w:val="21"/>
              </w:rPr>
            </w:pPr>
            <w:r>
              <w:rPr>
                <w:rFonts w:ascii="宋体" w:hAnsi="宋体" w:cs="宋体"/>
                <w:sz w:val="21"/>
                <w:szCs w:val="21"/>
              </w:rPr>
              <w:t>3.巴斯光年星际营救——明日世界主题园区（所有身高）</w:t>
            </w:r>
          </w:p>
          <w:p>
            <w:pPr>
              <w:rPr>
                <w:rFonts w:ascii="宋体" w:hAnsi="宋体" w:cs="宋体"/>
                <w:sz w:val="21"/>
                <w:szCs w:val="21"/>
              </w:rPr>
            </w:pPr>
            <w:r>
              <w:rPr>
                <w:rFonts w:ascii="宋体" w:hAnsi="宋体" w:cs="宋体"/>
                <w:sz w:val="21"/>
                <w:szCs w:val="21"/>
              </w:rPr>
              <w:t>4.雷鸣山漂流——探险岛主题园区（身高107CM或以上)</w:t>
            </w:r>
          </w:p>
          <w:p>
            <w:pPr>
              <w:rPr>
                <w:rFonts w:ascii="宋体" w:hAnsi="宋体" w:cs="宋体"/>
                <w:sz w:val="21"/>
                <w:szCs w:val="21"/>
              </w:rPr>
            </w:pPr>
            <w:r>
              <w:rPr>
                <w:rFonts w:ascii="宋体" w:hAnsi="宋体" w:cs="宋体"/>
                <w:sz w:val="21"/>
                <w:szCs w:val="21"/>
              </w:rPr>
              <w:t>5.创极速光轮——明日世界主题园区(身高122CM或以上)</w:t>
            </w:r>
          </w:p>
          <w:p>
            <w:pPr>
              <w:rPr>
                <w:rFonts w:ascii="宋体" w:hAnsi="宋体" w:cs="宋体"/>
                <w:sz w:val="21"/>
                <w:szCs w:val="21"/>
              </w:rPr>
            </w:pPr>
            <w:r>
              <w:rPr>
                <w:rFonts w:ascii="宋体" w:hAnsi="宋体" w:cs="宋体"/>
                <w:sz w:val="21"/>
                <w:szCs w:val="21"/>
              </w:rPr>
              <w:t>6.翱翔飞越地平线——探险岛主题园区（身高102CM或以上)</w:t>
            </w:r>
          </w:p>
          <w:p>
            <w:pPr>
              <w:rPr>
                <w:rFonts w:ascii="宋体" w:hAnsi="宋体" w:cs="宋体"/>
                <w:sz w:val="21"/>
                <w:szCs w:val="21"/>
              </w:rPr>
            </w:pPr>
            <w:r>
              <w:rPr>
                <w:rFonts w:ascii="宋体" w:hAnsi="宋体" w:cs="宋体"/>
                <w:sz w:val="21"/>
                <w:szCs w:val="21"/>
              </w:rPr>
              <w:t>7.七个小矮人矿山车——梦幻世界主题园区（身高97CM或以上)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color w:val="FF0000"/>
                <w:sz w:val="21"/>
                <w:szCs w:val="21"/>
              </w:rPr>
            </w:pPr>
            <w:r>
              <w:rPr>
                <w:rFonts w:hint="eastAsia" w:ascii="宋体" w:hAnsi="宋体" w:cs="宋体"/>
                <w:color w:val="FF0000"/>
                <w:sz w:val="21"/>
                <w:szCs w:val="21"/>
              </w:rPr>
              <w:t>【</w:t>
            </w:r>
            <w:r>
              <w:rPr>
                <w:rFonts w:hint="eastAsia" w:ascii="宋体" w:hAnsi="宋体" w:cs="宋体"/>
                <w:b/>
                <w:bCs/>
                <w:color w:val="FF0000"/>
                <w:sz w:val="21"/>
                <w:szCs w:val="21"/>
              </w:rPr>
              <w:t>可赠迪士尼乐园旅拍</w:t>
            </w:r>
            <w:r>
              <w:rPr>
                <w:rFonts w:hint="eastAsia" w:ascii="宋体" w:hAnsi="宋体" w:cs="宋体"/>
                <w:color w:val="FF0000"/>
                <w:sz w:val="21"/>
                <w:szCs w:val="21"/>
              </w:rPr>
              <w:t>】</w:t>
            </w:r>
            <w:r>
              <w:rPr>
                <w:rFonts w:hint="eastAsia" w:ascii="宋体" w:hAnsi="宋体" w:cs="宋体"/>
                <w:sz w:val="21"/>
                <w:szCs w:val="21"/>
              </w:rPr>
              <w:t>（请报名时预约）：</w:t>
            </w:r>
          </w:p>
          <w:p>
            <w:pPr>
              <w:rPr>
                <w:rFonts w:ascii="宋体" w:hAnsi="宋体" w:cs="宋体"/>
                <w:sz w:val="21"/>
                <w:szCs w:val="21"/>
              </w:rPr>
            </w:pPr>
            <w:r>
              <w:rPr>
                <w:rFonts w:hint="eastAsia" w:ascii="宋体" w:hAnsi="宋体" w:cs="宋体"/>
                <w:sz w:val="21"/>
                <w:szCs w:val="21"/>
              </w:rPr>
              <w:t xml:space="preserve">1、专业摄影师跟拍半小时，出行前摄影师会同出行游客约定汇合地点。 </w:t>
            </w:r>
          </w:p>
          <w:p>
            <w:pPr>
              <w:numPr>
                <w:ilvl w:val="0"/>
                <w:numId w:val="1"/>
              </w:numPr>
              <w:rPr>
                <w:rFonts w:ascii="宋体" w:hAnsi="宋体" w:cs="宋体"/>
                <w:sz w:val="21"/>
                <w:szCs w:val="21"/>
              </w:rPr>
            </w:pPr>
            <w:r>
              <w:rPr>
                <w:rFonts w:hint="eastAsia" w:ascii="宋体" w:hAnsi="宋体" w:cs="宋体"/>
                <w:sz w:val="21"/>
                <w:szCs w:val="21"/>
              </w:rPr>
              <w:t xml:space="preserve">拍摄地点：上海迪士尼景区内。 </w:t>
            </w:r>
          </w:p>
          <w:p>
            <w:pPr>
              <w:numPr>
                <w:ilvl w:val="0"/>
                <w:numId w:val="1"/>
              </w:numPr>
              <w:rPr>
                <w:rFonts w:ascii="宋体" w:hAnsi="宋体" w:cs="宋体"/>
                <w:sz w:val="21"/>
                <w:szCs w:val="21"/>
              </w:rPr>
            </w:pPr>
            <w:r>
              <w:rPr>
                <w:rFonts w:hint="eastAsia" w:ascii="宋体" w:hAnsi="宋体" w:cs="宋体"/>
                <w:sz w:val="21"/>
                <w:szCs w:val="21"/>
              </w:rPr>
              <w:t>每组订单包含拍摄30分钟和5张【精选】照片，超出5张需和现场工作人员具体沟通，选定照片后，摄影师将在24小时内，将照片进行精修压缩，发送到您指定的邮箱。</w:t>
            </w:r>
          </w:p>
          <w:p>
            <w:pPr>
              <w:rPr>
                <w:rFonts w:ascii="宋体" w:hAnsi="宋体" w:cs="宋体"/>
                <w:sz w:val="21"/>
                <w:szCs w:val="21"/>
              </w:rPr>
            </w:pPr>
            <w:r>
              <w:rPr>
                <w:rFonts w:hint="eastAsia" w:ascii="宋体" w:hAnsi="宋体" w:cs="宋体"/>
                <w:sz w:val="21"/>
                <w:szCs w:val="21"/>
              </w:rPr>
              <w:t>如因天气原因等人力不可抗拒因素，则取消赠送；节假日期间由于客流量非常大，无法正常拍摄，固取消赠送，无任何费用可退，敬请谅解。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sz w:val="21"/>
                <w:szCs w:val="21"/>
              </w:rPr>
              <w:t>用餐：自由品上海迪士尼乐园内特色美食</w:t>
            </w:r>
            <w:r>
              <w:rPr>
                <w:rFonts w:hint="eastAsia" w:ascii="宋体" w:hAnsi="宋体" w:cs="宋体"/>
                <w:sz w:val="21"/>
                <w:szCs w:val="21"/>
              </w:rPr>
              <w:br w:type="textWrapping"/>
            </w:r>
            <w:r>
              <w:rPr>
                <w:rFonts w:hint="eastAsia" w:ascii="宋体" w:hAnsi="宋体" w:cs="宋体"/>
                <w:sz w:val="21"/>
                <w:szCs w:val="21"/>
              </w:rPr>
              <w:t>【宝藏湾】：土图嘉风味；巴波萨烧烤；海怪小吃；水手大排档</w:t>
            </w:r>
            <w:r>
              <w:rPr>
                <w:rFonts w:hint="eastAsia" w:ascii="宋体" w:hAnsi="宋体" w:cs="宋体"/>
                <w:sz w:val="21"/>
                <w:szCs w:val="21"/>
              </w:rPr>
              <w:br w:type="textWrapping"/>
            </w:r>
            <w:r>
              <w:rPr>
                <w:rFonts w:hint="eastAsia" w:ascii="宋体" w:hAnsi="宋体" w:cs="宋体"/>
                <w:sz w:val="21"/>
                <w:szCs w:val="21"/>
              </w:rPr>
              <w:t>【米奇大街】：米奇好伙伴美味集市；帕帕里诺冰激凌；奇奇蒂蒂果摊；小米大厨烘焙坊</w:t>
            </w:r>
            <w:r>
              <w:rPr>
                <w:rFonts w:hint="eastAsia" w:ascii="宋体" w:hAnsi="宋体" w:cs="宋体"/>
                <w:sz w:val="21"/>
                <w:szCs w:val="21"/>
              </w:rPr>
              <w:br w:type="textWrapping"/>
            </w:r>
            <w:r>
              <w:rPr>
                <w:rFonts w:hint="eastAsia" w:ascii="宋体" w:hAnsi="宋体" w:cs="宋体"/>
                <w:sz w:val="21"/>
                <w:szCs w:val="21"/>
              </w:rPr>
              <w:t>【梦幻世界】：欢宴广场；老藤树食栈；魔法师秘制小食；皮诺丘乡村厨房；仙女教母妙味橱；吟游风味；宴会厅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sz w:val="21"/>
                <w:szCs w:val="21"/>
              </w:rPr>
              <w:t>点亮心中奇梦</w:t>
            </w:r>
            <w:r>
              <w:rPr>
                <w:rFonts w:hint="eastAsia" w:ascii="宋体" w:hAnsi="宋体" w:cs="宋体"/>
                <w:b/>
                <w:bCs/>
                <w:color w:val="FF0000"/>
                <w:sz w:val="21"/>
                <w:szCs w:val="21"/>
              </w:rPr>
              <w:t>【夜光幻影秀】</w:t>
            </w:r>
            <w:r>
              <w:rPr>
                <w:rFonts w:hint="eastAsia" w:ascii="宋体" w:hAnsi="宋体" w:cs="宋体"/>
                <w:sz w:val="21"/>
                <w:szCs w:val="21"/>
              </w:rPr>
              <w:t>，夜光幻影秀在上海迪士尼乐园的中心位置，通过扣人心弦的投影、喷泉及其它各种科技技术，将“奇幻童话城堡”变为梦幻新世界。星空下，数枝烟花腾空而起，迸射出绚丽的色彩，耳边熟悉的音乐响起，一个个经典迪士尼电影画面映射在高大的城堡上，城堡前则是一排跃动的水幕，像是被施了魔法的精灵，无比美丽。</w:t>
            </w:r>
          </w:p>
          <w:p>
            <w:pPr>
              <w:rPr>
                <w:rFonts w:ascii="宋体" w:hAnsi="宋体" w:cs="宋体"/>
                <w:sz w:val="21"/>
                <w:szCs w:val="21"/>
              </w:rPr>
            </w:pPr>
            <w:r>
              <w:rPr>
                <w:rFonts w:ascii="宋体" w:hAnsi="宋体" w:cs="宋体"/>
                <w:sz w:val="21"/>
                <w:szCs w:val="21"/>
              </w:rPr>
              <w:t>温馨提示：夜光幻影秀（烟花秀）具体时间以迪士尼当天公布为准！如遇恶劣天气停演，我社不承担任何责任，敬请谅解！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bottom w:val="single" w:color="auto" w:sz="6" w:space="0"/>
              <w:right w:val="single" w:color="auto" w:sz="6" w:space="0"/>
            </w:tcBorders>
            <w:vAlign w:val="center"/>
          </w:tcPr>
          <w:p>
            <w:pPr>
              <w:rPr>
                <w:rFonts w:ascii="宋体" w:hAnsi="宋体"/>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 w:val="21"/>
                <w:szCs w:val="21"/>
              </w:rPr>
            </w:pPr>
            <w:r>
              <w:rPr>
                <w:rFonts w:hint="eastAsia" w:ascii="宋体" w:hAnsi="宋体" w:cs="宋体"/>
                <w:sz w:val="21"/>
                <w:szCs w:val="21"/>
              </w:rPr>
              <w:t>上海迪士尼乐园专线导游于约定好的停车场统一集合，约为烟花秀后30分钟，乘车返回酒店。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rPr>
                <w:rFonts w:ascii="宋体" w:hAnsi="宋体"/>
                <w:b/>
                <w:bCs/>
                <w:sz w:val="21"/>
                <w:szCs w:val="21"/>
              </w:rPr>
            </w:pPr>
            <w:r>
              <w:rPr>
                <w:rFonts w:hint="eastAsia" w:ascii="宋体" w:hAnsi="宋体"/>
                <w:b/>
                <w:bCs/>
                <w:sz w:val="21"/>
                <w:szCs w:val="21"/>
              </w:rPr>
              <w:t>入园注意事项</w:t>
            </w:r>
          </w:p>
        </w:tc>
        <w:tc>
          <w:tcPr>
            <w:tcW w:w="9610" w:type="dxa"/>
            <w:tcBorders>
              <w:top w:val="single" w:color="auto" w:sz="6" w:space="0"/>
              <w:left w:val="single" w:color="auto" w:sz="6" w:space="0"/>
              <w:bottom w:val="single" w:color="auto" w:sz="6" w:space="0"/>
              <w:right w:val="single" w:color="auto" w:sz="12" w:space="0"/>
            </w:tcBorders>
            <w:vAlign w:val="center"/>
          </w:tcPr>
          <w:p>
            <w:pPr>
              <w:spacing w:line="340" w:lineRule="exact"/>
              <w:ind w:left="270" w:hanging="315" w:hangingChars="150"/>
              <w:rPr>
                <w:rFonts w:ascii="宋体" w:hAnsi="宋体"/>
                <w:sz w:val="21"/>
                <w:szCs w:val="21"/>
              </w:rPr>
            </w:pPr>
            <w:r>
              <w:rPr>
                <w:rFonts w:hint="eastAsia" w:ascii="宋体" w:hAnsi="宋体"/>
                <w:sz w:val="21"/>
                <w:szCs w:val="21"/>
              </w:rPr>
              <w:t>【迪士尼订票入园注意事项，请认真阅读】</w:t>
            </w:r>
          </w:p>
          <w:p>
            <w:pPr>
              <w:numPr>
                <w:ilvl w:val="0"/>
                <w:numId w:val="2"/>
              </w:numPr>
              <w:adjustRightInd w:val="0"/>
              <w:snapToGrid w:val="0"/>
              <w:spacing w:line="340" w:lineRule="exact"/>
              <w:rPr>
                <w:rFonts w:ascii="宋体" w:hAnsi="宋体"/>
                <w:sz w:val="21"/>
                <w:szCs w:val="21"/>
              </w:rPr>
            </w:pPr>
            <w:r>
              <w:rPr>
                <w:rFonts w:hint="eastAsia" w:ascii="宋体" w:hAnsi="宋体"/>
                <w:sz w:val="21"/>
                <w:szCs w:val="21"/>
              </w:rPr>
              <w:t>二代身份证作为入园凭证请携带预订时填写的二代身份证原件前往上海迪士尼乐园游玩。</w:t>
            </w:r>
          </w:p>
          <w:p>
            <w:pPr>
              <w:adjustRightInd w:val="0"/>
              <w:snapToGrid w:val="0"/>
              <w:spacing w:line="340" w:lineRule="exact"/>
              <w:rPr>
                <w:rFonts w:ascii="宋体" w:hAnsi="宋体"/>
                <w:sz w:val="21"/>
                <w:szCs w:val="21"/>
              </w:rPr>
            </w:pPr>
            <w:r>
              <w:rPr>
                <w:rFonts w:hint="eastAsia" w:ascii="宋体" w:hAnsi="宋体"/>
                <w:sz w:val="21"/>
                <w:szCs w:val="21"/>
              </w:rPr>
              <w:t>2、凭二代身份证（外籍客户凭护照）可在入园当日多次进出。</w:t>
            </w:r>
          </w:p>
          <w:p>
            <w:pPr>
              <w:numPr>
                <w:ilvl w:val="0"/>
                <w:numId w:val="3"/>
              </w:numPr>
              <w:adjustRightInd w:val="0"/>
              <w:snapToGrid w:val="0"/>
              <w:spacing w:line="340" w:lineRule="exact"/>
              <w:rPr>
                <w:rFonts w:ascii="宋体" w:hAnsi="宋体"/>
                <w:sz w:val="21"/>
                <w:szCs w:val="21"/>
              </w:rPr>
            </w:pPr>
            <w:r>
              <w:rPr>
                <w:rFonts w:hint="eastAsia" w:ascii="宋体" w:hAnsi="宋体"/>
                <w:sz w:val="21"/>
                <w:szCs w:val="21"/>
              </w:rPr>
              <w:t>门票仅可在购票时所选定的使用日期凭身份证当天入园。</w:t>
            </w:r>
          </w:p>
          <w:p>
            <w:pPr>
              <w:numPr>
                <w:ilvl w:val="0"/>
                <w:numId w:val="3"/>
              </w:numPr>
              <w:adjustRightInd w:val="0"/>
              <w:snapToGrid w:val="0"/>
              <w:spacing w:line="340" w:lineRule="exact"/>
              <w:ind w:left="270" w:hanging="315" w:hangingChars="150"/>
              <w:rPr>
                <w:rFonts w:ascii="宋体" w:hAnsi="宋体"/>
                <w:sz w:val="21"/>
                <w:szCs w:val="21"/>
              </w:rPr>
            </w:pPr>
            <w:r>
              <w:rPr>
                <w:rFonts w:hint="eastAsia" w:ascii="宋体" w:hAnsi="宋体"/>
                <w:sz w:val="21"/>
                <w:szCs w:val="21"/>
              </w:rPr>
              <w:t>该门票一经预订，不支持退票，不得变更证件！不能换人！不能改期！如客人需要改期、改名、换人出发、变更证件等，只能重新购买门票，原门票费用需要全额扣除！我社不作任何退款，敬请谅解！</w:t>
            </w:r>
          </w:p>
          <w:p>
            <w:pPr>
              <w:numPr>
                <w:ilvl w:val="0"/>
                <w:numId w:val="3"/>
              </w:numPr>
              <w:adjustRightInd w:val="0"/>
              <w:snapToGrid w:val="0"/>
              <w:spacing w:line="340" w:lineRule="exact"/>
              <w:ind w:left="540" w:hanging="630" w:hangingChars="300"/>
              <w:rPr>
                <w:rFonts w:ascii="宋体" w:hAnsi="宋体"/>
                <w:sz w:val="21"/>
                <w:szCs w:val="21"/>
              </w:rPr>
            </w:pPr>
            <w:r>
              <w:rPr>
                <w:rFonts w:hint="eastAsia" w:ascii="宋体" w:hAnsi="宋体"/>
                <w:sz w:val="21"/>
                <w:szCs w:val="21"/>
              </w:rPr>
              <w:t>迪士尼开园时间（仅供参考）：早上8:00-9:00开放，烟花大会每晚8:30燃放，实际以景区公布为准；迪士尼有</w:t>
            </w:r>
          </w:p>
          <w:p>
            <w:pPr>
              <w:adjustRightInd w:val="0"/>
              <w:snapToGrid w:val="0"/>
              <w:spacing w:line="340" w:lineRule="exact"/>
              <w:ind w:left="-630" w:leftChars="-300" w:firstLine="1050" w:firstLineChars="500"/>
              <w:rPr>
                <w:rFonts w:ascii="宋体" w:hAnsi="宋体"/>
                <w:sz w:val="21"/>
                <w:szCs w:val="21"/>
              </w:rPr>
            </w:pPr>
            <w:r>
              <w:rPr>
                <w:rFonts w:hint="eastAsia" w:ascii="宋体" w:hAnsi="宋体"/>
                <w:sz w:val="21"/>
                <w:szCs w:val="21"/>
              </w:rPr>
              <w:t>权不经提前通知而更改乐园或乐园内任何游乐项目的开放时间、临时关闭乐园或乐园内的任何部分区域、控制入</w:t>
            </w:r>
          </w:p>
          <w:p>
            <w:pPr>
              <w:adjustRightInd w:val="0"/>
              <w:snapToGrid w:val="0"/>
              <w:spacing w:line="340" w:lineRule="exact"/>
              <w:ind w:left="-630" w:leftChars="-300" w:firstLine="1050" w:firstLineChars="500"/>
              <w:rPr>
                <w:rFonts w:ascii="宋体" w:hAnsi="宋体"/>
                <w:sz w:val="21"/>
                <w:szCs w:val="21"/>
              </w:rPr>
            </w:pPr>
            <w:r>
              <w:rPr>
                <w:rFonts w:hint="eastAsia" w:ascii="宋体" w:hAnsi="宋体"/>
                <w:sz w:val="21"/>
                <w:szCs w:val="21"/>
              </w:rPr>
              <w:t>园人数、暂停或取消任何游乐项目或娱乐演出。入园时或要求提供身份证明。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sz w:val="21"/>
                <w:szCs w:val="21"/>
              </w:rPr>
            </w:pPr>
          </w:p>
          <w:p>
            <w:pPr>
              <w:jc w:val="center"/>
              <w:rPr>
                <w:rFonts w:ascii="宋体" w:hAnsi="宋体"/>
                <w:b/>
                <w:bCs/>
                <w:sz w:val="21"/>
                <w:szCs w:val="21"/>
              </w:rPr>
            </w:pPr>
            <w:r>
              <w:rPr>
                <w:rFonts w:hint="eastAsia" w:ascii="宋体" w:hAnsi="宋体"/>
                <w:b/>
                <w:bCs/>
                <w:sz w:val="21"/>
                <w:szCs w:val="21"/>
              </w:rPr>
              <w:t>【参考酒店】</w:t>
            </w: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Tahoma" w:hAnsi="Tahoma" w:cs="Tahoma"/>
                <w:kern w:val="0"/>
                <w:sz w:val="21"/>
                <w:szCs w:val="21"/>
              </w:rPr>
            </w:pPr>
            <w:r>
              <w:rPr>
                <w:rFonts w:hint="eastAsia" w:ascii="Tahoma" w:hAnsi="Tahoma" w:cs="Tahoma"/>
                <w:b/>
                <w:bCs/>
                <w:kern w:val="0"/>
                <w:sz w:val="21"/>
                <w:szCs w:val="21"/>
              </w:rPr>
              <w:t>快捷：</w:t>
            </w:r>
            <w:r>
              <w:rPr>
                <w:rFonts w:hint="eastAsia" w:ascii="Tahoma" w:hAnsi="Tahoma" w:cs="Tahoma"/>
                <w:kern w:val="0"/>
                <w:sz w:val="21"/>
                <w:szCs w:val="21"/>
              </w:rPr>
              <w:t>上海驿亭.</w:t>
            </w:r>
            <w:r>
              <w:rPr>
                <w:rFonts w:hint="eastAsia" w:ascii="宋体" w:hAnsi="宋体" w:cs="Tahoma"/>
                <w:kern w:val="0"/>
                <w:sz w:val="21"/>
                <w:szCs w:val="21"/>
              </w:rPr>
              <w:t>墅度假别墅，如家精选酒店</w:t>
            </w:r>
            <w:r>
              <w:rPr>
                <w:rFonts w:hint="eastAsia" w:ascii="Tahoma" w:hAnsi="Tahoma" w:cs="Tahoma"/>
                <w:kern w:val="0"/>
                <w:sz w:val="21"/>
                <w:szCs w:val="21"/>
              </w:rPr>
              <w:t>(</w:t>
            </w:r>
            <w:r>
              <w:rPr>
                <w:rFonts w:hint="eastAsia" w:ascii="宋体" w:hAnsi="宋体" w:cs="Tahoma"/>
                <w:kern w:val="0"/>
                <w:sz w:val="21"/>
                <w:szCs w:val="21"/>
              </w:rPr>
              <w:t>上海浦东机场川沙王桥店</w:t>
            </w:r>
            <w:r>
              <w:rPr>
                <w:rFonts w:hint="eastAsia" w:ascii="Tahoma" w:hAnsi="Tahoma" w:cs="Tahoma"/>
                <w:kern w:val="0"/>
                <w:sz w:val="21"/>
                <w:szCs w:val="21"/>
              </w:rPr>
              <w:t xml:space="preserve">) </w:t>
            </w:r>
            <w:r>
              <w:rPr>
                <w:rFonts w:hint="eastAsia" w:ascii="宋体" w:hAnsi="宋体" w:cs="Tahoma"/>
                <w:kern w:val="0"/>
                <w:sz w:val="21"/>
                <w:szCs w:val="21"/>
              </w:rPr>
              <w:t>，速</w:t>
            </w:r>
            <w:r>
              <w:rPr>
                <w:rFonts w:hint="eastAsia" w:ascii="Tahoma" w:hAnsi="Tahoma" w:cs="Tahoma"/>
                <w:kern w:val="0"/>
                <w:sz w:val="21"/>
                <w:szCs w:val="21"/>
              </w:rPr>
              <w:t>8</w:t>
            </w:r>
            <w:r>
              <w:rPr>
                <w:rFonts w:hint="eastAsia" w:ascii="宋体" w:hAnsi="宋体" w:cs="Tahoma"/>
                <w:kern w:val="0"/>
                <w:sz w:val="21"/>
                <w:szCs w:val="21"/>
              </w:rPr>
              <w:t>酒店</w:t>
            </w:r>
            <w:r>
              <w:rPr>
                <w:rFonts w:hint="eastAsia" w:ascii="Tahoma" w:hAnsi="Tahoma" w:cs="Tahoma"/>
                <w:kern w:val="0"/>
                <w:sz w:val="21"/>
                <w:szCs w:val="21"/>
              </w:rPr>
              <w:t>(</w:t>
            </w:r>
            <w:r>
              <w:rPr>
                <w:rFonts w:hint="eastAsia" w:ascii="宋体" w:hAnsi="宋体" w:cs="Tahoma"/>
                <w:kern w:val="0"/>
                <w:sz w:val="21"/>
                <w:szCs w:val="21"/>
              </w:rPr>
              <w:t>上海野生动物园店</w:t>
            </w:r>
            <w:r>
              <w:rPr>
                <w:rFonts w:hint="eastAsia" w:ascii="Tahoma" w:hAnsi="Tahoma" w:cs="Tahoma"/>
                <w:kern w:val="0"/>
                <w:sz w:val="21"/>
                <w:szCs w:val="21"/>
              </w:rPr>
              <w:t xml:space="preserve">)   </w:t>
            </w:r>
            <w:r>
              <w:rPr>
                <w:rFonts w:hint="eastAsia" w:ascii="宋体" w:hAnsi="宋体" w:cs="Tahoma"/>
                <w:kern w:val="0"/>
                <w:sz w:val="21"/>
                <w:szCs w:val="21"/>
              </w:rPr>
              <w:t>汉庭酒店</w:t>
            </w:r>
            <w:r>
              <w:rPr>
                <w:rFonts w:hint="eastAsia" w:ascii="Tahoma" w:hAnsi="Tahoma" w:cs="Tahoma"/>
                <w:kern w:val="0"/>
                <w:sz w:val="21"/>
                <w:szCs w:val="21"/>
              </w:rPr>
              <w:t>(</w:t>
            </w:r>
            <w:r>
              <w:rPr>
                <w:rFonts w:hint="eastAsia" w:ascii="宋体" w:hAnsi="宋体" w:cs="Tahoma"/>
                <w:kern w:val="0"/>
                <w:sz w:val="21"/>
                <w:szCs w:val="21"/>
              </w:rPr>
              <w:t>上海野生动物园店</w:t>
            </w:r>
            <w:r>
              <w:rPr>
                <w:rFonts w:hint="eastAsia" w:ascii="Tahoma" w:hAnsi="Tahoma" w:cs="Tahoma"/>
                <w:kern w:val="0"/>
                <w:sz w:val="21"/>
                <w:szCs w:val="21"/>
              </w:rPr>
              <w:t xml:space="preserve">)  </w:t>
            </w:r>
            <w:r>
              <w:rPr>
                <w:rFonts w:hint="eastAsia" w:ascii="宋体" w:hAnsi="宋体" w:cs="Tahoma"/>
                <w:kern w:val="0"/>
                <w:sz w:val="21"/>
                <w:szCs w:val="21"/>
              </w:rPr>
              <w:t>莫泰</w:t>
            </w:r>
            <w:r>
              <w:rPr>
                <w:rFonts w:hint="eastAsia" w:ascii="Tahoma" w:hAnsi="Tahoma" w:cs="Tahoma"/>
                <w:kern w:val="0"/>
                <w:sz w:val="21"/>
                <w:szCs w:val="21"/>
              </w:rPr>
              <w:t>168(</w:t>
            </w:r>
            <w:r>
              <w:rPr>
                <w:rFonts w:hint="eastAsia" w:ascii="宋体" w:hAnsi="宋体" w:cs="Tahoma"/>
                <w:kern w:val="0"/>
                <w:sz w:val="21"/>
                <w:szCs w:val="21"/>
              </w:rPr>
              <w:t>上海迪士尼浦东机场野生动物园店</w:t>
            </w:r>
            <w:r>
              <w:rPr>
                <w:rFonts w:hint="eastAsia" w:ascii="Tahoma" w:hAnsi="Tahoma" w:cs="Tahoma"/>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Tahoma" w:hAnsi="Tahoma" w:cs="Tahoma"/>
                <w:kern w:val="0"/>
                <w:sz w:val="21"/>
                <w:szCs w:val="21"/>
              </w:rPr>
            </w:pPr>
            <w:r>
              <w:rPr>
                <w:rFonts w:hint="eastAsia" w:ascii="Tahoma" w:hAnsi="Tahoma" w:cs="Tahoma"/>
                <w:b/>
                <w:bCs/>
                <w:kern w:val="0"/>
                <w:sz w:val="21"/>
                <w:szCs w:val="21"/>
              </w:rPr>
              <w:t>四星级：</w:t>
            </w:r>
            <w:r>
              <w:rPr>
                <w:rFonts w:hint="eastAsia" w:ascii="Tahoma" w:hAnsi="Tahoma" w:cs="Tahoma"/>
                <w:kern w:val="0"/>
                <w:sz w:val="21"/>
                <w:szCs w:val="21"/>
              </w:rPr>
              <w:t>上海万信周浦店，</w:t>
            </w:r>
            <w:r>
              <w:rPr>
                <w:rFonts w:hint="eastAsia" w:ascii="Tahoma" w:hAnsi="Tahoma" w:cs="Tahoma"/>
                <w:bCs/>
                <w:kern w:val="0"/>
                <w:sz w:val="21"/>
                <w:szCs w:val="21"/>
              </w:rPr>
              <w:t xml:space="preserve">上海苏宁雅悦酒店 </w:t>
            </w:r>
            <w:r>
              <w:rPr>
                <w:rFonts w:hint="eastAsia" w:ascii="Tahoma" w:hAnsi="Tahoma" w:cs="Tahoma"/>
                <w:kern w:val="0"/>
                <w:sz w:val="21"/>
                <w:szCs w:val="21"/>
              </w:rPr>
              <w:t>上海林隐假日酒店，上海罗亚尔国际酒店，上海沪南华美达安可酒店，维也纳国际酒店(</w:t>
            </w:r>
            <w:r>
              <w:rPr>
                <w:rFonts w:hint="eastAsia" w:ascii="宋体" w:hAnsi="宋体" w:cs="Tahoma"/>
                <w:kern w:val="0"/>
                <w:sz w:val="21"/>
                <w:szCs w:val="21"/>
              </w:rPr>
              <w:t>上海野生动物园店或同级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宋体" w:hAnsi="宋体"/>
                <w:sz w:val="21"/>
                <w:szCs w:val="21"/>
              </w:rPr>
            </w:pPr>
            <w:r>
              <w:rPr>
                <w:rFonts w:hint="eastAsia" w:ascii="Tahoma" w:hAnsi="Tahoma" w:cs="Tahoma"/>
                <w:b/>
                <w:bCs/>
                <w:kern w:val="0"/>
                <w:sz w:val="21"/>
                <w:szCs w:val="21"/>
              </w:rPr>
              <w:t>五星级：</w:t>
            </w:r>
            <w:r>
              <w:rPr>
                <w:rFonts w:hint="eastAsia" w:ascii="宋体" w:hAnsi="宋体"/>
                <w:sz w:val="21"/>
                <w:szCs w:val="21"/>
              </w:rPr>
              <w:t>上海智微世纪丽呈酒店，上海新世界丽笙大酒店，桔子水晶上海外滩金陵东路酒店，上海东江明城大酒店，上海三甲港绿地铂骊酒店，上海建工浦江皇冠假日酒店或同级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999" w:type="dxa"/>
            <w:gridSpan w:val="2"/>
            <w:tcBorders>
              <w:top w:val="single" w:color="auto" w:sz="6" w:space="0"/>
              <w:left w:val="single" w:color="auto" w:sz="12" w:space="0"/>
              <w:bottom w:val="single" w:color="auto" w:sz="6" w:space="0"/>
              <w:right w:val="single" w:color="auto" w:sz="12" w:space="0"/>
            </w:tcBorders>
            <w:vAlign w:val="center"/>
          </w:tcPr>
          <w:p>
            <w:pPr>
              <w:widowControl/>
              <w:jc w:val="left"/>
              <w:rPr>
                <w:rFonts w:ascii="华文行楷" w:eastAsia="华文行楷"/>
                <w:b/>
                <w:bCs/>
                <w:sz w:val="32"/>
                <w:szCs w:val="32"/>
              </w:rPr>
            </w:pPr>
            <w:r>
              <w:rPr>
                <w:rFonts w:hint="eastAsia" w:ascii="华文行楷" w:eastAsia="华文行楷"/>
                <w:b/>
                <w:bCs/>
                <w:sz w:val="32"/>
                <w:szCs w:val="32"/>
              </w:rPr>
              <w:t>第三天 上海—</w:t>
            </w:r>
            <w:r>
              <w:rPr>
                <w:rFonts w:ascii="华文行楷" w:eastAsia="华文行楷"/>
                <w:b/>
                <w:bCs/>
                <w:sz w:val="32"/>
                <w:szCs w:val="32"/>
              </w:rPr>
              <w:t>嵊泗列岛</w:t>
            </w:r>
            <w:r>
              <w:rPr>
                <w:rFonts w:hint="eastAsia" w:ascii="华文行楷" w:eastAsia="华文行楷"/>
                <w:b/>
                <w:bCs/>
                <w:sz w:val="32"/>
                <w:szCs w:val="32"/>
              </w:rPr>
              <w:t xml:space="preserve">              早餐</w:t>
            </w:r>
            <w:r>
              <w:rPr>
                <w:rFonts w:hint="eastAsia" w:ascii="宋体" w:hAnsi="宋体"/>
                <w:b/>
                <w:bCs/>
                <w:sz w:val="32"/>
                <w:szCs w:val="32"/>
              </w:rPr>
              <w:t>√</w:t>
            </w:r>
            <w:r>
              <w:rPr>
                <w:rFonts w:hint="eastAsia" w:ascii="华文行楷" w:eastAsia="华文行楷"/>
                <w:b/>
                <w:bCs/>
                <w:sz w:val="32"/>
                <w:szCs w:val="32"/>
              </w:rPr>
              <w:t>、中餐×、晚餐×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游览时间</w:t>
            </w:r>
          </w:p>
        </w:tc>
        <w:tc>
          <w:tcPr>
            <w:tcW w:w="9610" w:type="dxa"/>
            <w:tcBorders>
              <w:top w:val="single" w:color="auto" w:sz="6" w:space="0"/>
              <w:left w:val="single" w:color="auto" w:sz="6" w:space="0"/>
              <w:bottom w:val="single" w:color="auto" w:sz="6" w:space="0"/>
              <w:right w:val="single" w:color="auto" w:sz="12"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行程细述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08：00</w:t>
            </w:r>
          </w:p>
        </w:tc>
        <w:tc>
          <w:tcPr>
            <w:tcW w:w="961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40" w:lineRule="exact"/>
              <w:rPr>
                <w:rFonts w:ascii="宋体" w:hAnsi="宋体"/>
                <w:sz w:val="21"/>
                <w:szCs w:val="21"/>
              </w:rPr>
            </w:pPr>
            <w:r>
              <w:rPr>
                <w:rFonts w:hint="eastAsia" w:ascii="宋体" w:hAnsi="宋体"/>
                <w:sz w:val="21"/>
                <w:szCs w:val="21"/>
              </w:rPr>
              <w:t>酒店享用早餐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09：00</w:t>
            </w:r>
          </w:p>
        </w:tc>
        <w:tc>
          <w:tcPr>
            <w:tcW w:w="9610" w:type="dxa"/>
            <w:tcBorders>
              <w:top w:val="single" w:color="auto" w:sz="6" w:space="0"/>
              <w:left w:val="single" w:color="auto" w:sz="6" w:space="0"/>
              <w:bottom w:val="single" w:color="auto" w:sz="6" w:space="0"/>
              <w:right w:val="single" w:color="auto" w:sz="12" w:space="0"/>
            </w:tcBorders>
            <w:vAlign w:val="center"/>
          </w:tcPr>
          <w:p>
            <w:pPr>
              <w:spacing w:line="360" w:lineRule="exact"/>
              <w:jc w:val="left"/>
              <w:rPr>
                <w:sz w:val="21"/>
                <w:szCs w:val="21"/>
                <w:lang w:val="zh-CN"/>
              </w:rPr>
            </w:pPr>
            <w:r>
              <w:rPr>
                <w:rFonts w:hint="eastAsia"/>
                <w:sz w:val="21"/>
                <w:szCs w:val="21"/>
                <w:lang w:val="zh-CN"/>
              </w:rPr>
              <w:t>乘车前往集合点，上车前往码头，按照船票时间坐船前往美丽的</w:t>
            </w:r>
            <w:r>
              <w:rPr>
                <w:rFonts w:hint="eastAsia"/>
                <w:b/>
                <w:bCs/>
                <w:color w:val="FF0000"/>
                <w:sz w:val="21"/>
                <w:szCs w:val="21"/>
                <w:lang w:val="zh-CN"/>
              </w:rPr>
              <w:t>【嵊泗列岛】</w:t>
            </w:r>
            <w:r>
              <w:rPr>
                <w:rFonts w:hint="eastAsia"/>
                <w:sz w:val="21"/>
                <w:szCs w:val="21"/>
                <w:lang w:val="zh-CN"/>
              </w:rPr>
              <w:t>，即嵊泗县所辖诸岛，位于</w:t>
            </w:r>
            <w:r>
              <w:rPr>
                <w:sz w:val="21"/>
                <w:szCs w:val="21"/>
              </w:rPr>
              <w:fldChar w:fldCharType="begin"/>
            </w:r>
            <w:r>
              <w:rPr>
                <w:sz w:val="21"/>
                <w:szCs w:val="21"/>
              </w:rPr>
              <w:instrText xml:space="preserve"> HYPERLINK "https://baike.so.com/doc/5368428-5604237.html" \t "https://baike.so.com/doc/_blank" </w:instrText>
            </w:r>
            <w:r>
              <w:rPr>
                <w:sz w:val="21"/>
                <w:szCs w:val="21"/>
              </w:rPr>
              <w:fldChar w:fldCharType="separate"/>
            </w:r>
            <w:r>
              <w:rPr>
                <w:rFonts w:hint="eastAsia"/>
                <w:sz w:val="21"/>
                <w:szCs w:val="21"/>
                <w:lang w:val="zh-CN"/>
              </w:rPr>
              <w:t>杭州湾</w:t>
            </w:r>
            <w:r>
              <w:rPr>
                <w:rFonts w:hint="eastAsia"/>
                <w:sz w:val="21"/>
                <w:szCs w:val="21"/>
                <w:lang w:val="zh-CN"/>
              </w:rPr>
              <w:fldChar w:fldCharType="end"/>
            </w:r>
            <w:r>
              <w:rPr>
                <w:rFonts w:hint="eastAsia"/>
                <w:sz w:val="21"/>
                <w:szCs w:val="21"/>
                <w:lang w:val="zh-CN"/>
              </w:rPr>
              <w:t>以东、长江口东南，由</w:t>
            </w:r>
            <w:r>
              <w:rPr>
                <w:sz w:val="21"/>
                <w:szCs w:val="21"/>
              </w:rPr>
              <w:fldChar w:fldCharType="begin"/>
            </w:r>
            <w:r>
              <w:rPr>
                <w:sz w:val="21"/>
                <w:szCs w:val="21"/>
              </w:rPr>
              <w:instrText xml:space="preserve"> HYPERLINK "https://baike.so.com/doc/1631595-1724835.html" \t "https://baike.so.com/doc/_blank" </w:instrText>
            </w:r>
            <w:r>
              <w:rPr>
                <w:sz w:val="21"/>
                <w:szCs w:val="21"/>
              </w:rPr>
              <w:fldChar w:fldCharType="separate"/>
            </w:r>
            <w:r>
              <w:rPr>
                <w:rFonts w:hint="eastAsia"/>
                <w:sz w:val="21"/>
                <w:szCs w:val="21"/>
                <w:lang w:val="zh-CN"/>
              </w:rPr>
              <w:t>钱塘江</w:t>
            </w:r>
            <w:r>
              <w:rPr>
                <w:rFonts w:hint="eastAsia"/>
                <w:sz w:val="21"/>
                <w:szCs w:val="21"/>
                <w:lang w:val="zh-CN"/>
              </w:rPr>
              <w:fldChar w:fldCharType="end"/>
            </w:r>
            <w:r>
              <w:rPr>
                <w:rFonts w:hint="eastAsia"/>
                <w:sz w:val="21"/>
                <w:szCs w:val="21"/>
                <w:lang w:val="zh-CN"/>
              </w:rPr>
              <w:t>与长江入海口汇合处的数以百计的岛屿群构成，包括</w:t>
            </w:r>
            <w:r>
              <w:rPr>
                <w:sz w:val="21"/>
                <w:szCs w:val="21"/>
              </w:rPr>
              <w:fldChar w:fldCharType="begin"/>
            </w:r>
            <w:r>
              <w:rPr>
                <w:sz w:val="21"/>
                <w:szCs w:val="21"/>
              </w:rPr>
              <w:instrText xml:space="preserve"> HYPERLINK "https://baike.so.com/doc/6695605-6909515.html" \t "https://baike.so.com/doc/_blank" </w:instrText>
            </w:r>
            <w:r>
              <w:rPr>
                <w:sz w:val="21"/>
                <w:szCs w:val="21"/>
              </w:rPr>
              <w:fldChar w:fldCharType="separate"/>
            </w:r>
            <w:r>
              <w:rPr>
                <w:rFonts w:hint="eastAsia"/>
                <w:sz w:val="21"/>
                <w:szCs w:val="21"/>
                <w:lang w:val="zh-CN"/>
              </w:rPr>
              <w:t>大洋山</w:t>
            </w:r>
            <w:r>
              <w:rPr>
                <w:rFonts w:hint="eastAsia"/>
                <w:sz w:val="21"/>
                <w:szCs w:val="21"/>
                <w:lang w:val="zh-CN"/>
              </w:rPr>
              <w:fldChar w:fldCharType="end"/>
            </w:r>
            <w:r>
              <w:rPr>
                <w:rFonts w:hint="eastAsia"/>
                <w:sz w:val="21"/>
                <w:szCs w:val="21"/>
                <w:lang w:val="zh-CN"/>
              </w:rPr>
              <w:t>、</w:t>
            </w:r>
            <w:r>
              <w:rPr>
                <w:sz w:val="21"/>
                <w:szCs w:val="21"/>
              </w:rPr>
              <w:fldChar w:fldCharType="begin"/>
            </w:r>
            <w:r>
              <w:rPr>
                <w:sz w:val="21"/>
                <w:szCs w:val="21"/>
              </w:rPr>
              <w:instrText xml:space="preserve"> HYPERLINK "https://baike.so.com/doc/6172345-6385585.html" \t "https://baike.so.com/doc/_blank" </w:instrText>
            </w:r>
            <w:r>
              <w:rPr>
                <w:sz w:val="21"/>
                <w:szCs w:val="21"/>
              </w:rPr>
              <w:fldChar w:fldCharType="separate"/>
            </w:r>
            <w:r>
              <w:rPr>
                <w:rFonts w:hint="eastAsia"/>
                <w:sz w:val="21"/>
                <w:szCs w:val="21"/>
                <w:lang w:val="zh-CN"/>
              </w:rPr>
              <w:t>小洋山</w:t>
            </w:r>
            <w:r>
              <w:rPr>
                <w:rFonts w:hint="eastAsia"/>
                <w:sz w:val="21"/>
                <w:szCs w:val="21"/>
                <w:lang w:val="zh-CN"/>
              </w:rPr>
              <w:fldChar w:fldCharType="end"/>
            </w:r>
            <w:r>
              <w:rPr>
                <w:rFonts w:hint="eastAsia"/>
                <w:sz w:val="21"/>
                <w:szCs w:val="21"/>
                <w:lang w:val="zh-CN"/>
              </w:rPr>
              <w:t>、</w:t>
            </w:r>
            <w:r>
              <w:rPr>
                <w:sz w:val="21"/>
                <w:szCs w:val="21"/>
              </w:rPr>
              <w:fldChar w:fldCharType="begin"/>
            </w:r>
            <w:r>
              <w:rPr>
                <w:sz w:val="21"/>
                <w:szCs w:val="21"/>
              </w:rPr>
              <w:instrText xml:space="preserve"> HYPERLINK "https://baike.so.com/doc/1071625-1133914.html" \t "https://baike.so.com/doc/_blank" </w:instrText>
            </w:r>
            <w:r>
              <w:rPr>
                <w:sz w:val="21"/>
                <w:szCs w:val="21"/>
              </w:rPr>
              <w:fldChar w:fldCharType="separate"/>
            </w:r>
            <w:r>
              <w:rPr>
                <w:rFonts w:hint="eastAsia"/>
                <w:sz w:val="21"/>
                <w:szCs w:val="21"/>
                <w:lang w:val="zh-CN"/>
              </w:rPr>
              <w:t>沈家湾岛</w:t>
            </w:r>
            <w:r>
              <w:rPr>
                <w:rFonts w:hint="eastAsia"/>
                <w:sz w:val="21"/>
                <w:szCs w:val="21"/>
                <w:lang w:val="zh-CN"/>
              </w:rPr>
              <w:fldChar w:fldCharType="end"/>
            </w:r>
            <w:r>
              <w:rPr>
                <w:rFonts w:hint="eastAsia"/>
                <w:sz w:val="21"/>
                <w:szCs w:val="21"/>
                <w:lang w:val="zh-CN"/>
              </w:rPr>
              <w:t>、</w:t>
            </w:r>
            <w:r>
              <w:rPr>
                <w:sz w:val="21"/>
                <w:szCs w:val="21"/>
              </w:rPr>
              <w:fldChar w:fldCharType="begin"/>
            </w:r>
            <w:r>
              <w:rPr>
                <w:sz w:val="21"/>
                <w:szCs w:val="21"/>
              </w:rPr>
              <w:instrText xml:space="preserve"> HYPERLINK "https://baike.so.com/doc/1071623-1133909.html" \t "https://baike.so.com/doc/_blank" </w:instrText>
            </w:r>
            <w:r>
              <w:rPr>
                <w:sz w:val="21"/>
                <w:szCs w:val="21"/>
              </w:rPr>
              <w:fldChar w:fldCharType="separate"/>
            </w:r>
            <w:r>
              <w:rPr>
                <w:rFonts w:hint="eastAsia"/>
                <w:sz w:val="21"/>
                <w:szCs w:val="21"/>
                <w:lang w:val="zh-CN"/>
              </w:rPr>
              <w:t>薄刀嘴岛</w:t>
            </w:r>
            <w:r>
              <w:rPr>
                <w:rFonts w:hint="eastAsia"/>
                <w:sz w:val="21"/>
                <w:szCs w:val="21"/>
                <w:lang w:val="zh-CN"/>
              </w:rPr>
              <w:fldChar w:fldCharType="end"/>
            </w:r>
            <w:r>
              <w:rPr>
                <w:rFonts w:hint="eastAsia"/>
                <w:sz w:val="21"/>
                <w:szCs w:val="21"/>
                <w:lang w:val="zh-CN"/>
              </w:rPr>
              <w:t>等404多个大小岛屿，其中有人居住的岛屿16个。最大的岛屿</w:t>
            </w:r>
            <w:r>
              <w:rPr>
                <w:sz w:val="21"/>
                <w:szCs w:val="21"/>
              </w:rPr>
              <w:fldChar w:fldCharType="begin"/>
            </w:r>
            <w:r>
              <w:rPr>
                <w:sz w:val="21"/>
                <w:szCs w:val="21"/>
              </w:rPr>
              <w:instrText xml:space="preserve"> HYPERLINK "https://baike.so.com/doc/5384489-5620900.html" \t "https://baike.so.com/doc/_blank" </w:instrText>
            </w:r>
            <w:r>
              <w:rPr>
                <w:sz w:val="21"/>
                <w:szCs w:val="21"/>
              </w:rPr>
              <w:fldChar w:fldCharType="separate"/>
            </w:r>
            <w:r>
              <w:rPr>
                <w:rFonts w:hint="eastAsia"/>
                <w:sz w:val="21"/>
                <w:szCs w:val="21"/>
                <w:lang w:val="zh-CN"/>
              </w:rPr>
              <w:t>泗礁山</w:t>
            </w:r>
            <w:r>
              <w:rPr>
                <w:rFonts w:hint="eastAsia"/>
                <w:sz w:val="21"/>
                <w:szCs w:val="21"/>
                <w:lang w:val="zh-CN"/>
              </w:rPr>
              <w:fldChar w:fldCharType="end"/>
            </w:r>
            <w:r>
              <w:rPr>
                <w:rFonts w:hint="eastAsia"/>
                <w:sz w:val="21"/>
                <w:szCs w:val="21"/>
                <w:lang w:val="zh-CN"/>
              </w:rPr>
              <w:t>，面积21.2平方公里。嵊泗列岛是全国唯一的国家级列岛风景名胜区，素有"海上仙山"的美誉，具有"碧海奇礁、金沙渔火"等原生态旅游特点，已被认定的风景点有50多处。嵊泗码头专车接送入住民宿休息，自由活动。</w:t>
            </w:r>
          </w:p>
          <w:p>
            <w:pPr>
              <w:spacing w:line="360" w:lineRule="exact"/>
              <w:jc w:val="left"/>
              <w:rPr>
                <w:sz w:val="21"/>
                <w:szCs w:val="21"/>
                <w:lang w:val="zh-CN"/>
              </w:rPr>
            </w:pPr>
            <w:r>
              <w:rPr>
                <w:rFonts w:hint="eastAsia"/>
                <w:sz w:val="21"/>
                <w:szCs w:val="21"/>
                <w:lang w:val="zh-CN"/>
              </w:rPr>
              <w:t>游览</w:t>
            </w:r>
            <w:r>
              <w:rPr>
                <w:rFonts w:hint="eastAsia"/>
                <w:b/>
                <w:bCs/>
                <w:color w:val="FF0000"/>
                <w:sz w:val="21"/>
                <w:szCs w:val="21"/>
                <w:lang w:val="zh-CN"/>
              </w:rPr>
              <w:t>华东最大的沙滩—【基湖沙滩】</w:t>
            </w:r>
            <w:r>
              <w:rPr>
                <w:rFonts w:hint="eastAsia"/>
                <w:b/>
                <w:bCs/>
                <w:sz w:val="21"/>
                <w:szCs w:val="21"/>
                <w:lang w:val="zh-CN"/>
              </w:rPr>
              <w:t>，</w:t>
            </w:r>
            <w:r>
              <w:rPr>
                <w:rFonts w:ascii="Arial" w:hAnsi="Arial" w:cs="Arial"/>
                <w:color w:val="333333"/>
                <w:sz w:val="21"/>
                <w:szCs w:val="21"/>
                <w:shd w:val="clear" w:color="auto" w:fill="FFFFFF"/>
              </w:rPr>
              <w:t>基湖沙滩倚山傍海，呈弯月形微倾入海，是华东最大的沙滩。 ·基湖沙滩也是嵊泗最出名的海滨浴场之一，绵长的海滩沙质细腻。 ·适合游泳、踏浪，也有卡丁车、沙滩足球、自助烧烤等娱乐项目。 ·沙滩的沙石中有少量的小动物，晚上打着手电筒捉蟹，是基湖沙滩的又一大乐趣。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rPr>
                <w:rFonts w:ascii="宋体" w:hAnsi="宋体"/>
                <w:b/>
                <w:bCs/>
                <w:sz w:val="21"/>
                <w:szCs w:val="21"/>
              </w:rPr>
            </w:pPr>
            <w:r>
              <w:rPr>
                <w:rFonts w:hint="eastAsia" w:ascii="宋体" w:hAnsi="宋体"/>
                <w:b/>
                <w:bCs/>
                <w:sz w:val="21"/>
                <w:szCs w:val="21"/>
              </w:rPr>
              <w:t>【参考酒店】</w:t>
            </w:r>
          </w:p>
        </w:tc>
        <w:tc>
          <w:tcPr>
            <w:tcW w:w="961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40" w:lineRule="exact"/>
              <w:rPr>
                <w:rFonts w:ascii="宋体" w:hAnsi="宋体"/>
                <w:sz w:val="21"/>
                <w:szCs w:val="21"/>
              </w:rPr>
            </w:pPr>
            <w:r>
              <w:rPr>
                <w:rFonts w:hint="eastAsia"/>
                <w:sz w:val="21"/>
                <w:szCs w:val="21"/>
                <w:lang w:val="zh-CN"/>
              </w:rPr>
              <w:t>嵊泗列岛民宿</w:t>
            </w:r>
            <w:r>
              <w:rPr>
                <w:rFonts w:hint="eastAsia"/>
                <w:sz w:val="21"/>
                <w:szCs w:val="21"/>
              </w:rPr>
              <w:t>/公寓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999" w:type="dxa"/>
            <w:gridSpan w:val="2"/>
            <w:tcBorders>
              <w:top w:val="single" w:color="auto" w:sz="6" w:space="0"/>
              <w:left w:val="single" w:color="auto" w:sz="12" w:space="0"/>
              <w:bottom w:val="single" w:color="auto" w:sz="6" w:space="0"/>
              <w:right w:val="single" w:color="auto" w:sz="12" w:space="0"/>
            </w:tcBorders>
            <w:vAlign w:val="center"/>
          </w:tcPr>
          <w:p>
            <w:pPr>
              <w:widowControl/>
              <w:jc w:val="left"/>
              <w:rPr>
                <w:rFonts w:ascii="华文行楷" w:eastAsia="华文行楷"/>
                <w:b/>
                <w:bCs/>
                <w:sz w:val="32"/>
                <w:szCs w:val="32"/>
              </w:rPr>
            </w:pPr>
            <w:r>
              <w:rPr>
                <w:rFonts w:hint="eastAsia" w:ascii="华文行楷" w:eastAsia="华文行楷"/>
                <w:b/>
                <w:bCs/>
                <w:sz w:val="32"/>
                <w:szCs w:val="32"/>
              </w:rPr>
              <w:t>第四天：</w:t>
            </w:r>
            <w:r>
              <w:rPr>
                <w:rFonts w:ascii="华文行楷" w:eastAsia="华文行楷"/>
                <w:b/>
                <w:bCs/>
                <w:sz w:val="32"/>
                <w:szCs w:val="32"/>
              </w:rPr>
              <w:t>嵊泗列岛</w:t>
            </w:r>
            <w:r>
              <w:rPr>
                <w:rFonts w:hint="eastAsia" w:ascii="华文行楷" w:eastAsia="华文行楷"/>
                <w:b/>
                <w:bCs/>
                <w:sz w:val="32"/>
                <w:szCs w:val="32"/>
              </w:rPr>
              <w:t>—上海             早餐√、中餐×、晚餐×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游览时间</w:t>
            </w:r>
          </w:p>
        </w:tc>
        <w:tc>
          <w:tcPr>
            <w:tcW w:w="9610" w:type="dxa"/>
            <w:tcBorders>
              <w:top w:val="single" w:color="auto" w:sz="6" w:space="0"/>
              <w:left w:val="single" w:color="auto" w:sz="6" w:space="0"/>
              <w:bottom w:val="single" w:color="auto" w:sz="6" w:space="0"/>
              <w:right w:val="single" w:color="auto" w:sz="12" w:space="0"/>
            </w:tcBorders>
            <w:shd w:val="clear" w:color="auto" w:fill="D9D9D9"/>
            <w:vAlign w:val="center"/>
          </w:tcPr>
          <w:p>
            <w:pPr>
              <w:jc w:val="center"/>
              <w:rPr>
                <w:rFonts w:ascii="宋体" w:hAnsi="宋体"/>
                <w:color w:val="808080"/>
                <w:sz w:val="18"/>
                <w:szCs w:val="18"/>
              </w:rPr>
            </w:pPr>
            <w:r>
              <w:rPr>
                <w:rFonts w:hint="eastAsia" w:ascii="宋体" w:hAnsi="宋体"/>
                <w:color w:val="808080"/>
                <w:sz w:val="18"/>
                <w:szCs w:val="18"/>
              </w:rPr>
              <w:t>行程细述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sz w:val="21"/>
                <w:szCs w:val="21"/>
              </w:rPr>
              <w:t>0900-1500</w:t>
            </w:r>
          </w:p>
        </w:tc>
        <w:tc>
          <w:tcPr>
            <w:tcW w:w="9610" w:type="dxa"/>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ascii="宋体" w:hAnsi="宋体"/>
                <w:sz w:val="21"/>
                <w:szCs w:val="21"/>
              </w:rPr>
            </w:pPr>
            <w:r>
              <w:rPr>
                <w:sz w:val="21"/>
                <w:szCs w:val="21"/>
                <w:lang w:val="zh-CN"/>
              </w:rPr>
              <w:t>早餐后</w:t>
            </w:r>
            <w:r>
              <w:rPr>
                <w:rFonts w:hint="eastAsia"/>
                <w:sz w:val="21"/>
                <w:szCs w:val="21"/>
                <w:lang w:val="zh-CN"/>
              </w:rPr>
              <w:t>，</w:t>
            </w:r>
            <w:r>
              <w:rPr>
                <w:sz w:val="21"/>
                <w:szCs w:val="21"/>
                <w:lang w:val="zh-CN"/>
              </w:rPr>
              <w:t>自愿参加</w:t>
            </w:r>
            <w:r>
              <w:rPr>
                <w:b/>
                <w:color w:val="FF0000"/>
                <w:sz w:val="21"/>
                <w:szCs w:val="21"/>
                <w:lang w:val="zh-CN"/>
              </w:rPr>
              <w:t>【渔家乐海上活动】</w:t>
            </w:r>
            <w:r>
              <w:rPr>
                <w:sz w:val="21"/>
                <w:szCs w:val="21"/>
                <w:lang w:val="zh-CN"/>
              </w:rPr>
              <w:t>（费用自理，</w:t>
            </w:r>
            <w:r>
              <w:rPr>
                <w:rFonts w:hint="eastAsia"/>
                <w:sz w:val="21"/>
                <w:szCs w:val="21"/>
                <w:lang w:val="zh-CN"/>
              </w:rPr>
              <w:t>1</w:t>
            </w:r>
            <w:r>
              <w:rPr>
                <w:rFonts w:hint="eastAsia"/>
                <w:sz w:val="21"/>
                <w:szCs w:val="21"/>
              </w:rPr>
              <w:t>2</w:t>
            </w:r>
            <w:r>
              <w:rPr>
                <w:rFonts w:hint="eastAsia"/>
                <w:sz w:val="21"/>
                <w:szCs w:val="21"/>
                <w:lang w:val="zh-CN"/>
              </w:rPr>
              <w:t>0</w:t>
            </w:r>
            <w:r>
              <w:rPr>
                <w:sz w:val="21"/>
                <w:szCs w:val="21"/>
                <w:lang w:val="zh-CN"/>
              </w:rPr>
              <w:t>元/人起</w:t>
            </w:r>
            <w:r>
              <w:rPr>
                <w:rFonts w:hint="eastAsia"/>
                <w:sz w:val="21"/>
                <w:szCs w:val="21"/>
                <w:lang w:val="zh-CN"/>
              </w:rPr>
              <w:t>，满10人参加</w:t>
            </w:r>
            <w:r>
              <w:rPr>
                <w:sz w:val="21"/>
                <w:szCs w:val="21"/>
                <w:lang w:val="zh-CN"/>
              </w:rPr>
              <w:t>）。享受海上捕鱼的畅快淋漓，同渔民一同到大海深处去捉捕海鲜，收获海鲜可带回享用。中午可由农家烹饪</w:t>
            </w:r>
            <w:r>
              <w:rPr>
                <w:rFonts w:hint="eastAsia"/>
                <w:sz w:val="21"/>
                <w:szCs w:val="21"/>
                <w:lang w:val="zh-CN"/>
              </w:rPr>
              <w:t>，</w:t>
            </w:r>
            <w:r>
              <w:rPr>
                <w:sz w:val="21"/>
                <w:szCs w:val="21"/>
                <w:lang w:val="zh-CN"/>
              </w:rPr>
              <w:t>体验那种自己动手丰衣足食的乐趣。</w:t>
            </w:r>
            <w:r>
              <w:rPr>
                <w:rFonts w:hint="eastAsia"/>
                <w:b/>
                <w:bCs/>
                <w:sz w:val="21"/>
                <w:szCs w:val="21"/>
                <w:lang w:val="zh-CN"/>
              </w:rPr>
              <w:t>也可选择海边骑行，体验海风吹拂过面庞的舒适感觉。</w:t>
            </w:r>
            <w:r>
              <w:rPr>
                <w:rFonts w:hint="eastAsia"/>
                <w:sz w:val="21"/>
                <w:szCs w:val="21"/>
                <w:lang w:val="zh-CN"/>
              </w:rPr>
              <w:t>下午乘船返回上海。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restart"/>
            <w:tcBorders>
              <w:top w:val="single" w:color="auto" w:sz="6" w:space="0"/>
              <w:left w:val="single" w:color="auto" w:sz="12" w:space="0"/>
              <w:right w:val="single" w:color="auto" w:sz="6" w:space="0"/>
            </w:tcBorders>
            <w:vAlign w:val="center"/>
          </w:tcPr>
          <w:p>
            <w:pPr>
              <w:rPr>
                <w:rFonts w:ascii="宋体" w:hAnsi="宋体"/>
                <w:b/>
                <w:bCs/>
                <w:sz w:val="21"/>
                <w:szCs w:val="21"/>
              </w:rPr>
            </w:pPr>
            <w:r>
              <w:rPr>
                <w:rFonts w:hint="eastAsia" w:ascii="宋体" w:hAnsi="宋体"/>
                <w:b/>
                <w:bCs/>
                <w:sz w:val="21"/>
                <w:szCs w:val="21"/>
              </w:rPr>
              <w:t>【参考酒店】</w:t>
            </w: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Tahoma" w:hAnsi="Tahoma" w:cs="Tahoma"/>
                <w:kern w:val="0"/>
                <w:sz w:val="21"/>
                <w:szCs w:val="21"/>
              </w:rPr>
            </w:pPr>
            <w:r>
              <w:rPr>
                <w:rFonts w:hint="eastAsia" w:ascii="Tahoma" w:hAnsi="Tahoma" w:cs="Tahoma"/>
                <w:b/>
                <w:bCs/>
                <w:kern w:val="0"/>
                <w:sz w:val="21"/>
                <w:szCs w:val="21"/>
              </w:rPr>
              <w:t>快捷：</w:t>
            </w:r>
            <w:r>
              <w:rPr>
                <w:rFonts w:hint="eastAsia" w:ascii="Tahoma" w:hAnsi="Tahoma" w:cs="Tahoma"/>
                <w:kern w:val="0"/>
                <w:sz w:val="21"/>
                <w:szCs w:val="21"/>
              </w:rPr>
              <w:t>上海驿亭.</w:t>
            </w:r>
            <w:r>
              <w:rPr>
                <w:rFonts w:hint="eastAsia" w:ascii="宋体" w:hAnsi="宋体" w:cs="Tahoma"/>
                <w:kern w:val="0"/>
                <w:sz w:val="21"/>
                <w:szCs w:val="21"/>
              </w:rPr>
              <w:t>墅度假别墅，如家精选酒店</w:t>
            </w:r>
            <w:r>
              <w:rPr>
                <w:rFonts w:hint="eastAsia" w:ascii="Tahoma" w:hAnsi="Tahoma" w:cs="Tahoma"/>
                <w:kern w:val="0"/>
                <w:sz w:val="21"/>
                <w:szCs w:val="21"/>
              </w:rPr>
              <w:t>(</w:t>
            </w:r>
            <w:r>
              <w:rPr>
                <w:rFonts w:hint="eastAsia" w:ascii="宋体" w:hAnsi="宋体" w:cs="Tahoma"/>
                <w:kern w:val="0"/>
                <w:sz w:val="21"/>
                <w:szCs w:val="21"/>
              </w:rPr>
              <w:t>上海浦东机场川沙王桥店</w:t>
            </w:r>
            <w:r>
              <w:rPr>
                <w:rFonts w:hint="eastAsia" w:ascii="Tahoma" w:hAnsi="Tahoma" w:cs="Tahoma"/>
                <w:kern w:val="0"/>
                <w:sz w:val="21"/>
                <w:szCs w:val="21"/>
              </w:rPr>
              <w:t xml:space="preserve">) </w:t>
            </w:r>
            <w:r>
              <w:rPr>
                <w:rFonts w:hint="eastAsia" w:ascii="宋体" w:hAnsi="宋体" w:cs="Tahoma"/>
                <w:kern w:val="0"/>
                <w:sz w:val="21"/>
                <w:szCs w:val="21"/>
              </w:rPr>
              <w:t>，速</w:t>
            </w:r>
            <w:r>
              <w:rPr>
                <w:rFonts w:hint="eastAsia" w:ascii="Tahoma" w:hAnsi="Tahoma" w:cs="Tahoma"/>
                <w:kern w:val="0"/>
                <w:sz w:val="21"/>
                <w:szCs w:val="21"/>
              </w:rPr>
              <w:t>8</w:t>
            </w:r>
            <w:r>
              <w:rPr>
                <w:rFonts w:hint="eastAsia" w:ascii="宋体" w:hAnsi="宋体" w:cs="Tahoma"/>
                <w:kern w:val="0"/>
                <w:sz w:val="21"/>
                <w:szCs w:val="21"/>
              </w:rPr>
              <w:t>酒店</w:t>
            </w:r>
            <w:r>
              <w:rPr>
                <w:rFonts w:hint="eastAsia" w:ascii="Tahoma" w:hAnsi="Tahoma" w:cs="Tahoma"/>
                <w:kern w:val="0"/>
                <w:sz w:val="21"/>
                <w:szCs w:val="21"/>
              </w:rPr>
              <w:t>(</w:t>
            </w:r>
            <w:r>
              <w:rPr>
                <w:rFonts w:hint="eastAsia" w:ascii="宋体" w:hAnsi="宋体" w:cs="Tahoma"/>
                <w:kern w:val="0"/>
                <w:sz w:val="21"/>
                <w:szCs w:val="21"/>
              </w:rPr>
              <w:t>上海野生动物园店</w:t>
            </w:r>
            <w:r>
              <w:rPr>
                <w:rFonts w:hint="eastAsia" w:ascii="Tahoma" w:hAnsi="Tahoma" w:cs="Tahoma"/>
                <w:kern w:val="0"/>
                <w:sz w:val="21"/>
                <w:szCs w:val="21"/>
              </w:rPr>
              <w:t xml:space="preserve">)   </w:t>
            </w:r>
            <w:r>
              <w:rPr>
                <w:rFonts w:hint="eastAsia" w:ascii="宋体" w:hAnsi="宋体" w:cs="Tahoma"/>
                <w:kern w:val="0"/>
                <w:sz w:val="21"/>
                <w:szCs w:val="21"/>
              </w:rPr>
              <w:t>汉庭酒店</w:t>
            </w:r>
            <w:r>
              <w:rPr>
                <w:rFonts w:hint="eastAsia" w:ascii="Tahoma" w:hAnsi="Tahoma" w:cs="Tahoma"/>
                <w:kern w:val="0"/>
                <w:sz w:val="21"/>
                <w:szCs w:val="21"/>
              </w:rPr>
              <w:t>(</w:t>
            </w:r>
            <w:r>
              <w:rPr>
                <w:rFonts w:hint="eastAsia" w:ascii="宋体" w:hAnsi="宋体" w:cs="Tahoma"/>
                <w:kern w:val="0"/>
                <w:sz w:val="21"/>
                <w:szCs w:val="21"/>
              </w:rPr>
              <w:t>上海野生动物园店</w:t>
            </w:r>
            <w:r>
              <w:rPr>
                <w:rFonts w:hint="eastAsia" w:ascii="Tahoma" w:hAnsi="Tahoma" w:cs="Tahoma"/>
                <w:kern w:val="0"/>
                <w:sz w:val="21"/>
                <w:szCs w:val="21"/>
              </w:rPr>
              <w:t xml:space="preserve">)  </w:t>
            </w:r>
            <w:r>
              <w:rPr>
                <w:rFonts w:hint="eastAsia" w:ascii="宋体" w:hAnsi="宋体" w:cs="Tahoma"/>
                <w:kern w:val="0"/>
                <w:sz w:val="21"/>
                <w:szCs w:val="21"/>
              </w:rPr>
              <w:t>莫泰</w:t>
            </w:r>
            <w:r>
              <w:rPr>
                <w:rFonts w:hint="eastAsia" w:ascii="Tahoma" w:hAnsi="Tahoma" w:cs="Tahoma"/>
                <w:kern w:val="0"/>
                <w:sz w:val="21"/>
                <w:szCs w:val="21"/>
              </w:rPr>
              <w:t>168(</w:t>
            </w:r>
            <w:r>
              <w:rPr>
                <w:rFonts w:hint="eastAsia" w:ascii="宋体" w:hAnsi="宋体" w:cs="Tahoma"/>
                <w:kern w:val="0"/>
                <w:sz w:val="21"/>
                <w:szCs w:val="21"/>
              </w:rPr>
              <w:t>上海迪士尼浦东机场野生动物园店</w:t>
            </w:r>
            <w:r>
              <w:rPr>
                <w:rFonts w:hint="eastAsia" w:ascii="Tahoma" w:hAnsi="Tahoma" w:cs="Tahoma"/>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right w:val="single" w:color="auto" w:sz="6" w:space="0"/>
            </w:tcBorders>
            <w:vAlign w:val="center"/>
          </w:tcPr>
          <w:p>
            <w:pPr>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Tahoma" w:hAnsi="Tahoma" w:cs="Tahoma"/>
                <w:kern w:val="0"/>
                <w:sz w:val="21"/>
                <w:szCs w:val="21"/>
              </w:rPr>
            </w:pPr>
            <w:r>
              <w:rPr>
                <w:rFonts w:hint="eastAsia" w:ascii="Tahoma" w:hAnsi="Tahoma" w:cs="Tahoma"/>
                <w:b/>
                <w:bCs/>
                <w:kern w:val="0"/>
                <w:sz w:val="21"/>
                <w:szCs w:val="21"/>
              </w:rPr>
              <w:t>四星级：</w:t>
            </w:r>
            <w:r>
              <w:rPr>
                <w:rFonts w:hint="eastAsia" w:ascii="Tahoma" w:hAnsi="Tahoma" w:cs="Tahoma"/>
                <w:kern w:val="0"/>
                <w:sz w:val="21"/>
                <w:szCs w:val="21"/>
              </w:rPr>
              <w:t>上海万信周浦店，</w:t>
            </w:r>
            <w:r>
              <w:rPr>
                <w:rFonts w:hint="eastAsia" w:ascii="Tahoma" w:hAnsi="Tahoma" w:cs="Tahoma"/>
                <w:bCs/>
                <w:kern w:val="0"/>
                <w:sz w:val="21"/>
                <w:szCs w:val="21"/>
              </w:rPr>
              <w:t xml:space="preserve">上海苏宁雅悦酒店 </w:t>
            </w:r>
            <w:r>
              <w:rPr>
                <w:rFonts w:hint="eastAsia" w:ascii="Tahoma" w:hAnsi="Tahoma" w:cs="Tahoma"/>
                <w:kern w:val="0"/>
                <w:sz w:val="21"/>
                <w:szCs w:val="21"/>
              </w:rPr>
              <w:t>上海林隐假日酒店，上海罗亚尔国际酒店，上海沪南华美达安可酒店，维也纳国际酒店(</w:t>
            </w:r>
            <w:r>
              <w:rPr>
                <w:rFonts w:hint="eastAsia" w:ascii="宋体" w:hAnsi="宋体" w:cs="Tahoma"/>
                <w:kern w:val="0"/>
                <w:sz w:val="21"/>
                <w:szCs w:val="21"/>
              </w:rPr>
              <w:t>上海野生动物园店或同级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vMerge w:val="continue"/>
            <w:tcBorders>
              <w:left w:val="single" w:color="auto" w:sz="12" w:space="0"/>
              <w:bottom w:val="single" w:color="auto" w:sz="6" w:space="0"/>
              <w:right w:val="single" w:color="auto" w:sz="6" w:space="0"/>
            </w:tcBorders>
            <w:vAlign w:val="center"/>
          </w:tcPr>
          <w:p>
            <w:pPr>
              <w:rPr>
                <w:rFonts w:ascii="宋体" w:hAnsi="宋体"/>
                <w:b/>
                <w:bCs/>
                <w:sz w:val="21"/>
                <w:szCs w:val="21"/>
              </w:rPr>
            </w:pPr>
          </w:p>
        </w:tc>
        <w:tc>
          <w:tcPr>
            <w:tcW w:w="9610" w:type="dxa"/>
            <w:tcBorders>
              <w:top w:val="single" w:color="auto" w:sz="6" w:space="0"/>
              <w:left w:val="single" w:color="auto" w:sz="6" w:space="0"/>
              <w:bottom w:val="single" w:color="auto" w:sz="6" w:space="0"/>
              <w:right w:val="single" w:color="auto" w:sz="12" w:space="0"/>
            </w:tcBorders>
            <w:vAlign w:val="center"/>
          </w:tcPr>
          <w:p>
            <w:pPr>
              <w:spacing w:line="320" w:lineRule="exact"/>
              <w:jc w:val="left"/>
              <w:rPr>
                <w:rFonts w:ascii="宋体" w:hAnsi="宋体"/>
                <w:sz w:val="21"/>
                <w:szCs w:val="21"/>
              </w:rPr>
            </w:pPr>
            <w:r>
              <w:rPr>
                <w:rFonts w:hint="eastAsia" w:ascii="Tahoma" w:hAnsi="Tahoma" w:cs="Tahoma"/>
                <w:b/>
                <w:bCs/>
                <w:kern w:val="0"/>
                <w:sz w:val="21"/>
                <w:szCs w:val="21"/>
              </w:rPr>
              <w:t>五星级：</w:t>
            </w:r>
            <w:r>
              <w:rPr>
                <w:rFonts w:hint="eastAsia" w:ascii="宋体" w:hAnsi="宋体"/>
                <w:sz w:val="21"/>
                <w:szCs w:val="21"/>
              </w:rPr>
              <w:t>上海智微世纪丽呈酒店，上海新世界丽笙大酒店，桔子水晶上海外滩金陵东路酒店，上海东江明城大酒店，上海三甲港绿地铂骊酒店，上海建工浦江皇冠假日酒店或同级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999" w:type="dxa"/>
            <w:gridSpan w:val="2"/>
            <w:tcBorders>
              <w:top w:val="single" w:color="auto" w:sz="6" w:space="0"/>
              <w:left w:val="single" w:color="auto" w:sz="12" w:space="0"/>
              <w:bottom w:val="single" w:color="auto" w:sz="6" w:space="0"/>
              <w:right w:val="single" w:color="auto" w:sz="12" w:space="0"/>
            </w:tcBorders>
            <w:vAlign w:val="center"/>
          </w:tcPr>
          <w:p>
            <w:pPr>
              <w:widowControl/>
              <w:jc w:val="left"/>
              <w:rPr>
                <w:rFonts w:ascii="华文行楷" w:eastAsia="华文行楷"/>
                <w:b/>
                <w:bCs/>
                <w:sz w:val="32"/>
                <w:szCs w:val="32"/>
              </w:rPr>
            </w:pPr>
            <w:r>
              <w:rPr>
                <w:rFonts w:hint="eastAsia" w:ascii="华文行楷" w:eastAsia="华文行楷"/>
                <w:b/>
                <w:bCs/>
                <w:sz w:val="32"/>
                <w:szCs w:val="32"/>
              </w:rPr>
              <w:t>第五天：上海送团                      早餐√、中餐×、晚餐×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shd w:val="clear" w:color="auto" w:fill="D9D9D9"/>
            <w:vAlign w:val="center"/>
          </w:tcPr>
          <w:p>
            <w:pPr>
              <w:jc w:val="center"/>
              <w:rPr>
                <w:rFonts w:ascii="宋体" w:hAnsi="宋体"/>
                <w:color w:val="808080"/>
                <w:sz w:val="18"/>
                <w:szCs w:val="18"/>
              </w:rPr>
            </w:pPr>
          </w:p>
        </w:tc>
        <w:tc>
          <w:tcPr>
            <w:tcW w:w="9610" w:type="dxa"/>
            <w:tcBorders>
              <w:top w:val="single" w:color="auto" w:sz="6" w:space="0"/>
              <w:left w:val="single" w:color="auto" w:sz="6" w:space="0"/>
              <w:bottom w:val="single" w:color="auto" w:sz="6" w:space="0"/>
              <w:right w:val="single" w:color="auto" w:sz="12" w:space="0"/>
            </w:tcBorders>
            <w:shd w:val="clear" w:color="auto" w:fill="D9D9D9"/>
            <w:vAlign w:val="center"/>
          </w:tcPr>
          <w:p>
            <w:pPr>
              <w:jc w:val="center"/>
              <w:rPr>
                <w:rFonts w:ascii="宋体" w:hAnsi="宋体"/>
                <w:color w:val="80808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sz w:val="21"/>
                <w:szCs w:val="21"/>
              </w:rPr>
              <w:t>08：00</w:t>
            </w:r>
          </w:p>
        </w:tc>
        <w:tc>
          <w:tcPr>
            <w:tcW w:w="961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40" w:lineRule="exact"/>
              <w:rPr>
                <w:rFonts w:ascii="宋体" w:hAnsi="宋体"/>
                <w:sz w:val="21"/>
                <w:szCs w:val="21"/>
              </w:rPr>
            </w:pPr>
            <w:r>
              <w:rPr>
                <w:rFonts w:hint="eastAsia"/>
                <w:sz w:val="21"/>
                <w:szCs w:val="21"/>
                <w:lang w:val="zh-CN"/>
              </w:rPr>
              <w:t>酒店享用早餐后，根据班次适时送团</w:t>
            </w:r>
          </w:p>
        </w:tc>
      </w:tr>
    </w:tbl>
    <w:p>
      <w:r>
        <w:drawing>
          <wp:inline distT="0" distB="0" distL="114300" distR="114300">
            <wp:extent cx="6477000" cy="431800"/>
            <wp:effectExtent l="0" t="0" r="0" b="6350"/>
            <wp:docPr id="8" name="图片 4"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wps2"/>
                    <pic:cNvPicPr>
                      <a:picLocks noChangeAspect="1"/>
                    </pic:cNvPicPr>
                  </pic:nvPicPr>
                  <pic:blipFill>
                    <a:blip r:embed="rId8" cstate="print"/>
                    <a:stretch>
                      <a:fillRect/>
                    </a:stretch>
                  </pic:blipFill>
                  <pic:spPr>
                    <a:xfrm>
                      <a:off x="0" y="0"/>
                      <a:ext cx="6477000" cy="431800"/>
                    </a:xfrm>
                    <a:prstGeom prst="rect">
                      <a:avLst/>
                    </a:prstGeom>
                    <a:noFill/>
                    <a:ln>
                      <a:noFill/>
                    </a:ln>
                  </pic:spPr>
                </pic:pic>
              </a:graphicData>
            </a:graphic>
          </wp:inline>
        </w:drawing>
      </w:r>
    </w:p>
    <w:tbl>
      <w:tblPr>
        <w:tblStyle w:val="8"/>
        <w:tblW w:w="107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1"/>
        <w:gridCol w:w="837"/>
        <w:gridCol w:w="91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21" w:type="dxa"/>
            <w:vMerge w:val="restart"/>
            <w:vAlign w:val="center"/>
          </w:tcPr>
          <w:p>
            <w:pPr>
              <w:spacing w:line="416" w:lineRule="exact"/>
              <w:ind w:left="113" w:right="113"/>
              <w:jc w:val="center"/>
              <w:rPr>
                <w:rFonts w:hint="eastAsia" w:ascii="宋体" w:hAnsi="宋体" w:eastAsia="宋体" w:cs="宋体"/>
                <w:color w:val="333333"/>
                <w:sz w:val="32"/>
                <w:szCs w:val="32"/>
              </w:rPr>
            </w:pPr>
            <w:r>
              <w:rPr>
                <w:rFonts w:hint="eastAsia" w:ascii="宋体" w:hAnsi="宋体" w:eastAsia="宋体" w:cs="宋体"/>
                <w:b/>
                <w:bCs/>
                <w:sz w:val="32"/>
                <w:szCs w:val="32"/>
              </w:rPr>
              <w:t>费用包含</w:t>
            </w:r>
          </w:p>
        </w:tc>
        <w:tc>
          <w:tcPr>
            <w:tcW w:w="837" w:type="dxa"/>
            <w:vAlign w:val="center"/>
          </w:tcPr>
          <w:p>
            <w:pPr>
              <w:spacing w:line="416" w:lineRule="exact"/>
              <w:jc w:val="center"/>
              <w:rPr>
                <w:rFonts w:ascii="宋体" w:hAnsi="宋体"/>
                <w:sz w:val="21"/>
                <w:szCs w:val="21"/>
              </w:rPr>
            </w:pPr>
            <w:r>
              <w:rPr>
                <w:rFonts w:hint="eastAsia" w:ascii="宋体" w:hAnsi="宋体"/>
                <w:sz w:val="21"/>
                <w:szCs w:val="21"/>
              </w:rPr>
              <w:t>门票</w:t>
            </w:r>
          </w:p>
        </w:tc>
        <w:tc>
          <w:tcPr>
            <w:tcW w:w="9168" w:type="dxa"/>
            <w:vAlign w:val="center"/>
          </w:tcPr>
          <w:p>
            <w:pPr>
              <w:spacing w:line="416" w:lineRule="exact"/>
              <w:rPr>
                <w:rFonts w:ascii="宋体" w:hAnsi="宋体"/>
                <w:sz w:val="21"/>
                <w:szCs w:val="21"/>
              </w:rPr>
            </w:pPr>
            <w:r>
              <w:rPr>
                <w:bCs/>
                <w:sz w:val="21"/>
                <w:szCs w:val="21"/>
              </w:rPr>
              <w:t>所列景点首道大门票（小交通除外），报价为统一打包优惠价，任何证件均不再重复优惠。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widowControl/>
              <w:spacing w:line="416" w:lineRule="exact"/>
              <w:jc w:val="left"/>
              <w:rPr>
                <w:rFonts w:hint="eastAsia" w:ascii="宋体" w:hAnsi="宋体" w:eastAsia="宋体" w:cs="宋体"/>
                <w:color w:val="333333"/>
                <w:sz w:val="40"/>
                <w:szCs w:val="40"/>
              </w:rPr>
            </w:pPr>
          </w:p>
        </w:tc>
        <w:tc>
          <w:tcPr>
            <w:tcW w:w="837" w:type="dxa"/>
            <w:vAlign w:val="center"/>
          </w:tcPr>
          <w:p>
            <w:pPr>
              <w:spacing w:line="416" w:lineRule="exact"/>
              <w:jc w:val="center"/>
              <w:rPr>
                <w:rFonts w:ascii="宋体" w:hAnsi="宋体"/>
                <w:sz w:val="21"/>
                <w:szCs w:val="21"/>
              </w:rPr>
            </w:pPr>
            <w:r>
              <w:rPr>
                <w:rFonts w:hint="eastAsia" w:ascii="宋体" w:hAnsi="宋体"/>
                <w:sz w:val="21"/>
                <w:szCs w:val="21"/>
              </w:rPr>
              <w:t>住宿</w:t>
            </w:r>
          </w:p>
        </w:tc>
        <w:tc>
          <w:tcPr>
            <w:tcW w:w="9168" w:type="dxa"/>
            <w:vAlign w:val="center"/>
          </w:tcPr>
          <w:p>
            <w:pPr>
              <w:spacing w:line="416" w:lineRule="exact"/>
              <w:rPr>
                <w:rFonts w:ascii="宋体" w:hAnsi="宋体"/>
                <w:sz w:val="21"/>
                <w:szCs w:val="21"/>
              </w:rPr>
            </w:pPr>
            <w:r>
              <w:rPr>
                <w:rFonts w:hint="eastAsia" w:ascii="宋体" w:hAnsi="宋体"/>
                <w:sz w:val="21"/>
                <w:szCs w:val="21"/>
              </w:rPr>
              <w:t>行程中参考酒店或同级，上海快捷//四星/五星标准酒店，嵊泗列岛</w:t>
            </w:r>
            <w:r>
              <w:rPr>
                <w:bCs/>
                <w:sz w:val="21"/>
                <w:szCs w:val="21"/>
              </w:rPr>
              <w:t>两晚</w:t>
            </w:r>
            <w:r>
              <w:rPr>
                <w:rFonts w:hint="eastAsia"/>
                <w:bCs/>
                <w:sz w:val="21"/>
                <w:szCs w:val="21"/>
              </w:rPr>
              <w:t>渔家乐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widowControl/>
              <w:spacing w:line="416" w:lineRule="exact"/>
              <w:jc w:val="left"/>
              <w:rPr>
                <w:rFonts w:hint="eastAsia" w:ascii="宋体" w:hAnsi="宋体" w:eastAsia="宋体" w:cs="宋体"/>
                <w:color w:val="333333"/>
                <w:sz w:val="40"/>
                <w:szCs w:val="40"/>
              </w:rPr>
            </w:pPr>
          </w:p>
        </w:tc>
        <w:tc>
          <w:tcPr>
            <w:tcW w:w="837" w:type="dxa"/>
            <w:vAlign w:val="center"/>
          </w:tcPr>
          <w:p>
            <w:pPr>
              <w:spacing w:line="416" w:lineRule="exact"/>
              <w:jc w:val="center"/>
              <w:rPr>
                <w:rFonts w:ascii="宋体" w:hAnsi="宋体"/>
                <w:sz w:val="21"/>
                <w:szCs w:val="21"/>
              </w:rPr>
            </w:pPr>
            <w:r>
              <w:rPr>
                <w:rFonts w:hint="eastAsia" w:ascii="宋体" w:hAnsi="宋体"/>
                <w:sz w:val="21"/>
                <w:szCs w:val="21"/>
              </w:rPr>
              <w:t>交通</w:t>
            </w:r>
          </w:p>
        </w:tc>
        <w:tc>
          <w:tcPr>
            <w:tcW w:w="9168" w:type="dxa"/>
            <w:vAlign w:val="center"/>
          </w:tcPr>
          <w:p>
            <w:pPr>
              <w:spacing w:line="416" w:lineRule="exact"/>
              <w:rPr>
                <w:rFonts w:hint="eastAsia" w:ascii="宋体" w:hAnsi="宋体"/>
                <w:sz w:val="21"/>
                <w:szCs w:val="21"/>
              </w:rPr>
            </w:pPr>
            <w:r>
              <w:rPr>
                <w:rFonts w:hint="eastAsia" w:ascii="宋体" w:hAnsi="宋体"/>
                <w:sz w:val="21"/>
                <w:szCs w:val="21"/>
              </w:rPr>
              <w:t xml:space="preserve">酒店-迪士尼往返接送 </w:t>
            </w:r>
          </w:p>
          <w:p>
            <w:pPr>
              <w:spacing w:line="416" w:lineRule="exact"/>
              <w:rPr>
                <w:rFonts w:ascii="宋体" w:hAnsi="宋体"/>
                <w:sz w:val="21"/>
                <w:szCs w:val="21"/>
              </w:rPr>
            </w:pPr>
            <w:r>
              <w:rPr>
                <w:rFonts w:hint="eastAsia" w:ascii="宋体" w:hAnsi="宋体"/>
                <w:sz w:val="21"/>
                <w:szCs w:val="21"/>
              </w:rPr>
              <w:t>去程嵊泗车船联票，回程嵊泗—酒店联票。</w:t>
            </w:r>
          </w:p>
          <w:p>
            <w:pPr>
              <w:spacing w:line="416" w:lineRule="exact"/>
              <w:rPr>
                <w:rFonts w:ascii="宋体" w:hAnsi="宋体"/>
                <w:sz w:val="21"/>
                <w:szCs w:val="21"/>
              </w:rPr>
            </w:pPr>
            <w:r>
              <w:rPr>
                <w:rFonts w:hint="eastAsia" w:ascii="宋体" w:hAnsi="宋体"/>
                <w:sz w:val="21"/>
                <w:szCs w:val="21"/>
              </w:rPr>
              <w:t>预定船票须提前五天提供准确姓名及身份证号，若出发三日内换人，则船票更名费自理；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vAlign w:val="center"/>
          </w:tcPr>
          <w:p>
            <w:pPr>
              <w:widowControl/>
              <w:spacing w:line="416" w:lineRule="exact"/>
              <w:jc w:val="left"/>
              <w:rPr>
                <w:rFonts w:hint="eastAsia" w:ascii="宋体" w:hAnsi="宋体" w:eastAsia="宋体" w:cs="宋体"/>
                <w:color w:val="333333"/>
                <w:sz w:val="40"/>
                <w:szCs w:val="40"/>
              </w:rPr>
            </w:pPr>
          </w:p>
        </w:tc>
        <w:tc>
          <w:tcPr>
            <w:tcW w:w="837" w:type="dxa"/>
            <w:vAlign w:val="center"/>
          </w:tcPr>
          <w:p>
            <w:pPr>
              <w:spacing w:line="416" w:lineRule="exact"/>
              <w:jc w:val="center"/>
              <w:rPr>
                <w:rFonts w:ascii="宋体" w:hAnsi="宋体"/>
                <w:sz w:val="21"/>
                <w:szCs w:val="21"/>
              </w:rPr>
            </w:pPr>
            <w:r>
              <w:rPr>
                <w:rFonts w:hint="eastAsia" w:ascii="宋体" w:hAnsi="宋体"/>
                <w:sz w:val="21"/>
                <w:szCs w:val="21"/>
              </w:rPr>
              <w:t>用餐</w:t>
            </w:r>
          </w:p>
        </w:tc>
        <w:tc>
          <w:tcPr>
            <w:tcW w:w="9168" w:type="dxa"/>
            <w:vAlign w:val="center"/>
          </w:tcPr>
          <w:p>
            <w:pPr>
              <w:spacing w:line="416" w:lineRule="exact"/>
              <w:rPr>
                <w:rFonts w:ascii="宋体" w:hAnsi="宋体"/>
                <w:sz w:val="21"/>
                <w:szCs w:val="21"/>
              </w:rPr>
            </w:pPr>
            <w:r>
              <w:rPr>
                <w:rFonts w:hint="eastAsia" w:ascii="宋体" w:hAnsi="宋体"/>
                <w:sz w:val="21"/>
                <w:szCs w:val="21"/>
              </w:rPr>
              <w:t>仅含早餐，全程不含正餐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vAlign w:val="center"/>
          </w:tcPr>
          <w:p>
            <w:pPr>
              <w:widowControl/>
              <w:spacing w:line="416" w:lineRule="exact"/>
              <w:jc w:val="left"/>
              <w:rPr>
                <w:rFonts w:hint="eastAsia" w:ascii="宋体" w:hAnsi="宋体" w:eastAsia="宋体" w:cs="宋体"/>
                <w:color w:val="333333"/>
                <w:sz w:val="40"/>
                <w:szCs w:val="40"/>
              </w:rPr>
            </w:pPr>
          </w:p>
        </w:tc>
        <w:tc>
          <w:tcPr>
            <w:tcW w:w="837" w:type="dxa"/>
            <w:vAlign w:val="center"/>
          </w:tcPr>
          <w:p>
            <w:pPr>
              <w:spacing w:line="416" w:lineRule="exact"/>
              <w:jc w:val="center"/>
              <w:rPr>
                <w:rFonts w:ascii="宋体" w:hAnsi="宋体"/>
                <w:sz w:val="21"/>
                <w:szCs w:val="21"/>
              </w:rPr>
            </w:pPr>
            <w:r>
              <w:rPr>
                <w:rFonts w:hint="eastAsia" w:ascii="宋体" w:hAnsi="宋体"/>
                <w:sz w:val="21"/>
                <w:szCs w:val="21"/>
              </w:rPr>
              <w:t>备注</w:t>
            </w:r>
          </w:p>
        </w:tc>
        <w:tc>
          <w:tcPr>
            <w:tcW w:w="9168" w:type="dxa"/>
            <w:vAlign w:val="center"/>
          </w:tcPr>
          <w:p>
            <w:pPr>
              <w:spacing w:line="416" w:lineRule="exact"/>
              <w:rPr>
                <w:rFonts w:ascii="宋体" w:hAnsi="宋体"/>
                <w:sz w:val="21"/>
                <w:szCs w:val="21"/>
              </w:rPr>
            </w:pPr>
            <w:r>
              <w:rPr>
                <w:rFonts w:hint="eastAsia" w:ascii="宋体" w:hAnsi="宋体"/>
                <w:sz w:val="21"/>
                <w:szCs w:val="21"/>
              </w:rPr>
              <w:t>此行程为自由行，无导游</w:t>
            </w:r>
          </w:p>
          <w:p>
            <w:pPr>
              <w:spacing w:line="416" w:lineRule="exact"/>
              <w:rPr>
                <w:rFonts w:ascii="宋体" w:hAnsi="宋体"/>
                <w:sz w:val="21"/>
                <w:szCs w:val="21"/>
              </w:rPr>
            </w:pPr>
            <w:r>
              <w:rPr>
                <w:rFonts w:hint="eastAsia"/>
                <w:bCs/>
                <w:sz w:val="21"/>
                <w:szCs w:val="21"/>
              </w:rPr>
              <w:t>出票前一天，自行注册好舟山健康绿码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Align w:val="center"/>
          </w:tcPr>
          <w:p>
            <w:pPr>
              <w:widowControl/>
              <w:spacing w:line="416" w:lineRule="exact"/>
              <w:jc w:val="left"/>
              <w:rPr>
                <w:rFonts w:hint="eastAsia" w:ascii="宋体" w:hAnsi="宋体" w:eastAsia="宋体" w:cs="宋体"/>
                <w:color w:val="333333"/>
                <w:sz w:val="40"/>
                <w:szCs w:val="40"/>
              </w:rPr>
            </w:pPr>
            <w:r>
              <w:rPr>
                <w:rFonts w:hint="eastAsia" w:ascii="宋体" w:hAnsi="宋体" w:eastAsia="宋体" w:cs="宋体"/>
                <w:b/>
                <w:bCs/>
                <w:sz w:val="32"/>
                <w:szCs w:val="32"/>
              </w:rPr>
              <w:t>费用不含</w:t>
            </w:r>
          </w:p>
        </w:tc>
        <w:tc>
          <w:tcPr>
            <w:tcW w:w="10005" w:type="dxa"/>
            <w:gridSpan w:val="2"/>
            <w:vAlign w:val="center"/>
          </w:tcPr>
          <w:p>
            <w:pPr>
              <w:widowControl/>
              <w:shd w:val="clear" w:color="auto" w:fill="FFFFFF"/>
              <w:spacing w:line="416" w:lineRule="exact"/>
              <w:jc w:val="left"/>
              <w:rPr>
                <w:rFonts w:ascii="宋体" w:hAnsi="宋体"/>
                <w:sz w:val="21"/>
                <w:szCs w:val="21"/>
              </w:rPr>
            </w:pPr>
            <w:r>
              <w:rPr>
                <w:rFonts w:hint="eastAsia" w:ascii="宋体" w:hAnsi="宋体"/>
                <w:sz w:val="21"/>
                <w:szCs w:val="21"/>
              </w:rPr>
              <w:t>1、 强烈建议购买旅游人身意外险，可代买10元/人。</w:t>
            </w:r>
          </w:p>
          <w:p>
            <w:pPr>
              <w:widowControl/>
              <w:shd w:val="clear" w:color="auto" w:fill="FFFFFF"/>
              <w:spacing w:line="416" w:lineRule="exact"/>
              <w:jc w:val="left"/>
              <w:rPr>
                <w:rFonts w:ascii="宋体" w:hAnsi="宋体"/>
                <w:sz w:val="21"/>
                <w:szCs w:val="21"/>
              </w:rPr>
            </w:pPr>
            <w:r>
              <w:rPr>
                <w:rFonts w:hint="eastAsia" w:ascii="宋体" w:hAnsi="宋体"/>
                <w:sz w:val="21"/>
                <w:szCs w:val="21"/>
              </w:rPr>
              <w:t>2、 岛内景点及交通费游客自理；</w:t>
            </w:r>
          </w:p>
          <w:p>
            <w:pPr>
              <w:widowControl/>
              <w:shd w:val="clear" w:color="auto" w:fill="FFFFFF"/>
              <w:spacing w:line="416" w:lineRule="exact"/>
              <w:jc w:val="left"/>
              <w:rPr>
                <w:rFonts w:ascii="宋体" w:hAnsi="宋体"/>
                <w:sz w:val="21"/>
                <w:szCs w:val="21"/>
              </w:rPr>
            </w:pPr>
            <w:r>
              <w:rPr>
                <w:rFonts w:hint="eastAsia" w:ascii="宋体" w:hAnsi="宋体"/>
                <w:sz w:val="21"/>
                <w:szCs w:val="21"/>
              </w:rPr>
              <w:t>3、游客自理，渔家乐海上活动120元/人起（满10人可参加）；</w:t>
            </w:r>
          </w:p>
          <w:p>
            <w:pPr>
              <w:widowControl/>
              <w:shd w:val="clear" w:color="auto" w:fill="FFFFFF"/>
              <w:spacing w:line="416" w:lineRule="exact"/>
              <w:jc w:val="left"/>
              <w:rPr>
                <w:rFonts w:ascii="宋体" w:hAnsi="宋体"/>
                <w:sz w:val="21"/>
                <w:szCs w:val="21"/>
              </w:rPr>
            </w:pPr>
            <w:r>
              <w:rPr>
                <w:rFonts w:hint="eastAsia" w:ascii="宋体" w:hAnsi="宋体"/>
                <w:sz w:val="21"/>
                <w:szCs w:val="21"/>
              </w:rPr>
              <w:t>4、本行程为打包特价旅游，任何证件不享受景区优惠政策，个人原因不去景点不退款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restart"/>
            <w:vAlign w:val="center"/>
          </w:tcPr>
          <w:p>
            <w:pPr>
              <w:spacing w:line="416" w:lineRule="exact"/>
              <w:ind w:left="113" w:right="113"/>
              <w:jc w:val="center"/>
              <w:rPr>
                <w:rFonts w:hint="eastAsia" w:ascii="宋体" w:hAnsi="宋体" w:eastAsia="宋体" w:cs="宋体"/>
                <w:b/>
                <w:bCs/>
                <w:sz w:val="32"/>
                <w:szCs w:val="32"/>
              </w:rPr>
            </w:pPr>
            <w:r>
              <w:rPr>
                <w:rFonts w:hint="eastAsia" w:ascii="宋体" w:hAnsi="宋体" w:eastAsia="宋体" w:cs="宋体"/>
                <w:b/>
                <w:bCs/>
                <w:sz w:val="32"/>
                <w:szCs w:val="32"/>
              </w:rPr>
              <w:t>预定限制</w:t>
            </w:r>
          </w:p>
        </w:tc>
        <w:tc>
          <w:tcPr>
            <w:tcW w:w="10005" w:type="dxa"/>
            <w:gridSpan w:val="2"/>
            <w:vAlign w:val="center"/>
          </w:tcPr>
          <w:p>
            <w:pPr>
              <w:widowControl/>
              <w:shd w:val="clear" w:color="auto" w:fill="FFFFFF"/>
              <w:spacing w:line="416" w:lineRule="exact"/>
              <w:jc w:val="left"/>
              <w:rPr>
                <w:rFonts w:ascii="宋体" w:hAnsi="宋体"/>
                <w:sz w:val="21"/>
                <w:szCs w:val="21"/>
              </w:rPr>
            </w:pPr>
            <w:r>
              <w:rPr>
                <w:rFonts w:ascii="宋体" w:hAnsi="宋体"/>
                <w:sz w:val="21"/>
                <w:szCs w:val="21"/>
              </w:rPr>
              <w:t>出于安全考虑，18岁以下未成年人需要至少一名家长或成年旅客全程陪同。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widowControl/>
              <w:spacing w:line="416" w:lineRule="exact"/>
              <w:jc w:val="left"/>
              <w:rPr>
                <w:rFonts w:ascii="宋体" w:hAnsi="宋体"/>
                <w:color w:val="333333"/>
                <w:sz w:val="40"/>
                <w:szCs w:val="40"/>
              </w:rPr>
            </w:pPr>
          </w:p>
        </w:tc>
        <w:tc>
          <w:tcPr>
            <w:tcW w:w="10005" w:type="dxa"/>
            <w:gridSpan w:val="2"/>
            <w:vAlign w:val="center"/>
          </w:tcPr>
          <w:p>
            <w:pPr>
              <w:widowControl/>
              <w:shd w:val="clear" w:color="auto" w:fill="FFFFFF"/>
              <w:spacing w:line="416" w:lineRule="exact"/>
              <w:jc w:val="left"/>
              <w:rPr>
                <w:rFonts w:ascii="宋体" w:hAnsi="宋体"/>
                <w:sz w:val="21"/>
                <w:szCs w:val="21"/>
              </w:rPr>
            </w:pPr>
            <w:r>
              <w:rPr>
                <w:rFonts w:ascii="宋体" w:hAnsi="宋体"/>
                <w:sz w:val="21"/>
                <w:szCs w:val="21"/>
              </w:rPr>
              <w:t>预订出行人需确保身体健康适宜旅游，如出行人中有70周岁(含)以上老人、须至少有1位18周岁—69周岁亲友陪同方可参团，敬请谅解！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widowControl/>
              <w:spacing w:line="416" w:lineRule="exact"/>
              <w:jc w:val="left"/>
              <w:rPr>
                <w:rFonts w:ascii="宋体" w:hAnsi="宋体"/>
                <w:color w:val="333333"/>
                <w:sz w:val="40"/>
                <w:szCs w:val="40"/>
              </w:rPr>
            </w:pPr>
          </w:p>
        </w:tc>
        <w:tc>
          <w:tcPr>
            <w:tcW w:w="10005" w:type="dxa"/>
            <w:gridSpan w:val="2"/>
            <w:vAlign w:val="center"/>
          </w:tcPr>
          <w:p>
            <w:pPr>
              <w:widowControl/>
              <w:shd w:val="clear" w:color="auto" w:fill="FFFFFF"/>
              <w:spacing w:line="416" w:lineRule="exact"/>
              <w:jc w:val="left"/>
              <w:rPr>
                <w:rFonts w:ascii="宋体" w:hAnsi="宋体"/>
                <w:sz w:val="21"/>
                <w:szCs w:val="21"/>
              </w:rPr>
            </w:pPr>
            <w:r>
              <w:rPr>
                <w:rFonts w:ascii="宋体" w:hAnsi="宋体"/>
                <w:sz w:val="21"/>
                <w:szCs w:val="21"/>
              </w:rPr>
              <w:t>出于安全考虑，本产品不接受孕妇预订，敬请谅解。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widowControl/>
              <w:spacing w:line="416" w:lineRule="exact"/>
              <w:jc w:val="left"/>
              <w:rPr>
                <w:rFonts w:ascii="宋体" w:hAnsi="宋体"/>
                <w:color w:val="333333"/>
                <w:sz w:val="40"/>
                <w:szCs w:val="40"/>
              </w:rPr>
            </w:pPr>
          </w:p>
        </w:tc>
        <w:tc>
          <w:tcPr>
            <w:tcW w:w="10005" w:type="dxa"/>
            <w:gridSpan w:val="2"/>
            <w:vAlign w:val="center"/>
          </w:tcPr>
          <w:p>
            <w:pPr>
              <w:widowControl/>
              <w:shd w:val="clear" w:color="auto" w:fill="FFFFFF"/>
              <w:spacing w:line="416" w:lineRule="exact"/>
              <w:jc w:val="left"/>
              <w:rPr>
                <w:rFonts w:ascii="宋体" w:hAnsi="宋体"/>
                <w:sz w:val="21"/>
                <w:szCs w:val="21"/>
              </w:rPr>
            </w:pPr>
            <w:r>
              <w:rPr>
                <w:rFonts w:ascii="宋体" w:hAnsi="宋体"/>
                <w:sz w:val="21"/>
                <w:szCs w:val="21"/>
              </w:rPr>
              <w:t>如产品确认单中的条款约定与旅游合同主协议（示范文本）不一致的，以产品确认单中的约定为准。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widowControl/>
              <w:spacing w:line="416" w:lineRule="exact"/>
              <w:jc w:val="left"/>
              <w:rPr>
                <w:rFonts w:ascii="宋体" w:hAnsi="宋体"/>
                <w:color w:val="333333"/>
                <w:sz w:val="40"/>
                <w:szCs w:val="40"/>
              </w:rPr>
            </w:pPr>
          </w:p>
        </w:tc>
        <w:tc>
          <w:tcPr>
            <w:tcW w:w="10005" w:type="dxa"/>
            <w:gridSpan w:val="2"/>
            <w:vAlign w:val="center"/>
          </w:tcPr>
          <w:p>
            <w:pPr>
              <w:widowControl/>
              <w:shd w:val="clear" w:color="auto" w:fill="FFFFFF"/>
              <w:spacing w:line="416" w:lineRule="exact"/>
              <w:jc w:val="left"/>
              <w:rPr>
                <w:rFonts w:ascii="宋体" w:hAnsi="宋体"/>
                <w:sz w:val="21"/>
                <w:szCs w:val="21"/>
              </w:rPr>
            </w:pPr>
            <w:r>
              <w:rPr>
                <w:rFonts w:ascii="宋体" w:hAnsi="宋体"/>
                <w:sz w:val="21"/>
                <w:szCs w:val="21"/>
              </w:rPr>
              <w:t>请您在预订时务必提供准确、完整的信息（姓名、性别、证件号码、国籍、联系方式、是否成人或儿童等），以免产生预订错误，影响出行。如因客人提供错误个人信息而造成损失，应由客人自行承担因此产生的全部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vAlign w:val="center"/>
          </w:tcPr>
          <w:p>
            <w:pPr>
              <w:pStyle w:val="7"/>
              <w:spacing w:before="156" w:after="280"/>
              <w:rPr>
                <w:color w:val="000000"/>
                <w:sz w:val="18"/>
                <w:szCs w:val="18"/>
              </w:rPr>
            </w:pPr>
          </w:p>
          <w:p>
            <w:pPr>
              <w:pStyle w:val="7"/>
              <w:spacing w:before="156" w:after="280" w:line="240" w:lineRule="exact"/>
              <w:rPr>
                <w:b/>
                <w:color w:val="FF0000"/>
                <w:spacing w:val="7"/>
                <w:sz w:val="18"/>
                <w:szCs w:val="18"/>
                <w:shd w:val="clear" w:color="000000" w:fill="FFFFFF"/>
              </w:rPr>
            </w:pPr>
            <w:r>
              <w:rPr>
                <w:b/>
                <w:color w:val="FF0000"/>
                <w:spacing w:val="7"/>
                <w:sz w:val="18"/>
                <w:szCs w:val="18"/>
                <w:shd w:val="clear" w:color="000000" w:fill="FFFFFF"/>
              </w:rPr>
              <w:t>补充</w:t>
            </w:r>
          </w:p>
          <w:p>
            <w:pPr>
              <w:pStyle w:val="7"/>
              <w:spacing w:before="156" w:after="280" w:line="240" w:lineRule="exact"/>
              <w:rPr>
                <w:b/>
                <w:color w:val="FF0000"/>
                <w:spacing w:val="7"/>
                <w:sz w:val="18"/>
                <w:szCs w:val="18"/>
                <w:shd w:val="clear" w:color="000000" w:fill="FFFFFF"/>
              </w:rPr>
            </w:pPr>
            <w:r>
              <w:rPr>
                <w:b/>
                <w:color w:val="FF0000"/>
                <w:spacing w:val="7"/>
                <w:sz w:val="18"/>
                <w:szCs w:val="18"/>
                <w:shd w:val="clear" w:color="000000" w:fill="FFFFFF"/>
              </w:rPr>
              <w:t>条款</w:t>
            </w:r>
          </w:p>
          <w:p>
            <w:pPr>
              <w:spacing w:line="416" w:lineRule="exact"/>
              <w:rPr>
                <w:rFonts w:ascii="宋体" w:hAnsi="宋体" w:cs="宋体"/>
                <w:b/>
                <w:bCs/>
                <w:sz w:val="18"/>
                <w:szCs w:val="18"/>
              </w:rPr>
            </w:pPr>
          </w:p>
        </w:tc>
        <w:tc>
          <w:tcPr>
            <w:tcW w:w="10005" w:type="dxa"/>
            <w:gridSpan w:val="2"/>
            <w:tcBorders>
              <w:top w:val="single" w:color="auto" w:sz="6" w:space="0"/>
              <w:left w:val="single" w:color="auto" w:sz="6" w:space="0"/>
              <w:bottom w:val="single" w:color="auto" w:sz="4" w:space="0"/>
              <w:right w:val="single" w:color="auto" w:sz="4" w:space="0"/>
            </w:tcBorders>
            <w:vAlign w:val="center"/>
          </w:tcPr>
          <w:p>
            <w:pPr>
              <w:spacing w:line="416" w:lineRule="exact"/>
              <w:ind w:left="113" w:right="113"/>
              <w:jc w:val="left"/>
              <w:rPr>
                <w:rFonts w:ascii="宋体" w:hAnsi="宋体"/>
                <w:sz w:val="21"/>
                <w:szCs w:val="21"/>
              </w:rPr>
            </w:pPr>
            <w:r>
              <w:rPr>
                <w:rFonts w:ascii="宋体" w:hAnsi="宋体"/>
                <w:sz w:val="21"/>
                <w:szCs w:val="21"/>
              </w:rPr>
              <w:t>1、 抵达嵊泗列岛唯一的交通工具就是船，若遇天气原因不能成行，即便当天取消，我社也不承担任何赔偿；若因天气等不可抗力原因导致不能按时返程、滞留等情况，所产生的额外费用，游客自理。</w:t>
            </w:r>
          </w:p>
          <w:p>
            <w:pPr>
              <w:spacing w:line="416" w:lineRule="exact"/>
              <w:ind w:left="113" w:right="113"/>
              <w:jc w:val="left"/>
              <w:rPr>
                <w:rFonts w:ascii="宋体" w:hAnsi="宋体"/>
                <w:sz w:val="21"/>
                <w:szCs w:val="21"/>
              </w:rPr>
            </w:pPr>
            <w:r>
              <w:rPr>
                <w:rFonts w:ascii="宋体" w:hAnsi="宋体"/>
                <w:sz w:val="21"/>
                <w:szCs w:val="21"/>
              </w:rPr>
              <w:t>2、 沈家湾码头进嵊人员单向实施实名售票检票制，但所有进嵊游客（全需提供有效身份证件购票，并做到“人、票、证”合一方可上船，半票、免票人员需提供出生证、户口簿、学生证等有效证件。</w:t>
            </w:r>
          </w:p>
          <w:p>
            <w:pPr>
              <w:spacing w:line="416" w:lineRule="exact"/>
              <w:ind w:left="113" w:right="113"/>
              <w:jc w:val="left"/>
              <w:rPr>
                <w:rFonts w:ascii="宋体" w:hAnsi="宋体"/>
                <w:sz w:val="21"/>
                <w:szCs w:val="21"/>
              </w:rPr>
            </w:pPr>
            <w:r>
              <w:rPr>
                <w:rFonts w:ascii="宋体" w:hAnsi="宋体"/>
                <w:sz w:val="21"/>
                <w:szCs w:val="21"/>
              </w:rPr>
              <w:t>3、 所有游客报名时务必提供准确的身份证姓名和号码，若因提供名单有误导致订票出错，所有损失由游客承担，出行时务必携带身份证原件，儿童携带户口本。</w:t>
            </w:r>
          </w:p>
          <w:p>
            <w:pPr>
              <w:spacing w:line="416" w:lineRule="exact"/>
              <w:ind w:left="113" w:right="113"/>
              <w:jc w:val="left"/>
              <w:rPr>
                <w:rFonts w:ascii="宋体" w:hAnsi="宋体"/>
                <w:sz w:val="21"/>
                <w:szCs w:val="21"/>
              </w:rPr>
            </w:pPr>
            <w:r>
              <w:rPr>
                <w:rFonts w:ascii="宋体" w:hAnsi="宋体"/>
                <w:sz w:val="21"/>
                <w:szCs w:val="21"/>
              </w:rPr>
              <w:t>4、 我社在不减少景点的情况下，有对行程作适当调整的权利，赠送项目如遇特殊原因取消，本公司不退还费用。</w:t>
            </w:r>
          </w:p>
          <w:p>
            <w:pPr>
              <w:spacing w:line="416" w:lineRule="exact"/>
              <w:ind w:left="113" w:right="113"/>
              <w:jc w:val="left"/>
              <w:rPr>
                <w:rFonts w:ascii="宋体" w:hAnsi="宋体"/>
                <w:sz w:val="21"/>
                <w:szCs w:val="21"/>
              </w:rPr>
            </w:pPr>
            <w:r>
              <w:rPr>
                <w:rFonts w:ascii="宋体" w:hAnsi="宋体"/>
                <w:sz w:val="21"/>
                <w:szCs w:val="21"/>
              </w:rPr>
              <w:t>5、若出现自然单间尽量拼住，拼不上补足房差或加床，补单房差</w:t>
            </w:r>
            <w:r>
              <w:rPr>
                <w:rFonts w:hint="eastAsia" w:ascii="宋体" w:hAnsi="宋体"/>
                <w:sz w:val="21"/>
                <w:szCs w:val="21"/>
              </w:rPr>
              <w:t>（</w:t>
            </w:r>
            <w:r>
              <w:rPr>
                <w:rFonts w:ascii="宋体" w:hAnsi="宋体"/>
                <w:sz w:val="21"/>
                <w:szCs w:val="21"/>
              </w:rPr>
              <w:t>房差</w:t>
            </w:r>
            <w:r>
              <w:rPr>
                <w:rFonts w:hint="eastAsia" w:ascii="宋体" w:hAnsi="宋体"/>
                <w:sz w:val="21"/>
                <w:szCs w:val="21"/>
              </w:rPr>
              <w:t>90元/人/天）</w:t>
            </w:r>
          </w:p>
          <w:p>
            <w:pPr>
              <w:spacing w:line="416" w:lineRule="exact"/>
              <w:ind w:left="113" w:right="113"/>
              <w:jc w:val="left"/>
              <w:rPr>
                <w:rFonts w:ascii="宋体" w:hAnsi="宋体"/>
                <w:sz w:val="21"/>
                <w:szCs w:val="21"/>
              </w:rPr>
            </w:pPr>
            <w:r>
              <w:rPr>
                <w:rFonts w:ascii="宋体" w:hAnsi="宋体"/>
                <w:sz w:val="21"/>
                <w:szCs w:val="21"/>
              </w:rPr>
              <w:t>6、谢绝有严重心脏病、高血压、精神病史及重大疾病患者报名参团。</w:t>
            </w:r>
          </w:p>
          <w:p>
            <w:pPr>
              <w:spacing w:line="416" w:lineRule="exact"/>
              <w:ind w:left="113" w:right="113"/>
              <w:jc w:val="left"/>
              <w:rPr>
                <w:rFonts w:ascii="宋体" w:hAnsi="宋体"/>
                <w:sz w:val="21"/>
                <w:szCs w:val="21"/>
              </w:rPr>
            </w:pPr>
            <w:r>
              <w:rPr>
                <w:rFonts w:ascii="宋体" w:hAnsi="宋体"/>
                <w:sz w:val="21"/>
                <w:szCs w:val="21"/>
              </w:rPr>
              <w:t>7、意见单说明：我社处理游客意见，以游客在旅游目的地签署的“旅游服务接待质量反馈单”为依据，请您本着公平、公正、实事求是的原则填写“旅游服务接待质量反馈单”，如旅途中有什么意见和建议，请在当地与导游沟通及时解决，回程概不受理。</w:t>
            </w:r>
          </w:p>
          <w:p>
            <w:pPr>
              <w:spacing w:line="416" w:lineRule="exact"/>
              <w:ind w:left="113" w:right="113"/>
              <w:jc w:val="left"/>
              <w:rPr>
                <w:rFonts w:ascii="宋体" w:hAnsi="宋体"/>
                <w:sz w:val="21"/>
                <w:szCs w:val="21"/>
              </w:rPr>
            </w:pPr>
            <w:r>
              <w:rPr>
                <w:rFonts w:ascii="宋体" w:hAnsi="宋体"/>
                <w:sz w:val="21"/>
                <w:szCs w:val="21"/>
              </w:rPr>
              <w:t>8、旅游争议说明：如遇天气原因等人力不可抗拒因素无法游览，我社将按照旅行社协议门票价格，退还未游览景点的门票费用，但赠送项目费用不退；游客因个人原因临时自愿放弃游览，房、餐、车费用不退，如因天气、自然灾害、修路，堵车，政策性调整或其他人力不可抗拒因素所产生的费用由游客自理。</w:t>
            </w:r>
          </w:p>
          <w:p>
            <w:pPr>
              <w:spacing w:line="416" w:lineRule="exact"/>
              <w:ind w:left="113" w:right="113"/>
              <w:jc w:val="left"/>
              <w:rPr>
                <w:rFonts w:ascii="宋体" w:hAnsi="宋体"/>
                <w:sz w:val="21"/>
                <w:szCs w:val="21"/>
              </w:rPr>
            </w:pPr>
            <w:r>
              <w:rPr>
                <w:rFonts w:ascii="宋体" w:hAnsi="宋体"/>
                <w:sz w:val="21"/>
                <w:szCs w:val="21"/>
              </w:rPr>
              <w:t>9、喜欢吃海鲜的游客建议备好自己常用肠胃药物，吃海鲜不喝冰的饮料酒水，以免引起肠胃不适！</w:t>
            </w:r>
          </w:p>
          <w:p>
            <w:pPr>
              <w:spacing w:line="416" w:lineRule="exact"/>
              <w:ind w:left="113" w:right="113"/>
              <w:jc w:val="left"/>
              <w:rPr>
                <w:rFonts w:ascii="宋体" w:hAnsi="宋体"/>
                <w:sz w:val="21"/>
                <w:szCs w:val="21"/>
              </w:rPr>
            </w:pPr>
            <w:r>
              <w:rPr>
                <w:rFonts w:ascii="宋体" w:hAnsi="宋体"/>
                <w:sz w:val="21"/>
                <w:szCs w:val="21"/>
              </w:rPr>
              <w:t>10、由于船票更改实名制购票， 本社将根据实际报名时间出相对应的船票，故同一团队可能会出现不同班次的船票，敬请谅解及配合导游！</w:t>
            </w:r>
          </w:p>
        </w:tc>
      </w:tr>
    </w:tbl>
    <w:p/>
    <w:sectPr>
      <w:headerReference r:id="rId3" w:type="default"/>
      <w:footerReference r:id="rId4" w:type="default"/>
      <w:footerReference r:id="rId5" w:type="even"/>
      <w:pgSz w:w="11906" w:h="16838"/>
      <w:pgMar w:top="312" w:right="566" w:bottom="568" w:left="567" w:header="387" w:footer="4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09F" w:csb1="00000000"/>
  </w:font>
  <w:font w:name="微软雅黑">
    <w:altName w:val="hakuyoxingshu7000"/>
    <w:panose1 w:val="00000000000000000000"/>
    <w:charset w:val="86"/>
    <w:family w:val="swiss"/>
    <w:pitch w:val="default"/>
    <w:sig w:usb0="00000000" w:usb1="00000000" w:usb2="00000016" w:usb3="00000000" w:csb0="0004001F" w:csb1="00000000"/>
  </w:font>
  <w:font w:name="华文行楷">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3" w:firstLineChars="196"/>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575436"/>
    <w:multiLevelType w:val="singleLevel"/>
    <w:tmpl w:val="FB575436"/>
    <w:lvl w:ilvl="0" w:tentative="0">
      <w:start w:val="1"/>
      <w:numFmt w:val="decimal"/>
      <w:suff w:val="nothing"/>
      <w:lvlText w:val="%1、"/>
      <w:lvlJc w:val="left"/>
    </w:lvl>
  </w:abstractNum>
  <w:abstractNum w:abstractNumId="1">
    <w:nsid w:val="3FA61665"/>
    <w:multiLevelType w:val="multilevel"/>
    <w:tmpl w:val="3FA61665"/>
    <w:lvl w:ilvl="0" w:tentative="0">
      <w:start w:val="3"/>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54B2CE5"/>
    <w:multiLevelType w:val="multilevel"/>
    <w:tmpl w:val="654B2CE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55FF"/>
    <w:rsid w:val="00002B32"/>
    <w:rsid w:val="0000719E"/>
    <w:rsid w:val="00013D66"/>
    <w:rsid w:val="00043DCE"/>
    <w:rsid w:val="000546E6"/>
    <w:rsid w:val="000627E0"/>
    <w:rsid w:val="00063281"/>
    <w:rsid w:val="000648A4"/>
    <w:rsid w:val="00066994"/>
    <w:rsid w:val="000A3E24"/>
    <w:rsid w:val="000C5FE0"/>
    <w:rsid w:val="000D0DA5"/>
    <w:rsid w:val="000D132E"/>
    <w:rsid w:val="000D20EF"/>
    <w:rsid w:val="00105E25"/>
    <w:rsid w:val="00114785"/>
    <w:rsid w:val="00123F7F"/>
    <w:rsid w:val="0014317B"/>
    <w:rsid w:val="00152F48"/>
    <w:rsid w:val="00187048"/>
    <w:rsid w:val="0019684C"/>
    <w:rsid w:val="001B1CA5"/>
    <w:rsid w:val="001C53A2"/>
    <w:rsid w:val="001D5DBA"/>
    <w:rsid w:val="00207009"/>
    <w:rsid w:val="00210775"/>
    <w:rsid w:val="002130AA"/>
    <w:rsid w:val="00220DD2"/>
    <w:rsid w:val="00220FC0"/>
    <w:rsid w:val="00241A1C"/>
    <w:rsid w:val="00243D1A"/>
    <w:rsid w:val="002641EA"/>
    <w:rsid w:val="00274B59"/>
    <w:rsid w:val="0027510D"/>
    <w:rsid w:val="002806A8"/>
    <w:rsid w:val="002955FF"/>
    <w:rsid w:val="002A0DB7"/>
    <w:rsid w:val="002E7561"/>
    <w:rsid w:val="00301AF6"/>
    <w:rsid w:val="00310FAE"/>
    <w:rsid w:val="00311F81"/>
    <w:rsid w:val="003302D4"/>
    <w:rsid w:val="00331CF9"/>
    <w:rsid w:val="003336C7"/>
    <w:rsid w:val="00337CB0"/>
    <w:rsid w:val="00347E93"/>
    <w:rsid w:val="00356EF1"/>
    <w:rsid w:val="003640B6"/>
    <w:rsid w:val="00365AC2"/>
    <w:rsid w:val="00372215"/>
    <w:rsid w:val="00383AE2"/>
    <w:rsid w:val="0038538E"/>
    <w:rsid w:val="00386E5F"/>
    <w:rsid w:val="00393BA0"/>
    <w:rsid w:val="0039779C"/>
    <w:rsid w:val="003A187B"/>
    <w:rsid w:val="003C2FEE"/>
    <w:rsid w:val="003C3B04"/>
    <w:rsid w:val="003D0850"/>
    <w:rsid w:val="003D12F1"/>
    <w:rsid w:val="00401464"/>
    <w:rsid w:val="0040151C"/>
    <w:rsid w:val="00410566"/>
    <w:rsid w:val="00437C60"/>
    <w:rsid w:val="00446CA7"/>
    <w:rsid w:val="0047585E"/>
    <w:rsid w:val="004916FA"/>
    <w:rsid w:val="004A11FD"/>
    <w:rsid w:val="004E1826"/>
    <w:rsid w:val="004E4305"/>
    <w:rsid w:val="004E7265"/>
    <w:rsid w:val="004F3F38"/>
    <w:rsid w:val="00514A52"/>
    <w:rsid w:val="0054008D"/>
    <w:rsid w:val="00550A50"/>
    <w:rsid w:val="00577A14"/>
    <w:rsid w:val="00584E9E"/>
    <w:rsid w:val="00585317"/>
    <w:rsid w:val="0059103F"/>
    <w:rsid w:val="0059364E"/>
    <w:rsid w:val="00594480"/>
    <w:rsid w:val="005A64C8"/>
    <w:rsid w:val="005D201B"/>
    <w:rsid w:val="005E39D6"/>
    <w:rsid w:val="006365F2"/>
    <w:rsid w:val="006405C0"/>
    <w:rsid w:val="00646044"/>
    <w:rsid w:val="006462A0"/>
    <w:rsid w:val="006601F2"/>
    <w:rsid w:val="00661B40"/>
    <w:rsid w:val="00663EB2"/>
    <w:rsid w:val="00675135"/>
    <w:rsid w:val="0068719E"/>
    <w:rsid w:val="00694893"/>
    <w:rsid w:val="00695909"/>
    <w:rsid w:val="006B68F9"/>
    <w:rsid w:val="006C3141"/>
    <w:rsid w:val="006C6A9A"/>
    <w:rsid w:val="006D3706"/>
    <w:rsid w:val="0073200A"/>
    <w:rsid w:val="00735342"/>
    <w:rsid w:val="0073622D"/>
    <w:rsid w:val="00755A64"/>
    <w:rsid w:val="007714D9"/>
    <w:rsid w:val="0077734C"/>
    <w:rsid w:val="007A7DF7"/>
    <w:rsid w:val="007C406D"/>
    <w:rsid w:val="007E6447"/>
    <w:rsid w:val="007E797D"/>
    <w:rsid w:val="007F75CF"/>
    <w:rsid w:val="00804842"/>
    <w:rsid w:val="00814134"/>
    <w:rsid w:val="00820613"/>
    <w:rsid w:val="0084393D"/>
    <w:rsid w:val="00845AF3"/>
    <w:rsid w:val="00855326"/>
    <w:rsid w:val="00890E1D"/>
    <w:rsid w:val="008A562B"/>
    <w:rsid w:val="008B2C85"/>
    <w:rsid w:val="008B462E"/>
    <w:rsid w:val="008C58BC"/>
    <w:rsid w:val="0092779A"/>
    <w:rsid w:val="00934413"/>
    <w:rsid w:val="009625D3"/>
    <w:rsid w:val="00994348"/>
    <w:rsid w:val="009A001B"/>
    <w:rsid w:val="009A014A"/>
    <w:rsid w:val="009B17F0"/>
    <w:rsid w:val="009B6E0D"/>
    <w:rsid w:val="009C3679"/>
    <w:rsid w:val="009E24ED"/>
    <w:rsid w:val="00A05103"/>
    <w:rsid w:val="00A40623"/>
    <w:rsid w:val="00A47EAD"/>
    <w:rsid w:val="00A50254"/>
    <w:rsid w:val="00A75215"/>
    <w:rsid w:val="00A954E2"/>
    <w:rsid w:val="00AA3BF7"/>
    <w:rsid w:val="00AB74B6"/>
    <w:rsid w:val="00AE0EB7"/>
    <w:rsid w:val="00B15717"/>
    <w:rsid w:val="00B22398"/>
    <w:rsid w:val="00B326A9"/>
    <w:rsid w:val="00B67746"/>
    <w:rsid w:val="00B911C7"/>
    <w:rsid w:val="00B97A74"/>
    <w:rsid w:val="00BA21C0"/>
    <w:rsid w:val="00BA2337"/>
    <w:rsid w:val="00BA4D0B"/>
    <w:rsid w:val="00BB10EF"/>
    <w:rsid w:val="00BB1B22"/>
    <w:rsid w:val="00BC3AFE"/>
    <w:rsid w:val="00BC6636"/>
    <w:rsid w:val="00BD4B70"/>
    <w:rsid w:val="00BF043A"/>
    <w:rsid w:val="00BF1F03"/>
    <w:rsid w:val="00C04A6B"/>
    <w:rsid w:val="00C054F8"/>
    <w:rsid w:val="00C3591C"/>
    <w:rsid w:val="00C47180"/>
    <w:rsid w:val="00C56FDB"/>
    <w:rsid w:val="00C63FC4"/>
    <w:rsid w:val="00C80509"/>
    <w:rsid w:val="00CA20F9"/>
    <w:rsid w:val="00CB0D92"/>
    <w:rsid w:val="00CC11F3"/>
    <w:rsid w:val="00CC26CA"/>
    <w:rsid w:val="00CD130B"/>
    <w:rsid w:val="00CD5D30"/>
    <w:rsid w:val="00CE1260"/>
    <w:rsid w:val="00CE3400"/>
    <w:rsid w:val="00D206BA"/>
    <w:rsid w:val="00D522F3"/>
    <w:rsid w:val="00D554A5"/>
    <w:rsid w:val="00D61FB3"/>
    <w:rsid w:val="00D62ED1"/>
    <w:rsid w:val="00D6397D"/>
    <w:rsid w:val="00D7076D"/>
    <w:rsid w:val="00D801F9"/>
    <w:rsid w:val="00D943AB"/>
    <w:rsid w:val="00DA5621"/>
    <w:rsid w:val="00DB3EA5"/>
    <w:rsid w:val="00DD486C"/>
    <w:rsid w:val="00DE27D4"/>
    <w:rsid w:val="00E17188"/>
    <w:rsid w:val="00E23DE5"/>
    <w:rsid w:val="00E27486"/>
    <w:rsid w:val="00E62F5D"/>
    <w:rsid w:val="00E844B2"/>
    <w:rsid w:val="00E947FC"/>
    <w:rsid w:val="00EA54E9"/>
    <w:rsid w:val="00EB4C4F"/>
    <w:rsid w:val="00EC43CD"/>
    <w:rsid w:val="00F17535"/>
    <w:rsid w:val="00F23CD9"/>
    <w:rsid w:val="00F309C4"/>
    <w:rsid w:val="00F3676B"/>
    <w:rsid w:val="00F457B5"/>
    <w:rsid w:val="00F5058F"/>
    <w:rsid w:val="00F5337C"/>
    <w:rsid w:val="00F5652A"/>
    <w:rsid w:val="00F80A7D"/>
    <w:rsid w:val="00F96666"/>
    <w:rsid w:val="00F97E86"/>
    <w:rsid w:val="00FA0A33"/>
    <w:rsid w:val="00FA70D6"/>
    <w:rsid w:val="00FC5188"/>
    <w:rsid w:val="00FC56A1"/>
    <w:rsid w:val="00FD0143"/>
    <w:rsid w:val="00FD293B"/>
    <w:rsid w:val="00FE1FFA"/>
    <w:rsid w:val="00FE5404"/>
    <w:rsid w:val="00FE7401"/>
    <w:rsid w:val="00FE7DAA"/>
    <w:rsid w:val="03261262"/>
    <w:rsid w:val="03CF2023"/>
    <w:rsid w:val="09615230"/>
    <w:rsid w:val="0B4638A3"/>
    <w:rsid w:val="0BF0084C"/>
    <w:rsid w:val="0DB153F7"/>
    <w:rsid w:val="0FBA6BBD"/>
    <w:rsid w:val="1778733E"/>
    <w:rsid w:val="197767CD"/>
    <w:rsid w:val="1CBE25C4"/>
    <w:rsid w:val="1F39502A"/>
    <w:rsid w:val="21B037EB"/>
    <w:rsid w:val="23B807ED"/>
    <w:rsid w:val="257633F5"/>
    <w:rsid w:val="2CC27AF1"/>
    <w:rsid w:val="2D5A7064"/>
    <w:rsid w:val="300E6929"/>
    <w:rsid w:val="323D2488"/>
    <w:rsid w:val="32F14041"/>
    <w:rsid w:val="33FF3A51"/>
    <w:rsid w:val="348C7728"/>
    <w:rsid w:val="35765A0F"/>
    <w:rsid w:val="35FD6585"/>
    <w:rsid w:val="36F754BF"/>
    <w:rsid w:val="37CB2767"/>
    <w:rsid w:val="383372D4"/>
    <w:rsid w:val="38CF744F"/>
    <w:rsid w:val="391A23F3"/>
    <w:rsid w:val="3A7C3B53"/>
    <w:rsid w:val="3FDF1638"/>
    <w:rsid w:val="42D55E0D"/>
    <w:rsid w:val="46271F8B"/>
    <w:rsid w:val="49AC4178"/>
    <w:rsid w:val="4A466CF9"/>
    <w:rsid w:val="4BDD56D8"/>
    <w:rsid w:val="4C7658E4"/>
    <w:rsid w:val="4CF57222"/>
    <w:rsid w:val="4F430D86"/>
    <w:rsid w:val="55282E1A"/>
    <w:rsid w:val="55974948"/>
    <w:rsid w:val="56E705BB"/>
    <w:rsid w:val="57354F88"/>
    <w:rsid w:val="5AE230F0"/>
    <w:rsid w:val="5F1A20BC"/>
    <w:rsid w:val="5FE418F8"/>
    <w:rsid w:val="61261C42"/>
    <w:rsid w:val="621D7B2E"/>
    <w:rsid w:val="64726A7E"/>
    <w:rsid w:val="648A41C2"/>
    <w:rsid w:val="64F36400"/>
    <w:rsid w:val="657F2890"/>
    <w:rsid w:val="6A4E0AC7"/>
    <w:rsid w:val="6E7C5140"/>
    <w:rsid w:val="6FED5458"/>
    <w:rsid w:val="70C0137B"/>
    <w:rsid w:val="71791B16"/>
    <w:rsid w:val="71AE7031"/>
    <w:rsid w:val="7708060A"/>
    <w:rsid w:val="770C2F2E"/>
    <w:rsid w:val="799E65A7"/>
    <w:rsid w:val="7C69535A"/>
    <w:rsid w:val="7F27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6"/>
    <w:qFormat/>
    <w:uiPriority w:val="0"/>
    <w:pPr>
      <w:keepNext/>
      <w:keepLines/>
      <w:spacing w:before="260" w:after="260" w:line="416" w:lineRule="auto"/>
      <w:outlineLvl w:val="2"/>
    </w:pPr>
    <w:rPr>
      <w:b/>
      <w:bCs/>
      <w:sz w:val="32"/>
      <w:szCs w:val="32"/>
    </w:rPr>
  </w:style>
  <w:style w:type="paragraph" w:styleId="3">
    <w:name w:val="heading 4"/>
    <w:basedOn w:val="1"/>
    <w:next w:val="1"/>
    <w:link w:val="17"/>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0"/>
    <w:rPr>
      <w:b/>
      <w:w w:val="100"/>
      <w:sz w:val="20"/>
      <w:szCs w:val="20"/>
      <w:shd w:val="clear" w:color="auto" w:fill="auto"/>
    </w:rPr>
  </w:style>
  <w:style w:type="character" w:styleId="11">
    <w:name w:val="page number"/>
    <w:basedOn w:val="9"/>
    <w:qFormat/>
    <w:uiPriority w:val="0"/>
  </w:style>
  <w:style w:type="character" w:styleId="12">
    <w:name w:val="Hyperlink"/>
    <w:basedOn w:val="9"/>
    <w:unhideWhenUsed/>
    <w:qFormat/>
    <w:uiPriority w:val="99"/>
    <w:rPr>
      <w:color w:val="0000FF"/>
      <w:u w:val="single"/>
    </w:rPr>
  </w:style>
  <w:style w:type="character" w:customStyle="1" w:styleId="13">
    <w:name w:val="页眉 Char"/>
    <w:basedOn w:val="9"/>
    <w:link w:val="6"/>
    <w:semiHidden/>
    <w:qFormat/>
    <w:uiPriority w:val="99"/>
    <w:rPr>
      <w:kern w:val="2"/>
      <w:sz w:val="18"/>
      <w:szCs w:val="18"/>
    </w:rPr>
  </w:style>
  <w:style w:type="character" w:customStyle="1" w:styleId="14">
    <w:name w:val="apple-converted-space"/>
    <w:basedOn w:val="9"/>
    <w:qFormat/>
    <w:uiPriority w:val="0"/>
  </w:style>
  <w:style w:type="character" w:customStyle="1" w:styleId="15">
    <w:name w:val="页脚 Char"/>
    <w:basedOn w:val="9"/>
    <w:link w:val="5"/>
    <w:qFormat/>
    <w:uiPriority w:val="0"/>
    <w:rPr>
      <w:kern w:val="2"/>
      <w:sz w:val="18"/>
      <w:szCs w:val="18"/>
    </w:rPr>
  </w:style>
  <w:style w:type="character" w:customStyle="1" w:styleId="16">
    <w:name w:val="标题 3 Char"/>
    <w:basedOn w:val="9"/>
    <w:link w:val="2"/>
    <w:qFormat/>
    <w:uiPriority w:val="0"/>
    <w:rPr>
      <w:b/>
      <w:bCs/>
      <w:kern w:val="2"/>
      <w:sz w:val="32"/>
      <w:szCs w:val="32"/>
    </w:rPr>
  </w:style>
  <w:style w:type="character" w:customStyle="1" w:styleId="17">
    <w:name w:val="标题 4 Char"/>
    <w:basedOn w:val="9"/>
    <w:link w:val="3"/>
    <w:qFormat/>
    <w:uiPriority w:val="0"/>
    <w:rPr>
      <w:rFonts w:ascii="Cambria" w:hAnsi="Cambria" w:eastAsia="宋体" w:cs="Times New Roman"/>
      <w:b/>
      <w:bCs/>
      <w:kern w:val="2"/>
      <w:sz w:val="28"/>
      <w:szCs w:val="28"/>
    </w:rPr>
  </w:style>
  <w:style w:type="character" w:customStyle="1" w:styleId="18">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6473</Words>
  <Characters>6691</Characters>
  <Lines>57</Lines>
  <Paragraphs>16</Paragraphs>
  <TotalTime>4</TotalTime>
  <ScaleCrop>false</ScaleCrop>
  <LinksUpToDate>false</LinksUpToDate>
  <CharactersWithSpaces>6879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2021-06-16T08:09:00Z</dcterms:created>
  <dc:creator>微软用户</dc:creator>
  <cp:lastModifiedBy>青旅总部阿宝</cp:lastModifiedBy>
  <dcterms:modified xsi:type="dcterms:W3CDTF">2021-06-16T08:31:13Z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0B53CA8640C44EF8B6C21EFFA4354D7F</vt:lpwstr>
  </property>
</Properties>
</file>