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ind w:left="0" w:leftChars="0" w:right="-420" w:rightChars="-200" w:firstLine="0" w:firstLineChars="0"/>
        <w:jc w:val="center"/>
        <w:rPr>
          <w:rFonts w:hint="eastAsia" w:ascii="微软雅黑" w:hAnsi="微软雅黑" w:eastAsia="微软雅黑" w:cs="微软雅黑"/>
          <w:b/>
          <w:bCs w:val="0"/>
          <w:color w:val="366091"/>
          <w:sz w:val="72"/>
          <w:szCs w:val="72"/>
          <w:lang w:eastAsia="zh-CN"/>
        </w:rPr>
      </w:pPr>
      <w:r>
        <w:rPr>
          <w:rFonts w:hint="eastAsia" w:ascii="微软雅黑" w:hAnsi="微软雅黑" w:eastAsia="微软雅黑" w:cs="微软雅黑"/>
          <w:b/>
          <w:bCs w:val="0"/>
          <w:color w:val="005CC3"/>
          <w:sz w:val="44"/>
          <w:szCs w:val="44"/>
          <w:lang w:eastAsia="zh-CN"/>
        </w:rPr>
        <w:t>【经典</w:t>
      </w:r>
      <w:bookmarkStart w:id="0" w:name="_GoBack"/>
      <w:bookmarkEnd w:id="0"/>
      <w:r>
        <w:rPr>
          <w:rFonts w:hint="eastAsia" w:ascii="微软雅黑" w:hAnsi="微软雅黑" w:eastAsia="微软雅黑" w:cs="微软雅黑"/>
          <w:b/>
          <w:bCs w:val="0"/>
          <w:color w:val="005CC3"/>
          <w:sz w:val="44"/>
          <w:szCs w:val="44"/>
          <w:lang w:eastAsia="zh-CN"/>
        </w:rPr>
        <w:t>江南】</w:t>
      </w:r>
    </w:p>
    <w:p>
      <w:pPr>
        <w:spacing w:line="288" w:lineRule="auto"/>
        <w:ind w:right="-420" w:rightChars="-200"/>
        <w:jc w:val="center"/>
        <w:rPr>
          <w:rFonts w:hint="eastAsia" w:ascii="微软雅黑" w:hAnsi="微软雅黑" w:eastAsia="微软雅黑" w:cs="微软雅黑"/>
          <w:b/>
          <w:bCs w:val="0"/>
          <w:color w:val="FF0000"/>
          <w:sz w:val="44"/>
          <w:szCs w:val="44"/>
        </w:rPr>
      </w:pPr>
      <w:r>
        <w:rPr>
          <w:rFonts w:hint="eastAsia" w:ascii="微软雅黑" w:hAnsi="微软雅黑" w:eastAsia="微软雅黑" w:cs="微软雅黑"/>
          <w:b/>
          <w:color w:val="7030A0"/>
          <w:sz w:val="44"/>
          <w:szCs w:val="44"/>
        </w:rPr>
        <w:t>华东</w:t>
      </w:r>
      <w:r>
        <w:rPr>
          <w:rFonts w:hint="eastAsia" w:ascii="微软雅黑" w:hAnsi="微软雅黑" w:eastAsia="微软雅黑" w:cs="微软雅黑"/>
          <w:b/>
          <w:color w:val="7030A0"/>
          <w:sz w:val="44"/>
          <w:szCs w:val="44"/>
          <w:lang w:eastAsia="zh-CN"/>
        </w:rPr>
        <w:t>五</w:t>
      </w:r>
      <w:r>
        <w:rPr>
          <w:rFonts w:hint="eastAsia" w:ascii="微软雅黑" w:hAnsi="微软雅黑" w:eastAsia="微软雅黑" w:cs="微软雅黑"/>
          <w:b/>
          <w:color w:val="7030A0"/>
          <w:sz w:val="44"/>
          <w:szCs w:val="44"/>
        </w:rPr>
        <w:t>市</w:t>
      </w:r>
      <w:r>
        <w:rPr>
          <w:rFonts w:hint="eastAsia" w:ascii="宋体" w:hAnsi="宋体" w:cs="微软雅黑"/>
          <w:bCs/>
          <w:color w:val="FF0000"/>
          <w:sz w:val="36"/>
          <w:szCs w:val="36"/>
        </w:rPr>
        <w:t>•</w:t>
      </w:r>
      <w:r>
        <w:rPr>
          <w:rFonts w:hint="eastAsia" w:ascii="微软雅黑" w:hAnsi="微软雅黑" w:eastAsia="微软雅黑" w:cs="微软雅黑"/>
          <w:b/>
          <w:color w:val="FF0000"/>
          <w:sz w:val="44"/>
          <w:szCs w:val="44"/>
          <w:lang w:eastAsia="zh-CN"/>
        </w:rPr>
        <w:t>灵山大佛</w:t>
      </w:r>
      <w:r>
        <w:rPr>
          <w:rFonts w:hint="eastAsia" w:ascii="宋体" w:hAnsi="宋体" w:cs="微软雅黑"/>
          <w:bCs/>
          <w:color w:val="FF0000"/>
          <w:sz w:val="36"/>
          <w:szCs w:val="36"/>
        </w:rPr>
        <w:t>•</w:t>
      </w:r>
      <w:r>
        <w:rPr>
          <w:rFonts w:hint="eastAsia" w:ascii="微软雅黑" w:hAnsi="微软雅黑" w:eastAsia="微软雅黑" w:cs="微软雅黑"/>
          <w:b/>
          <w:color w:val="7030A0"/>
          <w:sz w:val="44"/>
          <w:szCs w:val="44"/>
          <w:lang w:eastAsia="zh-CN"/>
        </w:rPr>
        <w:t>留园</w:t>
      </w:r>
      <w:r>
        <w:rPr>
          <w:rFonts w:hint="eastAsia" w:ascii="宋体" w:hAnsi="宋体" w:cs="微软雅黑"/>
          <w:bCs/>
          <w:color w:val="FF0000"/>
          <w:sz w:val="36"/>
          <w:szCs w:val="36"/>
        </w:rPr>
        <w:t>•</w:t>
      </w:r>
      <w:r>
        <w:rPr>
          <w:rFonts w:hint="eastAsia" w:ascii="微软雅黑" w:hAnsi="微软雅黑" w:eastAsia="微软雅黑" w:cs="微软雅黑"/>
          <w:b/>
          <w:color w:val="FF0000"/>
          <w:sz w:val="44"/>
          <w:szCs w:val="44"/>
        </w:rPr>
        <w:t>双水乡</w:t>
      </w:r>
      <w:r>
        <w:rPr>
          <w:rFonts w:hint="eastAsia" w:ascii="微软雅黑" w:hAnsi="微软雅黑" w:eastAsia="微软雅黑" w:cs="微软雅黑"/>
          <w:b/>
          <w:color w:val="FF0000"/>
          <w:sz w:val="44"/>
          <w:szCs w:val="44"/>
          <w:lang w:eastAsia="zh-CN"/>
        </w:rPr>
        <w:t>【</w:t>
      </w:r>
      <w:r>
        <w:rPr>
          <w:rFonts w:hint="eastAsia" w:ascii="微软雅黑" w:hAnsi="微软雅黑" w:eastAsia="微软雅黑" w:cs="微软雅黑"/>
          <w:b/>
          <w:color w:val="FF0000"/>
          <w:sz w:val="44"/>
          <w:szCs w:val="44"/>
        </w:rPr>
        <w:t>周庄</w:t>
      </w:r>
      <w:r>
        <w:rPr>
          <w:rFonts w:hint="eastAsia" w:ascii="宋体" w:hAnsi="宋体" w:cs="微软雅黑"/>
          <w:bCs/>
          <w:color w:val="FF0000"/>
          <w:sz w:val="36"/>
          <w:szCs w:val="36"/>
        </w:rPr>
        <w:t>•</w:t>
      </w:r>
      <w:r>
        <w:rPr>
          <w:rFonts w:hint="eastAsia" w:ascii="微软雅黑" w:hAnsi="微软雅黑" w:eastAsia="微软雅黑" w:cs="微软雅黑"/>
          <w:b/>
          <w:color w:val="FF0000"/>
          <w:sz w:val="44"/>
          <w:szCs w:val="44"/>
        </w:rPr>
        <w:t>乌镇西栅</w:t>
      </w:r>
      <w:r>
        <w:rPr>
          <w:rFonts w:hint="eastAsia" w:ascii="微软雅黑" w:hAnsi="微软雅黑" w:eastAsia="微软雅黑" w:cs="微软雅黑"/>
          <w:b/>
          <w:color w:val="FF0000"/>
          <w:sz w:val="44"/>
          <w:szCs w:val="44"/>
          <w:lang w:eastAsia="zh-CN"/>
        </w:rPr>
        <w:t>】</w:t>
      </w:r>
    </w:p>
    <w:p>
      <w:pPr>
        <w:pStyle w:val="3"/>
        <w:shd w:val="clear" w:color="auto" w:fill="FFFFFF"/>
        <w:tabs>
          <w:tab w:val="center" w:pos="5629"/>
          <w:tab w:val="left" w:pos="10104"/>
        </w:tabs>
        <w:spacing w:before="210" w:beforeAutospacing="0" w:after="210" w:afterAutospacing="0" w:line="450" w:lineRule="atLeast"/>
        <w:ind w:left="334" w:leftChars="159" w:right="722" w:rightChars="344" w:firstLine="0" w:firstLineChars="0"/>
        <w:jc w:val="left"/>
        <w:rPr>
          <w:rFonts w:hint="eastAsia" w:ascii="微软雅黑" w:hAnsi="微软雅黑" w:eastAsia="微软雅黑" w:cs="微软雅黑"/>
          <w:b/>
          <w:bCs w:val="0"/>
          <w:color w:val="FF0000"/>
          <w:sz w:val="32"/>
          <w:szCs w:val="32"/>
          <w:lang w:eastAsia="zh-CN"/>
        </w:rPr>
      </w:pPr>
      <w:r>
        <w:rPr>
          <w:rFonts w:hint="eastAsia" w:ascii="微软雅黑" w:hAnsi="微软雅黑" w:eastAsia="微软雅黑" w:cs="微软雅黑"/>
          <w:b/>
          <w:bCs w:val="0"/>
          <w:color w:val="FF0000"/>
          <w:sz w:val="32"/>
          <w:szCs w:val="32"/>
          <w:lang w:eastAsia="zh-CN"/>
        </w:rPr>
        <w:tab/>
      </w:r>
      <w:r>
        <w:rPr>
          <w:rFonts w:hint="eastAsia" w:ascii="微软雅黑" w:hAnsi="微软雅黑" w:eastAsia="微软雅黑" w:cs="微软雅黑"/>
          <w:b/>
          <w:bCs w:val="0"/>
          <w:color w:val="FF0000"/>
          <w:sz w:val="32"/>
          <w:szCs w:val="32"/>
          <w:lang w:val="en-US" w:eastAsia="zh-CN"/>
        </w:rPr>
        <w:t xml:space="preserve">  </w:t>
      </w:r>
      <w:r>
        <w:rPr>
          <w:rFonts w:hint="eastAsia" w:ascii="微软雅黑" w:hAnsi="微软雅黑" w:eastAsia="微软雅黑" w:cs="微软雅黑"/>
          <w:b/>
          <w:bCs w:val="0"/>
          <w:color w:val="FF0000"/>
          <w:sz w:val="32"/>
          <w:szCs w:val="32"/>
          <w:lang w:eastAsia="zh-CN"/>
        </w:rPr>
        <w:t>—</w:t>
      </w:r>
      <w:r>
        <w:rPr>
          <w:rFonts w:hint="eastAsia" w:ascii="微软雅黑" w:hAnsi="微软雅黑" w:eastAsia="微软雅黑" w:cs="微软雅黑"/>
          <w:b/>
          <w:bCs w:val="0"/>
          <w:color w:val="FF0000"/>
          <w:sz w:val="32"/>
          <w:szCs w:val="32"/>
          <w:lang w:val="en-US" w:eastAsia="zh-CN"/>
        </w:rPr>
        <w:t xml:space="preserve"> 纯玩</w:t>
      </w:r>
      <w:r>
        <w:rPr>
          <w:rFonts w:hint="eastAsia" w:ascii="微软雅黑" w:hAnsi="微软雅黑" w:eastAsia="微软雅黑" w:cs="微软雅黑"/>
          <w:b/>
          <w:bCs w:val="0"/>
          <w:color w:val="FF0000"/>
          <w:kern w:val="2"/>
          <w:sz w:val="32"/>
          <w:szCs w:val="32"/>
          <w:lang w:val="en-US" w:eastAsia="zh-CN" w:bidi="ar-SA"/>
        </w:rPr>
        <w:t>双飞6日游</w:t>
      </w:r>
      <w:r>
        <w:rPr>
          <w:rFonts w:hint="eastAsia" w:ascii="微软雅黑" w:hAnsi="微软雅黑" w:eastAsia="微软雅黑" w:cs="微软雅黑"/>
          <w:b/>
          <w:bCs w:val="0"/>
          <w:color w:val="FF0000"/>
          <w:sz w:val="32"/>
          <w:szCs w:val="32"/>
          <w:lang w:val="en-US" w:eastAsia="zh-CN"/>
        </w:rPr>
        <w:t xml:space="preserve"> </w:t>
      </w:r>
      <w:r>
        <w:rPr>
          <w:rFonts w:hint="eastAsia" w:ascii="微软雅黑" w:hAnsi="微软雅黑" w:eastAsia="微软雅黑" w:cs="微软雅黑"/>
          <w:b/>
          <w:bCs w:val="0"/>
          <w:color w:val="FF0000"/>
          <w:sz w:val="32"/>
          <w:szCs w:val="32"/>
          <w:lang w:eastAsia="zh-CN"/>
        </w:rPr>
        <w:t>—</w:t>
      </w:r>
      <w:r>
        <w:rPr>
          <w:rFonts w:hint="eastAsia" w:ascii="微软雅黑" w:hAnsi="微软雅黑" w:eastAsia="微软雅黑" w:cs="微软雅黑"/>
          <w:b/>
          <w:bCs w:val="0"/>
          <w:color w:val="FF0000"/>
          <w:sz w:val="32"/>
          <w:szCs w:val="32"/>
          <w:lang w:eastAsia="zh-CN"/>
        </w:rPr>
        <w:tab/>
      </w:r>
    </w:p>
    <w:p>
      <w:pPr>
        <w:spacing w:line="360" w:lineRule="auto"/>
        <w:ind w:left="636" w:leftChars="303" w:right="218" w:rightChars="104" w:firstLine="0" w:firstLineChars="0"/>
        <w:rPr>
          <w:rFonts w:hint="eastAsia" w:ascii="微软雅黑" w:hAnsi="微软雅黑" w:eastAsia="微软雅黑" w:cs="微软雅黑"/>
          <w:b/>
          <w:bCs w:val="0"/>
          <w:color w:val="FF0000"/>
          <w:kern w:val="2"/>
          <w:sz w:val="44"/>
          <w:szCs w:val="44"/>
          <w:u w:val="none"/>
          <w:lang w:val="en-US" w:eastAsia="zh-CN" w:bidi="ar-SA"/>
        </w:rPr>
      </w:pPr>
      <w:r>
        <w:rPr>
          <w:rFonts w:hint="eastAsia" w:ascii="微软雅黑" w:hAnsi="微软雅黑" w:eastAsia="微软雅黑" w:cs="微软雅黑"/>
          <w:b/>
          <w:bCs w:val="0"/>
          <w:color w:val="FF0000"/>
          <w:kern w:val="2"/>
          <w:sz w:val="44"/>
          <w:szCs w:val="44"/>
          <w:u w:val="none"/>
          <w:lang w:val="en-US" w:eastAsia="zh-CN" w:bidi="ar-SA"/>
        </w:rPr>
        <w:t xml:space="preserve">行程特色： </w:t>
      </w:r>
    </w:p>
    <w:p>
      <w:pPr>
        <w:pStyle w:val="9"/>
        <w:keepNext w:val="0"/>
        <w:keepLines w:val="0"/>
        <w:widowControl w:val="0"/>
        <w:suppressLineNumbers w:val="0"/>
        <w:spacing w:before="0" w:beforeAutospacing="0" w:after="0" w:afterAutospacing="0"/>
        <w:ind w:left="0" w:right="0" w:firstLine="664" w:firstLineChars="315"/>
        <w:jc w:val="both"/>
        <w:rPr>
          <w:rFonts w:hint="eastAsia" w:ascii="宋体" w:hAnsi="宋体" w:eastAsia="宋体" w:cs="宋体"/>
          <w:b/>
          <w:bCs w:val="0"/>
          <w:color w:val="FF0000"/>
          <w:kern w:val="2"/>
          <w:sz w:val="21"/>
          <w:szCs w:val="21"/>
          <w:lang w:val="en-US" w:eastAsia="zh-CN" w:bidi="ar"/>
        </w:rPr>
      </w:pPr>
    </w:p>
    <w:p>
      <w:pPr>
        <w:numPr>
          <w:ilvl w:val="0"/>
          <w:numId w:val="0"/>
        </w:numPr>
        <w:spacing w:line="360" w:lineRule="auto"/>
        <w:ind w:left="420" w:leftChars="0"/>
        <w:rPr>
          <w:rFonts w:hint="eastAsia" w:ascii="微软雅黑" w:hAnsi="微软雅黑" w:eastAsia="微软雅黑" w:cs="微软雅黑"/>
          <w:b/>
          <w:color w:val="FF0000"/>
          <w:sz w:val="32"/>
          <w:szCs w:val="32"/>
          <w:lang w:val="en-US" w:eastAsia="zh-CN"/>
        </w:rPr>
      </w:pPr>
      <w:r>
        <w:rPr>
          <w:rFonts w:hint="eastAsia" w:ascii="微软雅黑" w:hAnsi="微软雅黑" w:eastAsia="微软雅黑" w:cs="微软雅黑"/>
          <w:b/>
          <w:color w:val="FF0000"/>
          <w:sz w:val="32"/>
          <w:szCs w:val="32"/>
          <w:lang w:val="en-US" w:eastAsia="zh-CN"/>
        </w:rPr>
        <w:t>王者归来 倾情升级：</w:t>
      </w:r>
    </w:p>
    <w:p>
      <w:pPr>
        <w:pStyle w:val="9"/>
        <w:keepNext w:val="0"/>
        <w:keepLines w:val="0"/>
        <w:widowControl w:val="0"/>
        <w:suppressLineNumbers w:val="0"/>
        <w:spacing w:before="0" w:beforeAutospacing="0" w:after="0" w:afterAutospacing="0" w:line="360" w:lineRule="auto"/>
        <w:ind w:left="0" w:right="0" w:firstLine="518" w:firstLineChars="215"/>
        <w:jc w:val="both"/>
        <w:rPr>
          <w:rFonts w:hint="eastAsia" w:ascii="微软雅黑" w:hAnsi="微软雅黑" w:eastAsia="微软雅黑" w:cs="微软雅黑"/>
          <w:b/>
          <w:color w:val="FF0000"/>
          <w:kern w:val="2"/>
          <w:sz w:val="24"/>
          <w:szCs w:val="24"/>
          <w:lang w:val="en-US" w:eastAsia="zh-CN" w:bidi="ar-SA"/>
        </w:rPr>
      </w:pPr>
      <w:r>
        <w:rPr>
          <w:rFonts w:hint="eastAsia" w:ascii="微软雅黑" w:hAnsi="微软雅黑" w:eastAsia="微软雅黑" w:cs="微软雅黑"/>
          <w:b/>
          <w:color w:val="FF0000"/>
          <w:kern w:val="2"/>
          <w:sz w:val="24"/>
          <w:szCs w:val="24"/>
          <w:lang w:val="en-US" w:eastAsia="zh-CN" w:bidi="ar-SA"/>
        </w:rPr>
        <w:t>1、每单赠送灵山开光金卡一张</w:t>
      </w:r>
    </w:p>
    <w:p>
      <w:pPr>
        <w:pStyle w:val="9"/>
        <w:keepNext w:val="0"/>
        <w:keepLines w:val="0"/>
        <w:widowControl w:val="0"/>
        <w:suppressLineNumbers w:val="0"/>
        <w:spacing w:before="0" w:beforeAutospacing="0" w:after="0" w:afterAutospacing="0" w:line="360" w:lineRule="auto"/>
        <w:ind w:right="0" w:firstLine="482" w:firstLineChars="200"/>
        <w:jc w:val="both"/>
        <w:rPr>
          <w:rFonts w:hint="eastAsia" w:ascii="宋体" w:hAnsi="宋体" w:eastAsia="宋体" w:cs="宋体"/>
          <w:b/>
          <w:bCs w:val="0"/>
          <w:color w:val="FF0000"/>
          <w:kern w:val="2"/>
          <w:sz w:val="24"/>
          <w:szCs w:val="24"/>
          <w:lang w:val="en-US" w:eastAsia="zh-CN" w:bidi="ar"/>
        </w:rPr>
      </w:pPr>
      <w:r>
        <w:rPr>
          <w:rFonts w:hint="eastAsia" w:ascii="微软雅黑" w:hAnsi="微软雅黑" w:eastAsia="微软雅黑" w:cs="微软雅黑"/>
          <w:b/>
          <w:color w:val="FF0000"/>
          <w:kern w:val="2"/>
          <w:sz w:val="24"/>
          <w:szCs w:val="24"/>
          <w:lang w:val="en-US" w:eastAsia="zh-CN" w:bidi="ar-SA"/>
        </w:rPr>
        <w:t>2、送江南不可错过的美食，大闸蟹每人</w:t>
      </w:r>
      <w:r>
        <w:rPr>
          <w:rFonts w:hint="eastAsia" w:ascii="宋体" w:hAnsi="宋体" w:eastAsia="宋体" w:cs="宋体"/>
          <w:b/>
          <w:bCs w:val="0"/>
          <w:color w:val="FF0000"/>
          <w:kern w:val="2"/>
          <w:sz w:val="24"/>
          <w:szCs w:val="24"/>
          <w:lang w:val="en-US" w:eastAsia="zh-CN" w:bidi="ar"/>
        </w:rPr>
        <w:t>一只</w:t>
      </w:r>
    </w:p>
    <w:p>
      <w:pPr>
        <w:pStyle w:val="9"/>
        <w:keepNext w:val="0"/>
        <w:keepLines w:val="0"/>
        <w:widowControl w:val="0"/>
        <w:suppressLineNumbers w:val="0"/>
        <w:spacing w:before="0" w:beforeAutospacing="0" w:after="0" w:afterAutospacing="0"/>
        <w:ind w:right="0" w:firstLine="482" w:firstLineChars="200"/>
        <w:jc w:val="both"/>
        <w:rPr>
          <w:rFonts w:hint="eastAsia" w:ascii="宋体" w:hAnsi="宋体" w:eastAsia="宋体" w:cs="宋体"/>
          <w:b/>
          <w:bCs w:val="0"/>
          <w:color w:val="FF0000"/>
          <w:kern w:val="2"/>
          <w:sz w:val="24"/>
          <w:szCs w:val="24"/>
          <w:lang w:val="en-US" w:eastAsia="zh-CN" w:bidi="ar"/>
        </w:rPr>
      </w:pPr>
    </w:p>
    <w:p>
      <w:pPr>
        <w:numPr>
          <w:ilvl w:val="0"/>
          <w:numId w:val="0"/>
        </w:numPr>
        <w:spacing w:line="360" w:lineRule="auto"/>
        <w:ind w:left="420" w:leftChars="0"/>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bCs/>
          <w:color w:val="FF0000"/>
          <w:sz w:val="24"/>
          <w:szCs w:val="24"/>
        </w:rPr>
        <w:t>►</w:t>
      </w:r>
      <w:r>
        <w:rPr>
          <w:rFonts w:hint="eastAsia" w:ascii="微软雅黑" w:hAnsi="微软雅黑" w:eastAsia="微软雅黑" w:cs="微软雅黑"/>
          <w:b w:val="0"/>
          <w:bCs/>
          <w:sz w:val="24"/>
          <w:szCs w:val="24"/>
          <w:lang w:val="en-US" w:eastAsia="zh-CN"/>
        </w:rPr>
        <w:t>安排</w:t>
      </w:r>
      <w:r>
        <w:rPr>
          <w:rFonts w:hint="eastAsia" w:ascii="微软雅黑" w:hAnsi="微软雅黑" w:eastAsia="微软雅黑" w:cs="微软雅黑"/>
          <w:b/>
          <w:color w:val="FF0000"/>
          <w:sz w:val="30"/>
          <w:szCs w:val="30"/>
          <w:lang w:val="en-US" w:eastAsia="zh-CN"/>
        </w:rPr>
        <w:t>两晚携程四钻</w:t>
      </w:r>
      <w:r>
        <w:rPr>
          <w:rFonts w:hint="eastAsia" w:ascii="微软雅黑" w:hAnsi="微软雅黑" w:eastAsia="微软雅黑" w:cs="微软雅黑"/>
          <w:b w:val="0"/>
          <w:bCs/>
          <w:sz w:val="24"/>
          <w:szCs w:val="24"/>
          <w:lang w:val="en-US" w:eastAsia="zh-CN"/>
        </w:rPr>
        <w:t>，升级</w:t>
      </w:r>
      <w:r>
        <w:rPr>
          <w:rFonts w:hint="eastAsia" w:ascii="微软雅黑" w:hAnsi="微软雅黑" w:eastAsia="微软雅黑" w:cs="微软雅黑"/>
          <w:b/>
          <w:color w:val="FF0000"/>
          <w:sz w:val="30"/>
          <w:szCs w:val="30"/>
          <w:lang w:val="en-US" w:eastAsia="zh-CN"/>
        </w:rPr>
        <w:t>两晚携程五钻</w:t>
      </w:r>
      <w:r>
        <w:rPr>
          <w:rFonts w:hint="eastAsia" w:ascii="微软雅黑" w:hAnsi="微软雅黑" w:eastAsia="微软雅黑" w:cs="微软雅黑"/>
          <w:b w:val="0"/>
          <w:bCs/>
          <w:sz w:val="24"/>
          <w:szCs w:val="24"/>
          <w:lang w:val="en-US" w:eastAsia="zh-CN"/>
        </w:rPr>
        <w:t>高性价比！</w:t>
      </w:r>
    </w:p>
    <w:p>
      <w:pPr>
        <w:numPr>
          <w:ilvl w:val="0"/>
          <w:numId w:val="0"/>
        </w:numPr>
        <w:spacing w:line="360" w:lineRule="auto"/>
        <w:ind w:left="420" w:leftChars="0"/>
        <w:rPr>
          <w:rFonts w:hint="eastAsia" w:ascii="微软雅黑" w:hAnsi="微软雅黑" w:eastAsia="微软雅黑" w:cs="微软雅黑"/>
          <w:b w:val="0"/>
          <w:bCs/>
          <w:sz w:val="24"/>
          <w:szCs w:val="24"/>
          <w:lang w:val="en-US"/>
        </w:rPr>
      </w:pPr>
      <w:r>
        <w:rPr>
          <w:rFonts w:hint="eastAsia" w:ascii="微软雅黑" w:hAnsi="微软雅黑" w:eastAsia="微软雅黑" w:cs="微软雅黑"/>
          <w:b/>
          <w:bCs/>
          <w:color w:val="FF0000"/>
          <w:sz w:val="24"/>
          <w:szCs w:val="24"/>
        </w:rPr>
        <w:t>►</w:t>
      </w:r>
      <w:r>
        <w:rPr>
          <w:rFonts w:hint="eastAsia" w:ascii="微软雅黑" w:hAnsi="微软雅黑" w:eastAsia="微软雅黑" w:cs="微软雅黑"/>
          <w:b w:val="0"/>
          <w:bCs/>
          <w:sz w:val="24"/>
          <w:szCs w:val="24"/>
          <w:lang w:val="en-US" w:eastAsia="zh-CN"/>
        </w:rPr>
        <w:t>明星品牌【枕水江南】</w:t>
      </w:r>
      <w:r>
        <w:rPr>
          <w:rFonts w:hint="eastAsia" w:ascii="微软雅黑" w:hAnsi="微软雅黑" w:eastAsia="微软雅黑" w:cs="微软雅黑"/>
          <w:b/>
          <w:color w:val="FF0000"/>
          <w:sz w:val="30"/>
          <w:szCs w:val="30"/>
          <w:lang w:val="en-US" w:eastAsia="zh-CN"/>
        </w:rPr>
        <w:t>好评如潮</w:t>
      </w:r>
      <w:r>
        <w:rPr>
          <w:rFonts w:hint="eastAsia" w:ascii="微软雅黑" w:hAnsi="微软雅黑" w:eastAsia="微软雅黑" w:cs="微软雅黑"/>
          <w:b w:val="0"/>
          <w:bCs/>
          <w:sz w:val="24"/>
          <w:szCs w:val="24"/>
          <w:lang w:val="en-US" w:eastAsia="zh-CN"/>
        </w:rPr>
        <w:t>人气王 </w:t>
      </w:r>
      <w:r>
        <w:rPr>
          <w:rFonts w:hint="eastAsia" w:ascii="微软雅黑" w:hAnsi="微软雅黑" w:eastAsia="微软雅黑" w:cs="微软雅黑"/>
          <w:b/>
          <w:color w:val="FF0000"/>
          <w:sz w:val="30"/>
          <w:szCs w:val="30"/>
          <w:lang w:val="en-US" w:eastAsia="zh-CN"/>
        </w:rPr>
        <w:t>性价比No1</w:t>
      </w:r>
      <w:r>
        <w:rPr>
          <w:rFonts w:hint="eastAsia" w:ascii="微软雅黑" w:hAnsi="微软雅黑" w:eastAsia="微软雅黑" w:cs="微软雅黑"/>
          <w:b w:val="0"/>
          <w:bCs/>
          <w:sz w:val="24"/>
          <w:szCs w:val="24"/>
          <w:lang w:val="en-US" w:eastAsia="zh-CN"/>
        </w:rPr>
        <w:t xml:space="preserve"> 出游有保障</w:t>
      </w:r>
    </w:p>
    <w:p>
      <w:pPr>
        <w:numPr>
          <w:ilvl w:val="0"/>
          <w:numId w:val="0"/>
        </w:numPr>
        <w:spacing w:line="360" w:lineRule="auto"/>
        <w:ind w:left="420" w:leftChars="0"/>
        <w:rPr>
          <w:rFonts w:hint="eastAsia" w:ascii="微软雅黑" w:hAnsi="微软雅黑" w:eastAsia="微软雅黑" w:cs="微软雅黑"/>
          <w:b w:val="0"/>
          <w:bCs/>
          <w:sz w:val="24"/>
          <w:szCs w:val="24"/>
          <w:lang w:val="en-US" w:eastAsia="zh-CN"/>
        </w:rPr>
      </w:pPr>
      <w:r>
        <w:rPr>
          <w:rFonts w:hint="eastAsia" w:ascii="微软雅黑" w:hAnsi="微软雅黑" w:eastAsia="微软雅黑" w:cs="微软雅黑"/>
          <w:b/>
          <w:bCs/>
          <w:color w:val="FF0000"/>
          <w:sz w:val="24"/>
          <w:szCs w:val="24"/>
        </w:rPr>
        <w:t>►</w:t>
      </w:r>
      <w:r>
        <w:rPr>
          <w:rFonts w:hint="eastAsia" w:ascii="微软雅黑" w:hAnsi="微软雅黑" w:eastAsia="微软雅黑" w:cs="微软雅黑"/>
          <w:b w:val="0"/>
          <w:bCs/>
          <w:sz w:val="24"/>
          <w:szCs w:val="24"/>
          <w:lang w:val="en-US" w:eastAsia="zh-CN"/>
        </w:rPr>
        <w:t>倾情升级餐标，加量不加价！！！正餐餐标提升为</w:t>
      </w:r>
      <w:r>
        <w:rPr>
          <w:rFonts w:hint="eastAsia" w:ascii="微软雅黑" w:hAnsi="微软雅黑" w:eastAsia="微软雅黑" w:cs="微软雅黑"/>
          <w:b/>
          <w:color w:val="FF0000"/>
          <w:sz w:val="30"/>
          <w:szCs w:val="30"/>
          <w:lang w:val="en-US" w:eastAsia="zh-CN"/>
        </w:rPr>
        <w:t>50元/人</w:t>
      </w:r>
      <w:r>
        <w:rPr>
          <w:rFonts w:hint="eastAsia" w:ascii="微软雅黑" w:hAnsi="微软雅黑" w:eastAsia="微软雅黑" w:cs="微软雅黑"/>
          <w:b w:val="0"/>
          <w:bCs/>
          <w:sz w:val="24"/>
          <w:szCs w:val="24"/>
          <w:lang w:val="en-US" w:eastAsia="zh-CN"/>
        </w:rPr>
        <w:t>，饕餮美食，江南尽享！</w:t>
      </w:r>
    </w:p>
    <w:p>
      <w:pPr>
        <w:numPr>
          <w:ilvl w:val="0"/>
          <w:numId w:val="0"/>
        </w:numPr>
        <w:spacing w:line="360" w:lineRule="auto"/>
        <w:ind w:left="420" w:leftChars="0"/>
        <w:rPr>
          <w:rFonts w:hint="eastAsia" w:ascii="微软雅黑" w:hAnsi="微软雅黑" w:eastAsia="微软雅黑" w:cs="微软雅黑"/>
          <w:b/>
          <w:sz w:val="24"/>
          <w:szCs w:val="24"/>
        </w:rPr>
      </w:pPr>
      <w:r>
        <w:rPr>
          <w:rFonts w:hint="eastAsia" w:ascii="微软雅黑" w:hAnsi="微软雅黑" w:eastAsia="微软雅黑" w:cs="微软雅黑"/>
          <w:b/>
          <w:bCs/>
          <w:color w:val="FF0000"/>
          <w:sz w:val="24"/>
          <w:szCs w:val="24"/>
        </w:rPr>
        <w:t>►</w:t>
      </w:r>
      <w:r>
        <w:rPr>
          <w:rFonts w:hint="eastAsia" w:ascii="微软雅黑" w:hAnsi="微软雅黑" w:eastAsia="微软雅黑" w:cs="微软雅黑"/>
          <w:b w:val="0"/>
          <w:bCs/>
          <w:sz w:val="24"/>
          <w:szCs w:val="24"/>
          <w:lang w:val="en-US" w:eastAsia="zh-CN"/>
        </w:rPr>
        <w:t>超棒全景，精华景点全含，</w:t>
      </w:r>
      <w:r>
        <w:rPr>
          <w:rFonts w:hint="eastAsia" w:ascii="微软雅黑" w:hAnsi="微软雅黑" w:eastAsia="微软雅黑" w:cs="微软雅黑"/>
          <w:b w:val="0"/>
          <w:bCs/>
          <w:sz w:val="24"/>
          <w:szCs w:val="24"/>
        </w:rPr>
        <w:t>VIP包船赏西湖，中国第一</w:t>
      </w:r>
      <w:r>
        <w:rPr>
          <w:rFonts w:hint="eastAsia" w:ascii="微软雅黑" w:hAnsi="微软雅黑" w:eastAsia="微软雅黑" w:cs="微软雅黑"/>
          <w:b/>
          <w:color w:val="FF0000"/>
          <w:sz w:val="32"/>
          <w:szCs w:val="32"/>
        </w:rPr>
        <w:t>水乡</w:t>
      </w:r>
      <w:r>
        <w:rPr>
          <w:rFonts w:hint="eastAsia" w:ascii="微软雅黑" w:hAnsi="微软雅黑" w:eastAsia="微软雅黑" w:cs="微软雅黑"/>
          <w:b/>
          <w:color w:val="FF0000"/>
          <w:sz w:val="32"/>
          <w:szCs w:val="32"/>
          <w:lang w:eastAsia="zh-CN"/>
        </w:rPr>
        <w:t>—</w:t>
      </w:r>
      <w:r>
        <w:rPr>
          <w:rFonts w:hint="eastAsia" w:ascii="微软雅黑" w:hAnsi="微软雅黑" w:eastAsia="微软雅黑" w:cs="微软雅黑"/>
          <w:b/>
          <w:color w:val="FF0000"/>
          <w:sz w:val="32"/>
          <w:szCs w:val="32"/>
        </w:rPr>
        <w:t>周庄+</w:t>
      </w:r>
      <w:r>
        <w:rPr>
          <w:rFonts w:hint="eastAsia" w:ascii="微软雅黑" w:hAnsi="微软雅黑" w:eastAsia="微软雅黑" w:cs="微软雅黑"/>
          <w:b w:val="0"/>
          <w:bCs/>
          <w:sz w:val="24"/>
          <w:szCs w:val="24"/>
          <w:lang w:val="en-US" w:eastAsia="zh-CN"/>
        </w:rPr>
        <w:t>走马楼</w:t>
      </w:r>
      <w:r>
        <w:rPr>
          <w:rFonts w:hint="eastAsia" w:ascii="微软雅黑" w:hAnsi="微软雅黑" w:eastAsia="微软雅黑" w:cs="微软雅黑"/>
          <w:b w:val="0"/>
          <w:bCs/>
          <w:sz w:val="24"/>
          <w:szCs w:val="24"/>
        </w:rPr>
        <w:t>，超棒全景体验！</w:t>
      </w:r>
      <w:r>
        <w:rPr>
          <w:rFonts w:hint="eastAsia" w:ascii="微软雅黑" w:hAnsi="微软雅黑" w:eastAsia="微软雅黑" w:cs="微软雅黑"/>
          <w:b/>
          <w:sz w:val="24"/>
          <w:szCs w:val="24"/>
        </w:rPr>
        <w:t xml:space="preserve"> </w:t>
      </w:r>
    </w:p>
    <w:p>
      <w:pPr>
        <w:numPr>
          <w:ilvl w:val="0"/>
          <w:numId w:val="0"/>
        </w:numPr>
        <w:spacing w:line="360" w:lineRule="auto"/>
        <w:ind w:left="420" w:leftChars="0"/>
        <w:rPr>
          <w:rFonts w:hint="eastAsia" w:ascii="微软雅黑" w:hAnsi="微软雅黑" w:eastAsia="微软雅黑" w:cs="微软雅黑"/>
          <w:b w:val="0"/>
          <w:bCs/>
          <w:sz w:val="24"/>
          <w:szCs w:val="24"/>
          <w:lang w:eastAsia="zh-CN"/>
        </w:rPr>
      </w:pPr>
      <w:r>
        <w:rPr>
          <w:rFonts w:hint="eastAsia" w:ascii="微软雅黑" w:hAnsi="微软雅黑" w:eastAsia="微软雅黑" w:cs="微软雅黑"/>
          <w:b/>
          <w:bCs/>
          <w:color w:val="FF0000"/>
          <w:sz w:val="24"/>
          <w:szCs w:val="24"/>
        </w:rPr>
        <w:t>►</w:t>
      </w:r>
      <w:r>
        <w:rPr>
          <w:rFonts w:hint="eastAsia" w:ascii="微软雅黑" w:hAnsi="微软雅黑" w:eastAsia="微软雅黑" w:cs="微软雅黑"/>
          <w:b w:val="0"/>
          <w:bCs/>
          <w:sz w:val="24"/>
          <w:szCs w:val="24"/>
        </w:rPr>
        <w:t>倾情升级餐标，</w:t>
      </w:r>
      <w:r>
        <w:rPr>
          <w:rFonts w:hint="eastAsia" w:ascii="微软雅黑" w:hAnsi="微软雅黑" w:eastAsia="微软雅黑" w:cs="微软雅黑"/>
          <w:b/>
          <w:color w:val="FF0000"/>
          <w:sz w:val="30"/>
          <w:szCs w:val="30"/>
        </w:rPr>
        <w:t>正餐餐标提升为50元/人，</w:t>
      </w:r>
      <w:r>
        <w:rPr>
          <w:rFonts w:hint="eastAsia" w:ascii="微软雅黑" w:hAnsi="微软雅黑" w:eastAsia="微软雅黑" w:cs="微软雅黑"/>
          <w:b w:val="0"/>
          <w:bCs/>
          <w:sz w:val="24"/>
          <w:szCs w:val="24"/>
        </w:rPr>
        <w:t>享用舌尖上的美食，让您玩得好！更吃得好</w:t>
      </w:r>
      <w:r>
        <w:rPr>
          <w:rFonts w:hint="eastAsia" w:ascii="微软雅黑" w:hAnsi="微软雅黑" w:eastAsia="微软雅黑" w:cs="微软雅黑"/>
          <w:b w:val="0"/>
          <w:bCs/>
          <w:sz w:val="24"/>
          <w:szCs w:val="24"/>
          <w:lang w:eastAsia="zh-CN"/>
        </w:rPr>
        <w:t>！</w:t>
      </w:r>
    </w:p>
    <w:p>
      <w:pPr>
        <w:pStyle w:val="2"/>
        <w:rPr>
          <w:rFonts w:hint="eastAsia" w:ascii="微软雅黑" w:hAnsi="微软雅黑" w:eastAsia="微软雅黑" w:cs="微软雅黑"/>
          <w:b w:val="0"/>
          <w:bCs/>
          <w:sz w:val="24"/>
          <w:szCs w:val="24"/>
          <w:lang w:eastAsia="zh-CN"/>
        </w:rPr>
      </w:pPr>
    </w:p>
    <w:p>
      <w:pPr>
        <w:pStyle w:val="2"/>
        <w:rPr>
          <w:rFonts w:hint="eastAsia" w:ascii="微软雅黑" w:hAnsi="微软雅黑" w:eastAsia="微软雅黑" w:cs="微软雅黑"/>
          <w:b w:val="0"/>
          <w:bCs/>
          <w:sz w:val="24"/>
          <w:szCs w:val="24"/>
          <w:lang w:eastAsia="zh-CN"/>
        </w:rPr>
      </w:pPr>
    </w:p>
    <w:p>
      <w:pPr>
        <w:pStyle w:val="2"/>
        <w:ind w:left="0" w:leftChars="0" w:firstLine="0" w:firstLineChars="0"/>
        <w:rPr>
          <w:rFonts w:hint="eastAsia" w:ascii="微软雅黑" w:hAnsi="微软雅黑" w:eastAsia="微软雅黑" w:cs="微软雅黑"/>
          <w:b w:val="0"/>
          <w:bCs/>
          <w:sz w:val="24"/>
          <w:szCs w:val="24"/>
          <w:lang w:eastAsia="zh-CN"/>
        </w:rPr>
      </w:pPr>
    </w:p>
    <w:p>
      <w:pPr>
        <w:pStyle w:val="2"/>
        <w:rPr>
          <w:rFonts w:hint="eastAsia" w:ascii="微软雅黑" w:hAnsi="微软雅黑" w:eastAsia="微软雅黑" w:cs="微软雅黑"/>
          <w:b w:val="0"/>
          <w:bCs/>
          <w:sz w:val="24"/>
          <w:szCs w:val="24"/>
          <w:lang w:eastAsia="zh-CN"/>
        </w:rPr>
      </w:pPr>
    </w:p>
    <w:tbl>
      <w:tblPr>
        <w:tblStyle w:val="12"/>
        <w:tblW w:w="10513" w:type="dxa"/>
        <w:jc w:val="center"/>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Layout w:type="fixed"/>
        <w:tblCellMar>
          <w:top w:w="0" w:type="dxa"/>
          <w:left w:w="108" w:type="dxa"/>
          <w:bottom w:w="0" w:type="dxa"/>
          <w:right w:w="108" w:type="dxa"/>
        </w:tblCellMar>
      </w:tblPr>
      <w:tblGrid>
        <w:gridCol w:w="808"/>
        <w:gridCol w:w="6180"/>
        <w:gridCol w:w="1065"/>
        <w:gridCol w:w="1050"/>
        <w:gridCol w:w="1410"/>
      </w:tblGrid>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08"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bCs w:val="0"/>
                <w:color w:val="auto"/>
                <w:kern w:val="0"/>
                <w:sz w:val="24"/>
                <w:szCs w:val="24"/>
                <w:vertAlign w:val="baseline"/>
                <w:lang w:eastAsia="zh-CN"/>
              </w:rPr>
            </w:pPr>
            <w:r>
              <w:rPr>
                <w:rFonts w:hint="eastAsia" w:ascii="微软雅黑" w:hAnsi="微软雅黑" w:eastAsia="微软雅黑" w:cs="微软雅黑"/>
                <w:b/>
                <w:bCs w:val="0"/>
                <w:color w:val="auto"/>
                <w:kern w:val="0"/>
                <w:sz w:val="24"/>
                <w:szCs w:val="24"/>
                <w:vertAlign w:val="baseline"/>
                <w:lang w:eastAsia="zh-CN"/>
              </w:rPr>
              <w:t>天数</w:t>
            </w:r>
          </w:p>
        </w:tc>
        <w:tc>
          <w:tcPr>
            <w:tcW w:w="6180"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 w:rightChars="0"/>
              <w:jc w:val="center"/>
              <w:textAlignment w:val="auto"/>
              <w:rPr>
                <w:rFonts w:hint="eastAsia" w:ascii="微软雅黑" w:hAnsi="微软雅黑" w:eastAsia="微软雅黑" w:cs="微软雅黑"/>
                <w:b/>
                <w:bCs w:val="0"/>
                <w:color w:val="auto"/>
                <w:kern w:val="0"/>
                <w:sz w:val="24"/>
                <w:szCs w:val="24"/>
                <w:vertAlign w:val="baseline"/>
                <w:lang w:eastAsia="zh-CN"/>
              </w:rPr>
            </w:pPr>
            <w:r>
              <w:rPr>
                <w:rFonts w:hint="eastAsia" w:ascii="微软雅黑" w:hAnsi="微软雅黑" w:eastAsia="微软雅黑" w:cs="微软雅黑"/>
                <w:b/>
                <w:bCs w:val="0"/>
                <w:color w:val="auto"/>
                <w:kern w:val="0"/>
                <w:sz w:val="24"/>
                <w:szCs w:val="24"/>
                <w:vertAlign w:val="baseline"/>
                <w:lang w:eastAsia="zh-CN"/>
              </w:rPr>
              <w:t>行程及景点</w:t>
            </w:r>
          </w:p>
        </w:tc>
        <w:tc>
          <w:tcPr>
            <w:tcW w:w="106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bCs w:val="0"/>
                <w:color w:val="auto"/>
                <w:kern w:val="0"/>
                <w:sz w:val="24"/>
                <w:szCs w:val="24"/>
                <w:vertAlign w:val="baseline"/>
                <w:lang w:eastAsia="zh-CN"/>
              </w:rPr>
            </w:pPr>
            <w:r>
              <w:rPr>
                <w:rFonts w:hint="eastAsia" w:ascii="微软雅黑" w:hAnsi="微软雅黑" w:eastAsia="微软雅黑" w:cs="微软雅黑"/>
                <w:b/>
                <w:bCs w:val="0"/>
                <w:color w:val="auto"/>
                <w:kern w:val="0"/>
                <w:sz w:val="24"/>
                <w:szCs w:val="24"/>
                <w:vertAlign w:val="baseline"/>
                <w:lang w:eastAsia="zh-CN"/>
              </w:rPr>
              <w:t>交通</w:t>
            </w:r>
          </w:p>
        </w:tc>
        <w:tc>
          <w:tcPr>
            <w:tcW w:w="1050"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 w:rightChars="0"/>
              <w:jc w:val="center"/>
              <w:textAlignment w:val="auto"/>
              <w:rPr>
                <w:rFonts w:hint="eastAsia" w:ascii="微软雅黑" w:hAnsi="微软雅黑" w:eastAsia="微软雅黑" w:cs="微软雅黑"/>
                <w:b/>
                <w:bCs w:val="0"/>
                <w:color w:val="auto"/>
                <w:kern w:val="0"/>
                <w:sz w:val="24"/>
                <w:szCs w:val="24"/>
                <w:vertAlign w:val="baseline"/>
                <w:lang w:eastAsia="zh-CN"/>
              </w:rPr>
            </w:pPr>
            <w:r>
              <w:rPr>
                <w:rFonts w:hint="eastAsia" w:ascii="微软雅黑" w:hAnsi="微软雅黑" w:eastAsia="微软雅黑" w:cs="微软雅黑"/>
                <w:b/>
                <w:bCs w:val="0"/>
                <w:color w:val="auto"/>
                <w:kern w:val="0"/>
                <w:sz w:val="24"/>
                <w:szCs w:val="24"/>
                <w:vertAlign w:val="baseline"/>
                <w:lang w:eastAsia="zh-CN"/>
              </w:rPr>
              <w:t>用餐</w:t>
            </w:r>
          </w:p>
        </w:tc>
        <w:tc>
          <w:tcPr>
            <w:tcW w:w="1410"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bCs w:val="0"/>
                <w:color w:val="auto"/>
                <w:kern w:val="0"/>
                <w:sz w:val="24"/>
                <w:szCs w:val="24"/>
                <w:vertAlign w:val="baseline"/>
                <w:lang w:eastAsia="zh-CN"/>
              </w:rPr>
            </w:pPr>
            <w:r>
              <w:rPr>
                <w:rFonts w:hint="eastAsia" w:ascii="微软雅黑" w:hAnsi="微软雅黑" w:eastAsia="微软雅黑" w:cs="微软雅黑"/>
                <w:b/>
                <w:bCs w:val="0"/>
                <w:color w:val="auto"/>
                <w:kern w:val="0"/>
                <w:sz w:val="24"/>
                <w:szCs w:val="24"/>
                <w:vertAlign w:val="baseline"/>
                <w:lang w:eastAsia="zh-CN"/>
              </w:rPr>
              <w:t>住宿</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08"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46" w:rightChars="-22"/>
              <w:jc w:val="center"/>
              <w:textAlignment w:val="auto"/>
              <w:rPr>
                <w:rFonts w:hint="eastAsia" w:ascii="微软雅黑" w:hAnsi="微软雅黑" w:eastAsia="微软雅黑" w:cs="微软雅黑"/>
                <w:b/>
                <w:bCs w:val="0"/>
                <w:color w:val="auto"/>
                <w:kern w:val="0"/>
                <w:sz w:val="24"/>
                <w:szCs w:val="24"/>
                <w:vertAlign w:val="baseline"/>
                <w:lang w:val="en-US" w:eastAsia="zh-CN"/>
              </w:rPr>
            </w:pPr>
            <w:r>
              <w:rPr>
                <w:rFonts w:hint="eastAsia" w:ascii="微软雅黑" w:hAnsi="微软雅黑" w:eastAsia="微软雅黑" w:cs="微软雅黑"/>
                <w:b/>
                <w:bCs w:val="0"/>
                <w:color w:val="auto"/>
                <w:kern w:val="0"/>
                <w:sz w:val="24"/>
                <w:szCs w:val="24"/>
                <w:vertAlign w:val="baseline"/>
                <w:lang w:val="en-US" w:eastAsia="zh-CN"/>
              </w:rPr>
              <w:t>D1</w:t>
            </w:r>
          </w:p>
        </w:tc>
        <w:tc>
          <w:tcPr>
            <w:tcW w:w="6180"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 w:rightChars="0"/>
              <w:jc w:val="both"/>
              <w:textAlignment w:val="auto"/>
              <w:rPr>
                <w:rFonts w:hint="eastAsia" w:ascii="微软雅黑" w:hAnsi="微软雅黑" w:eastAsia="微软雅黑" w:cs="微软雅黑"/>
                <w:b w:val="0"/>
                <w:bCs/>
                <w:color w:val="auto"/>
                <w:kern w:val="0"/>
                <w:sz w:val="24"/>
                <w:szCs w:val="24"/>
                <w:vertAlign w:val="baseline"/>
                <w:lang w:eastAsia="zh-CN"/>
              </w:rPr>
            </w:pPr>
            <w:r>
              <w:rPr>
                <w:rFonts w:hint="eastAsia" w:ascii="微软雅黑" w:hAnsi="微软雅黑" w:eastAsia="微软雅黑" w:cs="微软雅黑"/>
                <w:b w:val="0"/>
                <w:bCs/>
                <w:color w:val="auto"/>
                <w:kern w:val="0"/>
                <w:sz w:val="24"/>
                <w:szCs w:val="24"/>
                <w:vertAlign w:val="baseline"/>
                <w:lang w:eastAsia="zh-CN"/>
              </w:rPr>
              <w:t>四川各地→飞机→上海</w:t>
            </w:r>
            <w:r>
              <w:rPr>
                <w:rFonts w:hint="eastAsia" w:ascii="微软雅黑" w:hAnsi="微软雅黑" w:eastAsia="微软雅黑" w:cs="微软雅黑"/>
                <w:b w:val="0"/>
                <w:bCs/>
                <w:color w:val="auto"/>
                <w:kern w:val="0"/>
                <w:sz w:val="24"/>
                <w:szCs w:val="24"/>
                <w:vertAlign w:val="baseline"/>
                <w:lang w:val="en-US" w:eastAsia="zh-CN"/>
              </w:rPr>
              <w:t>/</w:t>
            </w:r>
            <w:r>
              <w:rPr>
                <w:rFonts w:hint="eastAsia" w:ascii="微软雅黑" w:hAnsi="微软雅黑" w:eastAsia="微软雅黑" w:cs="微软雅黑"/>
                <w:b w:val="0"/>
                <w:bCs/>
                <w:color w:val="auto"/>
                <w:kern w:val="0"/>
                <w:sz w:val="24"/>
                <w:szCs w:val="24"/>
                <w:vertAlign w:val="baseline"/>
                <w:lang w:eastAsia="zh-CN"/>
              </w:rPr>
              <w:t>南京，接站，入住酒店</w:t>
            </w:r>
          </w:p>
        </w:tc>
        <w:tc>
          <w:tcPr>
            <w:tcW w:w="106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44" w:rightChars="-21"/>
              <w:jc w:val="center"/>
              <w:textAlignment w:val="auto"/>
              <w:rPr>
                <w:rFonts w:hint="default" w:ascii="微软雅黑" w:hAnsi="微软雅黑" w:eastAsia="微软雅黑" w:cs="微软雅黑"/>
                <w:b w:val="0"/>
                <w:bCs/>
                <w:color w:val="auto"/>
                <w:kern w:val="0"/>
                <w:sz w:val="24"/>
                <w:szCs w:val="24"/>
                <w:vertAlign w:val="baseline"/>
                <w:lang w:val="en-US" w:eastAsia="zh-CN"/>
              </w:rPr>
            </w:pPr>
            <w:r>
              <w:rPr>
                <w:rFonts w:hint="eastAsia" w:ascii="微软雅黑" w:hAnsi="微软雅黑" w:eastAsia="微软雅黑" w:cs="微软雅黑"/>
                <w:b w:val="0"/>
                <w:bCs/>
                <w:color w:val="auto"/>
                <w:kern w:val="0"/>
                <w:sz w:val="24"/>
                <w:szCs w:val="24"/>
                <w:vertAlign w:val="baseline"/>
                <w:lang w:eastAsia="zh-CN"/>
              </w:rPr>
              <w:t>飞机</w:t>
            </w:r>
            <w:r>
              <w:rPr>
                <w:rFonts w:hint="eastAsia" w:ascii="微软雅黑" w:hAnsi="微软雅黑" w:eastAsia="微软雅黑" w:cs="微软雅黑"/>
                <w:b w:val="0"/>
                <w:bCs/>
                <w:color w:val="auto"/>
                <w:kern w:val="0"/>
                <w:sz w:val="24"/>
                <w:szCs w:val="24"/>
                <w:vertAlign w:val="baseline"/>
                <w:lang w:val="en-US" w:eastAsia="zh-CN"/>
              </w:rPr>
              <w:t>+旅游车</w:t>
            </w:r>
          </w:p>
        </w:tc>
        <w:tc>
          <w:tcPr>
            <w:tcW w:w="1050"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09" w:rightChars="-52"/>
              <w:jc w:val="center"/>
              <w:textAlignment w:val="auto"/>
              <w:rPr>
                <w:rFonts w:hint="eastAsia" w:ascii="微软雅黑" w:hAnsi="微软雅黑" w:eastAsia="微软雅黑" w:cs="微软雅黑"/>
                <w:b w:val="0"/>
                <w:bCs/>
                <w:color w:val="auto"/>
                <w:kern w:val="0"/>
                <w:sz w:val="24"/>
                <w:szCs w:val="24"/>
                <w:vertAlign w:val="baseline"/>
                <w:lang w:eastAsia="zh-CN"/>
              </w:rPr>
            </w:pPr>
            <w:r>
              <w:rPr>
                <w:rFonts w:hint="eastAsia" w:ascii="微软雅黑" w:hAnsi="微软雅黑" w:eastAsia="微软雅黑" w:cs="微软雅黑"/>
                <w:b w:val="0"/>
                <w:bCs/>
                <w:color w:val="auto"/>
                <w:kern w:val="0"/>
                <w:sz w:val="24"/>
                <w:szCs w:val="24"/>
                <w:vertAlign w:val="baseline"/>
                <w:lang w:eastAsia="zh-CN"/>
              </w:rPr>
              <w:t>无</w:t>
            </w:r>
          </w:p>
        </w:tc>
        <w:tc>
          <w:tcPr>
            <w:tcW w:w="1410"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4"/>
                <w:szCs w:val="24"/>
                <w:vertAlign w:val="baseline"/>
                <w:lang w:eastAsia="zh-CN"/>
              </w:rPr>
            </w:pPr>
            <w:r>
              <w:rPr>
                <w:rFonts w:hint="eastAsia" w:ascii="微软雅黑" w:hAnsi="微软雅黑" w:eastAsia="微软雅黑" w:cs="微软雅黑"/>
                <w:b w:val="0"/>
                <w:bCs/>
                <w:color w:val="auto"/>
                <w:kern w:val="0"/>
                <w:sz w:val="24"/>
                <w:szCs w:val="24"/>
                <w:vertAlign w:val="baseline"/>
                <w:lang w:eastAsia="zh-CN"/>
              </w:rPr>
              <w:t>上海</w:t>
            </w:r>
            <w:r>
              <w:rPr>
                <w:rFonts w:hint="eastAsia" w:ascii="微软雅黑" w:hAnsi="微软雅黑" w:eastAsia="微软雅黑" w:cs="微软雅黑"/>
                <w:b w:val="0"/>
                <w:bCs/>
                <w:color w:val="auto"/>
                <w:kern w:val="0"/>
                <w:sz w:val="24"/>
                <w:szCs w:val="24"/>
                <w:vertAlign w:val="baseline"/>
                <w:lang w:val="en-US" w:eastAsia="zh-CN"/>
              </w:rPr>
              <w:t>/</w:t>
            </w:r>
            <w:r>
              <w:rPr>
                <w:rFonts w:hint="eastAsia" w:ascii="微软雅黑" w:hAnsi="微软雅黑" w:eastAsia="微软雅黑" w:cs="微软雅黑"/>
                <w:b w:val="0"/>
                <w:bCs/>
                <w:color w:val="auto"/>
                <w:kern w:val="0"/>
                <w:sz w:val="24"/>
                <w:szCs w:val="24"/>
                <w:vertAlign w:val="baseline"/>
                <w:lang w:eastAsia="zh-CN"/>
              </w:rPr>
              <w:t>南京</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90" w:hRule="atLeast"/>
          <w:jc w:val="center"/>
        </w:trPr>
        <w:tc>
          <w:tcPr>
            <w:tcW w:w="808"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46" w:rightChars="-22"/>
              <w:jc w:val="center"/>
              <w:textAlignment w:val="auto"/>
              <w:rPr>
                <w:rFonts w:hint="eastAsia" w:ascii="微软雅黑" w:hAnsi="微软雅黑" w:eastAsia="微软雅黑" w:cs="微软雅黑"/>
                <w:b/>
                <w:bCs w:val="0"/>
                <w:color w:val="auto"/>
                <w:kern w:val="0"/>
                <w:sz w:val="24"/>
                <w:szCs w:val="24"/>
                <w:vertAlign w:val="baseline"/>
                <w:lang w:val="en-US" w:eastAsia="zh-CN"/>
              </w:rPr>
            </w:pPr>
            <w:r>
              <w:rPr>
                <w:rFonts w:hint="eastAsia" w:ascii="微软雅黑" w:hAnsi="微软雅黑" w:eastAsia="微软雅黑" w:cs="微软雅黑"/>
                <w:b/>
                <w:bCs w:val="0"/>
                <w:color w:val="auto"/>
                <w:kern w:val="0"/>
                <w:sz w:val="24"/>
                <w:szCs w:val="24"/>
                <w:vertAlign w:val="baseline"/>
                <w:lang w:val="en-US" w:eastAsia="zh-CN"/>
              </w:rPr>
              <w:t>D2</w:t>
            </w:r>
          </w:p>
        </w:tc>
        <w:tc>
          <w:tcPr>
            <w:tcW w:w="6180"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left"/>
              <w:textAlignment w:val="auto"/>
              <w:rPr>
                <w:rFonts w:hint="default" w:ascii="微软雅黑" w:hAnsi="微软雅黑" w:eastAsia="微软雅黑" w:cs="微软雅黑"/>
                <w:b w:val="0"/>
                <w:bCs/>
                <w:color w:val="auto"/>
                <w:kern w:val="0"/>
                <w:sz w:val="24"/>
                <w:szCs w:val="24"/>
                <w:vertAlign w:val="baseline"/>
                <w:lang w:val="en-US" w:eastAsia="zh-CN"/>
              </w:rPr>
            </w:pPr>
            <w:r>
              <w:rPr>
                <w:rFonts w:hint="eastAsia" w:ascii="微软雅黑" w:hAnsi="微软雅黑" w:eastAsia="微软雅黑" w:cs="微软雅黑"/>
                <w:b w:val="0"/>
                <w:bCs/>
                <w:color w:val="auto"/>
                <w:kern w:val="0"/>
                <w:sz w:val="24"/>
                <w:szCs w:val="24"/>
                <w:vertAlign w:val="baseline"/>
                <w:lang w:val="en-US" w:eastAsia="zh-CN"/>
              </w:rPr>
              <w:t>上海/南京</w:t>
            </w:r>
            <w:r>
              <w:rPr>
                <w:rFonts w:hint="eastAsia" w:ascii="微软雅黑" w:hAnsi="微软雅黑" w:eastAsia="微软雅黑" w:cs="微软雅黑"/>
                <w:b w:val="0"/>
                <w:bCs/>
                <w:color w:val="auto"/>
                <w:kern w:val="0"/>
                <w:sz w:val="24"/>
                <w:szCs w:val="24"/>
                <w:vertAlign w:val="baseline"/>
                <w:lang w:eastAsia="zh-CN"/>
              </w:rPr>
              <w:sym w:font="Webdings" w:char="0076"/>
            </w:r>
            <w:r>
              <w:rPr>
                <w:rFonts w:hint="eastAsia" w:ascii="微软雅黑" w:hAnsi="微软雅黑" w:eastAsia="微软雅黑" w:cs="微软雅黑"/>
                <w:b w:val="0"/>
                <w:bCs/>
                <w:color w:val="auto"/>
                <w:kern w:val="0"/>
                <w:sz w:val="24"/>
                <w:szCs w:val="24"/>
                <w:vertAlign w:val="baseline"/>
                <w:lang w:eastAsia="zh-CN"/>
              </w:rPr>
              <w:t>常州：中山陵，夫子庙</w:t>
            </w:r>
          </w:p>
        </w:tc>
        <w:tc>
          <w:tcPr>
            <w:tcW w:w="106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55" w:rightChars="-74"/>
              <w:jc w:val="center"/>
              <w:textAlignment w:val="auto"/>
              <w:rPr>
                <w:rFonts w:hint="eastAsia" w:ascii="微软雅黑" w:hAnsi="微软雅黑" w:eastAsia="微软雅黑" w:cs="微软雅黑"/>
                <w:b w:val="0"/>
                <w:bCs/>
                <w:color w:val="auto"/>
                <w:kern w:val="0"/>
                <w:sz w:val="24"/>
                <w:szCs w:val="24"/>
                <w:vertAlign w:val="baseline"/>
                <w:lang w:val="en-US" w:eastAsia="zh-CN"/>
              </w:rPr>
            </w:pPr>
            <w:r>
              <w:rPr>
                <w:rFonts w:hint="eastAsia" w:ascii="微软雅黑" w:hAnsi="微软雅黑" w:eastAsia="微软雅黑" w:cs="微软雅黑"/>
                <w:b w:val="0"/>
                <w:bCs/>
                <w:color w:val="auto"/>
                <w:kern w:val="0"/>
                <w:sz w:val="24"/>
                <w:szCs w:val="24"/>
                <w:vertAlign w:val="baseline"/>
                <w:lang w:val="en-US" w:eastAsia="zh-CN"/>
              </w:rPr>
              <w:t>旅游车</w:t>
            </w:r>
          </w:p>
        </w:tc>
        <w:tc>
          <w:tcPr>
            <w:tcW w:w="1050"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09" w:rightChars="-52"/>
              <w:jc w:val="center"/>
              <w:textAlignment w:val="auto"/>
              <w:rPr>
                <w:rFonts w:hint="eastAsia" w:ascii="微软雅黑" w:hAnsi="微软雅黑" w:eastAsia="微软雅黑" w:cs="微软雅黑"/>
                <w:b w:val="0"/>
                <w:bCs/>
                <w:color w:val="auto"/>
                <w:kern w:val="0"/>
                <w:sz w:val="24"/>
                <w:szCs w:val="24"/>
                <w:vertAlign w:val="baseline"/>
                <w:lang w:eastAsia="zh-CN"/>
              </w:rPr>
            </w:pPr>
            <w:r>
              <w:rPr>
                <w:rFonts w:hint="eastAsia" w:ascii="微软雅黑" w:hAnsi="微软雅黑" w:eastAsia="微软雅黑" w:cs="微软雅黑"/>
                <w:b w:val="0"/>
                <w:bCs/>
                <w:color w:val="auto"/>
                <w:kern w:val="0"/>
                <w:sz w:val="24"/>
                <w:szCs w:val="24"/>
                <w:vertAlign w:val="baseline"/>
                <w:lang w:eastAsia="zh-CN"/>
              </w:rPr>
              <w:t>早</w:t>
            </w:r>
            <w:r>
              <w:rPr>
                <w:rFonts w:hint="eastAsia" w:ascii="微软雅黑" w:hAnsi="微软雅黑" w:eastAsia="微软雅黑" w:cs="微软雅黑"/>
                <w:b w:val="0"/>
                <w:bCs/>
                <w:color w:val="auto"/>
                <w:kern w:val="0"/>
                <w:sz w:val="24"/>
                <w:szCs w:val="24"/>
                <w:vertAlign w:val="baseline"/>
                <w:lang w:val="en-US" w:eastAsia="zh-CN"/>
              </w:rPr>
              <w:t>/</w:t>
            </w:r>
            <w:r>
              <w:rPr>
                <w:rFonts w:hint="eastAsia" w:ascii="微软雅黑" w:hAnsi="微软雅黑" w:eastAsia="微软雅黑" w:cs="微软雅黑"/>
                <w:b w:val="0"/>
                <w:bCs/>
                <w:color w:val="auto"/>
                <w:kern w:val="0"/>
                <w:sz w:val="24"/>
                <w:szCs w:val="24"/>
                <w:vertAlign w:val="baseline"/>
                <w:lang w:eastAsia="zh-CN"/>
              </w:rPr>
              <w:t>中餐</w:t>
            </w:r>
          </w:p>
        </w:tc>
        <w:tc>
          <w:tcPr>
            <w:tcW w:w="1410"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4"/>
                <w:szCs w:val="24"/>
                <w:vertAlign w:val="baseline"/>
                <w:lang w:eastAsia="zh-CN"/>
              </w:rPr>
            </w:pPr>
            <w:r>
              <w:rPr>
                <w:rFonts w:hint="eastAsia" w:ascii="微软雅黑" w:hAnsi="微软雅黑" w:eastAsia="微软雅黑" w:cs="微软雅黑"/>
                <w:b w:val="0"/>
                <w:bCs/>
                <w:color w:val="auto"/>
                <w:kern w:val="0"/>
                <w:sz w:val="24"/>
                <w:szCs w:val="24"/>
                <w:vertAlign w:val="baseline"/>
                <w:lang w:eastAsia="zh-CN"/>
              </w:rPr>
              <w:t>南京</w:t>
            </w:r>
            <w:r>
              <w:rPr>
                <w:rFonts w:hint="eastAsia" w:ascii="微软雅黑" w:hAnsi="微软雅黑" w:eastAsia="微软雅黑" w:cs="微软雅黑"/>
                <w:b w:val="0"/>
                <w:bCs/>
                <w:color w:val="auto"/>
                <w:kern w:val="0"/>
                <w:sz w:val="24"/>
                <w:szCs w:val="24"/>
                <w:vertAlign w:val="baseline"/>
                <w:lang w:val="en-US" w:eastAsia="zh-CN"/>
              </w:rPr>
              <w:t>/</w:t>
            </w:r>
            <w:r>
              <w:rPr>
                <w:rFonts w:hint="eastAsia" w:ascii="微软雅黑" w:hAnsi="微软雅黑" w:eastAsia="微软雅黑" w:cs="微软雅黑"/>
                <w:b w:val="0"/>
                <w:bCs/>
                <w:color w:val="auto"/>
                <w:kern w:val="0"/>
                <w:sz w:val="24"/>
                <w:szCs w:val="24"/>
                <w:vertAlign w:val="baseline"/>
                <w:lang w:eastAsia="zh-CN"/>
              </w:rPr>
              <w:t>常州</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0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46" w:rightChars="-22"/>
              <w:jc w:val="center"/>
              <w:textAlignment w:val="auto"/>
              <w:rPr>
                <w:rFonts w:hint="eastAsia" w:ascii="微软雅黑" w:hAnsi="微软雅黑" w:eastAsia="微软雅黑" w:cs="微软雅黑"/>
                <w:b/>
                <w:bCs w:val="0"/>
                <w:color w:val="auto"/>
                <w:kern w:val="0"/>
                <w:sz w:val="24"/>
                <w:szCs w:val="24"/>
                <w:vertAlign w:val="baseline"/>
                <w:lang w:val="en-US" w:eastAsia="zh-CN"/>
              </w:rPr>
            </w:pPr>
            <w:r>
              <w:rPr>
                <w:rFonts w:hint="eastAsia" w:ascii="微软雅黑" w:hAnsi="微软雅黑" w:eastAsia="微软雅黑" w:cs="微软雅黑"/>
                <w:b/>
                <w:bCs w:val="0"/>
                <w:color w:val="auto"/>
                <w:kern w:val="0"/>
                <w:sz w:val="24"/>
                <w:szCs w:val="24"/>
                <w:vertAlign w:val="baseline"/>
                <w:lang w:val="en-US" w:eastAsia="zh-CN"/>
              </w:rPr>
              <w:t>D3</w:t>
            </w:r>
          </w:p>
        </w:tc>
        <w:tc>
          <w:tcPr>
            <w:tcW w:w="6180"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eastAsia" w:ascii="微软雅黑" w:hAnsi="微软雅黑" w:eastAsia="微软雅黑" w:cs="微软雅黑"/>
                <w:b w:val="0"/>
                <w:bCs/>
                <w:color w:val="auto"/>
                <w:kern w:val="0"/>
                <w:sz w:val="24"/>
                <w:szCs w:val="24"/>
                <w:vertAlign w:val="baseline"/>
                <w:lang w:eastAsia="zh-CN"/>
              </w:rPr>
            </w:pPr>
            <w:r>
              <w:rPr>
                <w:rFonts w:hint="eastAsia" w:ascii="微软雅黑" w:hAnsi="微软雅黑" w:eastAsia="微软雅黑" w:cs="微软雅黑"/>
                <w:b w:val="0"/>
                <w:bCs/>
                <w:color w:val="auto"/>
                <w:kern w:val="0"/>
                <w:sz w:val="24"/>
                <w:szCs w:val="24"/>
                <w:vertAlign w:val="baseline"/>
                <w:lang w:eastAsia="zh-CN"/>
              </w:rPr>
              <w:t>南京</w:t>
            </w:r>
            <w:r>
              <w:rPr>
                <w:rFonts w:hint="eastAsia" w:ascii="微软雅黑" w:hAnsi="微软雅黑" w:eastAsia="微软雅黑" w:cs="微软雅黑"/>
                <w:b w:val="0"/>
                <w:bCs/>
                <w:color w:val="auto"/>
                <w:kern w:val="0"/>
                <w:sz w:val="24"/>
                <w:szCs w:val="24"/>
                <w:vertAlign w:val="baseline"/>
                <w:lang w:val="en-US" w:eastAsia="zh-CN"/>
              </w:rPr>
              <w:t>/</w:t>
            </w:r>
            <w:r>
              <w:rPr>
                <w:rFonts w:hint="eastAsia" w:ascii="微软雅黑" w:hAnsi="微软雅黑" w:eastAsia="微软雅黑" w:cs="微软雅黑"/>
                <w:b w:val="0"/>
                <w:bCs/>
                <w:color w:val="auto"/>
                <w:kern w:val="0"/>
                <w:sz w:val="24"/>
                <w:szCs w:val="24"/>
                <w:vertAlign w:val="baseline"/>
                <w:lang w:eastAsia="zh-CN"/>
              </w:rPr>
              <w:t>常州→无锡→杭州：灵山大佛，自费杭州宋城千古情</w:t>
            </w:r>
          </w:p>
        </w:tc>
        <w:tc>
          <w:tcPr>
            <w:tcW w:w="106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5" w:rightChars="-31"/>
              <w:jc w:val="center"/>
              <w:textAlignment w:val="auto"/>
              <w:rPr>
                <w:rFonts w:hint="eastAsia" w:ascii="微软雅黑" w:hAnsi="微软雅黑" w:eastAsia="微软雅黑" w:cs="微软雅黑"/>
                <w:b w:val="0"/>
                <w:bCs/>
                <w:color w:val="auto"/>
                <w:kern w:val="0"/>
                <w:sz w:val="24"/>
                <w:szCs w:val="24"/>
                <w:vertAlign w:val="baseline"/>
                <w:lang w:eastAsia="zh-CN"/>
              </w:rPr>
            </w:pPr>
            <w:r>
              <w:rPr>
                <w:rFonts w:hint="eastAsia" w:ascii="微软雅黑" w:hAnsi="微软雅黑" w:eastAsia="微软雅黑" w:cs="微软雅黑"/>
                <w:b w:val="0"/>
                <w:bCs/>
                <w:color w:val="auto"/>
                <w:kern w:val="0"/>
                <w:sz w:val="24"/>
                <w:szCs w:val="24"/>
                <w:vertAlign w:val="baseline"/>
                <w:lang w:val="en-US" w:eastAsia="zh-CN"/>
              </w:rPr>
              <w:t>旅游车</w:t>
            </w:r>
          </w:p>
        </w:tc>
        <w:tc>
          <w:tcPr>
            <w:tcW w:w="10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09" w:rightChars="-52"/>
              <w:jc w:val="center"/>
              <w:textAlignment w:val="auto"/>
              <w:rPr>
                <w:rFonts w:hint="eastAsia" w:ascii="微软雅黑" w:hAnsi="微软雅黑" w:eastAsia="微软雅黑" w:cs="微软雅黑"/>
                <w:b w:val="0"/>
                <w:bCs/>
                <w:color w:val="auto"/>
                <w:kern w:val="0"/>
                <w:sz w:val="24"/>
                <w:szCs w:val="24"/>
                <w:vertAlign w:val="baseline"/>
                <w:lang w:eastAsia="zh-CN"/>
              </w:rPr>
            </w:pPr>
            <w:r>
              <w:rPr>
                <w:rFonts w:hint="eastAsia" w:ascii="微软雅黑" w:hAnsi="微软雅黑" w:eastAsia="微软雅黑" w:cs="微软雅黑"/>
                <w:b w:val="0"/>
                <w:bCs/>
                <w:color w:val="auto"/>
                <w:kern w:val="0"/>
                <w:sz w:val="24"/>
                <w:szCs w:val="24"/>
                <w:vertAlign w:val="baseline"/>
                <w:lang w:eastAsia="zh-CN"/>
              </w:rPr>
              <w:t>早</w:t>
            </w:r>
            <w:r>
              <w:rPr>
                <w:rFonts w:hint="eastAsia" w:ascii="微软雅黑" w:hAnsi="微软雅黑" w:eastAsia="微软雅黑" w:cs="微软雅黑"/>
                <w:b w:val="0"/>
                <w:bCs/>
                <w:color w:val="auto"/>
                <w:kern w:val="0"/>
                <w:sz w:val="24"/>
                <w:szCs w:val="24"/>
                <w:vertAlign w:val="baseline"/>
                <w:lang w:val="en-US" w:eastAsia="zh-CN"/>
              </w:rPr>
              <w:t>/</w:t>
            </w:r>
            <w:r>
              <w:rPr>
                <w:rFonts w:hint="eastAsia" w:ascii="微软雅黑" w:hAnsi="微软雅黑" w:eastAsia="微软雅黑" w:cs="微软雅黑"/>
                <w:b w:val="0"/>
                <w:bCs/>
                <w:color w:val="auto"/>
                <w:kern w:val="0"/>
                <w:sz w:val="24"/>
                <w:szCs w:val="24"/>
                <w:vertAlign w:val="baseline"/>
                <w:lang w:eastAsia="zh-CN"/>
              </w:rPr>
              <w:t>中餐</w:t>
            </w:r>
          </w:p>
        </w:tc>
        <w:tc>
          <w:tcPr>
            <w:tcW w:w="141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4"/>
                <w:szCs w:val="24"/>
                <w:vertAlign w:val="baseline"/>
                <w:lang w:eastAsia="zh-CN"/>
              </w:rPr>
            </w:pPr>
            <w:r>
              <w:rPr>
                <w:rFonts w:hint="eastAsia" w:ascii="微软雅黑" w:hAnsi="微软雅黑" w:eastAsia="微软雅黑" w:cs="微软雅黑"/>
                <w:b w:val="0"/>
                <w:bCs/>
                <w:color w:val="auto"/>
                <w:kern w:val="0"/>
                <w:sz w:val="24"/>
                <w:szCs w:val="24"/>
                <w:vertAlign w:val="baseline"/>
                <w:lang w:eastAsia="zh-CN"/>
              </w:rPr>
              <w:t>杭州</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trHeight w:val="320" w:hRule="atLeast"/>
          <w:jc w:val="center"/>
        </w:trPr>
        <w:tc>
          <w:tcPr>
            <w:tcW w:w="808"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46" w:rightChars="-22"/>
              <w:jc w:val="center"/>
              <w:textAlignment w:val="auto"/>
              <w:rPr>
                <w:rFonts w:hint="eastAsia" w:ascii="微软雅黑" w:hAnsi="微软雅黑" w:eastAsia="微软雅黑" w:cs="微软雅黑"/>
                <w:b/>
                <w:bCs w:val="0"/>
                <w:color w:val="auto"/>
                <w:kern w:val="0"/>
                <w:sz w:val="24"/>
                <w:szCs w:val="24"/>
                <w:vertAlign w:val="baseline"/>
                <w:lang w:val="en-US" w:eastAsia="zh-CN"/>
              </w:rPr>
            </w:pPr>
            <w:r>
              <w:rPr>
                <w:rFonts w:hint="eastAsia" w:ascii="微软雅黑" w:hAnsi="微软雅黑" w:eastAsia="微软雅黑" w:cs="微软雅黑"/>
                <w:b/>
                <w:bCs w:val="0"/>
                <w:color w:val="auto"/>
                <w:kern w:val="0"/>
                <w:sz w:val="24"/>
                <w:szCs w:val="24"/>
                <w:vertAlign w:val="baseline"/>
                <w:lang w:val="en-US" w:eastAsia="zh-CN"/>
              </w:rPr>
              <w:t>D4</w:t>
            </w:r>
          </w:p>
        </w:tc>
        <w:tc>
          <w:tcPr>
            <w:tcW w:w="6180"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default" w:ascii="微软雅黑" w:hAnsi="微软雅黑" w:eastAsia="微软雅黑" w:cs="微软雅黑"/>
                <w:b w:val="0"/>
                <w:bCs/>
                <w:color w:val="auto"/>
                <w:kern w:val="0"/>
                <w:sz w:val="24"/>
                <w:szCs w:val="24"/>
                <w:vertAlign w:val="baseline"/>
                <w:lang w:val="en-US" w:eastAsia="zh-CN"/>
              </w:rPr>
            </w:pPr>
            <w:r>
              <w:rPr>
                <w:rFonts w:hint="eastAsia" w:ascii="微软雅黑" w:hAnsi="微软雅黑" w:eastAsia="微软雅黑" w:cs="微软雅黑"/>
                <w:b w:val="0"/>
                <w:bCs/>
                <w:color w:val="auto"/>
                <w:kern w:val="0"/>
                <w:sz w:val="24"/>
                <w:szCs w:val="24"/>
                <w:vertAlign w:val="baseline"/>
                <w:lang w:eastAsia="zh-CN"/>
              </w:rPr>
              <w:t>杭州→乌镇：</w:t>
            </w:r>
            <w:r>
              <w:rPr>
                <w:rFonts w:hint="eastAsia" w:ascii="微软雅黑" w:hAnsi="微软雅黑" w:eastAsia="微软雅黑" w:cs="微软雅黑"/>
                <w:b w:val="0"/>
                <w:bCs/>
                <w:color w:val="auto"/>
                <w:kern w:val="0"/>
                <w:sz w:val="24"/>
                <w:szCs w:val="24"/>
                <w:vertAlign w:val="baseline"/>
                <w:lang w:val="en-US" w:eastAsia="zh-CN"/>
              </w:rPr>
              <w:t>VIP包船</w:t>
            </w:r>
            <w:r>
              <w:rPr>
                <w:rFonts w:hint="eastAsia" w:ascii="微软雅黑" w:hAnsi="微软雅黑" w:eastAsia="微软雅黑" w:cs="微软雅黑"/>
                <w:b w:val="0"/>
                <w:bCs/>
                <w:color w:val="auto"/>
                <w:kern w:val="0"/>
                <w:sz w:val="24"/>
                <w:szCs w:val="24"/>
                <w:vertAlign w:val="baseline"/>
                <w:lang w:eastAsia="zh-CN"/>
              </w:rPr>
              <w:t>大小西湖，</w:t>
            </w:r>
            <w:r>
              <w:rPr>
                <w:rFonts w:hint="eastAsia" w:ascii="微软雅黑" w:hAnsi="微软雅黑" w:eastAsia="微软雅黑" w:cs="微软雅黑"/>
                <w:b w:val="0"/>
                <w:bCs/>
                <w:color w:val="auto"/>
                <w:kern w:val="0"/>
                <w:sz w:val="24"/>
                <w:szCs w:val="24"/>
                <w:vertAlign w:val="baseline"/>
                <w:lang w:val="en-US" w:eastAsia="zh-CN"/>
              </w:rPr>
              <w:t>清河坊街或者南宋御街，乌镇西栅</w:t>
            </w:r>
          </w:p>
        </w:tc>
        <w:tc>
          <w:tcPr>
            <w:tcW w:w="106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5" w:rightChars="-31"/>
              <w:jc w:val="center"/>
              <w:textAlignment w:val="auto"/>
              <w:rPr>
                <w:rFonts w:hint="eastAsia" w:ascii="微软雅黑" w:hAnsi="微软雅黑" w:eastAsia="微软雅黑" w:cs="微软雅黑"/>
                <w:b w:val="0"/>
                <w:bCs/>
                <w:color w:val="auto"/>
                <w:kern w:val="0"/>
                <w:sz w:val="24"/>
                <w:szCs w:val="24"/>
                <w:vertAlign w:val="baseline"/>
                <w:lang w:eastAsia="zh-CN"/>
              </w:rPr>
            </w:pPr>
            <w:r>
              <w:rPr>
                <w:rFonts w:hint="eastAsia" w:ascii="微软雅黑" w:hAnsi="微软雅黑" w:eastAsia="微软雅黑" w:cs="微软雅黑"/>
                <w:b w:val="0"/>
                <w:bCs/>
                <w:color w:val="auto"/>
                <w:kern w:val="0"/>
                <w:sz w:val="24"/>
                <w:szCs w:val="24"/>
                <w:vertAlign w:val="baseline"/>
                <w:lang w:val="en-US" w:eastAsia="zh-CN"/>
              </w:rPr>
              <w:t>旅游车</w:t>
            </w:r>
          </w:p>
        </w:tc>
        <w:tc>
          <w:tcPr>
            <w:tcW w:w="1050"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09" w:rightChars="-52"/>
              <w:jc w:val="center"/>
              <w:textAlignment w:val="auto"/>
              <w:rPr>
                <w:rFonts w:hint="eastAsia" w:ascii="微软雅黑" w:hAnsi="微软雅黑" w:eastAsia="微软雅黑" w:cs="微软雅黑"/>
                <w:b w:val="0"/>
                <w:bCs/>
                <w:color w:val="auto"/>
                <w:kern w:val="0"/>
                <w:sz w:val="24"/>
                <w:szCs w:val="24"/>
                <w:vertAlign w:val="baseline"/>
                <w:lang w:eastAsia="zh-CN"/>
              </w:rPr>
            </w:pPr>
            <w:r>
              <w:rPr>
                <w:rFonts w:hint="eastAsia" w:ascii="微软雅黑" w:hAnsi="微软雅黑" w:eastAsia="微软雅黑" w:cs="微软雅黑"/>
                <w:b w:val="0"/>
                <w:bCs/>
                <w:color w:val="auto"/>
                <w:kern w:val="0"/>
                <w:sz w:val="24"/>
                <w:szCs w:val="24"/>
                <w:vertAlign w:val="baseline"/>
                <w:lang w:eastAsia="zh-CN"/>
              </w:rPr>
              <w:t>早</w:t>
            </w:r>
            <w:r>
              <w:rPr>
                <w:rFonts w:hint="eastAsia" w:ascii="微软雅黑" w:hAnsi="微软雅黑" w:eastAsia="微软雅黑" w:cs="微软雅黑"/>
                <w:b w:val="0"/>
                <w:bCs/>
                <w:color w:val="auto"/>
                <w:kern w:val="0"/>
                <w:sz w:val="24"/>
                <w:szCs w:val="24"/>
                <w:vertAlign w:val="baseline"/>
                <w:lang w:val="en-US" w:eastAsia="zh-CN"/>
              </w:rPr>
              <w:t>/中</w:t>
            </w:r>
            <w:r>
              <w:rPr>
                <w:rFonts w:hint="eastAsia" w:ascii="微软雅黑" w:hAnsi="微软雅黑" w:eastAsia="微软雅黑" w:cs="微软雅黑"/>
                <w:b w:val="0"/>
                <w:bCs/>
                <w:color w:val="auto"/>
                <w:kern w:val="0"/>
                <w:sz w:val="24"/>
                <w:szCs w:val="24"/>
                <w:vertAlign w:val="baseline"/>
                <w:lang w:eastAsia="zh-CN"/>
              </w:rPr>
              <w:t>餐</w:t>
            </w:r>
          </w:p>
        </w:tc>
        <w:tc>
          <w:tcPr>
            <w:tcW w:w="1410"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4"/>
                <w:szCs w:val="24"/>
                <w:vertAlign w:val="baseline"/>
                <w:lang w:eastAsia="zh-CN"/>
              </w:rPr>
            </w:pPr>
            <w:r>
              <w:rPr>
                <w:rFonts w:hint="eastAsia" w:ascii="微软雅黑" w:hAnsi="微软雅黑" w:eastAsia="微软雅黑" w:cs="微软雅黑"/>
                <w:b w:val="0"/>
                <w:bCs/>
                <w:color w:val="auto"/>
                <w:kern w:val="0"/>
                <w:sz w:val="24"/>
                <w:szCs w:val="24"/>
                <w:vertAlign w:val="baseline"/>
                <w:lang w:eastAsia="zh-CN"/>
              </w:rPr>
              <w:t>乌镇</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08"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46" w:rightChars="-22"/>
              <w:jc w:val="center"/>
              <w:textAlignment w:val="auto"/>
              <w:rPr>
                <w:rFonts w:hint="eastAsia" w:ascii="微软雅黑" w:hAnsi="微软雅黑" w:eastAsia="微软雅黑" w:cs="微软雅黑"/>
                <w:b/>
                <w:bCs w:val="0"/>
                <w:color w:val="auto"/>
                <w:kern w:val="0"/>
                <w:sz w:val="24"/>
                <w:szCs w:val="24"/>
                <w:vertAlign w:val="baseline"/>
                <w:lang w:val="en-US" w:eastAsia="zh-CN"/>
              </w:rPr>
            </w:pPr>
            <w:r>
              <w:rPr>
                <w:rFonts w:hint="eastAsia" w:ascii="微软雅黑" w:hAnsi="微软雅黑" w:eastAsia="微软雅黑" w:cs="微软雅黑"/>
                <w:b/>
                <w:bCs w:val="0"/>
                <w:color w:val="auto"/>
                <w:kern w:val="0"/>
                <w:sz w:val="24"/>
                <w:szCs w:val="24"/>
                <w:vertAlign w:val="baseline"/>
                <w:lang w:val="en-US" w:eastAsia="zh-CN"/>
              </w:rPr>
              <w:t>D5</w:t>
            </w:r>
          </w:p>
        </w:tc>
        <w:tc>
          <w:tcPr>
            <w:tcW w:w="6180"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eastAsia" w:ascii="微软雅黑" w:hAnsi="微软雅黑" w:eastAsia="微软雅黑" w:cs="微软雅黑"/>
                <w:b w:val="0"/>
                <w:bCs/>
                <w:color w:val="auto"/>
                <w:kern w:val="0"/>
                <w:sz w:val="24"/>
                <w:szCs w:val="24"/>
                <w:vertAlign w:val="baseline"/>
                <w:lang w:eastAsia="zh-CN"/>
              </w:rPr>
            </w:pPr>
            <w:r>
              <w:rPr>
                <w:rFonts w:hint="eastAsia" w:ascii="微软雅黑" w:hAnsi="微软雅黑" w:eastAsia="微软雅黑" w:cs="微软雅黑"/>
                <w:b w:val="0"/>
                <w:bCs/>
                <w:color w:val="auto"/>
                <w:kern w:val="0"/>
                <w:sz w:val="24"/>
                <w:szCs w:val="24"/>
                <w:vertAlign w:val="baseline"/>
                <w:lang w:eastAsia="zh-CN"/>
              </w:rPr>
              <w:t>乌镇→苏州→上海：留园，周庄，</w:t>
            </w:r>
            <w:r>
              <w:rPr>
                <w:rFonts w:hint="eastAsia" w:ascii="微软雅黑" w:hAnsi="微软雅黑" w:eastAsia="微软雅黑" w:cs="微软雅黑"/>
                <w:b w:val="0"/>
                <w:bCs/>
                <w:color w:val="auto"/>
                <w:kern w:val="0"/>
                <w:sz w:val="24"/>
                <w:szCs w:val="24"/>
                <w:vertAlign w:val="baseline"/>
                <w:lang w:val="en-US" w:eastAsia="zh-CN"/>
              </w:rPr>
              <w:t>沈厅走马楼，自费上海夜景</w:t>
            </w:r>
          </w:p>
        </w:tc>
        <w:tc>
          <w:tcPr>
            <w:tcW w:w="106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5" w:rightChars="-31"/>
              <w:jc w:val="center"/>
              <w:textAlignment w:val="auto"/>
              <w:rPr>
                <w:rFonts w:hint="eastAsia" w:ascii="微软雅黑" w:hAnsi="微软雅黑" w:eastAsia="微软雅黑" w:cs="微软雅黑"/>
                <w:b w:val="0"/>
                <w:bCs/>
                <w:color w:val="auto"/>
                <w:kern w:val="0"/>
                <w:sz w:val="24"/>
                <w:szCs w:val="24"/>
                <w:vertAlign w:val="baseline"/>
                <w:lang w:eastAsia="zh-CN"/>
              </w:rPr>
            </w:pPr>
            <w:r>
              <w:rPr>
                <w:rFonts w:hint="eastAsia" w:ascii="微软雅黑" w:hAnsi="微软雅黑" w:eastAsia="微软雅黑" w:cs="微软雅黑"/>
                <w:b w:val="0"/>
                <w:bCs/>
                <w:color w:val="auto"/>
                <w:kern w:val="0"/>
                <w:sz w:val="24"/>
                <w:szCs w:val="24"/>
                <w:vertAlign w:val="baseline"/>
                <w:lang w:val="en-US" w:eastAsia="zh-CN"/>
              </w:rPr>
              <w:t>旅游车</w:t>
            </w:r>
          </w:p>
        </w:tc>
        <w:tc>
          <w:tcPr>
            <w:tcW w:w="1050"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09" w:rightChars="-52"/>
              <w:jc w:val="center"/>
              <w:textAlignment w:val="auto"/>
              <w:rPr>
                <w:rFonts w:hint="eastAsia" w:ascii="微软雅黑" w:hAnsi="微软雅黑" w:eastAsia="微软雅黑" w:cs="微软雅黑"/>
                <w:b w:val="0"/>
                <w:bCs/>
                <w:color w:val="auto"/>
                <w:kern w:val="0"/>
                <w:sz w:val="24"/>
                <w:szCs w:val="24"/>
                <w:vertAlign w:val="baseline"/>
                <w:lang w:eastAsia="zh-CN"/>
              </w:rPr>
            </w:pPr>
            <w:r>
              <w:rPr>
                <w:rFonts w:hint="eastAsia" w:ascii="微软雅黑" w:hAnsi="微软雅黑" w:eastAsia="微软雅黑" w:cs="微软雅黑"/>
                <w:b w:val="0"/>
                <w:bCs/>
                <w:color w:val="auto"/>
                <w:kern w:val="0"/>
                <w:sz w:val="24"/>
                <w:szCs w:val="24"/>
                <w:vertAlign w:val="baseline"/>
                <w:lang w:eastAsia="zh-CN"/>
              </w:rPr>
              <w:t>早</w:t>
            </w:r>
            <w:r>
              <w:rPr>
                <w:rFonts w:hint="eastAsia" w:ascii="微软雅黑" w:hAnsi="微软雅黑" w:eastAsia="微软雅黑" w:cs="微软雅黑"/>
                <w:b w:val="0"/>
                <w:bCs/>
                <w:color w:val="auto"/>
                <w:kern w:val="0"/>
                <w:sz w:val="24"/>
                <w:szCs w:val="24"/>
                <w:vertAlign w:val="baseline"/>
                <w:lang w:val="en-US" w:eastAsia="zh-CN"/>
              </w:rPr>
              <w:t>/</w:t>
            </w:r>
            <w:r>
              <w:rPr>
                <w:rFonts w:hint="eastAsia" w:ascii="微软雅黑" w:hAnsi="微软雅黑" w:eastAsia="微软雅黑" w:cs="微软雅黑"/>
                <w:b w:val="0"/>
                <w:bCs/>
                <w:color w:val="auto"/>
                <w:kern w:val="0"/>
                <w:sz w:val="24"/>
                <w:szCs w:val="24"/>
                <w:vertAlign w:val="baseline"/>
                <w:lang w:eastAsia="zh-CN"/>
              </w:rPr>
              <w:t>中餐</w:t>
            </w:r>
          </w:p>
        </w:tc>
        <w:tc>
          <w:tcPr>
            <w:tcW w:w="1410"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4"/>
                <w:szCs w:val="24"/>
                <w:vertAlign w:val="baseline"/>
                <w:lang w:eastAsia="zh-CN"/>
              </w:rPr>
            </w:pPr>
            <w:r>
              <w:rPr>
                <w:rFonts w:hint="eastAsia" w:ascii="微软雅黑" w:hAnsi="微软雅黑" w:eastAsia="微软雅黑" w:cs="微软雅黑"/>
                <w:b w:val="0"/>
                <w:bCs/>
                <w:color w:val="auto"/>
                <w:kern w:val="0"/>
                <w:sz w:val="24"/>
                <w:szCs w:val="24"/>
                <w:vertAlign w:val="baseline"/>
                <w:lang w:eastAsia="zh-CN"/>
              </w:rPr>
              <w:t>上海</w:t>
            </w:r>
          </w:p>
        </w:tc>
      </w:tr>
      <w:tr>
        <w:tblPrEx>
          <w:tblBorders>
            <w:top w:val="double" w:color="9C7822" w:sz="4" w:space="0"/>
            <w:left w:val="double" w:color="9C7822" w:sz="4" w:space="0"/>
            <w:bottom w:val="double" w:color="9C7822" w:sz="4" w:space="0"/>
            <w:right w:val="double" w:color="9C7822" w:sz="4" w:space="0"/>
            <w:insideH w:val="double" w:color="9C7822" w:sz="4" w:space="0"/>
            <w:insideV w:val="double" w:color="9C7822" w:sz="4" w:space="0"/>
          </w:tblBorders>
          <w:tblCellMar>
            <w:top w:w="0" w:type="dxa"/>
            <w:left w:w="108" w:type="dxa"/>
            <w:bottom w:w="0" w:type="dxa"/>
            <w:right w:w="108" w:type="dxa"/>
          </w:tblCellMar>
        </w:tblPrEx>
        <w:trPr>
          <w:jc w:val="center"/>
        </w:trPr>
        <w:tc>
          <w:tcPr>
            <w:tcW w:w="808"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46" w:rightChars="-22"/>
              <w:jc w:val="center"/>
              <w:textAlignment w:val="auto"/>
              <w:rPr>
                <w:rFonts w:hint="eastAsia" w:ascii="微软雅黑" w:hAnsi="微软雅黑" w:eastAsia="微软雅黑" w:cs="微软雅黑"/>
                <w:b/>
                <w:bCs w:val="0"/>
                <w:color w:val="auto"/>
                <w:kern w:val="0"/>
                <w:sz w:val="24"/>
                <w:szCs w:val="24"/>
                <w:vertAlign w:val="baseline"/>
                <w:lang w:val="en-US" w:eastAsia="zh-CN"/>
              </w:rPr>
            </w:pPr>
            <w:r>
              <w:rPr>
                <w:rFonts w:hint="eastAsia" w:ascii="微软雅黑" w:hAnsi="微软雅黑" w:eastAsia="微软雅黑" w:cs="微软雅黑"/>
                <w:b/>
                <w:bCs w:val="0"/>
                <w:color w:val="auto"/>
                <w:kern w:val="0"/>
                <w:sz w:val="24"/>
                <w:szCs w:val="24"/>
                <w:vertAlign w:val="baseline"/>
                <w:lang w:val="en-US" w:eastAsia="zh-CN"/>
              </w:rPr>
              <w:t>D6</w:t>
            </w:r>
          </w:p>
        </w:tc>
        <w:tc>
          <w:tcPr>
            <w:tcW w:w="6180"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92" w:rightChars="-44"/>
              <w:jc w:val="left"/>
              <w:textAlignment w:val="auto"/>
              <w:rPr>
                <w:rFonts w:hint="eastAsia" w:ascii="微软雅黑" w:hAnsi="微软雅黑" w:eastAsia="微软雅黑" w:cs="微软雅黑"/>
                <w:b w:val="0"/>
                <w:bCs/>
                <w:color w:val="auto"/>
                <w:kern w:val="0"/>
                <w:sz w:val="24"/>
                <w:szCs w:val="24"/>
                <w:vertAlign w:val="baseline"/>
                <w:lang w:val="en-US" w:eastAsia="zh-CN"/>
              </w:rPr>
            </w:pPr>
            <w:r>
              <w:rPr>
                <w:rFonts w:hint="eastAsia" w:ascii="微软雅黑" w:hAnsi="微软雅黑" w:eastAsia="微软雅黑" w:cs="微软雅黑"/>
                <w:b w:val="0"/>
                <w:bCs/>
                <w:color w:val="auto"/>
                <w:kern w:val="0"/>
                <w:sz w:val="24"/>
                <w:szCs w:val="24"/>
                <w:vertAlign w:val="baseline"/>
                <w:lang w:eastAsia="zh-CN"/>
              </w:rPr>
              <w:t>上海市内游→四川各地</w:t>
            </w:r>
          </w:p>
        </w:tc>
        <w:tc>
          <w:tcPr>
            <w:tcW w:w="1065"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65" w:rightChars="-31"/>
              <w:jc w:val="center"/>
              <w:textAlignment w:val="auto"/>
              <w:rPr>
                <w:rFonts w:hint="default" w:ascii="微软雅黑" w:hAnsi="微软雅黑" w:eastAsia="微软雅黑" w:cs="微软雅黑"/>
                <w:b w:val="0"/>
                <w:bCs/>
                <w:color w:val="auto"/>
                <w:kern w:val="0"/>
                <w:sz w:val="24"/>
                <w:szCs w:val="24"/>
                <w:vertAlign w:val="baseline"/>
                <w:lang w:val="en-US" w:eastAsia="zh-CN"/>
              </w:rPr>
            </w:pPr>
            <w:r>
              <w:rPr>
                <w:rFonts w:hint="eastAsia" w:ascii="微软雅黑" w:hAnsi="微软雅黑" w:eastAsia="微软雅黑" w:cs="微软雅黑"/>
                <w:b w:val="0"/>
                <w:bCs/>
                <w:color w:val="auto"/>
                <w:kern w:val="0"/>
                <w:sz w:val="24"/>
                <w:szCs w:val="24"/>
                <w:vertAlign w:val="baseline"/>
                <w:lang w:val="en-US" w:eastAsia="zh-CN"/>
              </w:rPr>
              <w:t>旅游车+飞机</w:t>
            </w:r>
          </w:p>
        </w:tc>
        <w:tc>
          <w:tcPr>
            <w:tcW w:w="1050"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09" w:rightChars="-52"/>
              <w:jc w:val="center"/>
              <w:textAlignment w:val="auto"/>
              <w:rPr>
                <w:rFonts w:hint="eastAsia" w:ascii="微软雅黑" w:hAnsi="微软雅黑" w:eastAsia="微软雅黑" w:cs="微软雅黑"/>
                <w:b w:val="0"/>
                <w:bCs/>
                <w:color w:val="auto"/>
                <w:kern w:val="0"/>
                <w:sz w:val="24"/>
                <w:szCs w:val="24"/>
                <w:vertAlign w:val="baseline"/>
                <w:lang w:eastAsia="zh-CN"/>
              </w:rPr>
            </w:pPr>
            <w:r>
              <w:rPr>
                <w:rFonts w:hint="eastAsia" w:ascii="微软雅黑" w:hAnsi="微软雅黑" w:eastAsia="微软雅黑" w:cs="微软雅黑"/>
                <w:b w:val="0"/>
                <w:bCs/>
                <w:color w:val="auto"/>
                <w:kern w:val="0"/>
                <w:sz w:val="24"/>
                <w:szCs w:val="24"/>
                <w:vertAlign w:val="baseline"/>
                <w:lang w:eastAsia="zh-CN"/>
              </w:rPr>
              <w:t>早餐</w:t>
            </w:r>
          </w:p>
        </w:tc>
        <w:tc>
          <w:tcPr>
            <w:tcW w:w="1410" w:type="dxa"/>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19" w:rightChars="-9"/>
              <w:jc w:val="center"/>
              <w:textAlignment w:val="auto"/>
              <w:rPr>
                <w:rFonts w:hint="eastAsia" w:ascii="微软雅黑" w:hAnsi="微软雅黑" w:eastAsia="微软雅黑" w:cs="微软雅黑"/>
                <w:b w:val="0"/>
                <w:bCs/>
                <w:color w:val="auto"/>
                <w:kern w:val="0"/>
                <w:sz w:val="24"/>
                <w:szCs w:val="24"/>
                <w:vertAlign w:val="baseline"/>
                <w:lang w:val="en-US" w:eastAsia="zh-CN"/>
              </w:rPr>
            </w:pPr>
            <w:r>
              <w:rPr>
                <w:rFonts w:hint="eastAsia" w:ascii="微软雅黑" w:hAnsi="微软雅黑" w:eastAsia="微软雅黑" w:cs="微软雅黑"/>
                <w:b w:val="0"/>
                <w:bCs/>
                <w:color w:val="auto"/>
                <w:kern w:val="0"/>
                <w:sz w:val="24"/>
                <w:szCs w:val="24"/>
                <w:vertAlign w:val="baseline"/>
                <w:lang w:val="en-US" w:eastAsia="zh-CN"/>
              </w:rPr>
              <w:t>家</w:t>
            </w:r>
          </w:p>
        </w:tc>
      </w:tr>
    </w:tbl>
    <w:p>
      <w:pPr>
        <w:pStyle w:val="2"/>
        <w:rPr>
          <w:rFonts w:hint="eastAsia" w:ascii="微软雅黑" w:hAnsi="微软雅黑" w:eastAsia="微软雅黑" w:cs="微软雅黑"/>
          <w:b w:val="0"/>
          <w:bCs/>
          <w:sz w:val="24"/>
          <w:szCs w:val="24"/>
          <w:lang w:eastAsia="zh-CN"/>
        </w:rPr>
        <w:sectPr>
          <w:headerReference r:id="rId3" w:type="default"/>
          <w:pgSz w:w="11906" w:h="16838"/>
          <w:pgMar w:top="1440" w:right="426" w:bottom="1440" w:left="340" w:header="851" w:footer="992" w:gutter="0"/>
          <w:pgBorders>
            <w:top w:val="none" w:sz="0" w:space="0"/>
            <w:left w:val="none" w:sz="0" w:space="0"/>
            <w:bottom w:val="none" w:sz="0" w:space="0"/>
            <w:right w:val="none" w:sz="0" w:space="0"/>
          </w:pgBorders>
          <w:cols w:space="425" w:num="1"/>
          <w:docGrid w:type="lines" w:linePitch="312" w:charSpace="0"/>
        </w:sectPr>
      </w:pPr>
    </w:p>
    <w:p>
      <w:pPr>
        <w:spacing w:line="320" w:lineRule="exact"/>
        <w:rPr>
          <w:rFonts w:hint="eastAsia" w:ascii="微软雅黑" w:hAnsi="微软雅黑" w:eastAsia="微软雅黑" w:cs="微软雅黑"/>
          <w:szCs w:val="21"/>
        </w:rPr>
      </w:pPr>
    </w:p>
    <w:tbl>
      <w:tblPr>
        <w:tblStyle w:val="11"/>
        <w:tblW w:w="10600" w:type="dxa"/>
        <w:tblInd w:w="460" w:type="dxa"/>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Layout w:type="fixed"/>
        <w:tblCellMar>
          <w:top w:w="0" w:type="dxa"/>
          <w:left w:w="108" w:type="dxa"/>
          <w:bottom w:w="0" w:type="dxa"/>
          <w:right w:w="108" w:type="dxa"/>
        </w:tblCellMar>
      </w:tblPr>
      <w:tblGrid>
        <w:gridCol w:w="874"/>
        <w:gridCol w:w="8115"/>
        <w:gridCol w:w="748"/>
        <w:gridCol w:w="863"/>
      </w:tblGrid>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c>
          <w:tcPr>
            <w:tcW w:w="10600" w:type="dxa"/>
            <w:gridSpan w:val="4"/>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sz w:val="24"/>
                <w:szCs w:val="24"/>
              </w:rPr>
            </w:pPr>
            <w:r>
              <w:rPr>
                <w:rFonts w:hint="eastAsia" w:ascii="微软雅黑" w:hAnsi="微软雅黑" w:eastAsia="微软雅黑" w:cs="微软雅黑"/>
                <w:b/>
                <w:sz w:val="44"/>
                <w:szCs w:val="44"/>
                <w:lang w:eastAsia="zh-CN"/>
              </w:rPr>
              <w:t>详</w:t>
            </w:r>
            <w:r>
              <w:rPr>
                <w:rFonts w:hint="eastAsia" w:ascii="微软雅黑" w:hAnsi="微软雅黑" w:eastAsia="微软雅黑" w:cs="微软雅黑"/>
                <w:b/>
                <w:sz w:val="44"/>
                <w:szCs w:val="44"/>
                <w:lang w:val="en-US" w:eastAsia="zh-CN"/>
              </w:rPr>
              <w:t xml:space="preserve"> </w:t>
            </w:r>
            <w:r>
              <w:rPr>
                <w:rFonts w:hint="eastAsia" w:ascii="微软雅黑" w:hAnsi="微软雅黑" w:eastAsia="微软雅黑" w:cs="微软雅黑"/>
                <w:b/>
                <w:sz w:val="44"/>
                <w:szCs w:val="44"/>
                <w:lang w:eastAsia="zh-CN"/>
              </w:rPr>
              <w:t>细</w:t>
            </w:r>
            <w:r>
              <w:rPr>
                <w:rFonts w:hint="eastAsia" w:ascii="微软雅黑" w:hAnsi="微软雅黑" w:eastAsia="微软雅黑" w:cs="微软雅黑"/>
                <w:b/>
                <w:sz w:val="44"/>
                <w:szCs w:val="44"/>
                <w:lang w:val="en-US" w:eastAsia="zh-CN"/>
              </w:rPr>
              <w:t xml:space="preserve"> </w:t>
            </w:r>
            <w:r>
              <w:rPr>
                <w:rFonts w:hint="eastAsia" w:ascii="微软雅黑" w:hAnsi="微软雅黑" w:eastAsia="微软雅黑" w:cs="微软雅黑"/>
                <w:b/>
                <w:sz w:val="44"/>
                <w:szCs w:val="44"/>
                <w:lang w:eastAsia="zh-CN"/>
              </w:rPr>
              <w:t>行</w:t>
            </w:r>
            <w:r>
              <w:rPr>
                <w:rFonts w:hint="eastAsia" w:ascii="微软雅黑" w:hAnsi="微软雅黑" w:eastAsia="微软雅黑" w:cs="微软雅黑"/>
                <w:b/>
                <w:sz w:val="44"/>
                <w:szCs w:val="44"/>
                <w:lang w:val="en-US" w:eastAsia="zh-CN"/>
              </w:rPr>
              <w:t xml:space="preserve"> </w:t>
            </w:r>
            <w:r>
              <w:rPr>
                <w:rFonts w:hint="eastAsia" w:ascii="微软雅黑" w:hAnsi="微软雅黑" w:eastAsia="微软雅黑" w:cs="微软雅黑"/>
                <w:b/>
                <w:sz w:val="44"/>
                <w:szCs w:val="44"/>
                <w:lang w:eastAsia="zh-CN"/>
              </w:rPr>
              <w:t>程</w:t>
            </w:r>
            <w:r>
              <w:rPr>
                <w:rFonts w:hint="eastAsia" w:ascii="微软雅黑" w:hAnsi="微软雅黑" w:eastAsia="微软雅黑" w:cs="微软雅黑"/>
                <w:b/>
                <w:sz w:val="44"/>
                <w:szCs w:val="44"/>
                <w:lang w:val="en-US" w:eastAsia="zh-CN"/>
              </w:rPr>
              <w:t xml:space="preserve"> </w:t>
            </w:r>
            <w:r>
              <w:rPr>
                <w:rFonts w:hint="eastAsia" w:ascii="微软雅黑" w:hAnsi="微软雅黑" w:eastAsia="微软雅黑" w:cs="微软雅黑"/>
                <w:b/>
                <w:sz w:val="44"/>
                <w:szCs w:val="44"/>
                <w:lang w:eastAsia="zh-CN"/>
              </w:rPr>
              <w:t>安</w:t>
            </w:r>
            <w:r>
              <w:rPr>
                <w:rFonts w:hint="eastAsia" w:ascii="微软雅黑" w:hAnsi="微软雅黑" w:eastAsia="微软雅黑" w:cs="微软雅黑"/>
                <w:b/>
                <w:sz w:val="44"/>
                <w:szCs w:val="44"/>
                <w:lang w:val="en-US" w:eastAsia="zh-CN"/>
              </w:rPr>
              <w:t xml:space="preserve"> </w:t>
            </w:r>
            <w:r>
              <w:rPr>
                <w:rFonts w:hint="eastAsia" w:ascii="微软雅黑" w:hAnsi="微软雅黑" w:eastAsia="微软雅黑" w:cs="微软雅黑"/>
                <w:b/>
                <w:sz w:val="44"/>
                <w:szCs w:val="44"/>
                <w:lang w:eastAsia="zh-CN"/>
              </w:rPr>
              <w:t>排</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c>
          <w:tcPr>
            <w:tcW w:w="874"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kern w:val="2"/>
                <w:sz w:val="24"/>
                <w:szCs w:val="24"/>
                <w:lang w:val="en-US" w:eastAsia="zh-CN" w:bidi="ar-SA"/>
              </w:rPr>
            </w:pPr>
            <w:r>
              <w:rPr>
                <w:rFonts w:hint="eastAsia" w:ascii="微软雅黑" w:hAnsi="微软雅黑" w:eastAsia="微软雅黑" w:cs="微软雅黑"/>
                <w:b/>
                <w:sz w:val="24"/>
                <w:szCs w:val="24"/>
              </w:rPr>
              <w:t>天 数</w:t>
            </w:r>
          </w:p>
        </w:tc>
        <w:tc>
          <w:tcPr>
            <w:tcW w:w="8115"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kern w:val="2"/>
                <w:sz w:val="24"/>
                <w:szCs w:val="24"/>
                <w:lang w:val="en-US" w:eastAsia="zh-CN" w:bidi="ar-SA"/>
              </w:rPr>
            </w:pPr>
            <w:r>
              <w:rPr>
                <w:rFonts w:hint="eastAsia" w:ascii="微软雅黑" w:hAnsi="微软雅黑" w:eastAsia="微软雅黑" w:cs="微软雅黑"/>
                <w:b/>
                <w:sz w:val="24"/>
                <w:szCs w:val="24"/>
              </w:rPr>
              <w:t>行程安排</w:t>
            </w:r>
          </w:p>
        </w:tc>
        <w:tc>
          <w:tcPr>
            <w:tcW w:w="748"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kern w:val="2"/>
                <w:sz w:val="24"/>
                <w:szCs w:val="24"/>
                <w:lang w:val="en-US" w:eastAsia="zh-CN" w:bidi="ar-SA"/>
              </w:rPr>
            </w:pPr>
            <w:r>
              <w:rPr>
                <w:rFonts w:hint="eastAsia" w:ascii="微软雅黑" w:hAnsi="微软雅黑" w:eastAsia="微软雅黑" w:cs="微软雅黑"/>
                <w:b/>
                <w:sz w:val="24"/>
                <w:szCs w:val="24"/>
              </w:rPr>
              <w:t>用餐</w:t>
            </w:r>
          </w:p>
        </w:tc>
        <w:tc>
          <w:tcPr>
            <w:tcW w:w="863"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kern w:val="2"/>
                <w:sz w:val="24"/>
                <w:szCs w:val="24"/>
                <w:lang w:val="en-US" w:eastAsia="zh-CN" w:bidi="ar-SA"/>
              </w:rPr>
            </w:pPr>
            <w:r>
              <w:rPr>
                <w:rFonts w:hint="eastAsia" w:ascii="微软雅黑" w:hAnsi="微软雅黑" w:eastAsia="微软雅黑" w:cs="微软雅黑"/>
                <w:b/>
                <w:sz w:val="24"/>
                <w:szCs w:val="24"/>
              </w:rPr>
              <w:t>住宿</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c>
          <w:tcPr>
            <w:tcW w:w="874"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kern w:val="2"/>
                <w:sz w:val="36"/>
                <w:szCs w:val="36"/>
                <w:lang w:val="en-US" w:eastAsia="zh-CN" w:bidi="ar-SA"/>
              </w:rPr>
            </w:pPr>
            <w:r>
              <w:rPr>
                <w:rFonts w:hint="eastAsia" w:ascii="微软雅黑" w:hAnsi="微软雅黑" w:eastAsia="微软雅黑" w:cs="微软雅黑"/>
                <w:b/>
                <w:bCs w:val="0"/>
                <w:sz w:val="36"/>
                <w:szCs w:val="36"/>
                <w:lang w:val="en-US" w:eastAsia="zh-CN"/>
              </w:rPr>
              <w:t>D1</w:t>
            </w:r>
          </w:p>
        </w:tc>
        <w:tc>
          <w:tcPr>
            <w:tcW w:w="8115"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2771" w:right="0" w:hanging="3463" w:hangingChars="1150"/>
              <w:textAlignment w:val="auto"/>
              <w:rPr>
                <w:rFonts w:hint="eastAsia" w:ascii="微软雅黑" w:hAnsi="微软雅黑" w:eastAsia="微软雅黑" w:cs="微软雅黑"/>
                <w:b/>
                <w:kern w:val="2"/>
                <w:sz w:val="24"/>
                <w:szCs w:val="24"/>
                <w:lang w:val="en-US" w:eastAsia="zh-CN" w:bidi="ar-SA"/>
              </w:rPr>
            </w:pPr>
            <w:r>
              <w:rPr>
                <w:rFonts w:hint="eastAsia" w:ascii="微软雅黑" w:hAnsi="微软雅黑" w:eastAsia="微软雅黑" w:cs="微软雅黑"/>
                <w:b/>
                <w:bCs/>
                <w:color w:val="7030A0"/>
                <w:sz w:val="30"/>
                <w:szCs w:val="30"/>
                <w:lang w:val="en-US" w:eastAsia="zh-CN"/>
              </w:rPr>
              <w:t>四川各地</w:t>
            </w:r>
            <w:r>
              <w:rPr>
                <w:rFonts w:hint="eastAsia" w:ascii="微软雅黑" w:hAnsi="微软雅黑" w:eastAsia="微软雅黑" w:cs="微软雅黑"/>
                <w:b/>
                <w:bCs/>
                <w:color w:val="7030A0"/>
                <w:sz w:val="24"/>
                <w:szCs w:val="24"/>
                <w:lang w:val="en-US" w:eastAsia="zh-CN"/>
              </w:rPr>
              <w:t>AIR</w:t>
            </w:r>
            <w:r>
              <w:rPr>
                <w:rFonts w:hint="eastAsia" w:ascii="微软雅黑" w:hAnsi="微软雅黑" w:eastAsia="微软雅黑" w:cs="微软雅黑"/>
                <w:b/>
                <w:bCs/>
                <w:color w:val="7030A0"/>
                <w:sz w:val="30"/>
                <w:szCs w:val="30"/>
                <w:lang w:val="en-US" w:eastAsia="zh-CN"/>
              </w:rPr>
              <w:t>上海</w:t>
            </w:r>
            <w:r>
              <w:rPr>
                <w:rFonts w:hint="eastAsia" w:ascii="微软雅黑" w:hAnsi="微软雅黑" w:eastAsia="微软雅黑" w:cs="微软雅黑"/>
                <w:b/>
                <w:bCs/>
                <w:color w:val="7030A0"/>
                <w:sz w:val="24"/>
                <w:szCs w:val="24"/>
                <w:lang w:val="en-US" w:eastAsia="zh-CN"/>
              </w:rPr>
              <w:t>/</w:t>
            </w:r>
            <w:r>
              <w:rPr>
                <w:rFonts w:hint="eastAsia" w:ascii="微软雅黑" w:hAnsi="微软雅黑" w:eastAsia="微软雅黑" w:cs="微软雅黑"/>
                <w:b/>
                <w:bCs/>
                <w:color w:val="7030A0"/>
                <w:sz w:val="30"/>
                <w:szCs w:val="30"/>
              </w:rPr>
              <w:t>南京</w:t>
            </w:r>
          </w:p>
        </w:tc>
        <w:tc>
          <w:tcPr>
            <w:tcW w:w="748"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kern w:val="2"/>
                <w:sz w:val="24"/>
                <w:szCs w:val="24"/>
                <w:lang w:val="en-US" w:eastAsia="zh-CN" w:bidi="ar-SA"/>
              </w:rPr>
            </w:pPr>
            <w:r>
              <w:rPr>
                <w:rFonts w:hint="eastAsia" w:ascii="微软雅黑" w:hAnsi="微软雅黑" w:eastAsia="微软雅黑" w:cs="微软雅黑"/>
                <w:b/>
                <w:bCs w:val="0"/>
                <w:sz w:val="24"/>
                <w:szCs w:val="24"/>
                <w:lang w:eastAsia="zh-CN"/>
              </w:rPr>
              <w:t>无</w:t>
            </w:r>
          </w:p>
        </w:tc>
        <w:tc>
          <w:tcPr>
            <w:tcW w:w="863"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kern w:val="2"/>
                <w:sz w:val="24"/>
                <w:szCs w:val="24"/>
                <w:lang w:val="en-US" w:eastAsia="zh-CN" w:bidi="ar-SA"/>
              </w:rPr>
            </w:pPr>
            <w:r>
              <w:rPr>
                <w:rFonts w:hint="eastAsia" w:ascii="微软雅黑" w:hAnsi="微软雅黑" w:eastAsia="微软雅黑" w:cs="微软雅黑"/>
                <w:b/>
                <w:bCs w:val="0"/>
                <w:sz w:val="24"/>
                <w:szCs w:val="24"/>
                <w:lang w:eastAsia="zh-CN"/>
              </w:rPr>
              <w:t>上海</w:t>
            </w:r>
            <w:r>
              <w:rPr>
                <w:rFonts w:hint="eastAsia" w:ascii="微软雅黑" w:hAnsi="微软雅黑" w:eastAsia="微软雅黑" w:cs="微软雅黑"/>
                <w:b/>
                <w:bCs w:val="0"/>
                <w:sz w:val="24"/>
                <w:szCs w:val="24"/>
                <w:lang w:val="en-US" w:eastAsia="zh-CN"/>
              </w:rPr>
              <w:t>/</w:t>
            </w:r>
            <w:r>
              <w:rPr>
                <w:rFonts w:hint="eastAsia" w:ascii="微软雅黑" w:hAnsi="微软雅黑" w:eastAsia="微软雅黑" w:cs="微软雅黑"/>
                <w:b/>
                <w:bCs w:val="0"/>
                <w:sz w:val="24"/>
                <w:szCs w:val="24"/>
                <w:lang w:eastAsia="zh-CN"/>
              </w:rPr>
              <w:t>南京</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c>
          <w:tcPr>
            <w:tcW w:w="87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sz w:val="36"/>
                <w:szCs w:val="36"/>
                <w:lang w:val="en-US" w:eastAsia="zh-CN"/>
              </w:rPr>
            </w:pPr>
          </w:p>
        </w:tc>
        <w:tc>
          <w:tcPr>
            <w:tcW w:w="8115"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420" w:firstLineChars="175"/>
              <w:textAlignment w:val="auto"/>
              <w:rPr>
                <w:rFonts w:hint="eastAsia" w:ascii="微软雅黑" w:hAnsi="微软雅黑" w:eastAsia="微软雅黑" w:cs="微软雅黑"/>
                <w:bCs/>
                <w:color w:val="000000"/>
                <w:sz w:val="24"/>
                <w:szCs w:val="24"/>
                <w:lang w:eastAsia="zh-CN"/>
              </w:rPr>
            </w:pPr>
            <w:r>
              <w:rPr>
                <w:rFonts w:hint="eastAsia" w:ascii="微软雅黑" w:hAnsi="微软雅黑" w:eastAsia="微软雅黑" w:cs="微软雅黑"/>
                <w:bCs/>
                <w:color w:val="000000"/>
                <w:sz w:val="24"/>
                <w:szCs w:val="24"/>
                <w:lang w:eastAsia="zh-CN"/>
              </w:rPr>
              <w:t>成都乘机飞上海</w:t>
            </w:r>
            <w:r>
              <w:rPr>
                <w:rFonts w:hint="eastAsia" w:ascii="微软雅黑" w:hAnsi="微软雅黑" w:eastAsia="微软雅黑" w:cs="微软雅黑"/>
                <w:bCs/>
                <w:color w:val="000000"/>
                <w:sz w:val="24"/>
                <w:szCs w:val="24"/>
                <w:lang w:val="en-US" w:eastAsia="zh-CN"/>
              </w:rPr>
              <w:t>/</w:t>
            </w:r>
            <w:r>
              <w:rPr>
                <w:rFonts w:hint="eastAsia" w:ascii="微软雅黑" w:hAnsi="微软雅黑" w:eastAsia="微软雅黑" w:cs="微软雅黑"/>
                <w:bCs/>
                <w:color w:val="000000"/>
                <w:sz w:val="24"/>
                <w:szCs w:val="24"/>
                <w:lang w:eastAsia="zh-CN"/>
              </w:rPr>
              <w:t>南京，</w:t>
            </w:r>
            <w:r>
              <w:rPr>
                <w:rFonts w:hint="eastAsia" w:ascii="微软雅黑" w:hAnsi="微软雅黑" w:eastAsia="微软雅黑" w:cs="微软雅黑"/>
                <w:bCs/>
                <w:color w:val="000000"/>
                <w:sz w:val="24"/>
                <w:szCs w:val="24"/>
              </w:rPr>
              <w:t>根据您的抵达南京的时间安排接站司机或者接站导游接站</w:t>
            </w:r>
            <w:r>
              <w:rPr>
                <w:rFonts w:hint="eastAsia" w:ascii="微软雅黑" w:hAnsi="微软雅黑" w:eastAsia="微软雅黑" w:cs="微软雅黑"/>
                <w:bCs/>
                <w:color w:val="000000"/>
                <w:sz w:val="24"/>
                <w:szCs w:val="24"/>
                <w:lang w:eastAsia="zh-CN"/>
              </w:rPr>
              <w:t>，入住酒店后自由活动。</w:t>
            </w:r>
            <w:r>
              <w:rPr>
                <w:rFonts w:hint="eastAsia" w:ascii="微软雅黑" w:hAnsi="微软雅黑" w:eastAsia="微软雅黑" w:cs="微软雅黑"/>
                <w:bCs/>
                <w:color w:val="000000"/>
                <w:sz w:val="18"/>
                <w:szCs w:val="18"/>
                <w:lang w:eastAsia="zh-CN"/>
              </w:rPr>
              <w:t>（你可以去你心仪的景点打卡，自由活动期间注意安全）</w:t>
            </w:r>
          </w:p>
        </w:tc>
        <w:tc>
          <w:tcPr>
            <w:tcW w:w="748"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sz w:val="24"/>
                <w:szCs w:val="24"/>
                <w:lang w:eastAsia="zh-CN"/>
              </w:rPr>
            </w:pPr>
          </w:p>
        </w:tc>
        <w:tc>
          <w:tcPr>
            <w:tcW w:w="863"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sz w:val="24"/>
                <w:szCs w:val="24"/>
                <w:lang w:eastAsia="zh-CN"/>
              </w:rPr>
            </w:pP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c>
          <w:tcPr>
            <w:tcW w:w="87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sz w:val="36"/>
                <w:szCs w:val="36"/>
                <w:lang w:val="en-US" w:eastAsia="zh-CN"/>
              </w:rPr>
            </w:pPr>
          </w:p>
        </w:tc>
        <w:tc>
          <w:tcPr>
            <w:tcW w:w="8115" w:type="dxa"/>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Cs/>
                <w:color w:val="000000"/>
                <w:sz w:val="24"/>
                <w:szCs w:val="24"/>
                <w:lang w:eastAsia="zh-CN"/>
              </w:rPr>
            </w:pPr>
            <w:r>
              <w:rPr>
                <w:rFonts w:hint="eastAsia" w:ascii="微软雅黑" w:hAnsi="微软雅黑" w:eastAsia="微软雅黑" w:cs="微软雅黑"/>
                <w:b/>
                <w:bCs w:val="0"/>
                <w:sz w:val="24"/>
                <w:szCs w:val="24"/>
                <w:lang w:val="en-US" w:eastAsia="zh-CN"/>
              </w:rPr>
              <w:t>四钻参考酒店：丽呈睿轩川沙店、古亦居、和颐酒店</w:t>
            </w:r>
            <w:r>
              <w:rPr>
                <w:rFonts w:hint="default" w:ascii="微软雅黑" w:hAnsi="微软雅黑" w:eastAsia="微软雅黑" w:cs="微软雅黑"/>
                <w:b/>
                <w:bCs w:val="0"/>
                <w:sz w:val="24"/>
                <w:szCs w:val="24"/>
                <w:lang w:val="en-US" w:eastAsia="zh-CN"/>
              </w:rPr>
              <w:t>(</w:t>
            </w:r>
            <w:r>
              <w:rPr>
                <w:rFonts w:hint="eastAsia" w:ascii="微软雅黑" w:hAnsi="微软雅黑" w:eastAsia="微软雅黑" w:cs="微软雅黑"/>
                <w:b/>
                <w:bCs w:val="0"/>
                <w:sz w:val="24"/>
                <w:szCs w:val="24"/>
                <w:lang w:val="en-US" w:eastAsia="zh-CN"/>
              </w:rPr>
              <w:t>北青公路店</w:t>
            </w:r>
            <w:r>
              <w:rPr>
                <w:rFonts w:hint="default" w:ascii="微软雅黑" w:hAnsi="微软雅黑" w:eastAsia="微软雅黑" w:cs="微软雅黑"/>
                <w:b/>
                <w:bCs w:val="0"/>
                <w:sz w:val="24"/>
                <w:szCs w:val="24"/>
                <w:lang w:val="en-US" w:eastAsia="zh-CN"/>
              </w:rPr>
              <w:t>)</w:t>
            </w:r>
            <w:r>
              <w:rPr>
                <w:rFonts w:hint="eastAsia" w:ascii="微软雅黑" w:hAnsi="微软雅黑" w:eastAsia="微软雅黑" w:cs="微软雅黑"/>
                <w:b/>
                <w:bCs w:val="0"/>
                <w:sz w:val="24"/>
                <w:szCs w:val="24"/>
                <w:lang w:val="en-US" w:eastAsia="zh-CN"/>
              </w:rPr>
              <w:t>、浦天美泊酒店</w:t>
            </w:r>
            <w:r>
              <w:rPr>
                <w:rFonts w:hint="default" w:ascii="微软雅黑" w:hAnsi="微软雅黑" w:eastAsia="微软雅黑" w:cs="微软雅黑"/>
                <w:b/>
                <w:bCs w:val="0"/>
                <w:sz w:val="24"/>
                <w:szCs w:val="24"/>
                <w:lang w:val="en-US" w:eastAsia="zh-CN"/>
              </w:rPr>
              <w:t>(</w:t>
            </w:r>
            <w:r>
              <w:rPr>
                <w:rFonts w:hint="eastAsia" w:ascii="微软雅黑" w:hAnsi="微软雅黑" w:eastAsia="微软雅黑" w:cs="微软雅黑"/>
                <w:b/>
                <w:bCs w:val="0"/>
                <w:sz w:val="24"/>
                <w:szCs w:val="24"/>
                <w:lang w:val="en-US" w:eastAsia="zh-CN"/>
              </w:rPr>
              <w:t>上海国际旅游度假区店</w:t>
            </w:r>
            <w:r>
              <w:rPr>
                <w:rFonts w:hint="default" w:ascii="微软雅黑" w:hAnsi="微软雅黑" w:eastAsia="微软雅黑" w:cs="微软雅黑"/>
                <w:b/>
                <w:bCs w:val="0"/>
                <w:sz w:val="24"/>
                <w:szCs w:val="24"/>
                <w:lang w:val="en-US" w:eastAsia="zh-CN"/>
              </w:rPr>
              <w:t>)</w:t>
            </w:r>
            <w:r>
              <w:rPr>
                <w:rFonts w:hint="eastAsia" w:ascii="微软雅黑" w:hAnsi="微软雅黑" w:eastAsia="微软雅黑" w:cs="微软雅黑"/>
                <w:b/>
                <w:bCs w:val="0"/>
                <w:sz w:val="24"/>
                <w:szCs w:val="24"/>
                <w:lang w:val="en-US" w:eastAsia="zh-CN"/>
              </w:rPr>
              <w:t>、和颐酒店</w:t>
            </w:r>
            <w:r>
              <w:rPr>
                <w:rFonts w:hint="default" w:ascii="微软雅黑" w:hAnsi="微软雅黑" w:eastAsia="微软雅黑" w:cs="微软雅黑"/>
                <w:b/>
                <w:bCs w:val="0"/>
                <w:sz w:val="24"/>
                <w:szCs w:val="24"/>
                <w:lang w:val="en-US" w:eastAsia="zh-CN"/>
              </w:rPr>
              <w:t>(</w:t>
            </w:r>
            <w:r>
              <w:rPr>
                <w:rFonts w:hint="eastAsia" w:ascii="微软雅黑" w:hAnsi="微软雅黑" w:eastAsia="微软雅黑" w:cs="微软雅黑"/>
                <w:b/>
                <w:bCs w:val="0"/>
                <w:sz w:val="24"/>
                <w:szCs w:val="24"/>
                <w:lang w:val="en-US" w:eastAsia="zh-CN"/>
              </w:rPr>
              <w:t>会展中心徐泾店</w:t>
            </w:r>
            <w:r>
              <w:rPr>
                <w:rFonts w:hint="default" w:ascii="微软雅黑" w:hAnsi="微软雅黑" w:eastAsia="微软雅黑" w:cs="微软雅黑"/>
                <w:b/>
                <w:bCs w:val="0"/>
                <w:sz w:val="24"/>
                <w:szCs w:val="24"/>
                <w:lang w:val="en-US" w:eastAsia="zh-CN"/>
              </w:rPr>
              <w:t>)</w:t>
            </w:r>
            <w:r>
              <w:rPr>
                <w:rFonts w:hint="eastAsia" w:ascii="微软雅黑" w:hAnsi="微软雅黑" w:eastAsia="微软雅黑" w:cs="微软雅黑"/>
                <w:b/>
                <w:bCs w:val="0"/>
                <w:sz w:val="24"/>
                <w:szCs w:val="24"/>
                <w:lang w:val="en-US" w:eastAsia="zh-CN"/>
              </w:rPr>
              <w:t>、维也纳新场</w:t>
            </w:r>
          </w:p>
        </w:tc>
        <w:tc>
          <w:tcPr>
            <w:tcW w:w="748"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sz w:val="24"/>
                <w:szCs w:val="24"/>
                <w:lang w:eastAsia="zh-CN"/>
              </w:rPr>
            </w:pPr>
          </w:p>
        </w:tc>
        <w:tc>
          <w:tcPr>
            <w:tcW w:w="863"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sz w:val="24"/>
                <w:szCs w:val="24"/>
                <w:lang w:eastAsia="zh-CN"/>
              </w:rPr>
            </w:pP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393" w:hRule="atLeast"/>
        </w:trPr>
        <w:tc>
          <w:tcPr>
            <w:tcW w:w="874"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firstLine="0" w:firstLineChars="0"/>
              <w:jc w:val="center"/>
              <w:textAlignment w:val="auto"/>
              <w:rPr>
                <w:rFonts w:hint="eastAsia" w:ascii="微软雅黑" w:hAnsi="微软雅黑" w:eastAsia="微软雅黑" w:cs="微软雅黑"/>
                <w:b/>
                <w:bCs w:val="0"/>
                <w:sz w:val="36"/>
                <w:szCs w:val="36"/>
                <w:lang w:val="en-US" w:eastAsia="zh-CN"/>
              </w:rPr>
            </w:pPr>
            <w:r>
              <w:rPr>
                <w:rFonts w:hint="eastAsia" w:ascii="微软雅黑" w:hAnsi="微软雅黑" w:eastAsia="微软雅黑" w:cs="微软雅黑"/>
                <w:b/>
                <w:bCs w:val="0"/>
                <w:sz w:val="36"/>
                <w:szCs w:val="36"/>
              </w:rPr>
              <w:t>D</w:t>
            </w:r>
            <w:r>
              <w:rPr>
                <w:rFonts w:hint="eastAsia" w:ascii="微软雅黑" w:hAnsi="微软雅黑" w:eastAsia="微软雅黑" w:cs="微软雅黑"/>
                <w:b/>
                <w:bCs w:val="0"/>
                <w:sz w:val="36"/>
                <w:szCs w:val="36"/>
                <w:lang w:val="en-US" w:eastAsia="zh-CN"/>
              </w:rPr>
              <w:t>2</w:t>
            </w:r>
          </w:p>
        </w:tc>
        <w:tc>
          <w:tcPr>
            <w:tcW w:w="8115" w:type="dxa"/>
            <w:tcBorders>
              <w:tl2br w:val="nil"/>
              <w:tr2bl w:val="nil"/>
            </w:tcBorders>
            <w:shd w:val="clear" w:color="auto" w:fill="auto"/>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2771" w:right="0" w:hanging="3463" w:hangingChars="1150"/>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
                <w:bCs/>
                <w:color w:val="7030A0"/>
                <w:sz w:val="30"/>
                <w:szCs w:val="30"/>
                <w:lang w:eastAsia="zh-CN"/>
              </w:rPr>
              <w:t>上海</w:t>
            </w:r>
            <w:r>
              <w:rPr>
                <w:rFonts w:hint="eastAsia" w:ascii="微软雅黑" w:hAnsi="微软雅黑" w:eastAsia="微软雅黑" w:cs="微软雅黑"/>
                <w:b/>
                <w:bCs/>
                <w:color w:val="7030A0"/>
                <w:sz w:val="30"/>
                <w:szCs w:val="30"/>
                <w:lang w:val="en-US" w:eastAsia="zh-CN"/>
              </w:rPr>
              <w:t>/</w:t>
            </w:r>
            <w:r>
              <w:rPr>
                <w:rFonts w:hint="eastAsia" w:ascii="微软雅黑" w:hAnsi="微软雅黑" w:eastAsia="微软雅黑" w:cs="微软雅黑"/>
                <w:b/>
                <w:bCs/>
                <w:color w:val="7030A0"/>
                <w:sz w:val="30"/>
                <w:szCs w:val="30"/>
                <w:lang w:eastAsia="zh-CN"/>
              </w:rPr>
              <w:t>南京</w:t>
            </w:r>
            <w:r>
              <w:rPr>
                <w:rFonts w:hint="eastAsia" w:ascii="微软雅黑" w:hAnsi="微软雅黑" w:eastAsia="微软雅黑" w:cs="微软雅黑"/>
                <w:b/>
                <w:bCs/>
                <w:color w:val="7030A0"/>
                <w:sz w:val="30"/>
                <w:szCs w:val="30"/>
                <w:lang w:val="en-US" w:eastAsia="zh-CN"/>
              </w:rPr>
              <w:sym w:font="Webdings" w:char="0076"/>
            </w:r>
            <w:r>
              <w:rPr>
                <w:rFonts w:hint="eastAsia" w:ascii="微软雅黑" w:hAnsi="微软雅黑" w:eastAsia="微软雅黑" w:cs="微软雅黑"/>
                <w:b/>
                <w:bCs/>
                <w:color w:val="7030A0"/>
                <w:sz w:val="30"/>
                <w:szCs w:val="30"/>
                <w:lang w:val="en-US" w:eastAsia="zh-CN"/>
              </w:rPr>
              <w:t>常州</w:t>
            </w:r>
          </w:p>
        </w:tc>
        <w:tc>
          <w:tcPr>
            <w:tcW w:w="748" w:type="dxa"/>
            <w:vMerge w:val="restart"/>
            <w:tcBorders>
              <w:tl2br w:val="nil"/>
              <w:tr2bl w:val="nil"/>
            </w:tcBorders>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color w:val="000000"/>
                <w:sz w:val="24"/>
                <w:szCs w:val="24"/>
              </w:rPr>
            </w:pPr>
            <w:r>
              <w:rPr>
                <w:rFonts w:hint="eastAsia" w:ascii="微软雅黑" w:hAnsi="微软雅黑" w:eastAsia="微软雅黑" w:cs="微软雅黑"/>
                <w:b/>
                <w:bCs w:val="0"/>
                <w:color w:val="000000"/>
                <w:sz w:val="24"/>
                <w:szCs w:val="24"/>
                <w:lang w:eastAsia="zh-CN"/>
              </w:rPr>
              <w:t>早餐</w:t>
            </w:r>
            <w:r>
              <w:rPr>
                <w:rFonts w:hint="eastAsia" w:ascii="微软雅黑" w:hAnsi="微软雅黑" w:eastAsia="微软雅黑" w:cs="微软雅黑"/>
                <w:b/>
                <w:bCs w:val="0"/>
                <w:color w:val="000000"/>
                <w:sz w:val="24"/>
                <w:szCs w:val="24"/>
              </w:rPr>
              <w:t>中餐</w:t>
            </w:r>
          </w:p>
        </w:tc>
        <w:tc>
          <w:tcPr>
            <w:tcW w:w="863"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color w:val="000000"/>
                <w:sz w:val="24"/>
                <w:szCs w:val="24"/>
                <w:lang w:eastAsia="zh-CN"/>
              </w:rPr>
            </w:pPr>
            <w:r>
              <w:rPr>
                <w:rFonts w:hint="eastAsia" w:ascii="微软雅黑" w:hAnsi="微软雅黑" w:eastAsia="微软雅黑" w:cs="微软雅黑"/>
                <w:b/>
                <w:bCs w:val="0"/>
                <w:color w:val="000000"/>
                <w:sz w:val="24"/>
                <w:szCs w:val="24"/>
                <w:lang w:eastAsia="zh-CN"/>
              </w:rPr>
              <w:t>南京</w:t>
            </w:r>
            <w:r>
              <w:rPr>
                <w:rFonts w:hint="eastAsia" w:ascii="微软雅黑" w:hAnsi="微软雅黑" w:eastAsia="微软雅黑" w:cs="微软雅黑"/>
                <w:b/>
                <w:bCs w:val="0"/>
                <w:color w:val="000000"/>
                <w:sz w:val="24"/>
                <w:szCs w:val="24"/>
                <w:lang w:val="en-US" w:eastAsia="zh-CN"/>
              </w:rPr>
              <w:t>/</w:t>
            </w:r>
            <w:r>
              <w:rPr>
                <w:rFonts w:hint="eastAsia" w:ascii="微软雅黑" w:hAnsi="微软雅黑" w:eastAsia="微软雅黑" w:cs="微软雅黑"/>
                <w:b/>
                <w:bCs w:val="0"/>
                <w:color w:val="000000"/>
                <w:sz w:val="24"/>
                <w:szCs w:val="24"/>
                <w:lang w:eastAsia="zh-CN"/>
              </w:rPr>
              <w:t>常州</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90" w:hRule="atLeast"/>
        </w:trPr>
        <w:tc>
          <w:tcPr>
            <w:tcW w:w="874"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szCs w:val="22"/>
              </w:rPr>
            </w:pPr>
          </w:p>
        </w:tc>
        <w:tc>
          <w:tcPr>
            <w:tcW w:w="8115" w:type="dxa"/>
            <w:tcBorders>
              <w:tl2br w:val="nil"/>
              <w:tr2bl w:val="nil"/>
            </w:tcBorders>
            <w:shd w:val="clear" w:color="auto" w:fill="auto"/>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9" w:leftChars="9" w:right="0" w:firstLine="458" w:firstLineChars="191"/>
              <w:textAlignment w:val="auto"/>
              <w:rPr>
                <w:rFonts w:hint="eastAsia" w:ascii="微软雅黑" w:hAnsi="微软雅黑" w:eastAsia="微软雅黑" w:cs="微软雅黑"/>
                <w:bCs/>
                <w:color w:val="000000"/>
                <w:sz w:val="24"/>
                <w:szCs w:val="24"/>
                <w:lang w:val="en-US" w:eastAsia="zh-CN"/>
              </w:rPr>
            </w:pPr>
            <w:r>
              <w:rPr>
                <w:rFonts w:hint="eastAsia" w:ascii="微软雅黑" w:hAnsi="微软雅黑" w:eastAsia="微软雅黑" w:cs="微软雅黑"/>
                <w:bCs/>
                <w:color w:val="000000"/>
                <w:sz w:val="24"/>
                <w:szCs w:val="24"/>
                <w:lang w:val="en-US" w:eastAsia="zh-CN"/>
              </w:rPr>
              <w:t>早</w:t>
            </w:r>
            <w:r>
              <w:rPr>
                <w:rFonts w:hint="default" w:ascii="微软雅黑" w:hAnsi="微软雅黑" w:eastAsia="微软雅黑" w:cs="微软雅黑"/>
                <w:bCs/>
                <w:color w:val="000000"/>
                <w:sz w:val="24"/>
                <w:szCs w:val="24"/>
                <w:lang w:val="en-US" w:eastAsia="zh-CN"/>
              </w:rPr>
              <w:t>7:00</w:t>
            </w:r>
            <w:r>
              <w:rPr>
                <w:rFonts w:hint="eastAsia" w:ascii="微软雅黑" w:hAnsi="微软雅黑" w:eastAsia="微软雅黑" w:cs="微软雅黑"/>
                <w:bCs/>
                <w:color w:val="000000"/>
                <w:sz w:val="24"/>
                <w:szCs w:val="24"/>
                <w:lang w:val="en-US" w:eastAsia="zh-CN"/>
              </w:rPr>
              <w:t>左右乘车前往南京（约</w:t>
            </w:r>
            <w:r>
              <w:rPr>
                <w:rFonts w:hint="default" w:ascii="微软雅黑" w:hAnsi="微软雅黑" w:eastAsia="微软雅黑" w:cs="微软雅黑"/>
                <w:bCs/>
                <w:color w:val="000000"/>
                <w:sz w:val="24"/>
                <w:szCs w:val="24"/>
                <w:lang w:val="en-US" w:eastAsia="zh-CN"/>
              </w:rPr>
              <w:t>5</w:t>
            </w:r>
            <w:r>
              <w:rPr>
                <w:rFonts w:hint="eastAsia" w:ascii="微软雅黑" w:hAnsi="微软雅黑" w:eastAsia="微软雅黑" w:cs="微软雅黑"/>
                <w:bCs/>
                <w:color w:val="000000"/>
                <w:sz w:val="24"/>
                <w:szCs w:val="24"/>
                <w:lang w:val="en-US" w:eastAsia="zh-CN"/>
              </w:rPr>
              <w:t>小时），12:00开始午餐，午餐后约13:00开始游览南京最具历史、文化代表的标志性景点钟山风景区国家</w:t>
            </w:r>
            <w:r>
              <w:rPr>
                <w:rFonts w:hint="default" w:ascii="微软雅黑" w:hAnsi="微软雅黑" w:eastAsia="微软雅黑" w:cs="微软雅黑"/>
                <w:bCs/>
                <w:color w:val="000000"/>
                <w:sz w:val="24"/>
                <w:szCs w:val="24"/>
                <w:lang w:val="en-US" w:eastAsia="zh-CN"/>
              </w:rPr>
              <w:t>5A</w:t>
            </w:r>
            <w:r>
              <w:rPr>
                <w:rFonts w:hint="eastAsia" w:ascii="微软雅黑" w:hAnsi="微软雅黑" w:eastAsia="微软雅黑" w:cs="微软雅黑"/>
                <w:bCs/>
                <w:color w:val="000000"/>
                <w:sz w:val="24"/>
                <w:szCs w:val="24"/>
                <w:lang w:val="en-US" w:eastAsia="zh-CN"/>
              </w:rPr>
              <w:t>级景区</w:t>
            </w:r>
            <w:r>
              <w:rPr>
                <w:rFonts w:hint="default" w:ascii="微软雅黑" w:hAnsi="微软雅黑" w:eastAsia="微软雅黑" w:cs="微软雅黑"/>
                <w:bCs/>
                <w:color w:val="000000"/>
                <w:sz w:val="24"/>
                <w:szCs w:val="24"/>
                <w:lang w:val="en-US" w:eastAsia="zh-CN"/>
              </w:rPr>
              <w:t>—</w:t>
            </w:r>
            <w:r>
              <w:rPr>
                <w:rFonts w:hint="eastAsia" w:ascii="微软雅黑" w:hAnsi="微软雅黑" w:eastAsia="微软雅黑" w:cs="微软雅黑"/>
                <w:b/>
                <w:bCs/>
                <w:color w:val="FF0000"/>
                <w:sz w:val="24"/>
                <w:szCs w:val="24"/>
                <w:lang w:val="en-US" w:eastAsia="zh-CN"/>
              </w:rPr>
              <w:t>【中山陵】</w:t>
            </w:r>
            <w:r>
              <w:rPr>
                <w:rFonts w:hint="eastAsia" w:ascii="微软雅黑" w:hAnsi="微软雅黑" w:eastAsia="微软雅黑" w:cs="微软雅黑"/>
                <w:bCs/>
                <w:color w:val="000000"/>
                <w:sz w:val="24"/>
                <w:szCs w:val="24"/>
                <w:lang w:val="en-US" w:eastAsia="zh-CN"/>
              </w:rPr>
              <w:t>（周一闭馆）：紫金鼎，博爱坊，天下为公坊等。</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9" w:leftChars="9" w:right="0" w:firstLine="460" w:firstLineChars="191"/>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
                <w:bCs/>
                <w:color w:val="FF0000"/>
                <w:sz w:val="24"/>
                <w:szCs w:val="24"/>
                <w:lang w:val="en-US" w:eastAsia="zh-CN"/>
              </w:rPr>
              <w:t>【夫子庙】</w:t>
            </w:r>
            <w:r>
              <w:rPr>
                <w:rFonts w:hint="eastAsia" w:ascii="微软雅黑" w:hAnsi="微软雅黑" w:eastAsia="微软雅黑" w:cs="微软雅黑"/>
                <w:bCs/>
                <w:color w:val="000000"/>
                <w:sz w:val="24"/>
                <w:szCs w:val="24"/>
                <w:lang w:val="en-US" w:eastAsia="zh-CN"/>
              </w:rPr>
              <w:t>游览南京古城特色景观区、中国最大的传统古街市</w:t>
            </w:r>
            <w:r>
              <w:rPr>
                <w:rFonts w:hint="eastAsia" w:ascii="微软雅黑" w:hAnsi="微软雅黑" w:eastAsia="微软雅黑" w:cs="微软雅黑"/>
                <w:b/>
                <w:bCs/>
                <w:color w:val="FF0000"/>
                <w:sz w:val="24"/>
                <w:szCs w:val="24"/>
                <w:lang w:val="en-US" w:eastAsia="zh-CN"/>
              </w:rPr>
              <w:t>【秦淮河</w:t>
            </w:r>
            <w:r>
              <w:rPr>
                <w:rFonts w:hint="default" w:ascii="微软雅黑" w:hAnsi="微软雅黑" w:eastAsia="微软雅黑" w:cs="微软雅黑"/>
                <w:b/>
                <w:bCs/>
                <w:color w:val="FF0000"/>
                <w:sz w:val="24"/>
                <w:szCs w:val="24"/>
                <w:lang w:val="en-US" w:eastAsia="zh-CN"/>
              </w:rPr>
              <w:t>—</w:t>
            </w:r>
            <w:r>
              <w:rPr>
                <w:rFonts w:hint="eastAsia" w:ascii="微软雅黑" w:hAnsi="微软雅黑" w:eastAsia="微软雅黑" w:cs="微软雅黑"/>
                <w:b/>
                <w:bCs/>
                <w:color w:val="FF0000"/>
                <w:sz w:val="24"/>
                <w:szCs w:val="24"/>
                <w:lang w:val="en-US" w:eastAsia="zh-CN"/>
              </w:rPr>
              <w:t>夫子庙商业街】</w:t>
            </w:r>
            <w:r>
              <w:rPr>
                <w:rFonts w:hint="eastAsia" w:ascii="微软雅黑" w:hAnsi="微软雅黑" w:eastAsia="微软雅黑" w:cs="微软雅黑"/>
                <w:bCs/>
                <w:color w:val="000000"/>
                <w:sz w:val="24"/>
                <w:szCs w:val="24"/>
                <w:lang w:val="en-US" w:eastAsia="zh-CN"/>
              </w:rPr>
              <w:t>游览时间：</w:t>
            </w:r>
            <w:r>
              <w:rPr>
                <w:rFonts w:hint="default" w:ascii="微软雅黑" w:hAnsi="微软雅黑" w:eastAsia="微软雅黑" w:cs="微软雅黑"/>
                <w:bCs/>
                <w:color w:val="000000"/>
                <w:sz w:val="24"/>
                <w:szCs w:val="24"/>
                <w:lang w:val="en-US" w:eastAsia="zh-CN"/>
              </w:rPr>
              <w:t>1.5-2</w:t>
            </w:r>
            <w:r>
              <w:rPr>
                <w:rFonts w:hint="eastAsia" w:ascii="微软雅黑" w:hAnsi="微软雅黑" w:eastAsia="微软雅黑" w:cs="微软雅黑"/>
                <w:bCs/>
                <w:color w:val="000000"/>
                <w:sz w:val="24"/>
                <w:szCs w:val="24"/>
                <w:lang w:val="en-US" w:eastAsia="zh-CN"/>
              </w:rPr>
              <w:t>小时，沿途欣赏乌衣巷、文德桥、秦淮河美丽风光、神州第一照壁、可自费品尝特色风味小吃。</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Cs/>
                <w:color w:val="000000"/>
                <w:sz w:val="24"/>
                <w:szCs w:val="24"/>
                <w:lang w:val="en-US"/>
              </w:rPr>
            </w:pPr>
            <w:r>
              <w:rPr>
                <w:rFonts w:hint="eastAsia" w:ascii="微软雅黑" w:hAnsi="微软雅黑" w:eastAsia="微软雅黑" w:cs="微软雅黑"/>
                <w:bCs/>
                <w:color w:val="000000"/>
                <w:sz w:val="24"/>
                <w:szCs w:val="24"/>
                <w:lang w:val="en-US" w:eastAsia="zh-CN"/>
              </w:rPr>
              <w:t>备注</w:t>
            </w:r>
            <w:r>
              <w:rPr>
                <w:rFonts w:hint="default" w:ascii="微软雅黑" w:hAnsi="微软雅黑" w:eastAsia="微软雅黑" w:cs="微软雅黑"/>
                <w:bCs/>
                <w:color w:val="000000"/>
                <w:sz w:val="24"/>
                <w:szCs w:val="24"/>
                <w:lang w:val="en-US" w:eastAsia="zh-CN"/>
              </w:rPr>
              <w:t>:</w:t>
            </w:r>
            <w:r>
              <w:rPr>
                <w:rFonts w:hint="eastAsia" w:ascii="微软雅黑" w:hAnsi="微软雅黑" w:eastAsia="微软雅黑" w:cs="微软雅黑"/>
                <w:bCs/>
                <w:color w:val="000000"/>
                <w:sz w:val="24"/>
                <w:szCs w:val="24"/>
                <w:lang w:val="en-US" w:eastAsia="zh-CN"/>
              </w:rPr>
              <w:t>如住乌镇南栅客人，此中餐改乌镇用餐。</w:t>
            </w:r>
          </w:p>
          <w:p>
            <w:pPr>
              <w:pStyle w:val="9"/>
              <w:keepNext w:val="0"/>
              <w:keepLines w:val="0"/>
              <w:widowControl/>
              <w:suppressLineNumbers w:val="0"/>
              <w:shd w:val="clear" w:fill="FFFFFF"/>
              <w:spacing w:before="0" w:beforeAutospacing="0" w:after="0" w:afterAutospacing="0"/>
              <w:ind w:left="0" w:right="0"/>
              <w:rPr>
                <w:rFonts w:hint="default"/>
                <w:color w:val="FF0000"/>
                <w:sz w:val="21"/>
                <w:szCs w:val="21"/>
                <w:shd w:val="clear" w:fill="FFFFFF"/>
                <w:lang w:val="en-US"/>
              </w:rPr>
            </w:pPr>
            <w:r>
              <w:rPr>
                <w:rFonts w:hint="default"/>
                <w:color w:val="FF0000"/>
                <w:sz w:val="21"/>
                <w:szCs w:val="21"/>
                <w:shd w:val="clear" w:fill="FFFFFF"/>
                <w:lang w:eastAsia="zh-CN"/>
              </w:rPr>
              <w:t>特别说明：中山陵需要实名制预约，如预约不成则改成游览雨花台风景区，敬请谅解！</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19" w:leftChars="9" w:right="0" w:firstLine="458" w:firstLineChars="191"/>
              <w:textAlignment w:val="auto"/>
              <w:rPr>
                <w:rFonts w:hint="eastAsia" w:ascii="微软雅黑" w:hAnsi="微软雅黑" w:eastAsia="微软雅黑" w:cs="微软雅黑"/>
                <w:bCs/>
                <w:color w:val="000000"/>
                <w:sz w:val="24"/>
                <w:szCs w:val="24"/>
                <w:lang w:val="en-US" w:eastAsia="zh-CN"/>
              </w:rPr>
            </w:pPr>
            <w:r>
              <w:rPr>
                <w:rFonts w:hint="eastAsia" w:ascii="微软雅黑" w:hAnsi="微软雅黑" w:eastAsia="微软雅黑" w:cs="微软雅黑"/>
                <w:bCs/>
                <w:color w:val="000000"/>
                <w:sz w:val="24"/>
                <w:szCs w:val="24"/>
                <w:lang w:val="en-US" w:eastAsia="zh-CN"/>
              </w:rPr>
              <w:t>车赴常州，晚入住酒店。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宋体" w:cs="微软雅黑"/>
                <w:sz w:val="24"/>
                <w:szCs w:val="22"/>
                <w:lang w:val="en-US" w:eastAsia="zh-CN"/>
              </w:rPr>
            </w:pPr>
            <w:r>
              <w:rPr>
                <w:rFonts w:hint="default"/>
                <w:szCs w:val="22"/>
              </w:rPr>
              <w:drawing>
                <wp:inline distT="0" distB="0" distL="114300" distR="114300">
                  <wp:extent cx="1697355" cy="1368425"/>
                  <wp:effectExtent l="0" t="0" r="17145"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1697355" cy="1368425"/>
                          </a:xfrm>
                          <a:prstGeom prst="rect">
                            <a:avLst/>
                          </a:prstGeom>
                          <a:noFill/>
                          <a:ln>
                            <a:noFill/>
                          </a:ln>
                        </pic:spPr>
                      </pic:pic>
                    </a:graphicData>
                  </a:graphic>
                </wp:inline>
              </w:drawing>
            </w:r>
            <w:r>
              <w:rPr>
                <w:rFonts w:hint="default"/>
                <w:szCs w:val="22"/>
              </w:rPr>
              <w:drawing>
                <wp:inline distT="0" distB="0" distL="114300" distR="114300">
                  <wp:extent cx="1611630" cy="1355725"/>
                  <wp:effectExtent l="0" t="0" r="7620" b="158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1611630" cy="1355725"/>
                          </a:xfrm>
                          <a:prstGeom prst="rect">
                            <a:avLst/>
                          </a:prstGeom>
                          <a:noFill/>
                          <a:ln>
                            <a:noFill/>
                          </a:ln>
                        </pic:spPr>
                      </pic:pic>
                    </a:graphicData>
                  </a:graphic>
                </wp:inline>
              </w:drawing>
            </w:r>
            <w:r>
              <w:rPr>
                <w:rFonts w:hint="default"/>
                <w:szCs w:val="22"/>
              </w:rPr>
              <w:drawing>
                <wp:inline distT="0" distB="0" distL="114300" distR="114300">
                  <wp:extent cx="1661795" cy="1366520"/>
                  <wp:effectExtent l="0" t="0" r="14605" b="50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1661795" cy="1366520"/>
                          </a:xfrm>
                          <a:prstGeom prst="rect">
                            <a:avLst/>
                          </a:prstGeom>
                          <a:noFill/>
                          <a:ln>
                            <a:noFill/>
                          </a:ln>
                        </pic:spPr>
                      </pic:pic>
                    </a:graphicData>
                  </a:graphic>
                </wp:inline>
              </w:drawing>
            </w:r>
          </w:p>
        </w:tc>
        <w:tc>
          <w:tcPr>
            <w:tcW w:w="748" w:type="dxa"/>
            <w:vMerge w:val="continue"/>
            <w:tcBorders>
              <w:tl2br w:val="nil"/>
              <w:tr2bl w:val="nil"/>
            </w:tcBorders>
            <w:shd w:val="clear" w:color="auto" w:fill="auto"/>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2"/>
              </w:rPr>
            </w:pPr>
          </w:p>
        </w:tc>
        <w:tc>
          <w:tcPr>
            <w:tcW w:w="863"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2"/>
              </w:rPr>
            </w:pP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c>
          <w:tcPr>
            <w:tcW w:w="874"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rPr>
            </w:pPr>
          </w:p>
        </w:tc>
        <w:tc>
          <w:tcPr>
            <w:tcW w:w="8115" w:type="dxa"/>
            <w:tcBorders>
              <w:tl2br w:val="nil"/>
              <w:tr2bl w:val="nil"/>
            </w:tcBorders>
            <w:shd w:val="clear" w:color="auto" w:fill="auto"/>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Cs/>
                <w:color w:val="000000"/>
                <w:sz w:val="24"/>
                <w:szCs w:val="24"/>
              </w:rPr>
            </w:pPr>
            <w:r>
              <w:rPr>
                <w:rFonts w:hint="eastAsia" w:ascii="微软雅黑" w:hAnsi="微软雅黑" w:eastAsia="微软雅黑" w:cs="微软雅黑"/>
                <w:b/>
                <w:bCs w:val="0"/>
                <w:sz w:val="24"/>
                <w:szCs w:val="24"/>
                <w:lang w:val="en-US" w:eastAsia="zh-CN"/>
              </w:rPr>
              <w:t>五钻参考酒店：</w:t>
            </w:r>
            <w:r>
              <w:rPr>
                <w:rFonts w:hint="default" w:ascii="微软雅黑" w:hAnsi="微软雅黑" w:eastAsia="微软雅黑" w:cs="微软雅黑"/>
                <w:b/>
                <w:bCs w:val="0"/>
                <w:sz w:val="24"/>
                <w:szCs w:val="24"/>
                <w:lang w:val="en-US" w:eastAsia="zh-CN"/>
              </w:rPr>
              <w:fldChar w:fldCharType="begin"/>
            </w:r>
            <w:r>
              <w:rPr>
                <w:rFonts w:hint="default" w:ascii="微软雅黑" w:hAnsi="微软雅黑" w:eastAsia="微软雅黑" w:cs="微软雅黑"/>
                <w:b/>
                <w:bCs w:val="0"/>
                <w:sz w:val="24"/>
                <w:szCs w:val="24"/>
                <w:lang w:val="en-US" w:eastAsia="zh-CN"/>
              </w:rPr>
              <w:instrText xml:space="preserve"> HYPERLINK "javascript:;" </w:instrText>
            </w:r>
            <w:r>
              <w:rPr>
                <w:rFonts w:hint="default" w:ascii="微软雅黑" w:hAnsi="微软雅黑" w:eastAsia="微软雅黑" w:cs="微软雅黑"/>
                <w:b/>
                <w:bCs w:val="0"/>
                <w:sz w:val="24"/>
                <w:szCs w:val="24"/>
                <w:lang w:val="en-US" w:eastAsia="zh-CN"/>
              </w:rPr>
              <w:fldChar w:fldCharType="separate"/>
            </w:r>
            <w:r>
              <w:rPr>
                <w:rFonts w:hint="eastAsia" w:ascii="微软雅黑" w:hAnsi="微软雅黑" w:eastAsia="微软雅黑" w:cs="微软雅黑"/>
                <w:b/>
                <w:bCs w:val="0"/>
                <w:sz w:val="24"/>
                <w:szCs w:val="24"/>
                <w:lang w:val="en-US" w:eastAsia="zh-CN"/>
              </w:rPr>
              <w:t>常州环球港邮轮酒店</w:t>
            </w:r>
            <w:r>
              <w:rPr>
                <w:rFonts w:hint="default" w:ascii="微软雅黑" w:hAnsi="微软雅黑" w:eastAsia="微软雅黑" w:cs="微软雅黑"/>
                <w:b/>
                <w:bCs w:val="0"/>
                <w:sz w:val="24"/>
                <w:szCs w:val="24"/>
                <w:lang w:val="en-US" w:eastAsia="zh-CN"/>
              </w:rPr>
              <w:fldChar w:fldCharType="end"/>
            </w:r>
            <w:r>
              <w:rPr>
                <w:rFonts w:hint="default" w:ascii="微软雅黑" w:hAnsi="微软雅黑" w:eastAsia="微软雅黑" w:cs="微软雅黑"/>
                <w:b/>
                <w:bCs w:val="0"/>
                <w:sz w:val="24"/>
                <w:szCs w:val="24"/>
                <w:lang w:val="en-US" w:eastAsia="zh-CN"/>
              </w:rPr>
              <w:t> </w:t>
            </w:r>
            <w:r>
              <w:rPr>
                <w:rFonts w:hint="eastAsia" w:ascii="微软雅黑" w:hAnsi="微软雅黑" w:eastAsia="微软雅黑" w:cs="微软雅黑"/>
                <w:b/>
                <w:bCs w:val="0"/>
                <w:sz w:val="24"/>
                <w:szCs w:val="24"/>
                <w:lang w:val="en-US" w:eastAsia="zh-CN"/>
              </w:rPr>
              <w:t>、</w:t>
            </w:r>
            <w:r>
              <w:rPr>
                <w:rFonts w:hint="default" w:ascii="微软雅黑" w:hAnsi="微软雅黑" w:eastAsia="微软雅黑" w:cs="微软雅黑"/>
                <w:b/>
                <w:bCs w:val="0"/>
                <w:sz w:val="24"/>
                <w:szCs w:val="24"/>
                <w:lang w:val="en-US" w:eastAsia="zh-CN"/>
              </w:rPr>
              <w:fldChar w:fldCharType="begin"/>
            </w:r>
            <w:r>
              <w:rPr>
                <w:rFonts w:hint="default" w:ascii="微软雅黑" w:hAnsi="微软雅黑" w:eastAsia="微软雅黑" w:cs="微软雅黑"/>
                <w:b/>
                <w:bCs w:val="0"/>
                <w:sz w:val="24"/>
                <w:szCs w:val="24"/>
                <w:lang w:val="en-US" w:eastAsia="zh-CN"/>
              </w:rPr>
              <w:instrText xml:space="preserve"> HYPERLINK "javascript:;" </w:instrText>
            </w:r>
            <w:r>
              <w:rPr>
                <w:rFonts w:hint="default" w:ascii="微软雅黑" w:hAnsi="微软雅黑" w:eastAsia="微软雅黑" w:cs="微软雅黑"/>
                <w:b/>
                <w:bCs w:val="0"/>
                <w:sz w:val="24"/>
                <w:szCs w:val="24"/>
                <w:lang w:val="en-US" w:eastAsia="zh-CN"/>
              </w:rPr>
              <w:fldChar w:fldCharType="separate"/>
            </w:r>
            <w:r>
              <w:rPr>
                <w:rFonts w:hint="eastAsia" w:ascii="微软雅黑" w:hAnsi="微软雅黑" w:eastAsia="微软雅黑" w:cs="微软雅黑"/>
                <w:b/>
                <w:bCs w:val="0"/>
                <w:sz w:val="24"/>
                <w:szCs w:val="24"/>
                <w:lang w:val="en-US" w:eastAsia="zh-CN"/>
              </w:rPr>
              <w:t>常州明都紫薇花园酒店</w:t>
            </w:r>
            <w:r>
              <w:rPr>
                <w:rFonts w:hint="default" w:ascii="微软雅黑" w:hAnsi="微软雅黑" w:eastAsia="微软雅黑" w:cs="微软雅黑"/>
                <w:b/>
                <w:bCs w:val="0"/>
                <w:sz w:val="24"/>
                <w:szCs w:val="24"/>
                <w:lang w:val="en-US" w:eastAsia="zh-CN"/>
              </w:rPr>
              <w:fldChar w:fldCharType="end"/>
            </w:r>
            <w:r>
              <w:rPr>
                <w:rFonts w:hint="eastAsia" w:ascii="微软雅黑" w:hAnsi="微软雅黑" w:eastAsia="微软雅黑" w:cs="微软雅黑"/>
                <w:b/>
                <w:bCs w:val="0"/>
                <w:sz w:val="24"/>
                <w:szCs w:val="24"/>
                <w:lang w:val="en-US" w:eastAsia="zh-CN"/>
              </w:rPr>
              <w:t>、南京新时代开元名都大酒店</w:t>
            </w:r>
            <w:r>
              <w:rPr>
                <w:rFonts w:hint="default" w:ascii="微软雅黑" w:hAnsi="微软雅黑" w:eastAsia="微软雅黑" w:cs="微软雅黑"/>
                <w:b/>
                <w:bCs w:val="0"/>
                <w:sz w:val="24"/>
                <w:szCs w:val="24"/>
                <w:lang w:val="en-US" w:eastAsia="zh-CN"/>
              </w:rPr>
              <w:t> </w:t>
            </w:r>
            <w:r>
              <w:rPr>
                <w:rFonts w:hint="eastAsia" w:ascii="微软雅黑" w:hAnsi="微软雅黑" w:eastAsia="微软雅黑" w:cs="微软雅黑"/>
                <w:b/>
                <w:bCs w:val="0"/>
                <w:sz w:val="24"/>
                <w:szCs w:val="24"/>
                <w:lang w:val="en-US" w:eastAsia="zh-CN"/>
              </w:rPr>
              <w:t>、</w:t>
            </w:r>
            <w:r>
              <w:rPr>
                <w:rFonts w:hint="default" w:ascii="微软雅黑" w:hAnsi="微软雅黑" w:eastAsia="微软雅黑" w:cs="微软雅黑"/>
                <w:b/>
                <w:bCs w:val="0"/>
                <w:sz w:val="24"/>
                <w:szCs w:val="24"/>
                <w:lang w:val="en-US" w:eastAsia="zh-CN"/>
              </w:rPr>
              <w:fldChar w:fldCharType="begin"/>
            </w:r>
            <w:r>
              <w:rPr>
                <w:rFonts w:hint="default" w:ascii="微软雅黑" w:hAnsi="微软雅黑" w:eastAsia="微软雅黑" w:cs="微软雅黑"/>
                <w:b/>
                <w:bCs w:val="0"/>
                <w:sz w:val="24"/>
                <w:szCs w:val="24"/>
                <w:lang w:val="en-US" w:eastAsia="zh-CN"/>
              </w:rPr>
              <w:instrText xml:space="preserve"> HYPERLINK "javascript:;" </w:instrText>
            </w:r>
            <w:r>
              <w:rPr>
                <w:rFonts w:hint="default" w:ascii="微软雅黑" w:hAnsi="微软雅黑" w:eastAsia="微软雅黑" w:cs="微软雅黑"/>
                <w:b/>
                <w:bCs w:val="0"/>
                <w:sz w:val="24"/>
                <w:szCs w:val="24"/>
                <w:lang w:val="en-US" w:eastAsia="zh-CN"/>
              </w:rPr>
              <w:fldChar w:fldCharType="separate"/>
            </w:r>
            <w:r>
              <w:rPr>
                <w:rFonts w:hint="eastAsia" w:ascii="微软雅黑" w:hAnsi="微软雅黑" w:eastAsia="微软雅黑" w:cs="微软雅黑"/>
                <w:b/>
                <w:bCs w:val="0"/>
                <w:sz w:val="24"/>
                <w:szCs w:val="24"/>
                <w:lang w:val="en-US" w:eastAsia="zh-CN"/>
              </w:rPr>
              <w:t>句容碧桂园凤凰城酒店</w:t>
            </w:r>
            <w:r>
              <w:rPr>
                <w:rFonts w:hint="default" w:ascii="微软雅黑" w:hAnsi="微软雅黑" w:eastAsia="微软雅黑" w:cs="微软雅黑"/>
                <w:b/>
                <w:bCs w:val="0"/>
                <w:sz w:val="24"/>
                <w:szCs w:val="24"/>
                <w:lang w:val="en-US" w:eastAsia="zh-CN"/>
              </w:rPr>
              <w:fldChar w:fldCharType="end"/>
            </w:r>
            <w:r>
              <w:rPr>
                <w:rFonts w:hint="eastAsia" w:ascii="微软雅黑" w:hAnsi="微软雅黑" w:eastAsia="微软雅黑" w:cs="微软雅黑"/>
                <w:b/>
                <w:bCs w:val="0"/>
                <w:sz w:val="24"/>
                <w:szCs w:val="24"/>
                <w:lang w:val="en-US" w:eastAsia="zh-CN"/>
              </w:rPr>
              <w:t>、</w:t>
            </w:r>
            <w:r>
              <w:rPr>
                <w:rFonts w:hint="default" w:ascii="微软雅黑" w:hAnsi="微软雅黑" w:eastAsia="微软雅黑" w:cs="微软雅黑"/>
                <w:b/>
                <w:bCs w:val="0"/>
                <w:sz w:val="24"/>
                <w:szCs w:val="24"/>
                <w:lang w:val="en-US" w:eastAsia="zh-CN"/>
              </w:rPr>
              <w:t> </w:t>
            </w:r>
            <w:r>
              <w:rPr>
                <w:rFonts w:hint="default" w:ascii="微软雅黑" w:hAnsi="微软雅黑" w:eastAsia="微软雅黑" w:cs="微软雅黑"/>
                <w:b/>
                <w:bCs w:val="0"/>
                <w:sz w:val="24"/>
                <w:szCs w:val="24"/>
                <w:lang w:val="en-US" w:eastAsia="zh-CN"/>
              </w:rPr>
              <w:fldChar w:fldCharType="begin"/>
            </w:r>
            <w:r>
              <w:rPr>
                <w:rFonts w:hint="default" w:ascii="微软雅黑" w:hAnsi="微软雅黑" w:eastAsia="微软雅黑" w:cs="微软雅黑"/>
                <w:b/>
                <w:bCs w:val="0"/>
                <w:sz w:val="24"/>
                <w:szCs w:val="24"/>
                <w:lang w:val="en-US" w:eastAsia="zh-CN"/>
              </w:rPr>
              <w:instrText xml:space="preserve"> HYPERLINK "javascript:;" </w:instrText>
            </w:r>
            <w:r>
              <w:rPr>
                <w:rFonts w:hint="default" w:ascii="微软雅黑" w:hAnsi="微软雅黑" w:eastAsia="微软雅黑" w:cs="微软雅黑"/>
                <w:b/>
                <w:bCs w:val="0"/>
                <w:sz w:val="24"/>
                <w:szCs w:val="24"/>
                <w:lang w:val="en-US" w:eastAsia="zh-CN"/>
              </w:rPr>
              <w:fldChar w:fldCharType="separate"/>
            </w:r>
            <w:r>
              <w:rPr>
                <w:rFonts w:hint="eastAsia" w:ascii="微软雅黑" w:hAnsi="微软雅黑" w:eastAsia="微软雅黑" w:cs="微软雅黑"/>
                <w:b/>
                <w:bCs w:val="0"/>
                <w:sz w:val="24"/>
                <w:szCs w:val="24"/>
                <w:lang w:val="en-US" w:eastAsia="zh-CN"/>
              </w:rPr>
              <w:t>南京国睿金陵大酒店</w:t>
            </w:r>
            <w:r>
              <w:rPr>
                <w:rFonts w:hint="default" w:ascii="微软雅黑" w:hAnsi="微软雅黑" w:eastAsia="微软雅黑" w:cs="微软雅黑"/>
                <w:b/>
                <w:bCs w:val="0"/>
                <w:sz w:val="24"/>
                <w:szCs w:val="24"/>
                <w:lang w:val="en-US" w:eastAsia="zh-CN"/>
              </w:rPr>
              <w:fldChar w:fldCharType="end"/>
            </w:r>
          </w:p>
        </w:tc>
        <w:tc>
          <w:tcPr>
            <w:tcW w:w="748"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rPr>
            </w:pPr>
          </w:p>
        </w:tc>
        <w:tc>
          <w:tcPr>
            <w:tcW w:w="863"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rPr>
            </w:pP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489" w:hRule="atLeast"/>
        </w:trPr>
        <w:tc>
          <w:tcPr>
            <w:tcW w:w="874"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sz w:val="36"/>
                <w:szCs w:val="36"/>
              </w:rPr>
              <w:t>D</w:t>
            </w:r>
            <w:r>
              <w:rPr>
                <w:rFonts w:hint="eastAsia" w:ascii="微软雅黑" w:hAnsi="微软雅黑" w:eastAsia="微软雅黑" w:cs="微软雅黑"/>
                <w:b/>
                <w:bCs/>
                <w:sz w:val="36"/>
                <w:szCs w:val="36"/>
                <w:lang w:val="en-US" w:eastAsia="zh-CN"/>
              </w:rPr>
              <w:t>3</w:t>
            </w:r>
          </w:p>
        </w:tc>
        <w:tc>
          <w:tcPr>
            <w:tcW w:w="8115"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30"/>
                <w:szCs w:val="30"/>
              </w:rPr>
            </w:pPr>
            <w:r>
              <w:rPr>
                <w:rFonts w:hint="eastAsia" w:ascii="微软雅黑" w:hAnsi="微软雅黑" w:eastAsia="微软雅黑" w:cs="微软雅黑"/>
                <w:b/>
                <w:bCs/>
                <w:color w:val="7030A0"/>
                <w:sz w:val="30"/>
                <w:szCs w:val="30"/>
                <w:lang w:val="en-US" w:eastAsia="zh-CN"/>
              </w:rPr>
              <w:t>南京/常州</w:t>
            </w:r>
            <w:r>
              <w:rPr>
                <w:rFonts w:hint="eastAsia" w:ascii="微软雅黑" w:hAnsi="微软雅黑" w:eastAsia="微软雅黑" w:cs="微软雅黑"/>
                <w:b/>
                <w:bCs/>
                <w:color w:val="7030A0"/>
                <w:sz w:val="30"/>
                <w:szCs w:val="30"/>
                <w:lang w:val="en-US" w:eastAsia="zh-CN"/>
              </w:rPr>
              <w:sym w:font="Webdings" w:char="0076"/>
            </w:r>
            <w:r>
              <w:rPr>
                <w:rFonts w:hint="eastAsia" w:ascii="微软雅黑" w:hAnsi="微软雅黑" w:eastAsia="微软雅黑" w:cs="微软雅黑"/>
                <w:b/>
                <w:bCs/>
                <w:color w:val="7030A0"/>
                <w:sz w:val="30"/>
                <w:szCs w:val="30"/>
                <w:lang w:val="en-US" w:eastAsia="zh-CN"/>
              </w:rPr>
              <w:t>无锡</w:t>
            </w:r>
            <w:r>
              <w:rPr>
                <w:rFonts w:hint="eastAsia" w:ascii="微软雅黑" w:hAnsi="微软雅黑" w:eastAsia="微软雅黑" w:cs="微软雅黑"/>
                <w:b/>
                <w:bCs/>
                <w:color w:val="7030A0"/>
                <w:sz w:val="30"/>
                <w:szCs w:val="30"/>
                <w:lang w:val="en-US" w:eastAsia="zh-CN"/>
              </w:rPr>
              <w:sym w:font="Webdings" w:char="0076"/>
            </w:r>
            <w:r>
              <w:rPr>
                <w:rFonts w:hint="eastAsia" w:ascii="微软雅黑" w:hAnsi="微软雅黑" w:eastAsia="微软雅黑" w:cs="微软雅黑"/>
                <w:b/>
                <w:bCs/>
                <w:color w:val="7030A0"/>
                <w:sz w:val="30"/>
                <w:szCs w:val="30"/>
                <w:lang w:val="en-US" w:eastAsia="zh-CN"/>
              </w:rPr>
              <w:t>杭州</w:t>
            </w:r>
          </w:p>
        </w:tc>
        <w:tc>
          <w:tcPr>
            <w:tcW w:w="748"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color w:val="000000"/>
                <w:sz w:val="24"/>
                <w:szCs w:val="24"/>
              </w:rPr>
            </w:pPr>
            <w:r>
              <w:rPr>
                <w:rFonts w:hint="eastAsia" w:ascii="微软雅黑" w:hAnsi="微软雅黑" w:eastAsia="微软雅黑" w:cs="微软雅黑"/>
                <w:b/>
                <w:bCs w:val="0"/>
                <w:color w:val="000000"/>
                <w:sz w:val="24"/>
                <w:szCs w:val="24"/>
              </w:rPr>
              <w:t>早餐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color w:val="000000"/>
                <w:sz w:val="24"/>
                <w:szCs w:val="24"/>
              </w:rPr>
            </w:pPr>
            <w:r>
              <w:rPr>
                <w:rFonts w:hint="eastAsia" w:ascii="微软雅黑" w:hAnsi="微软雅黑" w:eastAsia="微软雅黑" w:cs="微软雅黑"/>
                <w:b/>
                <w:bCs w:val="0"/>
                <w:color w:val="000000"/>
                <w:sz w:val="24"/>
                <w:szCs w:val="24"/>
              </w:rPr>
              <w:t>中餐</w:t>
            </w:r>
          </w:p>
        </w:tc>
        <w:tc>
          <w:tcPr>
            <w:tcW w:w="863"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color w:val="000000"/>
                <w:sz w:val="24"/>
                <w:szCs w:val="24"/>
                <w:lang w:eastAsia="zh-CN"/>
              </w:rPr>
            </w:pPr>
            <w:r>
              <w:rPr>
                <w:rFonts w:hint="eastAsia" w:ascii="微软雅黑" w:hAnsi="微软雅黑" w:eastAsia="微软雅黑" w:cs="微软雅黑"/>
                <w:b/>
                <w:bCs w:val="0"/>
                <w:color w:val="000000"/>
                <w:sz w:val="24"/>
                <w:szCs w:val="24"/>
                <w:lang w:eastAsia="zh-CN"/>
              </w:rPr>
              <w:t>杭州</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1397" w:hRule="atLeast"/>
        </w:trPr>
        <w:tc>
          <w:tcPr>
            <w:tcW w:w="874"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szCs w:val="22"/>
              </w:rPr>
            </w:pPr>
          </w:p>
        </w:tc>
        <w:tc>
          <w:tcPr>
            <w:tcW w:w="8115"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2759" w:leftChars="228" w:right="0" w:hanging="2280" w:hangingChars="95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酒店叫早，享用丰富早餐</w:t>
            </w:r>
            <w:r>
              <w:rPr>
                <w:rFonts w:hint="eastAsia" w:ascii="微软雅黑" w:hAnsi="微软雅黑" w:eastAsia="微软雅黑" w:cs="微软雅黑"/>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2759" w:leftChars="228" w:right="0" w:hanging="2280" w:hangingChars="95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游览东方第五佛——</w:t>
            </w:r>
            <w:r>
              <w:rPr>
                <w:rFonts w:hint="eastAsia" w:ascii="微软雅黑" w:hAnsi="微软雅黑" w:eastAsia="微软雅黑" w:cs="微软雅黑"/>
                <w:b/>
                <w:bCs/>
                <w:color w:val="FF0000"/>
                <w:sz w:val="24"/>
                <w:szCs w:val="24"/>
                <w:lang w:val="en-US" w:eastAsia="zh-CN"/>
              </w:rPr>
              <w:t>【灵山大佛】</w:t>
            </w:r>
            <w:r>
              <w:rPr>
                <w:rFonts w:hint="eastAsia" w:ascii="微软雅黑" w:hAnsi="微软雅黑" w:eastAsia="微软雅黑" w:cs="微软雅黑"/>
                <w:sz w:val="24"/>
                <w:szCs w:val="24"/>
                <w:lang w:val="en-US" w:eastAsia="zh-CN"/>
              </w:rPr>
              <w:t>：灵山大照壁、五明桥、五智门、佛</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sz w:val="24"/>
                <w:szCs w:val="24"/>
                <w:lang w:val="en-US" w:eastAsia="zh-CN"/>
              </w:rPr>
              <w:t>足坛、菩提大道、阿育王柱、佛手印、灵山大佛等。“九龙灌浴”表演；灵山新景——梵宫：华藏世界、“净、信、孝、和”木雕、天象图，十二生肖铜像；</w:t>
            </w:r>
            <w:r>
              <w:rPr>
                <w:rFonts w:hint="eastAsia" w:ascii="微软雅黑" w:hAnsi="微软雅黑" w:eastAsia="微软雅黑" w:cs="微软雅黑"/>
                <w:sz w:val="24"/>
                <w:szCs w:val="24"/>
                <w:lang w:val="en-US" w:eastAsia="zh-CN"/>
              </w:rPr>
              <w:fldChar w:fldCharType="begin"/>
            </w:r>
            <w:r>
              <w:rPr>
                <w:rFonts w:hint="eastAsia" w:ascii="微软雅黑" w:hAnsi="微软雅黑" w:eastAsia="微软雅黑" w:cs="微软雅黑"/>
                <w:sz w:val="24"/>
                <w:szCs w:val="24"/>
                <w:lang w:val="en-US" w:eastAsia="zh-CN"/>
              </w:rPr>
              <w:instrText xml:space="preserve"> HYPERLINK "http://vacations.ctrip.com/morelinetravel/p1930186s1.html?kwd=%e4%b8%8a%e6%b5%b7" \l "##" \o "灵山梵宫" </w:instrText>
            </w:r>
            <w:r>
              <w:rPr>
                <w:rFonts w:hint="eastAsia" w:ascii="微软雅黑" w:hAnsi="微软雅黑" w:eastAsia="微软雅黑" w:cs="微软雅黑"/>
                <w:sz w:val="24"/>
                <w:szCs w:val="24"/>
                <w:lang w:val="en-US" w:eastAsia="zh-CN"/>
              </w:rPr>
              <w:fldChar w:fldCharType="separate"/>
            </w:r>
            <w:r>
              <w:rPr>
                <w:rFonts w:hint="eastAsia" w:ascii="微软雅黑" w:hAnsi="微软雅黑" w:eastAsia="微软雅黑" w:cs="微软雅黑"/>
                <w:sz w:val="24"/>
                <w:szCs w:val="24"/>
                <w:lang w:val="en-US"/>
              </w:rPr>
              <w:t>灵山梵宫</w:t>
            </w:r>
            <w:r>
              <w:rPr>
                <w:rFonts w:hint="eastAsia" w:ascii="微软雅黑" w:hAnsi="微软雅黑" w:eastAsia="微软雅黑" w:cs="微软雅黑"/>
                <w:sz w:val="24"/>
                <w:szCs w:val="24"/>
                <w:lang w:val="en-US" w:eastAsia="zh-CN"/>
              </w:rPr>
              <w:fldChar w:fldCharType="end"/>
            </w:r>
            <w:r>
              <w:rPr>
                <w:rFonts w:hint="eastAsia" w:ascii="微软雅黑" w:hAnsi="微软雅黑" w:eastAsia="微软雅黑" w:cs="微软雅黑"/>
                <w:sz w:val="24"/>
                <w:szCs w:val="24"/>
                <w:lang w:val="en-US" w:eastAsia="zh-CN"/>
              </w:rPr>
              <w:t>，灵山梵宫被誉为“东方大教堂”。是灵山胜境继灵山大佛、九龙灌浴为代表的一、二期工程之后，灵山面向新世纪再次打造的文化战略工程。总建筑面积达7万余平方米，位于灵山胜境东侧，南朝太湖，依次分布着梵宫广场、香水海、曼飞龙塔、五印坛城等佛教景观建筑。灵山梵宫是由众多文化艺术大师和建设者的共同努力设计建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温馨提示：灵山景区面积较大，为了不影响游客的游览时间，可根据个人体力自愿选择乘坐景区内小交通，不属于推荐自费项目。如需乘坐，费用自理（45元/人）。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color w:val="7030A0"/>
                <w:sz w:val="24"/>
                <w:szCs w:val="24"/>
                <w:u w:val="single"/>
                <w:lang w:val="en-US" w:eastAsia="zh-CN"/>
              </w:rPr>
            </w:pPr>
            <w:r>
              <w:rPr>
                <w:rFonts w:hint="eastAsia" w:ascii="微软雅黑" w:hAnsi="微软雅黑" w:eastAsia="微软雅黑" w:cs="微软雅黑"/>
                <w:b/>
                <w:color w:val="7030A0"/>
                <w:sz w:val="24"/>
                <w:szCs w:val="24"/>
                <w:u w:val="single"/>
                <w:lang w:val="en-US" w:eastAsia="zh-CN"/>
              </w:rPr>
              <w:t>午餐:（餐标：50元/人）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color w:val="C00000"/>
                <w:sz w:val="21"/>
                <w:szCs w:val="21"/>
                <w:lang w:val="en-US"/>
              </w:rPr>
            </w:pPr>
            <w:r>
              <w:rPr>
                <w:rFonts w:hint="eastAsia" w:ascii="微软雅黑" w:hAnsi="微软雅黑" w:eastAsia="微软雅黑" w:cs="微软雅黑"/>
                <w:color w:val="C00000"/>
                <w:sz w:val="21"/>
                <w:szCs w:val="21"/>
                <w:lang w:val="en-US" w:eastAsia="zh-CN"/>
              </w:rPr>
              <w:t>参考菜单：太湖虾烩菌菇豆腐，太湖银鱼羹，剁椒太湖鱼块，水煮肉片，农家一大碗，无锡肉酿面筋，腊鸭蒸素鸡，文蛤炖蛋，香菇青菜，手撕包菜，菌菇鱼圆汤，主食（米饭）</w:t>
            </w:r>
            <w:r>
              <w:rPr>
                <w:rFonts w:hint="eastAsia" w:ascii="微软雅黑" w:hAnsi="微软雅黑" w:eastAsia="微软雅黑" w:cs="微软雅黑"/>
                <w:color w:val="C00000"/>
                <w:sz w:val="21"/>
                <w:szCs w:val="21"/>
                <w:lang w:val="en-US" w:eastAsia="zh-CN"/>
              </w:rPr>
              <w:br w:type="textWrapping"/>
            </w:r>
            <w:r>
              <w:rPr>
                <w:rFonts w:hint="eastAsia" w:ascii="微软雅黑" w:hAnsi="微软雅黑" w:eastAsia="微软雅黑" w:cs="微软雅黑"/>
                <w:color w:val="C00000"/>
                <w:sz w:val="21"/>
                <w:szCs w:val="21"/>
                <w:lang w:val="en-US" w:eastAsia="zh-CN"/>
              </w:rPr>
              <w:t>★以上菜单均为10人一桌，人数减少可能调整份数，敬请谅解！</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textAlignment w:val="auto"/>
              <w:rPr>
                <w:rFonts w:hint="eastAsia"/>
                <w:szCs w:val="22"/>
                <w:lang w:val="en-US" w:eastAsia="zh-CN"/>
              </w:rPr>
            </w:pPr>
            <w:r>
              <w:rPr>
                <w:rFonts w:hint="eastAsia" w:ascii="微软雅黑" w:hAnsi="微软雅黑" w:eastAsia="微软雅黑" w:cs="微软雅黑"/>
                <w:sz w:val="24"/>
                <w:szCs w:val="24"/>
                <w:lang w:val="en-US" w:eastAsia="zh-CN"/>
              </w:rPr>
              <w:t>午餐后乘车前往杭州。</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ascii="微软雅黑" w:hAnsi="微软雅黑" w:eastAsia="微软雅黑" w:cs="微软雅黑"/>
                <w:sz w:val="24"/>
                <w:szCs w:val="22"/>
                <w:lang w:val="en-US"/>
              </w:rPr>
            </w:pPr>
            <w:r>
              <w:rPr>
                <w:rFonts w:hint="default"/>
                <w:szCs w:val="22"/>
              </w:rPr>
              <w:drawing>
                <wp:inline distT="0" distB="0" distL="114300" distR="114300">
                  <wp:extent cx="1725295" cy="1357630"/>
                  <wp:effectExtent l="0" t="0" r="8255" b="139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1725295" cy="1357630"/>
                          </a:xfrm>
                          <a:prstGeom prst="rect">
                            <a:avLst/>
                          </a:prstGeom>
                          <a:noFill/>
                          <a:ln>
                            <a:noFill/>
                          </a:ln>
                        </pic:spPr>
                      </pic:pic>
                    </a:graphicData>
                  </a:graphic>
                </wp:inline>
              </w:drawing>
            </w:r>
            <w:r>
              <w:rPr>
                <w:rFonts w:hint="default"/>
                <w:szCs w:val="22"/>
              </w:rPr>
              <w:drawing>
                <wp:inline distT="0" distB="0" distL="114300" distR="114300">
                  <wp:extent cx="1685925" cy="1372235"/>
                  <wp:effectExtent l="0" t="0" r="9525" b="184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a:stretch>
                            <a:fillRect/>
                          </a:stretch>
                        </pic:blipFill>
                        <pic:spPr>
                          <a:xfrm>
                            <a:off x="0" y="0"/>
                            <a:ext cx="1685925" cy="1372235"/>
                          </a:xfrm>
                          <a:prstGeom prst="rect">
                            <a:avLst/>
                          </a:prstGeom>
                          <a:noFill/>
                          <a:ln>
                            <a:noFill/>
                          </a:ln>
                        </pic:spPr>
                      </pic:pic>
                    </a:graphicData>
                  </a:graphic>
                </wp:inline>
              </w:drawing>
            </w:r>
            <w:r>
              <w:rPr>
                <w:rFonts w:hint="default"/>
                <w:szCs w:val="22"/>
              </w:rPr>
              <w:drawing>
                <wp:inline distT="0" distB="0" distL="114300" distR="114300">
                  <wp:extent cx="1576705" cy="1383665"/>
                  <wp:effectExtent l="0" t="0" r="4445"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a:stretch>
                            <a:fillRect/>
                          </a:stretch>
                        </pic:blipFill>
                        <pic:spPr>
                          <a:xfrm>
                            <a:off x="0" y="0"/>
                            <a:ext cx="1576705" cy="1383665"/>
                          </a:xfrm>
                          <a:prstGeom prst="rect">
                            <a:avLst/>
                          </a:prstGeom>
                          <a:noFill/>
                          <a:ln>
                            <a:noFill/>
                          </a:ln>
                        </pic:spPr>
                      </pic:pic>
                    </a:graphicData>
                  </a:graphic>
                </wp:inline>
              </w:drawing>
            </w:r>
          </w:p>
        </w:tc>
        <w:tc>
          <w:tcPr>
            <w:tcW w:w="748"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2"/>
              </w:rPr>
            </w:pPr>
          </w:p>
        </w:tc>
        <w:tc>
          <w:tcPr>
            <w:tcW w:w="863"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2"/>
              </w:rPr>
            </w:pP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897" w:hRule="atLeast"/>
        </w:trPr>
        <w:tc>
          <w:tcPr>
            <w:tcW w:w="874"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szCs w:val="22"/>
              </w:rPr>
            </w:pPr>
          </w:p>
        </w:tc>
        <w:tc>
          <w:tcPr>
            <w:tcW w:w="8115"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color w:val="FF0000"/>
                <w:sz w:val="24"/>
                <w:szCs w:val="24"/>
                <w:lang w:val="en-US" w:eastAsia="zh-CN"/>
              </w:rPr>
              <w:t>推荐自费：游览“清明上河图真实再现”的主题公园【宋城】，观赏五千万元打造的巨作“给我一天，还你千年——宋城千古情”大型歌舞表演（需另付费：330--350元/人，约1.5H）。</w:t>
            </w:r>
          </w:p>
        </w:tc>
        <w:tc>
          <w:tcPr>
            <w:tcW w:w="748"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2"/>
              </w:rPr>
            </w:pPr>
          </w:p>
        </w:tc>
        <w:tc>
          <w:tcPr>
            <w:tcW w:w="863"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2"/>
              </w:rPr>
            </w:pP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90" w:hRule="atLeast"/>
        </w:trPr>
        <w:tc>
          <w:tcPr>
            <w:tcW w:w="874"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rPr>
            </w:pPr>
          </w:p>
        </w:tc>
        <w:tc>
          <w:tcPr>
            <w:tcW w:w="8115"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bCs/>
                <w:color w:val="000000"/>
                <w:sz w:val="24"/>
                <w:szCs w:val="24"/>
              </w:rPr>
            </w:pPr>
            <w:r>
              <w:rPr>
                <w:rFonts w:hint="eastAsia" w:ascii="微软雅黑" w:hAnsi="微软雅黑" w:eastAsia="微软雅黑" w:cs="微软雅黑"/>
                <w:b/>
                <w:bCs w:val="0"/>
                <w:sz w:val="24"/>
                <w:szCs w:val="24"/>
                <w:lang w:val="en-US" w:eastAsia="zh-CN"/>
              </w:rPr>
              <w:t>五钻参考酒店：</w:t>
            </w:r>
            <w:r>
              <w:rPr>
                <w:rFonts w:hint="eastAsia" w:ascii="微软雅黑" w:hAnsi="微软雅黑" w:eastAsia="微软雅黑" w:cs="微软雅黑"/>
                <w:b/>
                <w:bCs w:val="0"/>
                <w:sz w:val="24"/>
                <w:szCs w:val="24"/>
                <w:lang w:val="en-US" w:eastAsia="zh-CN"/>
              </w:rPr>
              <w:fldChar w:fldCharType="begin"/>
            </w:r>
            <w:r>
              <w:rPr>
                <w:rFonts w:hint="eastAsia" w:ascii="微软雅黑" w:hAnsi="微软雅黑" w:eastAsia="微软雅黑" w:cs="微软雅黑"/>
                <w:b/>
                <w:bCs w:val="0"/>
                <w:sz w:val="24"/>
                <w:szCs w:val="24"/>
                <w:lang w:val="en-US" w:eastAsia="zh-CN"/>
              </w:rPr>
              <w:instrText xml:space="preserve"> HYPERLINK "http://vacations.ctrip.com/morelinetravel/p1930186s1.html?kwd=%e4%b8%8a%e6%b5%b7" \l "##" \o "杭州海外海皇冠大酒店" </w:instrText>
            </w:r>
            <w:r>
              <w:rPr>
                <w:rFonts w:hint="eastAsia" w:ascii="微软雅黑" w:hAnsi="微软雅黑" w:eastAsia="微软雅黑" w:cs="微软雅黑"/>
                <w:b/>
                <w:bCs w:val="0"/>
                <w:sz w:val="24"/>
                <w:szCs w:val="24"/>
                <w:lang w:val="en-US" w:eastAsia="zh-CN"/>
              </w:rPr>
              <w:fldChar w:fldCharType="separate"/>
            </w:r>
            <w:r>
              <w:rPr>
                <w:rFonts w:hint="eastAsia" w:ascii="微软雅黑" w:hAnsi="微软雅黑" w:eastAsia="微软雅黑" w:cs="微软雅黑"/>
                <w:b/>
                <w:bCs w:val="0"/>
                <w:sz w:val="24"/>
                <w:szCs w:val="24"/>
                <w:lang w:val="en-US" w:eastAsia="zh-CN"/>
              </w:rPr>
              <w:t>杭州海外海皇冠大酒店</w:t>
            </w:r>
            <w:r>
              <w:rPr>
                <w:rFonts w:hint="eastAsia" w:ascii="微软雅黑" w:hAnsi="微软雅黑" w:eastAsia="微软雅黑" w:cs="微软雅黑"/>
                <w:b/>
                <w:bCs w:val="0"/>
                <w:sz w:val="24"/>
                <w:szCs w:val="24"/>
                <w:lang w:val="en-US" w:eastAsia="zh-CN"/>
              </w:rPr>
              <w:fldChar w:fldCharType="end"/>
            </w:r>
            <w:r>
              <w:rPr>
                <w:rFonts w:hint="eastAsia" w:ascii="微软雅黑" w:hAnsi="微软雅黑" w:eastAsia="微软雅黑" w:cs="微软雅黑"/>
                <w:b/>
                <w:bCs w:val="0"/>
                <w:sz w:val="24"/>
                <w:szCs w:val="24"/>
                <w:lang w:val="en-US" w:eastAsia="zh-CN"/>
              </w:rPr>
              <w:t>、</w:t>
            </w:r>
            <w:r>
              <w:rPr>
                <w:rFonts w:hint="eastAsia" w:ascii="微软雅黑" w:hAnsi="微软雅黑" w:eastAsia="微软雅黑" w:cs="微软雅黑"/>
                <w:b/>
                <w:bCs w:val="0"/>
                <w:sz w:val="24"/>
                <w:szCs w:val="24"/>
                <w:lang w:val="en-US" w:eastAsia="zh-CN"/>
              </w:rPr>
              <w:fldChar w:fldCharType="begin"/>
            </w:r>
            <w:r>
              <w:rPr>
                <w:rFonts w:hint="eastAsia" w:ascii="微软雅黑" w:hAnsi="微软雅黑" w:eastAsia="微软雅黑" w:cs="微软雅黑"/>
                <w:b/>
                <w:bCs w:val="0"/>
                <w:sz w:val="24"/>
                <w:szCs w:val="24"/>
                <w:lang w:val="en-US" w:eastAsia="zh-CN"/>
              </w:rPr>
              <w:instrText xml:space="preserve"> HYPERLINK "http://vacations.ctrip.com/morelinetravel/p1930186s1.html?kwd=%e4%b8%8a%e6%b5%b7" \l "##" \o "杭州金马饭店" </w:instrText>
            </w:r>
            <w:r>
              <w:rPr>
                <w:rFonts w:hint="eastAsia" w:ascii="微软雅黑" w:hAnsi="微软雅黑" w:eastAsia="微软雅黑" w:cs="微软雅黑"/>
                <w:b/>
                <w:bCs w:val="0"/>
                <w:sz w:val="24"/>
                <w:szCs w:val="24"/>
                <w:lang w:val="en-US" w:eastAsia="zh-CN"/>
              </w:rPr>
              <w:fldChar w:fldCharType="separate"/>
            </w:r>
            <w:r>
              <w:rPr>
                <w:rFonts w:hint="eastAsia" w:ascii="微软雅黑" w:hAnsi="微软雅黑" w:eastAsia="微软雅黑" w:cs="微软雅黑"/>
                <w:b/>
                <w:bCs w:val="0"/>
                <w:sz w:val="24"/>
                <w:szCs w:val="24"/>
                <w:lang w:val="en-US" w:eastAsia="zh-CN"/>
              </w:rPr>
              <w:t>杭州金马饭店</w:t>
            </w:r>
            <w:r>
              <w:rPr>
                <w:rFonts w:hint="eastAsia" w:ascii="微软雅黑" w:hAnsi="微软雅黑" w:eastAsia="微软雅黑" w:cs="微软雅黑"/>
                <w:b/>
                <w:bCs w:val="0"/>
                <w:sz w:val="24"/>
                <w:szCs w:val="24"/>
                <w:lang w:val="en-US" w:eastAsia="zh-CN"/>
              </w:rPr>
              <w:fldChar w:fldCharType="end"/>
            </w:r>
            <w:r>
              <w:rPr>
                <w:rFonts w:hint="eastAsia" w:ascii="微软雅黑" w:hAnsi="微软雅黑" w:eastAsia="微软雅黑" w:cs="微软雅黑"/>
                <w:b/>
                <w:bCs w:val="0"/>
                <w:sz w:val="24"/>
                <w:szCs w:val="24"/>
                <w:lang w:val="en-US" w:eastAsia="zh-CN"/>
              </w:rPr>
              <w:t> 、</w:t>
            </w:r>
            <w:r>
              <w:rPr>
                <w:rFonts w:hint="eastAsia" w:ascii="微软雅黑" w:hAnsi="微软雅黑" w:eastAsia="微软雅黑" w:cs="微软雅黑"/>
                <w:b/>
                <w:bCs w:val="0"/>
                <w:sz w:val="24"/>
                <w:szCs w:val="24"/>
                <w:lang w:val="en-US" w:eastAsia="zh-CN"/>
              </w:rPr>
              <w:fldChar w:fldCharType="begin"/>
            </w:r>
            <w:r>
              <w:rPr>
                <w:rFonts w:hint="eastAsia" w:ascii="微软雅黑" w:hAnsi="微软雅黑" w:eastAsia="微软雅黑" w:cs="微软雅黑"/>
                <w:b/>
                <w:bCs w:val="0"/>
                <w:sz w:val="24"/>
                <w:szCs w:val="24"/>
                <w:lang w:val="en-US" w:eastAsia="zh-CN"/>
              </w:rPr>
              <w:instrText xml:space="preserve"> HYPERLINK "http://vacations.ctrip.com/morelinetravel/p1930186s1.html?kwd=%e4%b8%8a%e6%b5%b7" \l "##" \o "杭州纳德自由酒店" </w:instrText>
            </w:r>
            <w:r>
              <w:rPr>
                <w:rFonts w:hint="eastAsia" w:ascii="微软雅黑" w:hAnsi="微软雅黑" w:eastAsia="微软雅黑" w:cs="微软雅黑"/>
                <w:b/>
                <w:bCs w:val="0"/>
                <w:sz w:val="24"/>
                <w:szCs w:val="24"/>
                <w:lang w:val="en-US" w:eastAsia="zh-CN"/>
              </w:rPr>
              <w:fldChar w:fldCharType="separate"/>
            </w:r>
            <w:r>
              <w:rPr>
                <w:rFonts w:hint="eastAsia" w:ascii="微软雅黑" w:hAnsi="微软雅黑" w:eastAsia="微软雅黑" w:cs="微软雅黑"/>
                <w:b/>
                <w:bCs w:val="0"/>
                <w:sz w:val="24"/>
                <w:szCs w:val="24"/>
                <w:lang w:val="en-US" w:eastAsia="zh-CN"/>
              </w:rPr>
              <w:t>杭州纳德自由酒店</w:t>
            </w:r>
            <w:r>
              <w:rPr>
                <w:rFonts w:hint="eastAsia" w:ascii="微软雅黑" w:hAnsi="微软雅黑" w:eastAsia="微软雅黑" w:cs="微软雅黑"/>
                <w:b/>
                <w:bCs w:val="0"/>
                <w:sz w:val="24"/>
                <w:szCs w:val="24"/>
                <w:lang w:val="en-US" w:eastAsia="zh-CN"/>
              </w:rPr>
              <w:fldChar w:fldCharType="end"/>
            </w:r>
            <w:r>
              <w:rPr>
                <w:rFonts w:hint="eastAsia" w:ascii="微软雅黑" w:hAnsi="微软雅黑" w:eastAsia="微软雅黑" w:cs="微软雅黑"/>
                <w:b/>
                <w:bCs w:val="0"/>
                <w:sz w:val="24"/>
                <w:szCs w:val="24"/>
                <w:lang w:val="en-US" w:eastAsia="zh-CN"/>
              </w:rPr>
              <w:t> 、</w:t>
            </w:r>
            <w:r>
              <w:rPr>
                <w:rFonts w:hint="eastAsia" w:ascii="微软雅黑" w:hAnsi="微软雅黑" w:eastAsia="微软雅黑" w:cs="微软雅黑"/>
                <w:b/>
                <w:bCs w:val="0"/>
                <w:sz w:val="24"/>
                <w:szCs w:val="24"/>
                <w:lang w:val="en-US" w:eastAsia="zh-CN"/>
              </w:rPr>
              <w:fldChar w:fldCharType="begin"/>
            </w:r>
            <w:r>
              <w:rPr>
                <w:rFonts w:hint="eastAsia" w:ascii="微软雅黑" w:hAnsi="微软雅黑" w:eastAsia="微软雅黑" w:cs="微软雅黑"/>
                <w:b/>
                <w:bCs w:val="0"/>
                <w:sz w:val="24"/>
                <w:szCs w:val="24"/>
                <w:lang w:val="en-US" w:eastAsia="zh-CN"/>
              </w:rPr>
              <w:instrText xml:space="preserve"> HYPERLINK "http://vacations.ctrip.com/morelinetravel/p1930186s1.html?kwd=%e4%b8%8a%e6%b5%b7" \l "##" \o "杭州马可波罗花园酒店" </w:instrText>
            </w:r>
            <w:r>
              <w:rPr>
                <w:rFonts w:hint="eastAsia" w:ascii="微软雅黑" w:hAnsi="微软雅黑" w:eastAsia="微软雅黑" w:cs="微软雅黑"/>
                <w:b/>
                <w:bCs w:val="0"/>
                <w:sz w:val="24"/>
                <w:szCs w:val="24"/>
                <w:lang w:val="en-US" w:eastAsia="zh-CN"/>
              </w:rPr>
              <w:fldChar w:fldCharType="separate"/>
            </w:r>
            <w:r>
              <w:rPr>
                <w:rFonts w:hint="eastAsia" w:ascii="微软雅黑" w:hAnsi="微软雅黑" w:eastAsia="微软雅黑" w:cs="微软雅黑"/>
                <w:b/>
                <w:bCs w:val="0"/>
                <w:sz w:val="24"/>
                <w:szCs w:val="24"/>
                <w:lang w:val="en-US" w:eastAsia="zh-CN"/>
              </w:rPr>
              <w:t>杭州马可波罗花园酒店</w:t>
            </w:r>
            <w:r>
              <w:rPr>
                <w:rFonts w:hint="eastAsia" w:ascii="微软雅黑" w:hAnsi="微软雅黑" w:eastAsia="微软雅黑" w:cs="微软雅黑"/>
                <w:b/>
                <w:bCs w:val="0"/>
                <w:sz w:val="24"/>
                <w:szCs w:val="24"/>
                <w:lang w:val="en-US" w:eastAsia="zh-CN"/>
              </w:rPr>
              <w:fldChar w:fldCharType="end"/>
            </w:r>
            <w:r>
              <w:rPr>
                <w:rFonts w:hint="eastAsia" w:ascii="微软雅黑" w:hAnsi="微软雅黑" w:eastAsia="微软雅黑" w:cs="微软雅黑"/>
                <w:b/>
                <w:bCs w:val="0"/>
                <w:sz w:val="24"/>
                <w:szCs w:val="24"/>
                <w:lang w:val="en-US" w:eastAsia="zh-CN"/>
              </w:rPr>
              <w:t>、御云黄龙饭店</w:t>
            </w:r>
          </w:p>
        </w:tc>
        <w:tc>
          <w:tcPr>
            <w:tcW w:w="748"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rPr>
            </w:pPr>
          </w:p>
        </w:tc>
        <w:tc>
          <w:tcPr>
            <w:tcW w:w="863"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rPr>
            </w:pP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354" w:hRule="atLeast"/>
        </w:trPr>
        <w:tc>
          <w:tcPr>
            <w:tcW w:w="874"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36"/>
                <w:szCs w:val="36"/>
              </w:rPr>
              <w:t>D</w:t>
            </w:r>
            <w:r>
              <w:rPr>
                <w:rFonts w:hint="eastAsia" w:ascii="微软雅黑" w:hAnsi="微软雅黑" w:eastAsia="微软雅黑" w:cs="微软雅黑"/>
                <w:b/>
                <w:bCs/>
                <w:sz w:val="36"/>
                <w:szCs w:val="36"/>
                <w:lang w:val="en-US" w:eastAsia="zh-CN"/>
              </w:rPr>
              <w:t>4</w:t>
            </w:r>
          </w:p>
        </w:tc>
        <w:tc>
          <w:tcPr>
            <w:tcW w:w="8115"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sz w:val="30"/>
                <w:szCs w:val="30"/>
                <w:lang w:eastAsia="zh-CN"/>
              </w:rPr>
            </w:pPr>
            <w:r>
              <w:rPr>
                <w:rFonts w:hint="eastAsia" w:ascii="微软雅黑" w:hAnsi="微软雅黑" w:eastAsia="微软雅黑" w:cs="微软雅黑"/>
                <w:b/>
                <w:color w:val="7030A0"/>
                <w:sz w:val="30"/>
                <w:szCs w:val="30"/>
                <w:lang w:eastAsia="zh-CN"/>
              </w:rPr>
              <w:t>杭州</w:t>
            </w:r>
            <w:r>
              <w:rPr>
                <w:rFonts w:hint="eastAsia" w:ascii="微软雅黑" w:hAnsi="微软雅黑" w:eastAsia="微软雅黑" w:cs="微软雅黑"/>
                <w:b/>
                <w:bCs/>
                <w:color w:val="7030A0"/>
                <w:sz w:val="30"/>
                <w:szCs w:val="30"/>
                <w:lang w:val="en-US" w:eastAsia="zh-CN"/>
              </w:rPr>
              <w:sym w:font="Webdings" w:char="0076"/>
            </w:r>
            <w:r>
              <w:rPr>
                <w:rFonts w:hint="eastAsia" w:ascii="微软雅黑" w:hAnsi="微软雅黑" w:eastAsia="微软雅黑" w:cs="微软雅黑"/>
                <w:b/>
                <w:color w:val="7030A0"/>
                <w:sz w:val="30"/>
                <w:szCs w:val="30"/>
              </w:rPr>
              <w:t>乌镇</w:t>
            </w:r>
            <w:r>
              <w:rPr>
                <w:rFonts w:hint="eastAsia" w:ascii="微软雅黑" w:hAnsi="微软雅黑" w:eastAsia="微软雅黑" w:cs="微软雅黑"/>
                <w:b/>
                <w:color w:val="7030A0"/>
                <w:sz w:val="30"/>
                <w:szCs w:val="30"/>
                <w:lang w:eastAsia="zh-CN"/>
              </w:rPr>
              <w:t>西栅</w:t>
            </w:r>
          </w:p>
        </w:tc>
        <w:tc>
          <w:tcPr>
            <w:tcW w:w="748"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color w:val="000000"/>
                <w:sz w:val="24"/>
                <w:szCs w:val="24"/>
              </w:rPr>
            </w:pPr>
            <w:r>
              <w:rPr>
                <w:rFonts w:hint="eastAsia" w:ascii="微软雅黑" w:hAnsi="微软雅黑" w:eastAsia="微软雅黑" w:cs="微软雅黑"/>
                <w:b/>
                <w:bCs w:val="0"/>
                <w:color w:val="000000"/>
                <w:sz w:val="24"/>
                <w:szCs w:val="24"/>
              </w:rPr>
              <w:t>早餐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sz w:val="24"/>
                <w:szCs w:val="24"/>
              </w:rPr>
            </w:pPr>
            <w:r>
              <w:rPr>
                <w:rFonts w:hint="eastAsia" w:ascii="微软雅黑" w:hAnsi="微软雅黑" w:eastAsia="微软雅黑" w:cs="微软雅黑"/>
                <w:b/>
                <w:bCs w:val="0"/>
                <w:color w:val="000000"/>
                <w:sz w:val="24"/>
                <w:szCs w:val="24"/>
              </w:rPr>
              <w:t>中餐</w:t>
            </w:r>
          </w:p>
        </w:tc>
        <w:tc>
          <w:tcPr>
            <w:tcW w:w="863"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sz w:val="24"/>
                <w:szCs w:val="24"/>
              </w:rPr>
            </w:pPr>
            <w:r>
              <w:rPr>
                <w:rFonts w:hint="eastAsia" w:ascii="微软雅黑" w:hAnsi="微软雅黑" w:eastAsia="微软雅黑" w:cs="微软雅黑"/>
                <w:b/>
                <w:bCs w:val="0"/>
                <w:sz w:val="24"/>
                <w:szCs w:val="24"/>
              </w:rPr>
              <w:t>乌镇</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val="0"/>
                <w:sz w:val="24"/>
                <w:szCs w:val="24"/>
              </w:rPr>
            </w:pP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2390" w:hRule="atLeast"/>
        </w:trPr>
        <w:tc>
          <w:tcPr>
            <w:tcW w:w="874"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szCs w:val="22"/>
              </w:rPr>
            </w:pPr>
          </w:p>
        </w:tc>
        <w:tc>
          <w:tcPr>
            <w:tcW w:w="8115"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酒店叫早，享用丰富早餐</w:t>
            </w:r>
            <w:r>
              <w:rPr>
                <w:rFonts w:hint="eastAsia" w:ascii="微软雅黑" w:hAnsi="微软雅黑" w:eastAsia="微软雅黑" w:cs="微软雅黑"/>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sz w:val="24"/>
                <w:szCs w:val="24"/>
                <w:lang w:val="en-US" w:eastAsia="zh-CN"/>
              </w:rPr>
              <w:t>为您</w:t>
            </w:r>
            <w:r>
              <w:rPr>
                <w:rFonts w:hint="eastAsia" w:ascii="微软雅黑" w:hAnsi="微软雅黑" w:eastAsia="微软雅黑" w:cs="微软雅黑"/>
                <w:b/>
                <w:bCs/>
                <w:color w:val="FF0000"/>
                <w:sz w:val="24"/>
                <w:szCs w:val="24"/>
                <w:lang w:val="en-US" w:eastAsia="zh-CN"/>
              </w:rPr>
              <w:t>《私人定制》</w:t>
            </w:r>
            <w:r>
              <w:rPr>
                <w:rFonts w:hint="eastAsia" w:ascii="微软雅黑" w:hAnsi="微软雅黑" w:eastAsia="微软雅黑" w:cs="微软雅黑"/>
                <w:sz w:val="24"/>
                <w:szCs w:val="24"/>
                <w:lang w:val="en-US" w:eastAsia="zh-CN"/>
              </w:rPr>
              <w:t>：VIP包船欣赏</w:t>
            </w:r>
            <w:r>
              <w:rPr>
                <w:rFonts w:hint="eastAsia" w:ascii="微软雅黑" w:hAnsi="微软雅黑" w:eastAsia="微软雅黑" w:cs="微软雅黑"/>
                <w:b/>
                <w:bCs/>
                <w:color w:val="FF0000"/>
                <w:sz w:val="24"/>
                <w:szCs w:val="24"/>
                <w:lang w:val="en-US" w:eastAsia="zh-CN"/>
              </w:rPr>
              <w:t>【大小西湖】</w:t>
            </w:r>
            <w:r>
              <w:rPr>
                <w:rFonts w:hint="eastAsia" w:ascii="微软雅黑" w:hAnsi="微软雅黑" w:eastAsia="微软雅黑" w:cs="微软雅黑"/>
                <w:sz w:val="24"/>
                <w:szCs w:val="24"/>
                <w:lang w:val="en-US" w:eastAsia="zh-CN"/>
              </w:rPr>
              <w:t>美景，大西湖（约40分钟）是人们印象中的传统西湖，包括著名的西湖十景，西进后的小西湖则给人一种步移景异、曲径通幽的感觉。其中杨公堤“堤在水中，水在堤中”，平整的台阶式驳坎，水面与陆地“有意”的“亲近”接触。更有湖边花木芳姿绰约，鸟鸣湖幽。</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sz w:val="24"/>
                <w:szCs w:val="24"/>
                <w:lang w:val="en-US" w:eastAsia="zh-CN"/>
              </w:rPr>
              <w:t>游览</w:t>
            </w:r>
            <w:r>
              <w:rPr>
                <w:rFonts w:hint="eastAsia" w:ascii="微软雅黑" w:hAnsi="微软雅黑" w:eastAsia="微软雅黑" w:cs="微软雅黑"/>
                <w:b/>
                <w:bCs/>
                <w:color w:val="FF0000"/>
                <w:sz w:val="24"/>
                <w:szCs w:val="24"/>
                <w:lang w:val="en-US" w:eastAsia="zh-CN"/>
              </w:rPr>
              <w:t>【清河坊街或者南宋御街】</w:t>
            </w:r>
            <w:r>
              <w:rPr>
                <w:rFonts w:hint="eastAsia" w:ascii="微软雅黑" w:hAnsi="微软雅黑" w:eastAsia="微软雅黑" w:cs="微软雅黑"/>
                <w:sz w:val="24"/>
                <w:szCs w:val="24"/>
                <w:lang w:val="en-US" w:eastAsia="zh-CN"/>
              </w:rPr>
              <w:t>这里有茶文化、药文化、食文化及众多的百年老字号商铺的文化和各种民间艺人及市井民俗的小摊，是一条充分体现市井民俗风情特色的老街。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color w:val="C00000"/>
                <w:sz w:val="21"/>
                <w:szCs w:val="21"/>
                <w:lang w:val="en-US" w:eastAsia="zh-CN"/>
              </w:rPr>
            </w:pPr>
            <w:r>
              <w:rPr>
                <w:rFonts w:hint="eastAsia" w:ascii="微软雅黑" w:hAnsi="微软雅黑" w:eastAsia="微软雅黑" w:cs="微软雅黑"/>
                <w:b/>
                <w:color w:val="7030A0"/>
                <w:sz w:val="24"/>
                <w:szCs w:val="24"/>
                <w:u w:val="single"/>
                <w:lang w:val="en-US" w:eastAsia="zh-CN"/>
              </w:rPr>
              <w:t>午餐: 杭州特色餐（餐标：50元/人）</w:t>
            </w:r>
            <w:r>
              <w:rPr>
                <w:rFonts w:hint="eastAsia" w:ascii="宋体" w:hAnsi="宋体" w:eastAsia="宋体" w:cs="Arial"/>
                <w:kern w:val="2"/>
                <w:sz w:val="21"/>
                <w:szCs w:val="21"/>
                <w:lang w:val="en-US" w:eastAsia="zh-CN" w:bidi="ar"/>
              </w:rPr>
              <w:br w:type="textWrapping"/>
            </w:r>
            <w:r>
              <w:rPr>
                <w:rFonts w:hint="eastAsia" w:ascii="微软雅黑" w:hAnsi="微软雅黑" w:eastAsia="微软雅黑" w:cs="微软雅黑"/>
                <w:color w:val="C00000"/>
                <w:sz w:val="21"/>
                <w:szCs w:val="21"/>
                <w:lang w:val="en-US" w:eastAsia="zh-CN"/>
              </w:rPr>
              <w:t>参考菜单：腌笃鲜、西湖醋鱼、绿茶滑牛柳、茶香东坡肉、叫花童子鸡、茶味里脊肉、榨菜香干肉丝、茶乡土豆饼、外婆手撕菜、茶农炒时蔬、西湖莼菜汤 </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color w:val="C00000"/>
                <w:sz w:val="21"/>
                <w:szCs w:val="21"/>
                <w:lang w:val="en-US" w:eastAsia="zh-CN"/>
              </w:rPr>
            </w:pPr>
            <w:r>
              <w:rPr>
                <w:rFonts w:hint="eastAsia" w:ascii="微软雅黑" w:hAnsi="微软雅黑" w:eastAsia="微软雅黑" w:cs="微软雅黑"/>
                <w:color w:val="C00000"/>
                <w:sz w:val="21"/>
                <w:szCs w:val="21"/>
                <w:lang w:val="en-US" w:eastAsia="zh-CN"/>
              </w:rPr>
              <w:t>★以上菜单均为10人一桌，人数减少相应减少菜品种类，敬请谅解！</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后车赴桐乡，赴中国最美的水乡古镇之一、世界级休闲度假小镇</w:t>
            </w:r>
            <w:r>
              <w:rPr>
                <w:rFonts w:hint="eastAsia" w:ascii="微软雅黑" w:hAnsi="微软雅黑" w:eastAsia="微软雅黑" w:cs="微软雅黑"/>
                <w:b/>
                <w:bCs/>
                <w:color w:val="FF0000"/>
                <w:sz w:val="24"/>
                <w:szCs w:val="24"/>
                <w:lang w:val="en-US" w:eastAsia="zh-CN"/>
              </w:rPr>
              <w:t>【乌镇·西栅景区】</w:t>
            </w:r>
            <w:r>
              <w:rPr>
                <w:rFonts w:hint="eastAsia" w:ascii="微软雅黑" w:hAnsi="微软雅黑" w:eastAsia="微软雅黑" w:cs="微软雅黑"/>
                <w:sz w:val="24"/>
                <w:szCs w:val="24"/>
                <w:lang w:val="en-US" w:eastAsia="zh-CN"/>
              </w:rPr>
              <w:t>游览时间：2小时左右（晚自由逛小镇码头、渡船、小巷、小桥流水、青石板路、老电影、似水年华酒吧…如梦如幻，如诗如画）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Calibri" w:hAnsi="Calibri" w:eastAsia="宋体" w:cs="Times New Roman"/>
                <w:color w:val="FF0000"/>
                <w:kern w:val="2"/>
                <w:sz w:val="21"/>
                <w:szCs w:val="24"/>
                <w:lang w:val="zh-CN" w:eastAsia="zh-CN" w:bidi="ar"/>
              </w:rPr>
            </w:pPr>
            <w:r>
              <w:rPr>
                <w:rFonts w:hint="eastAsia" w:ascii="Calibri" w:hAnsi="Calibri" w:eastAsia="宋体" w:cs="Times New Roman"/>
                <w:color w:val="FF0000"/>
                <w:kern w:val="2"/>
                <w:sz w:val="21"/>
                <w:szCs w:val="24"/>
                <w:lang w:val="zh-CN" w:eastAsia="zh-CN" w:bidi="ar"/>
              </w:rPr>
              <w:t>温馨提醒：涉及黄金周，节假日，周末，西湖风景区客车禁止进入，游客需要换乘景区公交车，单趟</w:t>
            </w:r>
            <w:r>
              <w:rPr>
                <w:rFonts w:hint="default" w:ascii="Calibri" w:hAnsi="Calibri" w:eastAsia="宋体" w:cs="Times New Roman"/>
                <w:color w:val="FF0000"/>
                <w:kern w:val="2"/>
                <w:sz w:val="21"/>
                <w:szCs w:val="24"/>
                <w:lang w:val="zh-CN" w:eastAsia="zh-CN" w:bidi="ar"/>
              </w:rPr>
              <w:t>2</w:t>
            </w:r>
            <w:r>
              <w:rPr>
                <w:rFonts w:hint="eastAsia" w:ascii="Calibri" w:hAnsi="Calibri" w:eastAsia="宋体" w:cs="Times New Roman"/>
                <w:color w:val="FF0000"/>
                <w:kern w:val="2"/>
                <w:sz w:val="21"/>
                <w:szCs w:val="24"/>
                <w:lang w:val="zh-CN" w:eastAsia="zh-CN" w:bidi="ar"/>
              </w:rPr>
              <w:t>元</w:t>
            </w:r>
            <w:r>
              <w:rPr>
                <w:rFonts w:hint="default" w:ascii="Calibri" w:hAnsi="Calibri" w:eastAsia="宋体" w:cs="Times New Roman"/>
                <w:color w:val="FF0000"/>
                <w:kern w:val="2"/>
                <w:sz w:val="21"/>
                <w:szCs w:val="24"/>
                <w:lang w:val="zh-CN" w:eastAsia="zh-CN" w:bidi="ar"/>
              </w:rPr>
              <w:t>/</w:t>
            </w:r>
            <w:r>
              <w:rPr>
                <w:rFonts w:hint="eastAsia" w:ascii="Calibri" w:hAnsi="Calibri" w:eastAsia="宋体" w:cs="Times New Roman"/>
                <w:color w:val="FF0000"/>
                <w:kern w:val="2"/>
                <w:sz w:val="21"/>
                <w:szCs w:val="24"/>
                <w:lang w:val="zh-CN" w:eastAsia="zh-CN" w:bidi="ar"/>
              </w:rPr>
              <w:t>人，往返</w:t>
            </w:r>
            <w:r>
              <w:rPr>
                <w:rFonts w:hint="default" w:ascii="Calibri" w:hAnsi="Calibri" w:eastAsia="宋体" w:cs="Times New Roman"/>
                <w:color w:val="FF0000"/>
                <w:kern w:val="2"/>
                <w:sz w:val="21"/>
                <w:szCs w:val="24"/>
                <w:lang w:val="zh-CN" w:eastAsia="zh-CN" w:bidi="ar"/>
              </w:rPr>
              <w:t>4</w:t>
            </w:r>
            <w:r>
              <w:rPr>
                <w:rFonts w:hint="eastAsia" w:ascii="Calibri" w:hAnsi="Calibri" w:eastAsia="宋体" w:cs="Times New Roman"/>
                <w:color w:val="FF0000"/>
                <w:kern w:val="2"/>
                <w:sz w:val="21"/>
                <w:szCs w:val="24"/>
                <w:lang w:val="zh-CN" w:eastAsia="zh-CN" w:bidi="ar"/>
              </w:rPr>
              <w:t>元</w:t>
            </w:r>
            <w:r>
              <w:rPr>
                <w:rFonts w:hint="default" w:ascii="Calibri" w:hAnsi="Calibri" w:eastAsia="宋体" w:cs="Times New Roman"/>
                <w:color w:val="FF0000"/>
                <w:kern w:val="2"/>
                <w:sz w:val="21"/>
                <w:szCs w:val="24"/>
                <w:lang w:val="zh-CN" w:eastAsia="zh-CN" w:bidi="ar"/>
              </w:rPr>
              <w:t>/</w:t>
            </w:r>
            <w:r>
              <w:rPr>
                <w:rFonts w:hint="eastAsia" w:ascii="Calibri" w:hAnsi="Calibri" w:eastAsia="宋体" w:cs="Times New Roman"/>
                <w:color w:val="FF0000"/>
                <w:kern w:val="2"/>
                <w:sz w:val="21"/>
                <w:szCs w:val="24"/>
                <w:lang w:val="zh-CN" w:eastAsia="zh-CN" w:bidi="ar"/>
              </w:rPr>
              <w:t>人，包车</w:t>
            </w:r>
            <w:r>
              <w:rPr>
                <w:rFonts w:hint="default" w:ascii="Calibri" w:hAnsi="Calibri" w:eastAsia="宋体" w:cs="Times New Roman"/>
                <w:color w:val="FF0000"/>
                <w:kern w:val="2"/>
                <w:sz w:val="21"/>
                <w:szCs w:val="24"/>
                <w:lang w:val="zh-CN" w:eastAsia="zh-CN" w:bidi="ar"/>
              </w:rPr>
              <w:t>200/</w:t>
            </w:r>
            <w:r>
              <w:rPr>
                <w:rFonts w:hint="eastAsia" w:ascii="Calibri" w:hAnsi="Calibri" w:eastAsia="宋体" w:cs="Times New Roman"/>
                <w:color w:val="FF0000"/>
                <w:kern w:val="2"/>
                <w:sz w:val="21"/>
                <w:szCs w:val="24"/>
                <w:lang w:val="zh-CN" w:eastAsia="zh-CN" w:bidi="ar"/>
              </w:rPr>
              <w:t>趟，最大限乘</w:t>
            </w:r>
            <w:r>
              <w:rPr>
                <w:rFonts w:hint="default" w:ascii="Calibri" w:hAnsi="Calibri" w:eastAsia="宋体" w:cs="Times New Roman"/>
                <w:color w:val="FF0000"/>
                <w:kern w:val="2"/>
                <w:sz w:val="21"/>
                <w:szCs w:val="24"/>
                <w:lang w:val="zh-CN" w:eastAsia="zh-CN" w:bidi="ar"/>
              </w:rPr>
              <w:t>50</w:t>
            </w:r>
            <w:r>
              <w:rPr>
                <w:rFonts w:hint="eastAsia" w:ascii="Calibri" w:hAnsi="Calibri" w:eastAsia="宋体" w:cs="Times New Roman"/>
                <w:color w:val="FF0000"/>
                <w:kern w:val="2"/>
                <w:sz w:val="21"/>
                <w:szCs w:val="24"/>
                <w:lang w:val="zh-CN" w:eastAsia="zh-CN" w:bidi="ar"/>
              </w:rPr>
              <w:t>个人，具体当天以景区安排为准，敬请谅解。</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color w:val="7030A0"/>
                <w:sz w:val="24"/>
                <w:szCs w:val="24"/>
              </w:rPr>
            </w:pPr>
            <w:r>
              <w:rPr>
                <w:rFonts w:hint="default"/>
                <w:szCs w:val="22"/>
              </w:rPr>
              <w:drawing>
                <wp:inline distT="0" distB="0" distL="114300" distR="114300">
                  <wp:extent cx="1669415" cy="1334770"/>
                  <wp:effectExtent l="0" t="0" r="6985" b="177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a:stretch>
                            <a:fillRect/>
                          </a:stretch>
                        </pic:blipFill>
                        <pic:spPr>
                          <a:xfrm>
                            <a:off x="0" y="0"/>
                            <a:ext cx="1669415" cy="1334770"/>
                          </a:xfrm>
                          <a:prstGeom prst="rect">
                            <a:avLst/>
                          </a:prstGeom>
                          <a:noFill/>
                          <a:ln>
                            <a:noFill/>
                          </a:ln>
                        </pic:spPr>
                      </pic:pic>
                    </a:graphicData>
                  </a:graphic>
                </wp:inline>
              </w:drawing>
            </w:r>
            <w:r>
              <w:rPr>
                <w:rFonts w:hint="default"/>
                <w:szCs w:val="22"/>
              </w:rPr>
              <w:drawing>
                <wp:inline distT="0" distB="0" distL="114300" distR="114300">
                  <wp:extent cx="1602105" cy="1339850"/>
                  <wp:effectExtent l="0" t="0" r="17145" b="1270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a:stretch>
                            <a:fillRect/>
                          </a:stretch>
                        </pic:blipFill>
                        <pic:spPr>
                          <a:xfrm>
                            <a:off x="0" y="0"/>
                            <a:ext cx="1602105" cy="1339850"/>
                          </a:xfrm>
                          <a:prstGeom prst="rect">
                            <a:avLst/>
                          </a:prstGeom>
                          <a:noFill/>
                          <a:ln>
                            <a:noFill/>
                          </a:ln>
                        </pic:spPr>
                      </pic:pic>
                    </a:graphicData>
                  </a:graphic>
                </wp:inline>
              </w:drawing>
            </w:r>
            <w:r>
              <w:rPr>
                <w:rFonts w:hint="default"/>
                <w:szCs w:val="22"/>
              </w:rPr>
              <w:drawing>
                <wp:inline distT="0" distB="0" distL="114300" distR="114300">
                  <wp:extent cx="1706880" cy="1342390"/>
                  <wp:effectExtent l="0" t="0" r="7620" b="1016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1706880" cy="1342390"/>
                          </a:xfrm>
                          <a:prstGeom prst="rect">
                            <a:avLst/>
                          </a:prstGeom>
                          <a:noFill/>
                          <a:ln>
                            <a:noFill/>
                          </a:ln>
                        </pic:spPr>
                      </pic:pic>
                    </a:graphicData>
                  </a:graphic>
                </wp:inline>
              </w:drawing>
            </w:r>
          </w:p>
        </w:tc>
        <w:tc>
          <w:tcPr>
            <w:tcW w:w="748"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color w:val="7030A0"/>
                <w:sz w:val="24"/>
                <w:szCs w:val="24"/>
              </w:rPr>
            </w:pPr>
          </w:p>
        </w:tc>
        <w:tc>
          <w:tcPr>
            <w:tcW w:w="863"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color w:val="7030A0"/>
                <w:sz w:val="24"/>
                <w:szCs w:val="24"/>
              </w:rPr>
            </w:pP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c>
          <w:tcPr>
            <w:tcW w:w="874"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rPr>
            </w:pPr>
          </w:p>
        </w:tc>
        <w:tc>
          <w:tcPr>
            <w:tcW w:w="8115"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sz w:val="24"/>
                <w:szCs w:val="24"/>
              </w:rPr>
            </w:pPr>
            <w:r>
              <w:rPr>
                <w:rFonts w:hint="eastAsia" w:ascii="宋体" w:hAnsi="宋体" w:eastAsia="宋体" w:cs="Times New Roman"/>
                <w:b/>
                <w:kern w:val="2"/>
                <w:sz w:val="21"/>
                <w:szCs w:val="21"/>
                <w:lang w:val="en-US" w:eastAsia="zh-CN" w:bidi="ar"/>
              </w:rPr>
              <w:t>四钻参考酒店：</w:t>
            </w:r>
            <w:r>
              <w:rPr>
                <w:rFonts w:hint="eastAsia" w:ascii="宋体" w:hAnsi="宋体" w:eastAsia="宋体" w:cs="Times New Roman"/>
                <w:b/>
                <w:kern w:val="2"/>
                <w:sz w:val="21"/>
                <w:szCs w:val="21"/>
                <w:lang w:val="en-US" w:eastAsia="zh-CN" w:bidi="ar"/>
              </w:rPr>
              <w:fldChar w:fldCharType="begin"/>
            </w:r>
            <w:r>
              <w:rPr>
                <w:rFonts w:hint="eastAsia" w:ascii="宋体" w:hAnsi="宋体" w:eastAsia="宋体" w:cs="Times New Roman"/>
                <w:b/>
                <w:kern w:val="2"/>
                <w:sz w:val="21"/>
                <w:szCs w:val="21"/>
                <w:lang w:val="en-US" w:eastAsia="zh-CN" w:bidi="ar"/>
              </w:rPr>
              <w:instrText xml:space="preserve"> HYPERLINK "javascript:;" </w:instrText>
            </w:r>
            <w:r>
              <w:rPr>
                <w:rFonts w:hint="eastAsia" w:ascii="宋体" w:hAnsi="宋体" w:eastAsia="宋体" w:cs="Times New Roman"/>
                <w:b/>
                <w:kern w:val="2"/>
                <w:sz w:val="21"/>
                <w:szCs w:val="21"/>
                <w:lang w:val="en-US" w:eastAsia="zh-CN" w:bidi="ar"/>
              </w:rPr>
              <w:fldChar w:fldCharType="separate"/>
            </w:r>
            <w:r>
              <w:rPr>
                <w:rFonts w:hint="eastAsia" w:ascii="宋体" w:hAnsi="宋体" w:eastAsia="宋体" w:cs="Times New Roman"/>
                <w:b/>
                <w:kern w:val="2"/>
                <w:sz w:val="21"/>
                <w:szCs w:val="21"/>
                <w:lang w:val="en-US" w:eastAsia="zh-CN" w:bidi="ar"/>
              </w:rPr>
              <w:t>乌镇南栅客栈</w:t>
            </w:r>
            <w:r>
              <w:rPr>
                <w:rFonts w:hint="eastAsia" w:ascii="宋体" w:hAnsi="宋体" w:eastAsia="宋体" w:cs="Times New Roman"/>
                <w:b/>
                <w:kern w:val="2"/>
                <w:sz w:val="21"/>
                <w:szCs w:val="21"/>
                <w:lang w:val="en-US" w:eastAsia="zh-CN" w:bidi="ar"/>
              </w:rPr>
              <w:fldChar w:fldCharType="end"/>
            </w:r>
            <w:r>
              <w:rPr>
                <w:rFonts w:hint="eastAsia" w:ascii="宋体" w:hAnsi="宋体" w:eastAsia="宋体" w:cs="Times New Roman"/>
                <w:b/>
                <w:kern w:val="2"/>
                <w:sz w:val="21"/>
                <w:szCs w:val="21"/>
                <w:lang w:val="en-US" w:eastAsia="zh-CN" w:bidi="ar"/>
              </w:rPr>
              <w:t>、</w:t>
            </w:r>
            <w:r>
              <w:rPr>
                <w:rFonts w:hint="eastAsia" w:ascii="宋体" w:hAnsi="宋体" w:eastAsia="宋体" w:cs="Times New Roman"/>
                <w:b/>
                <w:kern w:val="2"/>
                <w:sz w:val="21"/>
                <w:szCs w:val="21"/>
                <w:lang w:val="en-US" w:eastAsia="zh-CN" w:bidi="ar"/>
              </w:rPr>
              <w:fldChar w:fldCharType="begin"/>
            </w:r>
            <w:r>
              <w:rPr>
                <w:rFonts w:hint="eastAsia" w:ascii="宋体" w:hAnsi="宋体" w:eastAsia="宋体" w:cs="Times New Roman"/>
                <w:b/>
                <w:kern w:val="2"/>
                <w:sz w:val="21"/>
                <w:szCs w:val="21"/>
                <w:lang w:val="en-US" w:eastAsia="zh-CN" w:bidi="ar"/>
              </w:rPr>
              <w:instrText xml:space="preserve"> HYPERLINK "javascript:;" </w:instrText>
            </w:r>
            <w:r>
              <w:rPr>
                <w:rFonts w:hint="eastAsia" w:ascii="宋体" w:hAnsi="宋体" w:eastAsia="宋体" w:cs="Times New Roman"/>
                <w:b/>
                <w:kern w:val="2"/>
                <w:sz w:val="21"/>
                <w:szCs w:val="21"/>
                <w:lang w:val="en-US" w:eastAsia="zh-CN" w:bidi="ar"/>
              </w:rPr>
              <w:fldChar w:fldCharType="separate"/>
            </w:r>
            <w:r>
              <w:rPr>
                <w:rFonts w:hint="eastAsia" w:ascii="宋体" w:hAnsi="宋体" w:eastAsia="宋体" w:cs="Times New Roman"/>
                <w:b/>
                <w:kern w:val="2"/>
                <w:sz w:val="21"/>
                <w:szCs w:val="21"/>
                <w:lang w:val="en-US" w:eastAsia="zh-CN" w:bidi="ar"/>
              </w:rPr>
              <w:t>桐乡冠峰花园度假酒店</w:t>
            </w:r>
            <w:r>
              <w:rPr>
                <w:rFonts w:hint="eastAsia" w:ascii="宋体" w:hAnsi="宋体" w:eastAsia="宋体" w:cs="Times New Roman"/>
                <w:b/>
                <w:kern w:val="2"/>
                <w:sz w:val="21"/>
                <w:szCs w:val="21"/>
                <w:lang w:val="en-US" w:eastAsia="zh-CN" w:bidi="ar"/>
              </w:rPr>
              <w:fldChar w:fldCharType="end"/>
            </w:r>
            <w:r>
              <w:rPr>
                <w:rFonts w:hint="eastAsia" w:ascii="宋体" w:hAnsi="宋体" w:eastAsia="宋体" w:cs="Times New Roman"/>
                <w:b/>
                <w:kern w:val="2"/>
                <w:sz w:val="21"/>
                <w:szCs w:val="21"/>
                <w:lang w:val="en-US" w:eastAsia="zh-CN" w:bidi="ar"/>
              </w:rPr>
              <w:t>、</w:t>
            </w:r>
            <w:r>
              <w:rPr>
                <w:rFonts w:hint="eastAsia" w:ascii="宋体" w:hAnsi="宋体" w:eastAsia="宋体" w:cs="Times New Roman"/>
                <w:b/>
                <w:kern w:val="2"/>
                <w:sz w:val="21"/>
                <w:szCs w:val="21"/>
                <w:lang w:val="en-US" w:eastAsia="zh-CN" w:bidi="ar"/>
              </w:rPr>
              <w:fldChar w:fldCharType="begin"/>
            </w:r>
            <w:r>
              <w:rPr>
                <w:rFonts w:hint="eastAsia" w:ascii="宋体" w:hAnsi="宋体" w:eastAsia="宋体" w:cs="Times New Roman"/>
                <w:b/>
                <w:kern w:val="2"/>
                <w:sz w:val="21"/>
                <w:szCs w:val="21"/>
                <w:lang w:val="en-US" w:eastAsia="zh-CN" w:bidi="ar"/>
              </w:rPr>
              <w:instrText xml:space="preserve"> HYPERLINK "javascript:;" </w:instrText>
            </w:r>
            <w:r>
              <w:rPr>
                <w:rFonts w:hint="eastAsia" w:ascii="宋体" w:hAnsi="宋体" w:eastAsia="宋体" w:cs="Times New Roman"/>
                <w:b/>
                <w:kern w:val="2"/>
                <w:sz w:val="21"/>
                <w:szCs w:val="21"/>
                <w:lang w:val="en-US" w:eastAsia="zh-CN" w:bidi="ar"/>
              </w:rPr>
              <w:fldChar w:fldCharType="separate"/>
            </w:r>
            <w:r>
              <w:rPr>
                <w:rFonts w:hint="eastAsia" w:ascii="宋体" w:hAnsi="宋体" w:eastAsia="宋体" w:cs="Times New Roman"/>
                <w:b/>
                <w:kern w:val="2"/>
                <w:sz w:val="21"/>
                <w:szCs w:val="21"/>
                <w:lang w:val="en-US" w:eastAsia="zh-CN" w:bidi="ar"/>
              </w:rPr>
              <w:t>桐乡梵璞艺术酒店</w:t>
            </w:r>
            <w:r>
              <w:rPr>
                <w:rFonts w:hint="eastAsia" w:ascii="宋体" w:hAnsi="宋体" w:eastAsia="宋体" w:cs="Times New Roman"/>
                <w:b/>
                <w:kern w:val="2"/>
                <w:sz w:val="21"/>
                <w:szCs w:val="21"/>
                <w:lang w:val="en-US" w:eastAsia="zh-CN" w:bidi="ar"/>
              </w:rPr>
              <w:fldChar w:fldCharType="end"/>
            </w:r>
            <w:r>
              <w:rPr>
                <w:rFonts w:hint="eastAsia" w:ascii="宋体" w:hAnsi="宋体" w:eastAsia="宋体" w:cs="Times New Roman"/>
                <w:b/>
                <w:kern w:val="2"/>
                <w:sz w:val="21"/>
                <w:szCs w:val="21"/>
                <w:lang w:val="en-US" w:eastAsia="zh-CN" w:bidi="ar"/>
              </w:rPr>
              <w:t>、</w:t>
            </w:r>
            <w:r>
              <w:rPr>
                <w:rFonts w:hint="eastAsia" w:ascii="宋体" w:hAnsi="宋体" w:eastAsia="宋体" w:cs="Times New Roman"/>
                <w:b/>
                <w:kern w:val="2"/>
                <w:sz w:val="21"/>
                <w:szCs w:val="21"/>
                <w:lang w:val="en-US" w:eastAsia="zh-CN" w:bidi="ar"/>
              </w:rPr>
              <w:fldChar w:fldCharType="begin"/>
            </w:r>
            <w:r>
              <w:rPr>
                <w:rFonts w:hint="eastAsia" w:ascii="宋体" w:hAnsi="宋体" w:eastAsia="宋体" w:cs="Times New Roman"/>
                <w:b/>
                <w:kern w:val="2"/>
                <w:sz w:val="21"/>
                <w:szCs w:val="21"/>
                <w:lang w:val="en-US" w:eastAsia="zh-CN" w:bidi="ar"/>
              </w:rPr>
              <w:instrText xml:space="preserve"> HYPERLINK "javascript:;" </w:instrText>
            </w:r>
            <w:r>
              <w:rPr>
                <w:rFonts w:hint="eastAsia" w:ascii="宋体" w:hAnsi="宋体" w:eastAsia="宋体" w:cs="Times New Roman"/>
                <w:b/>
                <w:kern w:val="2"/>
                <w:sz w:val="21"/>
                <w:szCs w:val="21"/>
                <w:lang w:val="en-US" w:eastAsia="zh-CN" w:bidi="ar"/>
              </w:rPr>
              <w:fldChar w:fldCharType="separate"/>
            </w:r>
            <w:r>
              <w:rPr>
                <w:rFonts w:hint="eastAsia" w:ascii="宋体" w:hAnsi="宋体" w:eastAsia="宋体" w:cs="Times New Roman"/>
                <w:b/>
                <w:kern w:val="2"/>
                <w:sz w:val="21"/>
                <w:szCs w:val="21"/>
                <w:lang w:val="en-US" w:eastAsia="zh-CN" w:bidi="ar"/>
              </w:rPr>
              <w:t>桐乡濮川酒店</w:t>
            </w:r>
            <w:r>
              <w:rPr>
                <w:rFonts w:hint="eastAsia" w:ascii="宋体" w:hAnsi="宋体" w:eastAsia="宋体" w:cs="Times New Roman"/>
                <w:b/>
                <w:kern w:val="2"/>
                <w:sz w:val="21"/>
                <w:szCs w:val="21"/>
                <w:lang w:val="en-US" w:eastAsia="zh-CN" w:bidi="ar"/>
              </w:rPr>
              <w:fldChar w:fldCharType="end"/>
            </w:r>
            <w:r>
              <w:rPr>
                <w:rFonts w:hint="eastAsia" w:ascii="宋体" w:hAnsi="宋体" w:eastAsia="宋体" w:cs="Times New Roman"/>
                <w:b/>
                <w:kern w:val="2"/>
                <w:sz w:val="21"/>
                <w:szCs w:val="21"/>
                <w:lang w:val="en-US" w:eastAsia="zh-CN" w:bidi="ar"/>
              </w:rPr>
              <w:t>、</w:t>
            </w:r>
            <w:r>
              <w:rPr>
                <w:rFonts w:hint="eastAsia" w:ascii="宋体" w:hAnsi="宋体" w:eastAsia="宋体" w:cs="Times New Roman"/>
                <w:b/>
                <w:kern w:val="2"/>
                <w:sz w:val="21"/>
                <w:szCs w:val="21"/>
                <w:lang w:val="en-US" w:eastAsia="zh-CN" w:bidi="ar"/>
              </w:rPr>
              <w:fldChar w:fldCharType="begin"/>
            </w:r>
            <w:r>
              <w:rPr>
                <w:rFonts w:hint="eastAsia" w:ascii="宋体" w:hAnsi="宋体" w:eastAsia="宋体" w:cs="Times New Roman"/>
                <w:b/>
                <w:kern w:val="2"/>
                <w:sz w:val="21"/>
                <w:szCs w:val="21"/>
                <w:lang w:val="en-US" w:eastAsia="zh-CN" w:bidi="ar"/>
              </w:rPr>
              <w:instrText xml:space="preserve"> HYPERLINK "javascript:;" </w:instrText>
            </w:r>
            <w:r>
              <w:rPr>
                <w:rFonts w:hint="eastAsia" w:ascii="宋体" w:hAnsi="宋体" w:eastAsia="宋体" w:cs="Times New Roman"/>
                <w:b/>
                <w:kern w:val="2"/>
                <w:sz w:val="21"/>
                <w:szCs w:val="21"/>
                <w:lang w:val="en-US" w:eastAsia="zh-CN" w:bidi="ar"/>
              </w:rPr>
              <w:fldChar w:fldCharType="separate"/>
            </w:r>
            <w:r>
              <w:rPr>
                <w:rFonts w:hint="eastAsia" w:ascii="宋体" w:hAnsi="宋体" w:eastAsia="宋体" w:cs="Times New Roman"/>
                <w:b/>
                <w:kern w:val="2"/>
                <w:sz w:val="21"/>
                <w:szCs w:val="21"/>
                <w:lang w:val="en-US" w:eastAsia="zh-CN" w:bidi="ar"/>
              </w:rPr>
              <w:t>桐乡贵封酒店</w:t>
            </w:r>
            <w:r>
              <w:rPr>
                <w:rFonts w:hint="eastAsia" w:ascii="宋体" w:hAnsi="宋体" w:eastAsia="宋体" w:cs="Times New Roman"/>
                <w:b/>
                <w:kern w:val="2"/>
                <w:sz w:val="21"/>
                <w:szCs w:val="21"/>
                <w:lang w:val="en-US" w:eastAsia="zh-CN" w:bidi="ar"/>
              </w:rPr>
              <w:fldChar w:fldCharType="end"/>
            </w:r>
            <w:r>
              <w:rPr>
                <w:rFonts w:hint="eastAsia" w:ascii="宋体" w:hAnsi="宋体" w:eastAsia="宋体" w:cs="Times New Roman"/>
                <w:b/>
                <w:kern w:val="2"/>
                <w:sz w:val="21"/>
                <w:szCs w:val="21"/>
                <w:lang w:val="en-US" w:eastAsia="zh-CN" w:bidi="ar"/>
              </w:rPr>
              <w:t>、</w:t>
            </w:r>
            <w:r>
              <w:rPr>
                <w:rFonts w:hint="eastAsia" w:ascii="宋体" w:hAnsi="宋体" w:eastAsia="宋体" w:cs="Times New Roman"/>
                <w:b/>
                <w:kern w:val="2"/>
                <w:sz w:val="21"/>
                <w:szCs w:val="21"/>
                <w:lang w:val="en-US" w:eastAsia="zh-CN" w:bidi="ar"/>
              </w:rPr>
              <w:fldChar w:fldCharType="begin"/>
            </w:r>
            <w:r>
              <w:rPr>
                <w:rFonts w:hint="eastAsia" w:ascii="宋体" w:hAnsi="宋体" w:eastAsia="宋体" w:cs="Times New Roman"/>
                <w:b/>
                <w:kern w:val="2"/>
                <w:sz w:val="21"/>
                <w:szCs w:val="21"/>
                <w:lang w:val="en-US" w:eastAsia="zh-CN" w:bidi="ar"/>
              </w:rPr>
              <w:instrText xml:space="preserve"> HYPERLINK "javascript:;" </w:instrText>
            </w:r>
            <w:r>
              <w:rPr>
                <w:rFonts w:hint="eastAsia" w:ascii="宋体" w:hAnsi="宋体" w:eastAsia="宋体" w:cs="Times New Roman"/>
                <w:b/>
                <w:kern w:val="2"/>
                <w:sz w:val="21"/>
                <w:szCs w:val="21"/>
                <w:lang w:val="en-US" w:eastAsia="zh-CN" w:bidi="ar"/>
              </w:rPr>
              <w:fldChar w:fldCharType="separate"/>
            </w:r>
            <w:r>
              <w:rPr>
                <w:rFonts w:hint="eastAsia" w:ascii="宋体" w:hAnsi="宋体" w:eastAsia="宋体" w:cs="Times New Roman"/>
                <w:b/>
                <w:kern w:val="2"/>
                <w:sz w:val="21"/>
                <w:szCs w:val="21"/>
                <w:lang w:val="en-US" w:eastAsia="zh-CN" w:bidi="ar"/>
              </w:rPr>
              <w:t>桐乡铂爵开元大酒店</w:t>
            </w:r>
            <w:r>
              <w:rPr>
                <w:rFonts w:hint="eastAsia" w:ascii="宋体" w:hAnsi="宋体" w:eastAsia="宋体" w:cs="Times New Roman"/>
                <w:b/>
                <w:kern w:val="2"/>
                <w:sz w:val="21"/>
                <w:szCs w:val="21"/>
                <w:lang w:val="en-US" w:eastAsia="zh-CN" w:bidi="ar"/>
              </w:rPr>
              <w:fldChar w:fldCharType="end"/>
            </w:r>
            <w:r>
              <w:rPr>
                <w:rFonts w:hint="eastAsia" w:ascii="宋体" w:hAnsi="宋体" w:eastAsia="宋体" w:cs="Times New Roman"/>
                <w:b/>
                <w:kern w:val="2"/>
                <w:sz w:val="21"/>
                <w:szCs w:val="21"/>
                <w:lang w:val="en-US" w:eastAsia="zh-CN" w:bidi="ar"/>
              </w:rPr>
              <w:t>、尚金丽呈睿轩乌镇酒店南栅客栈或同级酒店</w:t>
            </w:r>
          </w:p>
        </w:tc>
        <w:tc>
          <w:tcPr>
            <w:tcW w:w="748"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rPr>
            </w:pPr>
          </w:p>
        </w:tc>
        <w:tc>
          <w:tcPr>
            <w:tcW w:w="863"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rPr>
            </w:pP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308" w:hRule="atLeast"/>
        </w:trPr>
        <w:tc>
          <w:tcPr>
            <w:tcW w:w="874"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36"/>
                <w:szCs w:val="36"/>
                <w:lang w:eastAsia="zh-CN"/>
              </w:rPr>
            </w:pPr>
            <w:r>
              <w:rPr>
                <w:rFonts w:hint="eastAsia" w:ascii="微软雅黑" w:hAnsi="微软雅黑" w:eastAsia="微软雅黑" w:cs="微软雅黑"/>
                <w:b/>
                <w:bCs/>
                <w:sz w:val="36"/>
                <w:szCs w:val="36"/>
              </w:rPr>
              <w:t>D</w:t>
            </w:r>
            <w:r>
              <w:rPr>
                <w:rFonts w:hint="eastAsia" w:ascii="微软雅黑" w:hAnsi="微软雅黑" w:eastAsia="微软雅黑" w:cs="微软雅黑"/>
                <w:b/>
                <w:bCs/>
                <w:sz w:val="36"/>
                <w:szCs w:val="36"/>
                <w:lang w:val="en-US" w:eastAsia="zh-CN"/>
              </w:rPr>
              <w:t>5</w:t>
            </w:r>
          </w:p>
        </w:tc>
        <w:tc>
          <w:tcPr>
            <w:tcW w:w="8115"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sz w:val="24"/>
                <w:szCs w:val="24"/>
              </w:rPr>
            </w:pPr>
            <w:r>
              <w:rPr>
                <w:rFonts w:hint="eastAsia" w:ascii="微软雅黑" w:hAnsi="微软雅黑" w:eastAsia="微软雅黑" w:cs="微软雅黑"/>
                <w:b/>
                <w:color w:val="7030A0"/>
                <w:sz w:val="30"/>
                <w:szCs w:val="30"/>
              </w:rPr>
              <w:t>乌镇</w:t>
            </w:r>
            <w:r>
              <w:rPr>
                <w:rFonts w:hint="eastAsia" w:ascii="微软雅黑" w:hAnsi="微软雅黑" w:eastAsia="微软雅黑" w:cs="微软雅黑"/>
                <w:b/>
                <w:bCs/>
                <w:color w:val="7030A0"/>
                <w:sz w:val="30"/>
                <w:szCs w:val="30"/>
                <w:lang w:val="en-US" w:eastAsia="zh-CN"/>
              </w:rPr>
              <w:sym w:font="Webdings" w:char="0076"/>
            </w:r>
            <w:r>
              <w:rPr>
                <w:rFonts w:hint="eastAsia" w:ascii="微软雅黑" w:hAnsi="微软雅黑" w:eastAsia="微软雅黑" w:cs="微软雅黑"/>
                <w:b/>
                <w:bCs/>
                <w:color w:val="7030A0"/>
                <w:sz w:val="30"/>
                <w:szCs w:val="30"/>
                <w:lang w:val="en-US" w:eastAsia="zh-CN"/>
              </w:rPr>
              <w:t>苏州</w:t>
            </w:r>
            <w:r>
              <w:rPr>
                <w:rFonts w:hint="eastAsia" w:ascii="微软雅黑" w:hAnsi="微软雅黑" w:eastAsia="微软雅黑" w:cs="微软雅黑"/>
                <w:b/>
                <w:bCs/>
                <w:color w:val="7030A0"/>
                <w:sz w:val="30"/>
                <w:szCs w:val="30"/>
                <w:lang w:val="en-US" w:eastAsia="zh-CN"/>
              </w:rPr>
              <w:sym w:font="Webdings" w:char="0076"/>
            </w:r>
            <w:r>
              <w:rPr>
                <w:rFonts w:hint="eastAsia" w:ascii="微软雅黑" w:hAnsi="微软雅黑" w:eastAsia="微软雅黑" w:cs="微软雅黑"/>
                <w:b/>
                <w:bCs/>
                <w:color w:val="7030A0"/>
                <w:sz w:val="30"/>
                <w:szCs w:val="30"/>
                <w:lang w:val="en-US" w:eastAsia="zh-CN"/>
              </w:rPr>
              <w:t>上海</w:t>
            </w:r>
          </w:p>
        </w:tc>
        <w:tc>
          <w:tcPr>
            <w:tcW w:w="748"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早餐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中餐</w:t>
            </w:r>
          </w:p>
        </w:tc>
        <w:tc>
          <w:tcPr>
            <w:tcW w:w="863"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4"/>
                <w:szCs w:val="24"/>
                <w:lang w:eastAsia="zh-CN"/>
              </w:rPr>
            </w:pPr>
            <w:r>
              <w:rPr>
                <w:rFonts w:hint="eastAsia" w:ascii="微软雅黑" w:hAnsi="微软雅黑" w:eastAsia="微软雅黑" w:cs="微软雅黑"/>
                <w:b/>
                <w:bCs/>
                <w:sz w:val="24"/>
                <w:szCs w:val="24"/>
                <w:lang w:eastAsia="zh-CN"/>
              </w:rPr>
              <w:t>上海</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1284" w:hRule="atLeast"/>
        </w:trPr>
        <w:tc>
          <w:tcPr>
            <w:tcW w:w="874" w:type="dxa"/>
            <w:vMerge w:val="continue"/>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default"/>
                <w:szCs w:val="22"/>
              </w:rPr>
            </w:pPr>
          </w:p>
        </w:tc>
        <w:tc>
          <w:tcPr>
            <w:tcW w:w="8115"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textAlignment w:val="auto"/>
              <w:rPr>
                <w:rFonts w:hint="eastAsia" w:ascii="宋体" w:hAnsi="宋体" w:eastAsia="微软雅黑" w:cs="Arial"/>
                <w:szCs w:val="21"/>
                <w:shd w:val="clear" w:fill="FFFFFF"/>
                <w:lang w:val="en-US" w:eastAsia="zh-CN"/>
              </w:rPr>
            </w:pPr>
            <w:r>
              <w:rPr>
                <w:rFonts w:hint="eastAsia" w:ascii="微软雅黑" w:hAnsi="微软雅黑" w:eastAsia="微软雅黑" w:cs="微软雅黑"/>
                <w:sz w:val="24"/>
                <w:szCs w:val="24"/>
              </w:rPr>
              <w:t>酒店叫早，享用丰富早餐</w:t>
            </w:r>
            <w:r>
              <w:rPr>
                <w:rFonts w:hint="eastAsia" w:ascii="微软雅黑" w:hAnsi="微软雅黑" w:eastAsia="微软雅黑" w:cs="微软雅黑"/>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 xml:space="preserve">   赴园林城市之称的苏州（车程约1.5小时。）游览中国四大名园之一的</w:t>
            </w:r>
            <w:r>
              <w:rPr>
                <w:rFonts w:hint="eastAsia" w:ascii="微软雅黑" w:hAnsi="微软雅黑" w:eastAsia="微软雅黑" w:cs="微软雅黑"/>
                <w:b/>
                <w:bCs/>
                <w:color w:val="FF0000"/>
                <w:sz w:val="24"/>
                <w:szCs w:val="24"/>
                <w:lang w:val="en-US" w:eastAsia="zh-CN"/>
              </w:rPr>
              <w:t>【留园】</w:t>
            </w:r>
            <w:r>
              <w:rPr>
                <w:rFonts w:hint="eastAsia" w:ascii="微软雅黑" w:hAnsi="微软雅黑" w:eastAsia="微软雅黑" w:cs="微软雅黑"/>
                <w:sz w:val="24"/>
                <w:szCs w:val="24"/>
                <w:lang w:val="en-US" w:eastAsia="zh-CN"/>
              </w:rPr>
              <w:t>，以园内建筑布置精巧、奇石众多而知名，著名的留园三绝有“冠云峰、楠木殿、鱼化石”已被列为世界文化遗产。</w:t>
            </w:r>
            <w:r>
              <w:rPr>
                <w:rFonts w:hint="eastAsia" w:ascii="微软雅黑" w:hAnsi="微软雅黑" w:eastAsia="微软雅黑" w:cs="微软雅黑"/>
                <w:sz w:val="24"/>
                <w:szCs w:val="24"/>
                <w:lang w:val="en-US" w:eastAsia="zh-CN"/>
              </w:rPr>
              <w:br w:type="textWrapping"/>
            </w:r>
            <w:r>
              <w:rPr>
                <w:rFonts w:hint="eastAsia" w:ascii="微软雅黑" w:hAnsi="微软雅黑" w:eastAsia="微软雅黑" w:cs="微软雅黑"/>
                <w:b/>
                <w:color w:val="7030A0"/>
                <w:sz w:val="24"/>
                <w:szCs w:val="24"/>
                <w:u w:val="single"/>
                <w:lang w:val="en-US" w:eastAsia="zh-CN"/>
              </w:rPr>
              <w:t>午餐: 苏州精心安排周庄古镇农家菜，周庄沈厅用餐（餐标：50元/人）</w:t>
            </w:r>
            <w:r>
              <w:rPr>
                <w:rFonts w:hint="eastAsia" w:ascii="微软雅黑" w:hAnsi="微软雅黑" w:eastAsia="微软雅黑" w:cs="微软雅黑"/>
                <w:sz w:val="24"/>
                <w:szCs w:val="24"/>
                <w:lang w:val="en-US" w:eastAsia="zh-CN"/>
              </w:rPr>
              <w:t xml:space="preserve"> </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color w:val="C00000"/>
                <w:sz w:val="21"/>
                <w:szCs w:val="21"/>
                <w:lang w:val="en-US" w:eastAsia="zh-CN"/>
              </w:rPr>
              <w:t>参考菜单：周庄万三蹄、太湖白丝鱼、油卜塞肉、阿婆菜蚌肉、银鱼炒蛋、麻辣豆腐、油闷茄子、土豆烧鸡、时蔬二道、三味园汤、米饭</w:t>
            </w:r>
            <w:r>
              <w:rPr>
                <w:rFonts w:hint="eastAsia" w:ascii="微软雅黑" w:hAnsi="微软雅黑" w:eastAsia="微软雅黑" w:cs="微软雅黑"/>
                <w:sz w:val="24"/>
                <w:szCs w:val="24"/>
                <w:lang w:val="en-US" w:eastAsia="zh-CN"/>
              </w:rPr>
              <w:t xml:space="preserve"> </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color w:val="C00000"/>
                <w:sz w:val="21"/>
                <w:szCs w:val="21"/>
                <w:lang w:val="en-US" w:eastAsia="zh-CN"/>
              </w:rPr>
            </w:pPr>
            <w:r>
              <w:rPr>
                <w:rFonts w:hint="eastAsia" w:ascii="微软雅黑" w:hAnsi="微软雅黑" w:eastAsia="微软雅黑" w:cs="微软雅黑"/>
                <w:color w:val="C00000"/>
                <w:sz w:val="21"/>
                <w:szCs w:val="21"/>
                <w:lang w:val="en-US" w:eastAsia="zh-CN"/>
              </w:rPr>
              <w:t>*以上菜单为参考菜单，菜品以实际上菜为准。均为10人一桌，人数减少可能调整份数。如无事先沟通取消用餐的客人，不退餐费。敬请谅解！如遇节假日沈厅无餐位，则改到周庄水之韵用餐。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sz w:val="24"/>
                <w:szCs w:val="24"/>
                <w:lang w:val="en-US" w:eastAsia="zh-CN"/>
              </w:rPr>
              <w:t>备注</w:t>
            </w:r>
            <w:r>
              <w:rPr>
                <w:rFonts w:hint="default" w:ascii="微软雅黑" w:hAnsi="微软雅黑" w:eastAsia="微软雅黑" w:cs="微软雅黑"/>
                <w:sz w:val="24"/>
                <w:szCs w:val="24"/>
                <w:lang w:val="en-US" w:eastAsia="zh-CN"/>
              </w:rPr>
              <w:t>:</w:t>
            </w:r>
            <w:r>
              <w:rPr>
                <w:rFonts w:hint="eastAsia" w:ascii="微软雅黑" w:hAnsi="微软雅黑" w:eastAsia="微软雅黑" w:cs="微软雅黑"/>
                <w:sz w:val="24"/>
                <w:szCs w:val="24"/>
                <w:lang w:val="en-US" w:eastAsia="zh-CN"/>
              </w:rPr>
              <w:t>如住乌镇旗下酒店客人，此中餐改乌镇用晚餐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sz w:val="24"/>
                <w:szCs w:val="24"/>
                <w:lang w:val="en-US" w:eastAsia="zh-CN"/>
              </w:rPr>
              <w:t>游中国第一水乡</w:t>
            </w:r>
            <w:r>
              <w:rPr>
                <w:rFonts w:hint="eastAsia" w:ascii="微软雅黑" w:hAnsi="微软雅黑" w:eastAsia="微软雅黑" w:cs="微软雅黑"/>
                <w:b/>
                <w:bCs/>
                <w:color w:val="FF0000"/>
                <w:sz w:val="24"/>
                <w:szCs w:val="24"/>
                <w:lang w:val="en-US" w:eastAsia="zh-CN"/>
              </w:rPr>
              <w:t>【周庄】</w:t>
            </w:r>
            <w:r>
              <w:rPr>
                <w:rFonts w:hint="eastAsia" w:ascii="微软雅黑" w:hAnsi="微软雅黑" w:eastAsia="微软雅黑" w:cs="微软雅黑"/>
                <w:sz w:val="24"/>
                <w:szCs w:val="24"/>
                <w:lang w:val="en-US" w:eastAsia="zh-CN"/>
              </w:rPr>
              <w:t xml:space="preserve">：独家安排【周庄】电瓶车：是集田园风光、历史文化、水乡美景于一线的一种独特体验；进入周庄古镇内游览沈厅、双桥、张厅、富安桥等； </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sz w:val="24"/>
                <w:szCs w:val="24"/>
                <w:lang w:val="en-US" w:eastAsia="zh-CN"/>
              </w:rPr>
              <w:t>独家赠送价值30元</w:t>
            </w:r>
            <w:r>
              <w:rPr>
                <w:rFonts w:hint="eastAsia" w:ascii="微软雅黑" w:hAnsi="微软雅黑" w:eastAsia="微软雅黑" w:cs="微软雅黑"/>
                <w:b/>
                <w:bCs/>
                <w:color w:val="FF0000"/>
                <w:sz w:val="24"/>
                <w:szCs w:val="24"/>
                <w:lang w:val="en-US" w:eastAsia="zh-CN"/>
              </w:rPr>
              <w:t>【沈厅走马楼】</w:t>
            </w:r>
            <w:r>
              <w:rPr>
                <w:rFonts w:hint="eastAsia" w:ascii="微软雅黑" w:hAnsi="微软雅黑" w:eastAsia="微软雅黑" w:cs="微软雅黑"/>
                <w:sz w:val="24"/>
                <w:szCs w:val="24"/>
                <w:lang w:val="en-US" w:eastAsia="zh-CN"/>
              </w:rPr>
              <w:t>江南民居一绝——走马楼，走马楼是江南民居建筑中一种特有的建筑形式，四周走廊可通行，由于楼阁相连，甚至骑马也可以在里面畅行无阻，故称走马楼。</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2" w:firstLineChars="200"/>
              <w:jc w:val="left"/>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b/>
                <w:bCs/>
                <w:color w:val="FF0000"/>
                <w:sz w:val="24"/>
                <w:szCs w:val="24"/>
                <w:lang w:val="en-US" w:eastAsia="zh-CN"/>
              </w:rPr>
              <w:t>推荐自费：晚可夜游远东迷人的不夜城东方夜巴黎的美景【上海夜景】（自愿参加，车观上海夜景、船游黄浦江、登金茂大厦三项：300元/人，游览约2.5H）</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b w:val="0"/>
                <w:bCs/>
                <w:color w:val="FF0000"/>
                <w:sz w:val="21"/>
                <w:szCs w:val="21"/>
                <w:lang w:val="zh-CN"/>
              </w:rPr>
            </w:pPr>
            <w:r>
              <w:rPr>
                <w:rFonts w:hint="default"/>
                <w:szCs w:val="22"/>
              </w:rPr>
              <w:drawing>
                <wp:inline distT="0" distB="0" distL="114300" distR="114300">
                  <wp:extent cx="1670685" cy="1422400"/>
                  <wp:effectExtent l="0" t="0" r="5715"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1670685" cy="1422400"/>
                          </a:xfrm>
                          <a:prstGeom prst="rect">
                            <a:avLst/>
                          </a:prstGeom>
                          <a:noFill/>
                          <a:ln>
                            <a:noFill/>
                          </a:ln>
                        </pic:spPr>
                      </pic:pic>
                    </a:graphicData>
                  </a:graphic>
                </wp:inline>
              </w:drawing>
            </w:r>
            <w:r>
              <w:rPr>
                <w:rFonts w:hint="default"/>
                <w:szCs w:val="22"/>
              </w:rPr>
              <w:drawing>
                <wp:inline distT="0" distB="0" distL="114300" distR="114300">
                  <wp:extent cx="1671320" cy="1379220"/>
                  <wp:effectExtent l="0" t="0" r="5080" b="1143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1671320" cy="1379220"/>
                          </a:xfrm>
                          <a:prstGeom prst="round2SameRect">
                            <a:avLst/>
                          </a:prstGeom>
                          <a:noFill/>
                          <a:ln>
                            <a:noFill/>
                          </a:ln>
                        </pic:spPr>
                      </pic:pic>
                    </a:graphicData>
                  </a:graphic>
                </wp:inline>
              </w:drawing>
            </w:r>
            <w:r>
              <w:rPr>
                <w:rFonts w:hint="default"/>
                <w:szCs w:val="22"/>
              </w:rPr>
              <w:drawing>
                <wp:inline distT="0" distB="0" distL="114300" distR="114300">
                  <wp:extent cx="1649095" cy="1379855"/>
                  <wp:effectExtent l="0" t="0" r="8255" b="1079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16"/>
                          <a:stretch>
                            <a:fillRect/>
                          </a:stretch>
                        </pic:blipFill>
                        <pic:spPr>
                          <a:xfrm>
                            <a:off x="0" y="0"/>
                            <a:ext cx="1649095" cy="1379855"/>
                          </a:xfrm>
                          <a:prstGeom prst="rect">
                            <a:avLst/>
                          </a:prstGeom>
                          <a:noFill/>
                          <a:ln>
                            <a:noFill/>
                          </a:ln>
                        </pic:spPr>
                      </pic:pic>
                    </a:graphicData>
                  </a:graphic>
                </wp:inline>
              </w:drawing>
            </w:r>
          </w:p>
        </w:tc>
        <w:tc>
          <w:tcPr>
            <w:tcW w:w="748"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eastAsia" w:ascii="微软雅黑" w:hAnsi="微软雅黑" w:eastAsia="微软雅黑" w:cs="微软雅黑"/>
                <w:b w:val="0"/>
                <w:bCs/>
                <w:color w:val="FF0000"/>
                <w:sz w:val="21"/>
                <w:szCs w:val="21"/>
                <w:lang w:val="zh-CN"/>
              </w:rPr>
            </w:pPr>
          </w:p>
        </w:tc>
        <w:tc>
          <w:tcPr>
            <w:tcW w:w="863"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eastAsia" w:ascii="微软雅黑" w:hAnsi="微软雅黑" w:eastAsia="微软雅黑" w:cs="微软雅黑"/>
                <w:b w:val="0"/>
                <w:bCs/>
                <w:color w:val="FF0000"/>
                <w:sz w:val="21"/>
                <w:szCs w:val="21"/>
                <w:lang w:val="zh-CN"/>
              </w:rPr>
            </w:pP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c>
          <w:tcPr>
            <w:tcW w:w="874"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rPr>
            </w:pPr>
          </w:p>
        </w:tc>
        <w:tc>
          <w:tcPr>
            <w:tcW w:w="8115"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b/>
                <w:sz w:val="24"/>
                <w:szCs w:val="24"/>
                <w:lang w:val="en-US" w:eastAsia="zh-CN"/>
              </w:rPr>
              <w:t>四钻上海参考酒店：丽呈睿轩川沙店、古亦居、和颐酒店</w:t>
            </w:r>
            <w:r>
              <w:rPr>
                <w:rFonts w:hint="default" w:ascii="微软雅黑" w:hAnsi="微软雅黑" w:eastAsia="微软雅黑" w:cs="微软雅黑"/>
                <w:b/>
                <w:sz w:val="24"/>
                <w:szCs w:val="24"/>
                <w:lang w:val="en-US" w:eastAsia="zh-CN"/>
              </w:rPr>
              <w:t>(</w:t>
            </w:r>
            <w:r>
              <w:rPr>
                <w:rFonts w:hint="eastAsia" w:ascii="微软雅黑" w:hAnsi="微软雅黑" w:eastAsia="微软雅黑" w:cs="微软雅黑"/>
                <w:b/>
                <w:sz w:val="24"/>
                <w:szCs w:val="24"/>
                <w:lang w:val="en-US" w:eastAsia="zh-CN"/>
              </w:rPr>
              <w:t>北青公路店</w:t>
            </w:r>
            <w:r>
              <w:rPr>
                <w:rFonts w:hint="default" w:ascii="微软雅黑" w:hAnsi="微软雅黑" w:eastAsia="微软雅黑" w:cs="微软雅黑"/>
                <w:b/>
                <w:sz w:val="24"/>
                <w:szCs w:val="24"/>
                <w:lang w:val="en-US" w:eastAsia="zh-CN"/>
              </w:rPr>
              <w:t>)</w:t>
            </w:r>
            <w:r>
              <w:rPr>
                <w:rFonts w:hint="eastAsia" w:ascii="微软雅黑" w:hAnsi="微软雅黑" w:eastAsia="微软雅黑" w:cs="微软雅黑"/>
                <w:b/>
                <w:sz w:val="24"/>
                <w:szCs w:val="24"/>
                <w:lang w:val="en-US" w:eastAsia="zh-CN"/>
              </w:rPr>
              <w:t>、浦天美泊酒店</w:t>
            </w:r>
            <w:r>
              <w:rPr>
                <w:rFonts w:hint="default" w:ascii="微软雅黑" w:hAnsi="微软雅黑" w:eastAsia="微软雅黑" w:cs="微软雅黑"/>
                <w:b/>
                <w:sz w:val="24"/>
                <w:szCs w:val="24"/>
                <w:lang w:val="en-US" w:eastAsia="zh-CN"/>
              </w:rPr>
              <w:t>(</w:t>
            </w:r>
            <w:r>
              <w:rPr>
                <w:rFonts w:hint="eastAsia" w:ascii="微软雅黑" w:hAnsi="微软雅黑" w:eastAsia="微软雅黑" w:cs="微软雅黑"/>
                <w:b/>
                <w:sz w:val="24"/>
                <w:szCs w:val="24"/>
                <w:lang w:val="en-US" w:eastAsia="zh-CN"/>
              </w:rPr>
              <w:t>上海国际旅游度假区店</w:t>
            </w:r>
            <w:r>
              <w:rPr>
                <w:rFonts w:hint="default" w:ascii="微软雅黑" w:hAnsi="微软雅黑" w:eastAsia="微软雅黑" w:cs="微软雅黑"/>
                <w:b/>
                <w:sz w:val="24"/>
                <w:szCs w:val="24"/>
                <w:lang w:val="en-US" w:eastAsia="zh-CN"/>
              </w:rPr>
              <w:t>)</w:t>
            </w:r>
            <w:r>
              <w:rPr>
                <w:rFonts w:hint="eastAsia" w:ascii="微软雅黑" w:hAnsi="微软雅黑" w:eastAsia="微软雅黑" w:cs="微软雅黑"/>
                <w:b/>
                <w:sz w:val="24"/>
                <w:szCs w:val="24"/>
                <w:lang w:val="en-US" w:eastAsia="zh-CN"/>
              </w:rPr>
              <w:t>、和颐酒店</w:t>
            </w:r>
            <w:r>
              <w:rPr>
                <w:rFonts w:hint="default" w:ascii="微软雅黑" w:hAnsi="微软雅黑" w:eastAsia="微软雅黑" w:cs="微软雅黑"/>
                <w:b/>
                <w:sz w:val="24"/>
                <w:szCs w:val="24"/>
                <w:lang w:val="en-US" w:eastAsia="zh-CN"/>
              </w:rPr>
              <w:t>(</w:t>
            </w:r>
            <w:r>
              <w:rPr>
                <w:rFonts w:hint="eastAsia" w:ascii="微软雅黑" w:hAnsi="微软雅黑" w:eastAsia="微软雅黑" w:cs="微软雅黑"/>
                <w:b/>
                <w:sz w:val="24"/>
                <w:szCs w:val="24"/>
                <w:lang w:val="en-US" w:eastAsia="zh-CN"/>
              </w:rPr>
              <w:t>会展中心徐泾店</w:t>
            </w:r>
            <w:r>
              <w:rPr>
                <w:rFonts w:hint="default" w:ascii="微软雅黑" w:hAnsi="微软雅黑" w:eastAsia="微软雅黑" w:cs="微软雅黑"/>
                <w:b/>
                <w:sz w:val="24"/>
                <w:szCs w:val="24"/>
                <w:lang w:val="en-US" w:eastAsia="zh-CN"/>
              </w:rPr>
              <w:t>)</w:t>
            </w:r>
            <w:r>
              <w:rPr>
                <w:rFonts w:hint="eastAsia" w:ascii="微软雅黑" w:hAnsi="微软雅黑" w:eastAsia="微软雅黑" w:cs="微软雅黑"/>
                <w:b/>
                <w:sz w:val="24"/>
                <w:szCs w:val="24"/>
                <w:lang w:val="en-US" w:eastAsia="zh-CN"/>
              </w:rPr>
              <w:t>、维也纳新场</w:t>
            </w:r>
          </w:p>
        </w:tc>
        <w:tc>
          <w:tcPr>
            <w:tcW w:w="748"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rPr>
            </w:pPr>
          </w:p>
        </w:tc>
        <w:tc>
          <w:tcPr>
            <w:tcW w:w="863"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rPr>
            </w:pP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309" w:hRule="atLeast"/>
        </w:trPr>
        <w:tc>
          <w:tcPr>
            <w:tcW w:w="874"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36"/>
                <w:szCs w:val="36"/>
                <w:lang w:eastAsia="zh-CN"/>
              </w:rPr>
            </w:pPr>
            <w:r>
              <w:rPr>
                <w:rFonts w:hint="eastAsia" w:ascii="微软雅黑" w:hAnsi="微软雅黑" w:eastAsia="微软雅黑" w:cs="微软雅黑"/>
                <w:b/>
                <w:bCs/>
                <w:sz w:val="36"/>
                <w:szCs w:val="36"/>
              </w:rPr>
              <w:t>D</w:t>
            </w:r>
            <w:r>
              <w:rPr>
                <w:rFonts w:hint="eastAsia" w:ascii="微软雅黑" w:hAnsi="微软雅黑" w:eastAsia="微软雅黑" w:cs="微软雅黑"/>
                <w:b/>
                <w:bCs/>
                <w:sz w:val="36"/>
                <w:szCs w:val="36"/>
                <w:lang w:val="en-US" w:eastAsia="zh-CN"/>
              </w:rPr>
              <w:t>6</w:t>
            </w:r>
          </w:p>
        </w:tc>
        <w:tc>
          <w:tcPr>
            <w:tcW w:w="8115"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color w:val="7030A0"/>
                <w:sz w:val="28"/>
                <w:szCs w:val="28"/>
                <w:lang w:val="en-US" w:eastAsia="zh-CN"/>
              </w:rPr>
              <w:t>上海</w:t>
            </w:r>
            <w:r>
              <w:rPr>
                <w:rFonts w:hint="eastAsia" w:ascii="微软雅黑" w:hAnsi="微软雅黑" w:eastAsia="微软雅黑" w:cs="微软雅黑"/>
                <w:b/>
                <w:color w:val="7030A0"/>
                <w:sz w:val="21"/>
                <w:szCs w:val="21"/>
                <w:lang w:val="en-US" w:eastAsia="zh-CN"/>
              </w:rPr>
              <w:t>AIR</w:t>
            </w:r>
            <w:r>
              <w:rPr>
                <w:rFonts w:hint="eastAsia" w:ascii="微软雅黑" w:hAnsi="微软雅黑" w:eastAsia="微软雅黑" w:cs="微软雅黑"/>
                <w:b/>
                <w:color w:val="7030A0"/>
                <w:sz w:val="28"/>
                <w:szCs w:val="28"/>
                <w:lang w:val="en-US" w:eastAsia="zh-CN"/>
              </w:rPr>
              <w:t>四川各地</w:t>
            </w:r>
          </w:p>
        </w:tc>
        <w:tc>
          <w:tcPr>
            <w:tcW w:w="748"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早餐</w:t>
            </w:r>
          </w:p>
        </w:tc>
        <w:tc>
          <w:tcPr>
            <w:tcW w:w="863" w:type="dxa"/>
            <w:vMerge w:val="restart"/>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4"/>
                <w:szCs w:val="24"/>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rPr>
              <w:t>家</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1024" w:hRule="atLeast"/>
        </w:trPr>
        <w:tc>
          <w:tcPr>
            <w:tcW w:w="874"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default"/>
                <w:szCs w:val="22"/>
              </w:rPr>
            </w:pPr>
          </w:p>
        </w:tc>
        <w:tc>
          <w:tcPr>
            <w:tcW w:w="8115" w:type="dxa"/>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酒店内豪华自助早。</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后游</w:t>
            </w:r>
            <w:r>
              <w:rPr>
                <w:rFonts w:hint="eastAsia" w:ascii="微软雅黑" w:hAnsi="微软雅黑" w:eastAsia="微软雅黑" w:cs="微软雅黑"/>
                <w:b/>
                <w:bCs/>
                <w:color w:val="FF0000"/>
                <w:sz w:val="24"/>
                <w:szCs w:val="24"/>
                <w:lang w:val="en-US" w:eastAsia="zh-CN"/>
              </w:rPr>
              <w:t>【外滩风光带】</w:t>
            </w:r>
            <w:r>
              <w:rPr>
                <w:rFonts w:hint="eastAsia" w:ascii="微软雅黑" w:hAnsi="微软雅黑" w:eastAsia="微软雅黑" w:cs="微软雅黑"/>
                <w:sz w:val="24"/>
                <w:szCs w:val="24"/>
                <w:lang w:val="en-US" w:eastAsia="zh-CN"/>
              </w:rPr>
              <w:t>(百年上海滩的标志和象征，万国建筑博览群、黄埔江风光）。</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2"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color w:val="FF0000"/>
                <w:sz w:val="24"/>
                <w:szCs w:val="24"/>
                <w:lang w:val="en-US" w:eastAsia="zh-CN"/>
              </w:rPr>
              <w:t>【南京路步行街】</w:t>
            </w:r>
            <w:r>
              <w:rPr>
                <w:rFonts w:hint="eastAsia" w:ascii="微软雅黑" w:hAnsi="微软雅黑" w:eastAsia="微软雅黑" w:cs="微软雅黑"/>
                <w:sz w:val="24"/>
                <w:szCs w:val="24"/>
                <w:lang w:val="en-US" w:eastAsia="zh-CN"/>
              </w:rPr>
              <w:t>（老上海十里洋场，中华五星商业街，数以千计的大中小型商场，汇集了中国最全和最时尚的商品，自由观光购物）（南京路外滩游览时间约2小时）。</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firstLine="480" w:firstLineChars="200"/>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12：00左右统一安排送站，建议虹桥机场\虹桥高铁16：00后的航班或车次，浦东机场17:00后的航班。</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default"/>
                <w:szCs w:val="22"/>
              </w:rPr>
              <w:drawing>
                <wp:inline distT="0" distB="0" distL="114300" distR="114300">
                  <wp:extent cx="1699260" cy="1345565"/>
                  <wp:effectExtent l="0" t="0" r="15240" b="6985"/>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17"/>
                          <a:stretch>
                            <a:fillRect/>
                          </a:stretch>
                        </pic:blipFill>
                        <pic:spPr>
                          <a:xfrm>
                            <a:off x="0" y="0"/>
                            <a:ext cx="1699260" cy="1345565"/>
                          </a:xfrm>
                          <a:prstGeom prst="rect">
                            <a:avLst/>
                          </a:prstGeom>
                          <a:noFill/>
                          <a:ln>
                            <a:noFill/>
                          </a:ln>
                        </pic:spPr>
                      </pic:pic>
                    </a:graphicData>
                  </a:graphic>
                </wp:inline>
              </w:drawing>
            </w:r>
            <w:r>
              <w:rPr>
                <w:rFonts w:hint="default"/>
                <w:szCs w:val="22"/>
              </w:rPr>
              <w:drawing>
                <wp:inline distT="0" distB="0" distL="114300" distR="114300">
                  <wp:extent cx="1659255" cy="1370330"/>
                  <wp:effectExtent l="0" t="0" r="17145" b="127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18"/>
                          <a:stretch>
                            <a:fillRect/>
                          </a:stretch>
                        </pic:blipFill>
                        <pic:spPr>
                          <a:xfrm>
                            <a:off x="0" y="0"/>
                            <a:ext cx="1659255" cy="1370330"/>
                          </a:xfrm>
                          <a:prstGeom prst="rect">
                            <a:avLst/>
                          </a:prstGeom>
                          <a:noFill/>
                          <a:ln>
                            <a:noFill/>
                          </a:ln>
                        </pic:spPr>
                      </pic:pic>
                    </a:graphicData>
                  </a:graphic>
                </wp:inline>
              </w:drawing>
            </w:r>
            <w:r>
              <w:rPr>
                <w:rFonts w:hint="default"/>
                <w:szCs w:val="22"/>
              </w:rPr>
              <w:drawing>
                <wp:inline distT="0" distB="0" distL="114300" distR="114300">
                  <wp:extent cx="1613535" cy="1336040"/>
                  <wp:effectExtent l="0" t="0" r="5715" b="1651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9"/>
                          <a:stretch>
                            <a:fillRect/>
                          </a:stretch>
                        </pic:blipFill>
                        <pic:spPr>
                          <a:xfrm>
                            <a:off x="0" y="0"/>
                            <a:ext cx="1613535" cy="1336040"/>
                          </a:xfrm>
                          <a:prstGeom prst="rect">
                            <a:avLst/>
                          </a:prstGeom>
                          <a:noFill/>
                          <a:ln>
                            <a:noFill/>
                          </a:ln>
                        </pic:spPr>
                      </pic:pic>
                    </a:graphicData>
                  </a:graphic>
                </wp:inline>
              </w:drawing>
            </w:r>
          </w:p>
        </w:tc>
        <w:tc>
          <w:tcPr>
            <w:tcW w:w="748"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p>
        </w:tc>
        <w:tc>
          <w:tcPr>
            <w:tcW w:w="863" w:type="dxa"/>
            <w:vMerge w:val="continue"/>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492" w:hRule="atLeast"/>
        </w:trPr>
        <w:tc>
          <w:tcPr>
            <w:tcW w:w="10600" w:type="dxa"/>
            <w:gridSpan w:val="4"/>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color w:val="7030A0"/>
                <w:sz w:val="28"/>
                <w:szCs w:val="28"/>
                <w:lang w:val="en-US" w:eastAsia="zh-CN"/>
              </w:rPr>
              <w:t>接待标准</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492" w:hRule="atLeast"/>
        </w:trPr>
        <w:tc>
          <w:tcPr>
            <w:tcW w:w="10600" w:type="dxa"/>
            <w:gridSpan w:val="4"/>
            <w:tcBorders>
              <w:tl2br w:val="nil"/>
              <w:tr2bl w:val="nil"/>
            </w:tcBorders>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b/>
                <w:sz w:val="24"/>
                <w:szCs w:val="24"/>
                <w:lang w:eastAsia="zh-CN"/>
              </w:rPr>
              <w:t>交通</w:t>
            </w:r>
            <w:r>
              <w:rPr>
                <w:rFonts w:hint="eastAsia" w:ascii="微软雅黑" w:hAnsi="微软雅黑" w:eastAsia="微软雅黑" w:cs="微软雅黑"/>
                <w:sz w:val="24"/>
                <w:szCs w:val="24"/>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lang w:eastAsia="zh-CN"/>
              </w:rPr>
            </w:pPr>
            <w:r>
              <w:rPr>
                <w:rFonts w:hint="default" w:ascii="Calibri" w:hAnsi="Calibri" w:eastAsia="微软雅黑" w:cs="Calibri"/>
                <w:sz w:val="24"/>
                <w:szCs w:val="24"/>
              </w:rPr>
              <w:t>①</w:t>
            </w:r>
            <w:r>
              <w:rPr>
                <w:rFonts w:hint="eastAsia" w:ascii="Calibri" w:hAnsi="Calibri" w:eastAsia="微软雅黑" w:cs="Calibri"/>
                <w:sz w:val="24"/>
                <w:szCs w:val="24"/>
                <w:lang w:eastAsia="zh-CN"/>
              </w:rPr>
              <w:t>四川各地</w:t>
            </w:r>
            <w:r>
              <w:rPr>
                <w:rFonts w:hint="eastAsia" w:ascii="微软雅黑" w:hAnsi="微软雅黑" w:eastAsia="微软雅黑" w:cs="微软雅黑"/>
                <w:sz w:val="24"/>
                <w:szCs w:val="24"/>
                <w:lang w:eastAsia="zh-CN"/>
              </w:rPr>
              <w:t>出发往返大交通</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default" w:ascii="微软雅黑" w:hAnsi="微软雅黑" w:eastAsia="微软雅黑" w:cs="微软雅黑"/>
                <w:kern w:val="2"/>
                <w:sz w:val="24"/>
                <w:szCs w:val="24"/>
                <w:lang w:val="en-US" w:eastAsia="zh-CN" w:bidi="ar-SA"/>
              </w:rPr>
            </w:pPr>
            <w:r>
              <w:rPr>
                <w:rFonts w:hint="default" w:ascii="Calibri" w:hAnsi="Calibri" w:eastAsia="微软雅黑" w:cs="Calibri"/>
                <w:sz w:val="24"/>
                <w:szCs w:val="24"/>
              </w:rPr>
              <w:t>②</w:t>
            </w:r>
            <w:r>
              <w:rPr>
                <w:rFonts w:hint="eastAsia" w:ascii="微软雅黑" w:hAnsi="微软雅黑" w:eastAsia="微软雅黑" w:cs="微软雅黑"/>
                <w:sz w:val="24"/>
                <w:szCs w:val="24"/>
                <w:lang w:eastAsia="zh-CN"/>
              </w:rPr>
              <w:t>当地</w:t>
            </w:r>
            <w:r>
              <w:rPr>
                <w:rFonts w:hint="eastAsia" w:ascii="微软雅黑" w:hAnsi="微软雅黑" w:eastAsia="微软雅黑" w:cs="微软雅黑"/>
                <w:sz w:val="24"/>
                <w:szCs w:val="24"/>
              </w:rPr>
              <w:t>正规空调旅游车（根据人数安排车型，确保一人一正座）</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773" w:hRule="atLeast"/>
        </w:trPr>
        <w:tc>
          <w:tcPr>
            <w:tcW w:w="10600" w:type="dxa"/>
            <w:gridSpan w:val="4"/>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sz w:val="24"/>
                <w:szCs w:val="24"/>
                <w:lang w:eastAsia="zh-CN"/>
              </w:rPr>
              <w:t>住宿</w:t>
            </w:r>
            <w:r>
              <w:rPr>
                <w:rFonts w:hint="eastAsia" w:ascii="微软雅黑" w:hAnsi="微软雅黑" w:eastAsia="微软雅黑" w:cs="微软雅黑"/>
                <w:b/>
                <w:sz w:val="24"/>
                <w:szCs w:val="24"/>
                <w:lang w:val="en-US" w:eastAsia="zh-CN"/>
              </w:rPr>
              <w:t>:</w:t>
            </w:r>
            <w:r>
              <w:rPr>
                <w:rFonts w:hint="eastAsia" w:ascii="微软雅黑" w:hAnsi="微软雅黑" w:eastAsia="微软雅黑" w:cs="微软雅黑"/>
                <w:sz w:val="24"/>
                <w:szCs w:val="24"/>
                <w:lang w:val="en-US" w:eastAsia="zh-CN"/>
              </w:rPr>
              <w:t>酒店两人一间房（单1人需另付单房差价）</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b/>
                <w:bCs/>
                <w:color w:val="FF0000"/>
                <w:sz w:val="28"/>
                <w:szCs w:val="28"/>
                <w:lang w:val="en-US" w:eastAsia="zh-CN"/>
              </w:rPr>
            </w:pPr>
            <w:r>
              <w:rPr>
                <w:rFonts w:hint="eastAsia" w:ascii="微软雅黑" w:hAnsi="微软雅黑" w:eastAsia="微软雅黑" w:cs="微软雅黑"/>
                <w:b/>
                <w:bCs/>
                <w:color w:val="FF0000"/>
                <w:sz w:val="28"/>
                <w:szCs w:val="28"/>
                <w:lang w:eastAsia="zh-CN"/>
              </w:rPr>
              <w:t>标准</w:t>
            </w:r>
            <w:r>
              <w:rPr>
                <w:rFonts w:hint="eastAsia" w:ascii="微软雅黑" w:hAnsi="微软雅黑" w:eastAsia="微软雅黑" w:cs="微软雅黑"/>
                <w:b/>
                <w:bCs/>
                <w:color w:val="FF0000"/>
                <w:sz w:val="28"/>
                <w:szCs w:val="28"/>
                <w:lang w:val="en-US" w:eastAsia="zh-CN"/>
              </w:rPr>
              <w:t>1：三晚携程四钻 升级两晚携程五钻，</w:t>
            </w:r>
            <w:r>
              <w:rPr>
                <w:rFonts w:hint="eastAsia" w:ascii="微软雅黑" w:hAnsi="微软雅黑" w:eastAsia="微软雅黑" w:cs="微软雅黑"/>
                <w:b/>
                <w:bCs/>
                <w:color w:val="FF0000"/>
                <w:sz w:val="28"/>
                <w:szCs w:val="28"/>
              </w:rPr>
              <w:t>安排一晚夜宿水乡乌镇</w:t>
            </w:r>
            <w:r>
              <w:rPr>
                <w:rFonts w:hint="eastAsia" w:ascii="微软雅黑" w:hAnsi="微软雅黑" w:eastAsia="微软雅黑" w:cs="微软雅黑"/>
                <w:b/>
                <w:bCs/>
                <w:color w:val="FF0000"/>
                <w:sz w:val="28"/>
                <w:szCs w:val="28"/>
                <w:lang w:eastAsia="zh-CN"/>
              </w:rPr>
              <w:t>镇上酒店</w:t>
            </w:r>
            <w:r>
              <w:rPr>
                <w:rFonts w:hint="eastAsia" w:ascii="微软雅黑" w:hAnsi="微软雅黑" w:eastAsia="微软雅黑" w:cs="微软雅黑"/>
                <w:b/>
                <w:bCs/>
                <w:color w:val="FF0000"/>
                <w:sz w:val="28"/>
                <w:szCs w:val="28"/>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b/>
                <w:bCs/>
                <w:color w:val="FF0000"/>
                <w:szCs w:val="21"/>
              </w:rPr>
            </w:pPr>
            <w:r>
              <w:rPr>
                <w:rFonts w:hint="eastAsia" w:ascii="微软雅黑" w:hAnsi="微软雅黑" w:eastAsia="微软雅黑" w:cs="微软雅黑"/>
                <w:b/>
                <w:bCs/>
                <w:color w:val="FF0000"/>
                <w:sz w:val="28"/>
                <w:szCs w:val="28"/>
                <w:lang w:val="en-US" w:eastAsia="zh-CN"/>
              </w:rPr>
              <w:t>标准2：全程5钻酒店，</w:t>
            </w:r>
            <w:r>
              <w:rPr>
                <w:rFonts w:hint="eastAsia" w:ascii="微软雅黑" w:hAnsi="微软雅黑" w:eastAsia="微软雅黑" w:cs="微软雅黑"/>
                <w:b/>
                <w:bCs/>
                <w:color w:val="FF0000"/>
                <w:sz w:val="28"/>
                <w:szCs w:val="28"/>
              </w:rPr>
              <w:t>安排一晚夜宿西栅</w:t>
            </w:r>
            <w:r>
              <w:rPr>
                <w:rFonts w:hint="eastAsia" w:ascii="微软雅黑" w:hAnsi="微软雅黑" w:eastAsia="微软雅黑" w:cs="微软雅黑"/>
                <w:b/>
                <w:bCs/>
                <w:color w:val="FF0000"/>
                <w:sz w:val="28"/>
                <w:szCs w:val="28"/>
                <w:lang w:eastAsia="zh-CN"/>
              </w:rPr>
              <w:t>景区内</w:t>
            </w:r>
            <w:r>
              <w:rPr>
                <w:rFonts w:hint="eastAsia" w:ascii="微软雅黑" w:hAnsi="微软雅黑" w:eastAsia="微软雅黑" w:cs="微软雅黑"/>
                <w:b/>
                <w:bCs/>
                <w:color w:val="FF0000"/>
                <w:sz w:val="28"/>
                <w:szCs w:val="28"/>
              </w:rPr>
              <w:t>！</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eastAsia="zh-CN"/>
              </w:rPr>
              <w:t>两个标准费用不同，请在报名签约时确定标准，没有确定标准的默认为标准</w:t>
            </w:r>
            <w:r>
              <w:rPr>
                <w:rFonts w:hint="eastAsia" w:ascii="微软雅黑" w:hAnsi="微软雅黑" w:eastAsia="微软雅黑" w:cs="微软雅黑"/>
                <w:sz w:val="24"/>
                <w:szCs w:val="24"/>
                <w:lang w:val="en-US" w:eastAsia="zh-CN"/>
              </w:rPr>
              <w:t>1</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温馨提示：以上披露酒店如遇节假日满房、政府征用酒店等情况，将安排不低于原等级酒店。敬请谅解！</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Cs w:val="22"/>
              </w:rPr>
            </w:pPr>
            <w:r>
              <w:rPr>
                <w:rFonts w:hint="eastAsia" w:ascii="微软雅黑" w:hAnsi="微软雅黑" w:eastAsia="微软雅黑" w:cs="微软雅黑"/>
                <w:sz w:val="24"/>
                <w:szCs w:val="24"/>
              </w:rPr>
              <w:t>全程五钻酒店房型以双标间为主，如同现单男单女，需补足单房差。</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493" w:hRule="atLeast"/>
        </w:trPr>
        <w:tc>
          <w:tcPr>
            <w:tcW w:w="10600" w:type="dxa"/>
            <w:gridSpan w:val="4"/>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b/>
                <w:sz w:val="24"/>
                <w:szCs w:val="24"/>
              </w:rPr>
              <w:t>景点</w:t>
            </w:r>
            <w:r>
              <w:rPr>
                <w:rFonts w:hint="eastAsia" w:ascii="微软雅黑" w:hAnsi="微软雅黑" w:eastAsia="微软雅黑" w:cs="微软雅黑"/>
                <w:sz w:val="24"/>
                <w:szCs w:val="24"/>
              </w:rPr>
              <w:t xml:space="preserve">：行程披露景点的首道大门票，不含景交、缆车、游船、小火车等 </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498" w:hRule="atLeast"/>
        </w:trPr>
        <w:tc>
          <w:tcPr>
            <w:tcW w:w="10600" w:type="dxa"/>
            <w:gridSpan w:val="4"/>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eastAsia="宋体"/>
                <w:szCs w:val="22"/>
                <w:lang w:eastAsia="zh-CN"/>
              </w:rPr>
            </w:pPr>
            <w:r>
              <w:rPr>
                <w:rFonts w:hint="eastAsia" w:ascii="微软雅黑" w:hAnsi="微软雅黑" w:eastAsia="微软雅黑" w:cs="微软雅黑"/>
                <w:b/>
                <w:sz w:val="24"/>
                <w:szCs w:val="24"/>
              </w:rPr>
              <w:t>餐费：</w:t>
            </w:r>
            <w:r>
              <w:rPr>
                <w:rFonts w:hint="eastAsia" w:ascii="微软雅黑" w:hAnsi="微软雅黑" w:eastAsia="微软雅黑" w:cs="微软雅黑"/>
                <w:sz w:val="24"/>
                <w:szCs w:val="24"/>
                <w:lang w:val="en-US" w:eastAsia="zh-CN"/>
              </w:rPr>
              <w:t>5</w:t>
            </w:r>
            <w:r>
              <w:rPr>
                <w:rFonts w:hint="eastAsia" w:ascii="微软雅黑" w:hAnsi="微软雅黑" w:eastAsia="微软雅黑" w:cs="微软雅黑"/>
                <w:sz w:val="24"/>
                <w:szCs w:val="24"/>
              </w:rPr>
              <w:t>早4正，正餐餐标：50元/人，十人一桌，不含酒水，如因人数不足菜量会有所减少，敬请理解</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395" w:hRule="atLeast"/>
        </w:trPr>
        <w:tc>
          <w:tcPr>
            <w:tcW w:w="10600" w:type="dxa"/>
            <w:gridSpan w:val="4"/>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b/>
                <w:sz w:val="24"/>
                <w:szCs w:val="24"/>
              </w:rPr>
              <w:t>导游</w:t>
            </w:r>
            <w:r>
              <w:rPr>
                <w:rFonts w:hint="eastAsia" w:ascii="微软雅黑" w:hAnsi="微软雅黑" w:eastAsia="微软雅黑" w:cs="微软雅黑"/>
                <w:sz w:val="24"/>
                <w:szCs w:val="24"/>
              </w:rPr>
              <w:t>：当地中文导游服务，全程管家式服务。</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395" w:hRule="atLeast"/>
        </w:trPr>
        <w:tc>
          <w:tcPr>
            <w:tcW w:w="10600" w:type="dxa"/>
            <w:gridSpan w:val="4"/>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b/>
                <w:sz w:val="24"/>
                <w:szCs w:val="24"/>
                <w:lang w:eastAsia="zh-CN"/>
              </w:rPr>
            </w:pPr>
            <w:r>
              <w:rPr>
                <w:rFonts w:hint="eastAsia" w:ascii="微软雅黑" w:hAnsi="微软雅黑" w:eastAsia="微软雅黑" w:cs="微软雅黑"/>
                <w:b/>
                <w:color w:val="7030A0"/>
                <w:sz w:val="28"/>
                <w:szCs w:val="28"/>
                <w:lang w:val="en-US" w:eastAsia="zh-CN"/>
              </w:rPr>
              <w:t>关于儿童</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476" w:hRule="atLeast"/>
        </w:trPr>
        <w:tc>
          <w:tcPr>
            <w:tcW w:w="10600" w:type="dxa"/>
            <w:gridSpan w:val="4"/>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b/>
                <w:color w:val="FF0000"/>
                <w:sz w:val="24"/>
                <w:szCs w:val="24"/>
              </w:rPr>
            </w:pPr>
            <w:r>
              <w:rPr>
                <w:rFonts w:hint="eastAsia" w:ascii="微软雅黑" w:hAnsi="微软雅黑" w:eastAsia="微软雅黑" w:cs="微软雅黑"/>
                <w:b w:val="0"/>
                <w:bCs/>
                <w:color w:val="FF0000"/>
                <w:sz w:val="24"/>
                <w:szCs w:val="24"/>
                <w:lang w:eastAsia="zh-CN"/>
              </w:rPr>
              <w:t>儿童</w:t>
            </w:r>
            <w:r>
              <w:rPr>
                <w:rFonts w:hint="eastAsia" w:ascii="微软雅黑" w:hAnsi="微软雅黑" w:eastAsia="微软雅黑" w:cs="微软雅黑"/>
                <w:b w:val="0"/>
                <w:bCs/>
                <w:color w:val="FF0000"/>
                <w:sz w:val="24"/>
                <w:szCs w:val="24"/>
              </w:rPr>
              <w:t>只含车位、导服</w:t>
            </w:r>
            <w:r>
              <w:rPr>
                <w:rFonts w:hint="eastAsia" w:ascii="微软雅黑" w:hAnsi="微软雅黑" w:eastAsia="微软雅黑" w:cs="微软雅黑"/>
                <w:b w:val="0"/>
                <w:bCs/>
                <w:color w:val="FF0000"/>
                <w:sz w:val="24"/>
                <w:szCs w:val="24"/>
                <w:lang w:eastAsia="zh-CN"/>
              </w:rPr>
              <w:t>、机票，其余均不含，产生相关费用请自理。</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b/>
                <w:color w:val="FF0000"/>
                <w:sz w:val="24"/>
                <w:szCs w:val="24"/>
              </w:rPr>
            </w:pPr>
            <w:r>
              <w:rPr>
                <w:rFonts w:hint="eastAsia" w:ascii="微软雅黑" w:hAnsi="微软雅黑" w:eastAsia="微软雅黑" w:cs="微软雅黑"/>
                <w:b/>
                <w:color w:val="7030A0"/>
                <w:sz w:val="28"/>
                <w:szCs w:val="28"/>
                <w:lang w:val="en-US" w:eastAsia="zh-CN"/>
              </w:rPr>
              <w:t>温馨提示</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行程中有小交通情况如下，请知晓</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∎中山陵小交通单程10元，往返20</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∎西湖节假日旅游车限行，换乘公交车进出4-8元，包车10-20元/人（200一趟）</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b/>
                <w:sz w:val="24"/>
                <w:szCs w:val="24"/>
              </w:rPr>
            </w:pPr>
            <w:r>
              <w:rPr>
                <w:rFonts w:hint="eastAsia" w:ascii="微软雅黑" w:hAnsi="微软雅黑" w:eastAsia="微软雅黑" w:cs="微软雅黑"/>
                <w:color w:val="FF0000"/>
                <w:sz w:val="24"/>
                <w:szCs w:val="24"/>
              </w:rPr>
              <w:t>∎景区的小交通是为了方便游客能够更加省时省力的游览，不属于自费项目！</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b/>
                <w:color w:val="7030A0"/>
                <w:sz w:val="28"/>
                <w:szCs w:val="28"/>
                <w:lang w:val="en-US" w:eastAsia="zh-CN"/>
              </w:rPr>
              <w:t>接送安排</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color w:val="FF0000"/>
                <w:sz w:val="21"/>
                <w:szCs w:val="21"/>
              </w:rPr>
            </w:pPr>
            <w:r>
              <w:rPr>
                <w:rFonts w:hint="eastAsia" w:ascii="微软雅黑" w:hAnsi="微软雅黑" w:eastAsia="微软雅黑" w:cs="微软雅黑"/>
                <w:color w:val="FF0000"/>
                <w:sz w:val="21"/>
                <w:szCs w:val="21"/>
              </w:rPr>
              <w:t>∎</w:t>
            </w:r>
            <w:r>
              <w:rPr>
                <w:rFonts w:hint="eastAsia" w:ascii="微软雅黑" w:hAnsi="微软雅黑" w:eastAsia="微软雅黑" w:cs="微软雅黑"/>
                <w:b/>
                <w:color w:val="FF0000"/>
                <w:sz w:val="21"/>
                <w:szCs w:val="21"/>
              </w:rPr>
              <w:t>接站服务：</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1、根据行程安排，建议您抵达南京的时间在12：30之前</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2、飞机抵达的客人建议抵达南京禄口机场的时间在11:30前</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FF0000"/>
                <w:sz w:val="21"/>
                <w:szCs w:val="21"/>
              </w:rPr>
              <w:t>说明：</w:t>
            </w:r>
            <w:r>
              <w:rPr>
                <w:rFonts w:hint="eastAsia" w:ascii="微软雅黑" w:hAnsi="微软雅黑" w:eastAsia="微软雅黑" w:cs="微软雅黑"/>
                <w:sz w:val="21"/>
                <w:szCs w:val="21"/>
              </w:rPr>
              <w:t>由于游客抵达南京的交通方式各不相同，有火车、有高铁、有飞机，所以旅行社会根据游客的抵达时间 不同灵活安排，早到的游客自行安排自由活动，敬请谅解并积极配合导游安排，如能提前接齐，提前游览，感谢配合！</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color w:val="FF0000"/>
                <w:sz w:val="21"/>
                <w:szCs w:val="21"/>
                <w:lang w:eastAsia="zh-CN"/>
              </w:rPr>
            </w:pPr>
            <w:r>
              <w:rPr>
                <w:rFonts w:hint="eastAsia" w:ascii="微软雅黑" w:hAnsi="微软雅黑" w:eastAsia="微软雅黑" w:cs="微软雅黑"/>
                <w:color w:val="FF0000"/>
                <w:sz w:val="21"/>
                <w:szCs w:val="21"/>
              </w:rPr>
              <w:t>∎</w:t>
            </w:r>
            <w:r>
              <w:rPr>
                <w:rFonts w:hint="eastAsia" w:ascii="微软雅黑" w:hAnsi="微软雅黑" w:eastAsia="微软雅黑" w:cs="微软雅黑"/>
                <w:b/>
                <w:color w:val="FF0000"/>
                <w:sz w:val="21"/>
                <w:szCs w:val="21"/>
              </w:rPr>
              <w:t>送站服务</w:t>
            </w:r>
            <w:r>
              <w:rPr>
                <w:rFonts w:hint="eastAsia" w:ascii="微软雅黑" w:hAnsi="微软雅黑" w:eastAsia="微软雅黑" w:cs="微软雅黑"/>
                <w:b/>
                <w:color w:val="FF0000"/>
                <w:sz w:val="21"/>
                <w:szCs w:val="21"/>
                <w:lang w:eastAsia="zh-CN"/>
              </w:rPr>
              <w:t>：</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①</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杭州大约07:30左右集合结束行程，建议杭州返程的时间为上午09：00后的高铁或者火车，机场11:00后的航班比较保险。</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②</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南京返程的游客，建议南京返程的时间为下午13：30后的高铁或者火车，机场15:30后的航班比较保险。</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textAlignment w:val="auto"/>
              <w:rPr>
                <w:rFonts w:hint="eastAsia" w:ascii="微软雅黑" w:hAnsi="微软雅黑" w:eastAsia="微软雅黑" w:cs="微软雅黑"/>
                <w:b/>
                <w:sz w:val="21"/>
                <w:szCs w:val="21"/>
              </w:rPr>
            </w:pPr>
            <w:r>
              <w:rPr>
                <w:rFonts w:hint="eastAsia" w:ascii="微软雅黑" w:hAnsi="微软雅黑" w:eastAsia="微软雅黑" w:cs="微软雅黑"/>
                <w:kern w:val="0"/>
                <w:sz w:val="21"/>
                <w:szCs w:val="21"/>
              </w:rPr>
              <w:t>③</w:t>
            </w:r>
            <w:r>
              <w:rPr>
                <w:rFonts w:hint="eastAsia" w:ascii="微软雅黑" w:hAnsi="微软雅黑" w:eastAsia="微软雅黑" w:cs="微软雅黑"/>
                <w:kern w:val="0"/>
                <w:sz w:val="21"/>
                <w:szCs w:val="21"/>
                <w:lang w:val="en-US" w:eastAsia="zh-CN"/>
              </w:rPr>
              <w:t xml:space="preserve"> </w:t>
            </w:r>
            <w:r>
              <w:rPr>
                <w:rFonts w:hint="eastAsia" w:ascii="微软雅黑" w:hAnsi="微软雅黑" w:eastAsia="微软雅黑" w:cs="微软雅黑"/>
                <w:kern w:val="0"/>
                <w:sz w:val="21"/>
                <w:szCs w:val="21"/>
              </w:rPr>
              <w:t>返程航班或车次时间原因，送站时间较早的游客朋友，导致最后一天景点无法正常游览的，视为自愿放弃游览，杭州送站另行付费50元/人，南京需单独送站的费用另计！</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kern w:val="0"/>
                <w:sz w:val="36"/>
                <w:szCs w:val="36"/>
              </w:rPr>
            </w:pPr>
            <w:r>
              <w:rPr>
                <w:rFonts w:hint="eastAsia" w:ascii="微软雅黑" w:hAnsi="微软雅黑" w:eastAsia="微软雅黑" w:cs="微软雅黑"/>
                <w:b/>
                <w:color w:val="7030A0"/>
                <w:sz w:val="28"/>
                <w:szCs w:val="28"/>
                <w:lang w:val="en-US" w:eastAsia="zh-CN"/>
              </w:rPr>
              <w:t>费用不含明细</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①</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单男单女或不愿拼住，每晚产生的单房差</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630" w:right="0" w:hanging="630" w:hangingChars="3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②</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返程交通（飞机、高铁、火车）、航空保险、客人自愿选择参加的额外消费和私人消费、自由活动期间的餐费、车费等。</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③</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旅游者意外伤害险，建议客人出团前自行投保。</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④</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小交通：各地到机场往返接送服务。</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⑤</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因交通延阻、罢工、天气、飞机机器故障、航班取消或更改时间等不可抗力原因所引致的额外费用。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⑥</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酒店内洗衣、理发、电话、传真、收费电视、饮品、烟酒等个人消费。</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sz w:val="36"/>
                <w:szCs w:val="36"/>
              </w:rPr>
            </w:pPr>
            <w:r>
              <w:rPr>
                <w:rFonts w:hint="eastAsia" w:ascii="微软雅黑" w:hAnsi="微软雅黑" w:eastAsia="微软雅黑" w:cs="微软雅黑"/>
                <w:b/>
                <w:color w:val="7030A0"/>
                <w:sz w:val="28"/>
                <w:szCs w:val="28"/>
                <w:lang w:val="en-US" w:eastAsia="zh-CN"/>
              </w:rPr>
              <w:t>补充协议</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有效身份证件：游客出发时必须携带有效身份证件，参加国内旅游时须携带有效期内的身份证，出境游须带齐护照或通行证原件。如因个人原因没有带有效身份证件造成无法办理入住手续造成的损失，游客自行承担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健康说明：因个人既有病史和身体残障在旅游行程中引起的疾病进一步发作和伤亡，旅行社不承担任何责任，现有的保险公司责任险和意外险条款中，此种情况也列入保险公司的免赔范围。个人有精神疾病和无行为控制能力的不能报名参团。</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安全防范：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未成年人保护（夏令营除外）：旅行社不接受未满十八周岁、不具备完全民事行为能力的未成年人单独参团。未成年人必须有成年人陪伴方可参团，一起报名参团的成人即为其参团过程中的监护人，有责任和义务做好未成年人的安全防范工作。</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5、旅游保险说明：旅行社已经购买旅行社责任险，建议游客购买旅游人身伤害意外险，为自己提供全方位的保障。旅行社责任险是旅行社投保，投保人及受益人均为旅行社，</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6、购物和自费游览活动说明：根据《旅游法》第35条规定“旅行社组织、接待旅游者，不得指定具体</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购物场所，不得安排另行付费旅游项目。但是，经双方协商一致或者旅游者要求，且不影响其他旅游者行程安排的除外。因此在本次旅行过程中，旅行社应旅游者要求并经双方协商一致，由地接社协助安排旅游者旅游自费项目，具体约定如下：</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一、全程推荐自费项目如下所示：所有自费项目因为还含有司机和导游的车费服务费，所以不享受任何特殊优惠票。</w:t>
            </w:r>
          </w:p>
          <w:tbl>
            <w:tblPr>
              <w:tblStyle w:val="11"/>
              <w:tblW w:w="0" w:type="auto"/>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152"/>
              <w:gridCol w:w="6480"/>
              <w:gridCol w:w="1327"/>
              <w:gridCol w:w="9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11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城市</w:t>
                  </w:r>
                </w:p>
              </w:tc>
              <w:tc>
                <w:tcPr>
                  <w:tcW w:w="64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20" w:lineRule="exact"/>
                    <w:ind w:left="927" w:right="0"/>
                    <w:jc w:val="both"/>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景点介绍</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20" w:lineRule="exact"/>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成人价格</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right="0" w:firstLine="315" w:firstLineChars="150"/>
                    <w:jc w:val="left"/>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游览时间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上海</w:t>
                  </w:r>
                </w:p>
              </w:tc>
              <w:tc>
                <w:tcPr>
                  <w:tcW w:w="64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20" w:lineRule="exact"/>
                    <w:ind w:left="0" w:right="0"/>
                    <w:jc w:val="left"/>
                    <w:rPr>
                      <w:rFonts w:hint="eastAsia" w:ascii="宋体" w:hAnsi="宋体" w:eastAsia="宋体" w:cs="宋体"/>
                      <w:szCs w:val="21"/>
                      <w:lang w:val="en-US"/>
                    </w:rPr>
                  </w:pPr>
                  <w:r>
                    <w:rPr>
                      <w:rFonts w:hint="eastAsia" w:ascii="宋体" w:hAnsi="宋体" w:eastAsia="宋体" w:cs="宋体"/>
                      <w:color w:val="FF0000"/>
                      <w:kern w:val="2"/>
                      <w:sz w:val="21"/>
                      <w:szCs w:val="21"/>
                      <w:lang w:val="en-US" w:eastAsia="zh-CN" w:bidi="ar"/>
                    </w:rPr>
                    <w:t>金茂大厦</w:t>
                  </w:r>
                  <w:r>
                    <w:rPr>
                      <w:rFonts w:hint="eastAsia" w:ascii="宋体" w:hAnsi="宋体" w:eastAsia="宋体" w:cs="宋体"/>
                      <w:color w:val="000000"/>
                      <w:kern w:val="2"/>
                      <w:sz w:val="21"/>
                      <w:szCs w:val="21"/>
                      <w:lang w:val="en-US" w:eastAsia="zh-CN" w:bidi="ar"/>
                    </w:rPr>
                    <w:t>：</w:t>
                  </w:r>
                  <w:r>
                    <w:rPr>
                      <w:rFonts w:hint="eastAsia" w:ascii="宋体" w:hAnsi="宋体" w:eastAsia="宋体" w:cs="Tahoma"/>
                      <w:color w:val="000000"/>
                      <w:kern w:val="2"/>
                      <w:sz w:val="21"/>
                      <w:szCs w:val="21"/>
                      <w:shd w:val="clear" w:fill="F7F7F7"/>
                      <w:lang w:val="en-US" w:eastAsia="zh-CN" w:bidi="ar"/>
                    </w:rPr>
                    <w:t>金茂大厦又称金茂大楼，位于中国上海市浦东新区黄浦江畔的陆家嘴金融贸易区，楼高420.5米，目前是上海第2高的摩天大楼（截至2008年8月）、中国大陆第4高楼、世界第10高楼。</w:t>
                  </w:r>
                </w:p>
              </w:tc>
              <w:tc>
                <w:tcPr>
                  <w:tcW w:w="1327"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300元/人</w:t>
                  </w:r>
                </w:p>
                <w:p>
                  <w:pPr>
                    <w:keepNext w:val="0"/>
                    <w:keepLines w:val="0"/>
                    <w:widowControl w:val="0"/>
                    <w:suppressLineNumbers w:val="0"/>
                    <w:spacing w:before="0" w:beforeAutospacing="0" w:after="0" w:afterAutospacing="0" w:line="320" w:lineRule="exact"/>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（环球金融中心或者金茂大厦加浦江游船）</w:t>
                  </w:r>
                </w:p>
              </w:tc>
              <w:tc>
                <w:tcPr>
                  <w:tcW w:w="9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2-3小时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64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20" w:lineRule="exact"/>
                    <w:ind w:left="0" w:right="0"/>
                    <w:jc w:val="left"/>
                    <w:rPr>
                      <w:rFonts w:hint="eastAsia" w:ascii="宋体" w:hAnsi="宋体" w:eastAsia="宋体" w:cs="宋体"/>
                      <w:szCs w:val="21"/>
                      <w:lang w:val="en-US"/>
                    </w:rPr>
                  </w:pPr>
                  <w:r>
                    <w:rPr>
                      <w:rFonts w:hint="eastAsia" w:ascii="宋体" w:hAnsi="宋体" w:eastAsia="宋体" w:cs="宋体"/>
                      <w:color w:val="FF0000"/>
                      <w:kern w:val="2"/>
                      <w:sz w:val="21"/>
                      <w:szCs w:val="21"/>
                      <w:lang w:val="en-US" w:eastAsia="zh-CN" w:bidi="ar"/>
                    </w:rPr>
                    <w:t>环球金融中心</w:t>
                  </w:r>
                  <w:r>
                    <w:rPr>
                      <w:rFonts w:hint="eastAsia" w:ascii="宋体" w:hAnsi="宋体" w:eastAsia="宋体" w:cs="宋体"/>
                      <w:kern w:val="2"/>
                      <w:sz w:val="21"/>
                      <w:szCs w:val="21"/>
                      <w:lang w:val="en-US" w:eastAsia="zh-CN" w:bidi="ar"/>
                    </w:rPr>
                    <w:t>：位于上海浦东新区陆家嘴地区、101层楼高492米的世界最高的综合大厦——上海环球金融中心(Shanghai World Financial Center)拥有2个高度的全球第一，总建筑面积38.16万平方米，其“最高使用楼层高度”和“最高楼顶高度”2项位居全球第一。其位于第100层、高474米的观光厅，更被称为“目前世界上人类所能达到的大厦最高高度”，即“城市之巅”。</w:t>
                  </w:r>
                </w:p>
              </w:tc>
              <w:tc>
                <w:tcPr>
                  <w:tcW w:w="13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9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15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64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20" w:lineRule="exact"/>
                    <w:ind w:left="0" w:right="0"/>
                    <w:jc w:val="left"/>
                    <w:rPr>
                      <w:rFonts w:hint="eastAsia" w:ascii="宋体" w:hAnsi="宋体" w:eastAsia="宋体" w:cs="宋体"/>
                      <w:szCs w:val="21"/>
                      <w:lang w:val="en-US"/>
                    </w:rPr>
                  </w:pPr>
                  <w:r>
                    <w:rPr>
                      <w:rFonts w:hint="eastAsia" w:ascii="宋体" w:hAnsi="宋体" w:eastAsia="宋体" w:cs="宋体"/>
                      <w:color w:val="FF0000"/>
                      <w:kern w:val="2"/>
                      <w:sz w:val="21"/>
                      <w:szCs w:val="21"/>
                      <w:lang w:val="en-US" w:eastAsia="zh-CN" w:bidi="ar"/>
                    </w:rPr>
                    <w:t>浦江游船</w:t>
                  </w:r>
                  <w:r>
                    <w:rPr>
                      <w:rFonts w:hint="eastAsia" w:ascii="宋体" w:hAnsi="宋体" w:eastAsia="宋体" w:cs="宋体"/>
                      <w:color w:val="000000"/>
                      <w:kern w:val="2"/>
                      <w:sz w:val="21"/>
                      <w:szCs w:val="21"/>
                      <w:lang w:val="en-US" w:eastAsia="zh-CN" w:bidi="ar"/>
                    </w:rPr>
                    <w:t>：浦江两岸代表着上海代表着上海的象征和缩影，荟萃了上海城市景观的精华，感受上海的灯光璀璨。</w:t>
                  </w:r>
                </w:p>
              </w:tc>
              <w:tc>
                <w:tcPr>
                  <w:tcW w:w="1327"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c>
                <w:tcPr>
                  <w:tcW w:w="9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right="0"/>
                    <w:rPr>
                      <w:rFonts w:hint="default" w:ascii="Calibri" w:hAnsi="Calibri" w:eastAsia="宋体" w:cs="Times New Roman"/>
                      <w:kern w:val="2"/>
                      <w:sz w:val="21"/>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2"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杭州</w:t>
                  </w:r>
                </w:p>
              </w:tc>
              <w:tc>
                <w:tcPr>
                  <w:tcW w:w="6480" w:type="dxa"/>
                  <w:tcBorders>
                    <w:top w:val="single" w:color="auto" w:sz="4" w:space="0"/>
                    <w:left w:val="single" w:color="auto" w:sz="4" w:space="0"/>
                    <w:bottom w:val="single" w:color="auto" w:sz="4" w:space="0"/>
                    <w:right w:val="single" w:color="auto" w:sz="4" w:space="0"/>
                  </w:tcBorders>
                  <w:shd w:val="clear" w:color="auto" w:fill="auto"/>
                  <w:vAlign w:val="top"/>
                </w:tcPr>
                <w:p>
                  <w:pPr>
                    <w:keepNext w:val="0"/>
                    <w:keepLines w:val="0"/>
                    <w:widowControl w:val="0"/>
                    <w:suppressLineNumbers w:val="0"/>
                    <w:spacing w:before="0" w:beforeAutospacing="0" w:after="0" w:afterAutospacing="0" w:line="320" w:lineRule="exact"/>
                    <w:ind w:left="0" w:right="0"/>
                    <w:jc w:val="left"/>
                    <w:rPr>
                      <w:rFonts w:hint="eastAsia" w:ascii="宋体" w:hAnsi="宋体" w:eastAsia="宋体" w:cs="宋体"/>
                      <w:color w:val="FF0000"/>
                      <w:szCs w:val="21"/>
                      <w:lang w:val="en-US"/>
                    </w:rPr>
                  </w:pPr>
                  <w:r>
                    <w:rPr>
                      <w:rFonts w:hint="eastAsia" w:ascii="宋体" w:hAnsi="宋体" w:eastAsia="宋体" w:cs="宋体"/>
                      <w:color w:val="FF0000"/>
                      <w:kern w:val="2"/>
                      <w:sz w:val="21"/>
                      <w:szCs w:val="21"/>
                      <w:lang w:val="en-US" w:eastAsia="zh-CN" w:bidi="ar"/>
                    </w:rPr>
                    <w:t>宋城</w:t>
                  </w:r>
                  <w:r>
                    <w:rPr>
                      <w:rFonts w:hint="eastAsia" w:ascii="宋体" w:hAnsi="宋体" w:eastAsia="宋体" w:cs="宋体"/>
                      <w:kern w:val="2"/>
                      <w:sz w:val="21"/>
                      <w:szCs w:val="21"/>
                      <w:lang w:val="en-US" w:eastAsia="zh-CN" w:bidi="ar"/>
                    </w:rPr>
                    <w:t>：欣赏世界三大名秀之一的宋城千古情，穿越时空感受梁祝的凄婉缠绵、水漫金山的恢宏、岳飞抗金的慷慨激昂。宋城，到杭州不可不去的天上人间。</w:t>
                  </w:r>
                </w:p>
              </w:tc>
              <w:tc>
                <w:tcPr>
                  <w:tcW w:w="132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330元/人</w:t>
                  </w:r>
                </w:p>
              </w:tc>
              <w:tc>
                <w:tcPr>
                  <w:tcW w:w="99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val="0"/>
                    <w:suppressLineNumbers w:val="0"/>
                    <w:spacing w:before="0" w:beforeAutospacing="0" w:after="0" w:afterAutospacing="0" w:line="320" w:lineRule="exact"/>
                    <w:ind w:left="0" w:right="0"/>
                    <w:jc w:val="center"/>
                    <w:rPr>
                      <w:rFonts w:hint="eastAsia" w:ascii="宋体" w:hAnsi="宋体" w:eastAsia="宋体" w:cs="宋体"/>
                      <w:szCs w:val="21"/>
                      <w:lang w:val="en-US"/>
                    </w:rPr>
                  </w:pPr>
                  <w:r>
                    <w:rPr>
                      <w:rFonts w:hint="eastAsia" w:ascii="宋体" w:hAnsi="宋体" w:eastAsia="宋体" w:cs="宋体"/>
                      <w:kern w:val="2"/>
                      <w:sz w:val="21"/>
                      <w:szCs w:val="21"/>
                      <w:lang w:val="en-US" w:eastAsia="zh-CN" w:bidi="ar"/>
                    </w:rPr>
                    <w:t>2-3小时</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需确认是在不影响团队正常行程安排或不影响同团其他旅游者（即需妥善安排不前往自费项目的旅游者）的前提下方可。行程内的所有自费项目游览活动均本着游客自愿消费的原则，无任何强制消费。如有强迫消费的现象发生，请游客拨打质量监督电话。</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7、行程内时间仅供参考，具体以实际车次为准!行程先后顺序在实际游览中可能会调整，但景点不减少。</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8、行程中发生的纠纷，旅游法规定旅游者不得以拒绝登(下)机(车、船)、入住酒店等行为拖延行程或者脱团，否则，除承担给组团旅行社造成的实际损失外，还要承担旅游费用20-30%的违约金。</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注：最终行程及价格以双方签定合同为准。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  本协议一式二份，双方各持一份。</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甲方</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 xml:space="preserve"> 旅行社</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 xml:space="preserve">：                       乙方（旅游者签名）：                                                  </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电话：                                  电话：                                                            </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b/>
                <w:sz w:val="21"/>
                <w:szCs w:val="21"/>
                <w:lang w:eastAsia="zh-CN"/>
              </w:rPr>
            </w:pPr>
            <w:r>
              <w:rPr>
                <w:rFonts w:hint="eastAsia" w:ascii="微软雅黑" w:hAnsi="微软雅黑" w:eastAsia="微软雅黑" w:cs="微软雅黑"/>
                <w:sz w:val="21"/>
                <w:szCs w:val="21"/>
                <w:lang w:eastAsia="zh-CN"/>
              </w:rPr>
              <w:t>日期：</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lang w:eastAsia="zh-CN"/>
              </w:rPr>
              <w:t>日期：</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color w:val="7030A0"/>
                <w:kern w:val="2"/>
                <w:sz w:val="36"/>
                <w:szCs w:val="36"/>
                <w:lang w:val="en-US" w:eastAsia="zh-CN" w:bidi="ar-SA"/>
              </w:rPr>
            </w:pPr>
            <w:r>
              <w:rPr>
                <w:rFonts w:hint="eastAsia" w:ascii="微软雅黑" w:hAnsi="微软雅黑" w:eastAsia="微软雅黑" w:cs="微软雅黑"/>
                <w:b/>
                <w:color w:val="7030A0"/>
                <w:sz w:val="28"/>
                <w:szCs w:val="28"/>
                <w:lang w:val="en-US" w:eastAsia="zh-CN"/>
              </w:rPr>
              <w:t>特别备注</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1.旅行社不接受未满18周岁、不具备完全民事行为能力的未成年人单独参团。未成年人必须有成年人陪同方可参团。</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持有残疾证、老人证、军官证等有证件的游客在景区出示相关证件产生免票的，仅退还行程中所含景点旅行社团队折扣价,赠送项目费用不退还。</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以上行程安排仅供参考，因各种不确定因素影响，在不减少景点的情况下以具体实际情况前后调整为准，如遇人力不可抗拒因素或游客自身原因造成的行程延误或变更，旅行社不承担由此造成的损失和责任，超支费用由游客自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3.旅游期间，如因个人原因中途离团、项目未参加，一律不退。离团期间安全问题由客人自理，并在离团前签订离团证明，如有问题，我社将协助解决，但不承担责任。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4.团队接待质量以您的意见单为准,请仔细填写，并留下联系方式，方便我们回访。如果您不填写意见单，旅行社将视您放弃此项权利并按照无投诉处理。同时旅行社不接受与质量访问单相违背的投诉。</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5.正常行程内负责接送，提前到达或推迟返程则自理。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6.请组团社提醒客人参团前参加旅游意外险,建议60岁以上的老人请提供健康证明。游客在确定自己的身体健康状态适合参加本次旅游活动后方可报名参团，因个人既有病史和身体残障在旅游行程中引起的疾病进一步发作和伤亡，旅行社不承担任何责任，现有的保险公司责任险和意外险条款中，此种情况也列入保险公司的免赔范围。个人有精神疾病和无行为控制能力的不能报名参团。</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jc w:val="both"/>
              <w:textAlignment w:val="auto"/>
              <w:rPr>
                <w:rFonts w:hint="eastAsia" w:ascii="微软雅黑" w:hAnsi="微软雅黑" w:eastAsia="微软雅黑" w:cs="微软雅黑"/>
                <w:b/>
                <w:color w:val="7030A0"/>
                <w:kern w:val="2"/>
                <w:sz w:val="36"/>
                <w:szCs w:val="36"/>
                <w:lang w:val="en-US" w:eastAsia="zh-CN" w:bidi="ar-SA"/>
              </w:rPr>
            </w:pPr>
            <w:r>
              <w:rPr>
                <w:rFonts w:hint="eastAsia" w:ascii="微软雅黑" w:hAnsi="微软雅黑" w:eastAsia="微软雅黑" w:cs="微软雅黑"/>
                <w:b/>
                <w:color w:val="7030A0"/>
                <w:sz w:val="28"/>
                <w:szCs w:val="28"/>
                <w:lang w:val="en-US" w:eastAsia="zh-CN"/>
              </w:rPr>
              <w:t>游客参团需知</w:t>
            </w:r>
          </w:p>
        </w:tc>
      </w:tr>
      <w:tr>
        <w:tblPrEx>
          <w:tblBorders>
            <w:top w:val="thinThickSmallGap" w:color="4472C4" w:themeColor="accent5" w:sz="18" w:space="0"/>
            <w:left w:val="thinThickSmallGap" w:color="4472C4" w:themeColor="accent5" w:sz="18" w:space="0"/>
            <w:bottom w:val="thinThickSmallGap" w:color="4472C4" w:themeColor="accent5" w:sz="18" w:space="0"/>
            <w:right w:val="thinThickSmallGap" w:color="4472C4" w:themeColor="accent5" w:sz="18" w:space="0"/>
            <w:insideH w:val="single" w:color="4472C4" w:themeColor="accent5" w:sz="4" w:space="0"/>
            <w:insideV w:val="single" w:color="4472C4" w:themeColor="accent5" w:sz="4" w:space="0"/>
          </w:tblBorders>
          <w:tblCellMar>
            <w:top w:w="0" w:type="dxa"/>
            <w:left w:w="108" w:type="dxa"/>
            <w:bottom w:w="0" w:type="dxa"/>
            <w:right w:w="108" w:type="dxa"/>
          </w:tblCellMar>
        </w:tblPrEx>
        <w:trPr>
          <w:trHeight w:val="636" w:hRule="atLeast"/>
        </w:trPr>
        <w:tc>
          <w:tcPr>
            <w:tcW w:w="10600" w:type="dxa"/>
            <w:gridSpan w:val="4"/>
            <w:tcBorders>
              <w:tl2br w:val="nil"/>
              <w:tr2bl w:val="nil"/>
            </w:tcBorders>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color w:val="7030A0"/>
                <w:sz w:val="21"/>
                <w:szCs w:val="21"/>
                <w:lang w:eastAsia="zh-CN"/>
              </w:rPr>
            </w:pPr>
            <w:r>
              <w:rPr>
                <w:rFonts w:hint="eastAsia" w:ascii="微软雅黑" w:hAnsi="微软雅黑" w:eastAsia="微软雅黑" w:cs="微软雅黑"/>
                <w:b/>
                <w:color w:val="7030A0"/>
                <w:sz w:val="21"/>
                <w:szCs w:val="21"/>
                <w:lang w:eastAsia="zh-CN"/>
              </w:rPr>
              <w:t>∎报名提示：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val="0"/>
                <w:sz w:val="21"/>
                <w:szCs w:val="21"/>
              </w:rPr>
              <w:t>1</w:t>
            </w:r>
            <w:r>
              <w:rPr>
                <w:rFonts w:hint="eastAsia" w:ascii="微软雅黑" w:hAnsi="微软雅黑" w:eastAsia="微软雅黑" w:cs="微软雅黑"/>
                <w:b w:val="0"/>
                <w:bCs w:val="0"/>
                <w:sz w:val="21"/>
                <w:szCs w:val="21"/>
                <w:lang w:eastAsia="zh-CN"/>
              </w:rPr>
              <w:t>、</w:t>
            </w:r>
            <w:r>
              <w:rPr>
                <w:rFonts w:hint="eastAsia" w:ascii="微软雅黑" w:hAnsi="微软雅黑" w:eastAsia="微软雅黑" w:cs="微软雅黑"/>
                <w:b w:val="0"/>
                <w:bCs w:val="0"/>
                <w:sz w:val="21"/>
                <w:szCs w:val="21"/>
              </w:rPr>
              <w:t>出</w:t>
            </w:r>
            <w:r>
              <w:rPr>
                <w:rFonts w:hint="eastAsia" w:ascii="微软雅黑" w:hAnsi="微软雅黑" w:eastAsia="微软雅黑" w:cs="微软雅黑"/>
                <w:sz w:val="21"/>
                <w:szCs w:val="21"/>
              </w:rPr>
              <w:t>团时必需携带身份证原价，16周岁以下儿童持户口本登机，16周岁（含）以上必需持身份证登机，或派出所开具临时登机证明；如因证件原因导致无法出行，损失由客人自理；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行程中所有涉及到火车的线路均不保证铺位，由电脑随机分配，因实名制原因，出票后申请退团的游客，请自行办理火车票退票手续，损失由退团客人自行承担；</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所有购物店和自费景区均凭参团游客个人意愿，我司绝不强制参加；</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在不减少景点的前提下，旅行社导游有权根据实际情况，适当调整景点游览顺序。如遇人力不可抗拒因素或政府政策性调整或景区原因临时关闭，将另行安排时间游览；如行程时间内确实无法另行安排，将按照旅行社折扣价将门票费用退还游客，不承担由此造成的损失和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游泳、漂流、潜水、滑雪、溜冰、戏雪等活动项目，均存在危险。参与前请根据自身条件，并充分参考当地相关部门及其它专业机构的相关公告和建议后量力而行。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6</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如遇政治、军事、交通、天气等人力不可抗拒因素(包括国家政策法规的变更，天气，航空公司票价调整，疾病等）所造成的损失，其损失由游客自理，我社不承担任何责任。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7</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凡不可抗力和第三方原因等非因我社原因造成的游览及费用变化，我社不承当相关责任。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b/>
                <w:color w:val="7030A0"/>
                <w:sz w:val="21"/>
                <w:szCs w:val="21"/>
              </w:rPr>
            </w:pPr>
            <w:r>
              <w:rPr>
                <w:rFonts w:hint="eastAsia" w:ascii="微软雅黑" w:hAnsi="微软雅黑" w:eastAsia="微软雅黑" w:cs="微软雅黑"/>
                <w:b/>
                <w:color w:val="7030A0"/>
                <w:sz w:val="21"/>
                <w:szCs w:val="21"/>
                <w:lang w:eastAsia="zh-CN"/>
              </w:rPr>
              <w:t>∎</w:t>
            </w:r>
            <w:r>
              <w:rPr>
                <w:rFonts w:hint="eastAsia" w:ascii="微软雅黑" w:hAnsi="微软雅黑" w:eastAsia="微软雅黑" w:cs="微软雅黑"/>
                <w:b/>
                <w:color w:val="7030A0"/>
                <w:sz w:val="21"/>
                <w:szCs w:val="21"/>
              </w:rPr>
              <w:t>人身财产安全提示：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1、注意饮食卫生：提高防护传染病、流行病的意识。注意用餐卫生，不食用不卫生、不合格的食品及饮料，旅游者自行在外用餐时，注意环境卫生，在当地尽量少在路边小摊用餐。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做好个人防护：中亚热带湿润季风气候，云贵高原，气候多变，属于峡谷型风光，道路山路较多、多为湿地，应采取必要的防护措施，充分了解目的地情况，尤其请注意脚下安全，着软底防滑运动鞋为最佳，备好相应的服装鞋、帽，做好防晒、防蚊虫等工作。晕车的旅游者，备好有效药物，旅途中有不良反应及时说明。</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3、注意人身安全：请在自己能够控制风险的范围内活动，切记单独行动，注意人身安全，旅游途中因特殊情况无法联系团队的或遇紧急情况的，应立即报警并寻求当地警察机关的帮助。</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遵守交通规则：通过马路时走人行横道或地下通道，行车途中系好安全带，并不要随意在车内走动，老人和儿童要有成年陪护，以防不确定危险，车辆在颠簸路段过程中不要离开座位和饮食，以免发生呛水或卡咽危险。</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6、保管好贵重物品：贵重物品随身携带或申请酒店的保险柜服务，勿放在交运行李、酒店房间或旅游巴士上，随身携带财物稳妥安置，不要离开自己的视线范围，游览、拍照、散步、购物时，随时注意和检查谨防被盗遗失。</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7、保持通信畅通：请保持手机号码与预留在旅行社的一致，保持畅通有效，并注意将手机随身携带以备紧急联系，由于旅游者提供的手机号码与预留旅行社的不一致，导致无法正常联系的，造成的后果由旅游者承担。</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8、理性购物消费：购物时注意商品质量及价格，并向商家索取正式发票。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第三方责任告知：</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1、个人消费：非旅行社行程安排的购物点、娱乐等项目，属旅游者个人消费行为，如产生纠纷或损失，旅行社概不负责。</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在旅游活动中应当遵守社会公共秩序和社会公德，尊重当地的风俗习惯、文化传统和宗教信仰，爱护旅游资源，保护生态环境，遵守旅游文明行为规范，文明旅游、文明出行，自觉爱护景区的花草树木和文物古迹，不得随意攀折、不随意在景区、古迹上乱涂乱画、不乱丢垃圾、尊重当地少数民族风俗等。很多景区和酒店周边有小摊小贩，如无意购买请不要与其讲价还价，一旦讲好价格不购买的话容易产生矛盾。出游请保持平常的心态，遇事切勿急躁，大家互相体谅、互相帮助。</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旅游者有下列情形之一的，旅行社可以解除合同：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1、患有传染病等疾病，可能危害其他旅游者健康和安全的；</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2、携带危害公共安全的物品且不同意交有关部门处理的；</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3、从事违法或者违反社会公德的活动的；</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4、从事严重影响其他旅游者权益的活动，且不听劝阻、不能制止的；</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5、法律规定的其他情形。</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 xml:space="preserve">因前款规定情形解除合同的，组团社应当在扣除必要的费用后，将余款退还旅游者；给旅行社造成损失的，旅游者应当依法承担赔偿责任。                             </w:t>
            </w:r>
          </w:p>
        </w:tc>
      </w:tr>
    </w:tbl>
    <w:p>
      <w:pPr>
        <w:pStyle w:val="2"/>
        <w:rPr>
          <w:rFonts w:hint="eastAsia" w:ascii="微软雅黑" w:hAnsi="微软雅黑" w:eastAsia="微软雅黑" w:cs="微软雅黑"/>
          <w:szCs w:val="21"/>
        </w:rPr>
      </w:pPr>
    </w:p>
    <w:p>
      <w:pPr>
        <w:pStyle w:val="2"/>
        <w:rPr>
          <w:rFonts w:hint="eastAsia" w:ascii="微软雅黑" w:hAnsi="微软雅黑" w:eastAsia="微软雅黑" w:cs="微软雅黑"/>
          <w:szCs w:val="21"/>
        </w:rPr>
      </w:pPr>
    </w:p>
    <w:p>
      <w:pPr>
        <w:pStyle w:val="2"/>
        <w:rPr>
          <w:rFonts w:hint="eastAsia" w:ascii="微软雅黑" w:hAnsi="微软雅黑" w:eastAsia="微软雅黑" w:cs="微软雅黑"/>
          <w:szCs w:val="21"/>
        </w:rPr>
      </w:pPr>
    </w:p>
    <w:p>
      <w:pPr>
        <w:spacing w:line="320" w:lineRule="exact"/>
        <w:rPr>
          <w:rFonts w:hint="eastAsia" w:ascii="微软雅黑" w:hAnsi="微软雅黑" w:eastAsia="微软雅黑" w:cs="微软雅黑"/>
          <w:szCs w:val="21"/>
        </w:rPr>
      </w:pPr>
    </w:p>
    <w:sectPr>
      <w:pgSz w:w="11906" w:h="16838"/>
      <w:pgMar w:top="1440" w:right="426" w:bottom="1043" w:left="3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00007A87" w:usb1="80000000" w:usb2="00000008" w:usb3="00000000" w:csb0="400001FF" w:csb1="FFFF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Segoe UI">
    <w:panose1 w:val="020B0502040204020203"/>
    <w:charset w:val="00"/>
    <w:family w:val="auto"/>
    <w:pitch w:val="default"/>
    <w:sig w:usb0="E10022FF" w:usb1="C000E47F" w:usb2="00000029" w:usb3="00000000" w:csb0="200001DF" w:csb1="20000000"/>
  </w:font>
  <w:font w:name="Cambria">
    <w:panose1 w:val="02040503050406030204"/>
    <w:charset w:val="00"/>
    <w:family w:val="roman"/>
    <w:pitch w:val="default"/>
    <w:sig w:usb0="A00002EF" w:usb1="4000004B" w:usb2="00000000" w:usb3="00000000" w:csb0="200000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altName w:val="黑体"/>
    <w:panose1 w:val="020B0503020204020204"/>
    <w:charset w:val="86"/>
    <w:family w:val="swiss"/>
    <w:pitch w:val="default"/>
    <w:sig w:usb0="00000000" w:usb1="00000000" w:usb2="00000016" w:usb3="00000000" w:csb0="0004001F" w:csb1="00000000"/>
  </w:font>
  <w:font w:name="Webdings">
    <w:panose1 w:val="05030102010509060703"/>
    <w:charset w:val="02"/>
    <w:family w:val="roman"/>
    <w:pitch w:val="default"/>
    <w:sig w:usb0="00000000" w:usb1="00000000" w:usb2="00000000" w:usb3="00000000" w:csb0="80000000" w:csb1="00000000"/>
  </w:font>
  <w:font w:name="Tahoma">
    <w:panose1 w:val="020B0604030504040204"/>
    <w:charset w:val="00"/>
    <w:family w:val="auto"/>
    <w:pitch w:val="default"/>
    <w:sig w:usb0="61007A87" w:usb1="80000000" w:usb2="00000008"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r>
      <w:rPr>
        <w:rFonts w:hint="eastAsia"/>
        <w:sz w:val="21"/>
        <w:szCs w:val="21"/>
      </w:rPr>
      <w:drawing>
        <wp:anchor distT="0" distB="0" distL="114300" distR="114300" simplePos="0" relativeHeight="251663360" behindDoc="1" locked="0" layoutInCell="1" allowOverlap="1">
          <wp:simplePos x="0" y="0"/>
          <wp:positionH relativeFrom="column">
            <wp:posOffset>-208915</wp:posOffset>
          </wp:positionH>
          <wp:positionV relativeFrom="paragraph">
            <wp:posOffset>-562610</wp:posOffset>
          </wp:positionV>
          <wp:extent cx="7552690" cy="10672445"/>
          <wp:effectExtent l="0" t="0" r="10160" b="14605"/>
          <wp:wrapNone/>
          <wp:docPr id="14" name="图片 14" descr="C:\Users\Administrator\Desktop\蓝色框架图一.jpg蓝色框架图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蓝色框架图一.jpg蓝色框架图一"/>
                  <pic:cNvPicPr>
                    <a:picLocks noChangeAspect="1"/>
                  </pic:cNvPicPr>
                </pic:nvPicPr>
                <pic:blipFill>
                  <a:blip r:embed="rId1"/>
                  <a:srcRect/>
                  <a:stretch>
                    <a:fillRect/>
                  </a:stretch>
                </pic:blipFill>
                <pic:spPr>
                  <a:xfrm>
                    <a:off x="0" y="0"/>
                    <a:ext cx="7552690" cy="10672445"/>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s>
  <w:rsids>
    <w:rsidRoot w:val="3D4C27B4"/>
    <w:rsid w:val="000175D5"/>
    <w:rsid w:val="0002390A"/>
    <w:rsid w:val="00025E6A"/>
    <w:rsid w:val="0005759B"/>
    <w:rsid w:val="00073FCF"/>
    <w:rsid w:val="00075556"/>
    <w:rsid w:val="00093272"/>
    <w:rsid w:val="000A24CC"/>
    <w:rsid w:val="000A4588"/>
    <w:rsid w:val="000B1C83"/>
    <w:rsid w:val="000D5D1C"/>
    <w:rsid w:val="000E2090"/>
    <w:rsid w:val="000F1C96"/>
    <w:rsid w:val="000F740A"/>
    <w:rsid w:val="001014B6"/>
    <w:rsid w:val="00101661"/>
    <w:rsid w:val="00145D06"/>
    <w:rsid w:val="001475EB"/>
    <w:rsid w:val="001522E1"/>
    <w:rsid w:val="00173727"/>
    <w:rsid w:val="00190EF0"/>
    <w:rsid w:val="00191496"/>
    <w:rsid w:val="001B3597"/>
    <w:rsid w:val="001B7867"/>
    <w:rsid w:val="001C78C4"/>
    <w:rsid w:val="001F1F4F"/>
    <w:rsid w:val="00207330"/>
    <w:rsid w:val="00221094"/>
    <w:rsid w:val="00232E20"/>
    <w:rsid w:val="002346D7"/>
    <w:rsid w:val="002350F2"/>
    <w:rsid w:val="00255D92"/>
    <w:rsid w:val="00261FB0"/>
    <w:rsid w:val="002A34B3"/>
    <w:rsid w:val="002C3BC2"/>
    <w:rsid w:val="002F3CBB"/>
    <w:rsid w:val="003024E5"/>
    <w:rsid w:val="00316D9A"/>
    <w:rsid w:val="00316DE1"/>
    <w:rsid w:val="00321757"/>
    <w:rsid w:val="00326D3E"/>
    <w:rsid w:val="003301B6"/>
    <w:rsid w:val="00354CD8"/>
    <w:rsid w:val="00363320"/>
    <w:rsid w:val="00383DBA"/>
    <w:rsid w:val="003841A2"/>
    <w:rsid w:val="003932CB"/>
    <w:rsid w:val="003A24E6"/>
    <w:rsid w:val="003C5DF1"/>
    <w:rsid w:val="003E3528"/>
    <w:rsid w:val="00402074"/>
    <w:rsid w:val="004033B8"/>
    <w:rsid w:val="004164A7"/>
    <w:rsid w:val="00427F40"/>
    <w:rsid w:val="00435F45"/>
    <w:rsid w:val="00441E48"/>
    <w:rsid w:val="0047599B"/>
    <w:rsid w:val="00476C75"/>
    <w:rsid w:val="00481CD3"/>
    <w:rsid w:val="004C019A"/>
    <w:rsid w:val="004D0CD9"/>
    <w:rsid w:val="004E1AEE"/>
    <w:rsid w:val="00522803"/>
    <w:rsid w:val="00532C08"/>
    <w:rsid w:val="0054118A"/>
    <w:rsid w:val="00550257"/>
    <w:rsid w:val="00557044"/>
    <w:rsid w:val="00581198"/>
    <w:rsid w:val="005E61E8"/>
    <w:rsid w:val="0061321E"/>
    <w:rsid w:val="00617C84"/>
    <w:rsid w:val="0062195B"/>
    <w:rsid w:val="0062388A"/>
    <w:rsid w:val="00623AFE"/>
    <w:rsid w:val="00650FA2"/>
    <w:rsid w:val="00654F45"/>
    <w:rsid w:val="00671723"/>
    <w:rsid w:val="006726E3"/>
    <w:rsid w:val="006833BD"/>
    <w:rsid w:val="00684675"/>
    <w:rsid w:val="006870DD"/>
    <w:rsid w:val="006977E2"/>
    <w:rsid w:val="006B628C"/>
    <w:rsid w:val="006C4EB5"/>
    <w:rsid w:val="006C7C52"/>
    <w:rsid w:val="006D0A5B"/>
    <w:rsid w:val="006D1849"/>
    <w:rsid w:val="006F7011"/>
    <w:rsid w:val="007138C1"/>
    <w:rsid w:val="00714E5C"/>
    <w:rsid w:val="00724F26"/>
    <w:rsid w:val="00744C26"/>
    <w:rsid w:val="007515AB"/>
    <w:rsid w:val="007528E6"/>
    <w:rsid w:val="00752B07"/>
    <w:rsid w:val="00754251"/>
    <w:rsid w:val="007628F3"/>
    <w:rsid w:val="0076301E"/>
    <w:rsid w:val="007870E8"/>
    <w:rsid w:val="00790FD2"/>
    <w:rsid w:val="007A6C6A"/>
    <w:rsid w:val="007B2440"/>
    <w:rsid w:val="007B314C"/>
    <w:rsid w:val="007C2CDD"/>
    <w:rsid w:val="007D35E9"/>
    <w:rsid w:val="007D5CE1"/>
    <w:rsid w:val="007E1B81"/>
    <w:rsid w:val="007F1CF5"/>
    <w:rsid w:val="007F6119"/>
    <w:rsid w:val="0080276B"/>
    <w:rsid w:val="00807875"/>
    <w:rsid w:val="00851B33"/>
    <w:rsid w:val="00851F99"/>
    <w:rsid w:val="008537D5"/>
    <w:rsid w:val="00870702"/>
    <w:rsid w:val="008B1634"/>
    <w:rsid w:val="008B1849"/>
    <w:rsid w:val="008C6080"/>
    <w:rsid w:val="008D7188"/>
    <w:rsid w:val="008E3CF8"/>
    <w:rsid w:val="008E4428"/>
    <w:rsid w:val="008F440E"/>
    <w:rsid w:val="009036AA"/>
    <w:rsid w:val="00917019"/>
    <w:rsid w:val="00920CA8"/>
    <w:rsid w:val="009242DD"/>
    <w:rsid w:val="00947BB1"/>
    <w:rsid w:val="00961509"/>
    <w:rsid w:val="009815AC"/>
    <w:rsid w:val="00983C40"/>
    <w:rsid w:val="009A0BB4"/>
    <w:rsid w:val="009A228B"/>
    <w:rsid w:val="009B1968"/>
    <w:rsid w:val="009D0767"/>
    <w:rsid w:val="009D12D2"/>
    <w:rsid w:val="009E5F3E"/>
    <w:rsid w:val="009E6C45"/>
    <w:rsid w:val="00A109CF"/>
    <w:rsid w:val="00A21665"/>
    <w:rsid w:val="00A27EDB"/>
    <w:rsid w:val="00A42255"/>
    <w:rsid w:val="00A423C7"/>
    <w:rsid w:val="00A74018"/>
    <w:rsid w:val="00A742A7"/>
    <w:rsid w:val="00A74392"/>
    <w:rsid w:val="00A771BC"/>
    <w:rsid w:val="00A908E6"/>
    <w:rsid w:val="00AA1BA5"/>
    <w:rsid w:val="00AC03E0"/>
    <w:rsid w:val="00AC5B93"/>
    <w:rsid w:val="00AF0CFD"/>
    <w:rsid w:val="00AF5BDE"/>
    <w:rsid w:val="00B0245A"/>
    <w:rsid w:val="00B1322E"/>
    <w:rsid w:val="00B31CDD"/>
    <w:rsid w:val="00B54CDE"/>
    <w:rsid w:val="00B64A45"/>
    <w:rsid w:val="00BA1CF5"/>
    <w:rsid w:val="00BA74D3"/>
    <w:rsid w:val="00BE23E0"/>
    <w:rsid w:val="00BE4831"/>
    <w:rsid w:val="00BE72A9"/>
    <w:rsid w:val="00BF2FB1"/>
    <w:rsid w:val="00BF535F"/>
    <w:rsid w:val="00C00E90"/>
    <w:rsid w:val="00C36AC1"/>
    <w:rsid w:val="00C44661"/>
    <w:rsid w:val="00C44F83"/>
    <w:rsid w:val="00C551E2"/>
    <w:rsid w:val="00C656A3"/>
    <w:rsid w:val="00CA46AD"/>
    <w:rsid w:val="00CA48B2"/>
    <w:rsid w:val="00CC2F8B"/>
    <w:rsid w:val="00CD292A"/>
    <w:rsid w:val="00CF0C45"/>
    <w:rsid w:val="00D13D3E"/>
    <w:rsid w:val="00D30B79"/>
    <w:rsid w:val="00D32810"/>
    <w:rsid w:val="00D44B5C"/>
    <w:rsid w:val="00D46A36"/>
    <w:rsid w:val="00D5781B"/>
    <w:rsid w:val="00D6473C"/>
    <w:rsid w:val="00D65068"/>
    <w:rsid w:val="00D72486"/>
    <w:rsid w:val="00D73596"/>
    <w:rsid w:val="00D76034"/>
    <w:rsid w:val="00D861E3"/>
    <w:rsid w:val="00D8749F"/>
    <w:rsid w:val="00D925EA"/>
    <w:rsid w:val="00DA501E"/>
    <w:rsid w:val="00DC6902"/>
    <w:rsid w:val="00DF48C3"/>
    <w:rsid w:val="00E00CC7"/>
    <w:rsid w:val="00E01F91"/>
    <w:rsid w:val="00E1700A"/>
    <w:rsid w:val="00E367F6"/>
    <w:rsid w:val="00E571D3"/>
    <w:rsid w:val="00E616B8"/>
    <w:rsid w:val="00E62807"/>
    <w:rsid w:val="00E65480"/>
    <w:rsid w:val="00E669CC"/>
    <w:rsid w:val="00E76612"/>
    <w:rsid w:val="00E86EF0"/>
    <w:rsid w:val="00EA3793"/>
    <w:rsid w:val="00EB531D"/>
    <w:rsid w:val="00EB6B8C"/>
    <w:rsid w:val="00EB79BC"/>
    <w:rsid w:val="00EC6FC0"/>
    <w:rsid w:val="00EC7208"/>
    <w:rsid w:val="00ED20D4"/>
    <w:rsid w:val="00ED316B"/>
    <w:rsid w:val="00F1051C"/>
    <w:rsid w:val="00F11018"/>
    <w:rsid w:val="00F14982"/>
    <w:rsid w:val="00F22B17"/>
    <w:rsid w:val="00F30F54"/>
    <w:rsid w:val="00F54853"/>
    <w:rsid w:val="00F57686"/>
    <w:rsid w:val="00F63961"/>
    <w:rsid w:val="00F66BA0"/>
    <w:rsid w:val="00F66CBB"/>
    <w:rsid w:val="00F73B3A"/>
    <w:rsid w:val="00FC0632"/>
    <w:rsid w:val="00FC1ED5"/>
    <w:rsid w:val="00FC5FFB"/>
    <w:rsid w:val="00FC725A"/>
    <w:rsid w:val="00FF1C20"/>
    <w:rsid w:val="00FF67D9"/>
    <w:rsid w:val="01C90812"/>
    <w:rsid w:val="025B32EB"/>
    <w:rsid w:val="026F7CA5"/>
    <w:rsid w:val="03FA3174"/>
    <w:rsid w:val="04160CB4"/>
    <w:rsid w:val="042A5332"/>
    <w:rsid w:val="045C3857"/>
    <w:rsid w:val="057B0A40"/>
    <w:rsid w:val="05816107"/>
    <w:rsid w:val="072D6FB1"/>
    <w:rsid w:val="0882751A"/>
    <w:rsid w:val="08D4711C"/>
    <w:rsid w:val="0A094376"/>
    <w:rsid w:val="0A2B2E1C"/>
    <w:rsid w:val="0B6C68D0"/>
    <w:rsid w:val="0B7F159A"/>
    <w:rsid w:val="0C6979B3"/>
    <w:rsid w:val="0C7316DF"/>
    <w:rsid w:val="0D071A92"/>
    <w:rsid w:val="0D8535A2"/>
    <w:rsid w:val="0D9C12D3"/>
    <w:rsid w:val="0D9C33E2"/>
    <w:rsid w:val="100A53EA"/>
    <w:rsid w:val="105E1166"/>
    <w:rsid w:val="10A9202E"/>
    <w:rsid w:val="11364BF7"/>
    <w:rsid w:val="1143675C"/>
    <w:rsid w:val="11D82DC7"/>
    <w:rsid w:val="11E2289C"/>
    <w:rsid w:val="13FB1B18"/>
    <w:rsid w:val="14892DA1"/>
    <w:rsid w:val="15377A6C"/>
    <w:rsid w:val="158456C7"/>
    <w:rsid w:val="15AB07FC"/>
    <w:rsid w:val="15B13323"/>
    <w:rsid w:val="16191DCB"/>
    <w:rsid w:val="16DD7885"/>
    <w:rsid w:val="173C444E"/>
    <w:rsid w:val="173E55CE"/>
    <w:rsid w:val="180B5252"/>
    <w:rsid w:val="193C04BC"/>
    <w:rsid w:val="19827882"/>
    <w:rsid w:val="1B6609FB"/>
    <w:rsid w:val="1B721C80"/>
    <w:rsid w:val="1BA4303E"/>
    <w:rsid w:val="1C011CD6"/>
    <w:rsid w:val="1C3B2FA0"/>
    <w:rsid w:val="1CDB20DE"/>
    <w:rsid w:val="1D270BC7"/>
    <w:rsid w:val="1EE44121"/>
    <w:rsid w:val="1FAE5693"/>
    <w:rsid w:val="202B7867"/>
    <w:rsid w:val="20E1256F"/>
    <w:rsid w:val="21CC392B"/>
    <w:rsid w:val="22E33074"/>
    <w:rsid w:val="239F6299"/>
    <w:rsid w:val="2566180D"/>
    <w:rsid w:val="25920A84"/>
    <w:rsid w:val="25F36FAF"/>
    <w:rsid w:val="27437B62"/>
    <w:rsid w:val="28055040"/>
    <w:rsid w:val="28064DF4"/>
    <w:rsid w:val="29634E81"/>
    <w:rsid w:val="29CE321F"/>
    <w:rsid w:val="2A8D5B1F"/>
    <w:rsid w:val="2B3D6F1D"/>
    <w:rsid w:val="2B844278"/>
    <w:rsid w:val="2BB21C22"/>
    <w:rsid w:val="2C6E6439"/>
    <w:rsid w:val="2C9E3DBB"/>
    <w:rsid w:val="2CA860EC"/>
    <w:rsid w:val="2D6D5BCA"/>
    <w:rsid w:val="2E0857CC"/>
    <w:rsid w:val="2F3B36EA"/>
    <w:rsid w:val="30793DBF"/>
    <w:rsid w:val="30D740F8"/>
    <w:rsid w:val="30D855B3"/>
    <w:rsid w:val="3120645B"/>
    <w:rsid w:val="31631195"/>
    <w:rsid w:val="31AD3B35"/>
    <w:rsid w:val="32F95EB8"/>
    <w:rsid w:val="33072FBD"/>
    <w:rsid w:val="346D1F58"/>
    <w:rsid w:val="35070D73"/>
    <w:rsid w:val="351466CD"/>
    <w:rsid w:val="366A31BE"/>
    <w:rsid w:val="37022FB3"/>
    <w:rsid w:val="374017EA"/>
    <w:rsid w:val="37B641E1"/>
    <w:rsid w:val="37CB2B3E"/>
    <w:rsid w:val="38387839"/>
    <w:rsid w:val="38BA4A5C"/>
    <w:rsid w:val="3CEF6E60"/>
    <w:rsid w:val="3D4C27B4"/>
    <w:rsid w:val="410E7BBF"/>
    <w:rsid w:val="416B01E0"/>
    <w:rsid w:val="41FD20FF"/>
    <w:rsid w:val="45274FD9"/>
    <w:rsid w:val="45590C04"/>
    <w:rsid w:val="45BD3B83"/>
    <w:rsid w:val="463C4E2D"/>
    <w:rsid w:val="467961A4"/>
    <w:rsid w:val="46B26380"/>
    <w:rsid w:val="4749030B"/>
    <w:rsid w:val="48E66D29"/>
    <w:rsid w:val="4A0868C0"/>
    <w:rsid w:val="4B2731EC"/>
    <w:rsid w:val="4BDD72D4"/>
    <w:rsid w:val="4C52126C"/>
    <w:rsid w:val="4C76442F"/>
    <w:rsid w:val="4C8B192A"/>
    <w:rsid w:val="4C92372F"/>
    <w:rsid w:val="4D0F5499"/>
    <w:rsid w:val="4E51727D"/>
    <w:rsid w:val="4EA44F13"/>
    <w:rsid w:val="4EBF26DD"/>
    <w:rsid w:val="50BF4834"/>
    <w:rsid w:val="51061825"/>
    <w:rsid w:val="51702DD0"/>
    <w:rsid w:val="52971472"/>
    <w:rsid w:val="5378537E"/>
    <w:rsid w:val="53CB3E8B"/>
    <w:rsid w:val="54987911"/>
    <w:rsid w:val="54AC3C07"/>
    <w:rsid w:val="56DA3FAE"/>
    <w:rsid w:val="586F5774"/>
    <w:rsid w:val="594D03CC"/>
    <w:rsid w:val="5A242661"/>
    <w:rsid w:val="5B302173"/>
    <w:rsid w:val="5B9A1DE7"/>
    <w:rsid w:val="5BEE1E81"/>
    <w:rsid w:val="5D886B54"/>
    <w:rsid w:val="5DCE3EEE"/>
    <w:rsid w:val="5E385E32"/>
    <w:rsid w:val="5F1C0DFE"/>
    <w:rsid w:val="60843006"/>
    <w:rsid w:val="624956A8"/>
    <w:rsid w:val="62B70FE4"/>
    <w:rsid w:val="62C52E16"/>
    <w:rsid w:val="63B673AB"/>
    <w:rsid w:val="653B1418"/>
    <w:rsid w:val="68CA5E32"/>
    <w:rsid w:val="69205CAC"/>
    <w:rsid w:val="69737ABD"/>
    <w:rsid w:val="699F0DB2"/>
    <w:rsid w:val="6A3A6D01"/>
    <w:rsid w:val="6B801156"/>
    <w:rsid w:val="6B8E281C"/>
    <w:rsid w:val="6CA9470D"/>
    <w:rsid w:val="6E34093B"/>
    <w:rsid w:val="6F0225A9"/>
    <w:rsid w:val="70AC7D67"/>
    <w:rsid w:val="71437BD5"/>
    <w:rsid w:val="71AB4164"/>
    <w:rsid w:val="72D85961"/>
    <w:rsid w:val="736B77E6"/>
    <w:rsid w:val="7375123D"/>
    <w:rsid w:val="73B81D56"/>
    <w:rsid w:val="74124F2E"/>
    <w:rsid w:val="746E152B"/>
    <w:rsid w:val="755051BD"/>
    <w:rsid w:val="75A94A21"/>
    <w:rsid w:val="766E6B90"/>
    <w:rsid w:val="76AE3086"/>
    <w:rsid w:val="784F4897"/>
    <w:rsid w:val="796D3245"/>
    <w:rsid w:val="798E13F0"/>
    <w:rsid w:val="7B680B11"/>
    <w:rsid w:val="7BCD1263"/>
    <w:rsid w:val="7BF9654F"/>
    <w:rsid w:val="7C495C34"/>
    <w:rsid w:val="7CDD1D94"/>
    <w:rsid w:val="7CE00C89"/>
    <w:rsid w:val="7DBF2C29"/>
    <w:rsid w:val="7DFA6933"/>
    <w:rsid w:val="7E8657BA"/>
    <w:rsid w:val="7E93248A"/>
    <w:rsid w:val="7EA701E5"/>
    <w:rsid w:val="7F67210A"/>
    <w:rsid w:val="7F6F1F81"/>
    <w:rsid w:val="7F7F029D"/>
    <w:rsid w:val="7FAF6375"/>
    <w:rsid w:val="7FD728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qFormat="1" w:unhideWhenUsed="0" w:uiPriority="0"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eastAsia="宋体" w:cs="宋体"/>
      <w:b/>
      <w:kern w:val="44"/>
      <w:sz w:val="48"/>
      <w:szCs w:val="48"/>
      <w:lang w:val="en-US" w:eastAsia="zh-CN" w:bidi="ar"/>
    </w:rPr>
  </w:style>
  <w:style w:type="paragraph" w:styleId="4">
    <w:name w:val="heading 6"/>
    <w:basedOn w:val="1"/>
    <w:next w:val="1"/>
    <w:link w:val="19"/>
    <w:semiHidden/>
    <w:unhideWhenUsed/>
    <w:qFormat/>
    <w:uiPriority w:val="9"/>
    <w:pPr>
      <w:keepNext/>
      <w:keepLines/>
      <w:spacing w:before="240" w:after="64" w:line="320" w:lineRule="auto"/>
      <w:outlineLvl w:val="5"/>
    </w:pPr>
    <w:rPr>
      <w:rFonts w:ascii="Cambria" w:hAnsi="Cambria"/>
      <w:b/>
      <w:bCs/>
      <w:sz w:val="24"/>
      <w:szCs w:val="24"/>
    </w:rPr>
  </w:style>
  <w:style w:type="character" w:default="1" w:styleId="13">
    <w:name w:val="Default Paragraph Font"/>
    <w:semiHidden/>
    <w:unhideWhenUsed/>
    <w:qFormat/>
    <w:uiPriority w:val="1"/>
  </w:style>
  <w:style w:type="table" w:default="1" w:styleId="11">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eastAsia="宋体" w:cs="Times New Roman"/>
      <w:kern w:val="2"/>
      <w:sz w:val="21"/>
      <w:szCs w:val="22"/>
    </w:rPr>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5">
    <w:name w:val="Body Text"/>
    <w:basedOn w:val="1"/>
    <w:link w:val="21"/>
    <w:semiHidden/>
    <w:unhideWhenUsed/>
    <w:qFormat/>
    <w:uiPriority w:val="99"/>
    <w:pPr>
      <w:spacing w:after="120"/>
    </w:pPr>
  </w:style>
  <w:style w:type="paragraph" w:styleId="6">
    <w:name w:val="Balloon Text"/>
    <w:basedOn w:val="1"/>
    <w:link w:val="18"/>
    <w:semiHidden/>
    <w:unhideWhenUsed/>
    <w:qFormat/>
    <w:uiPriority w:val="99"/>
    <w:rPr>
      <w:sz w:val="18"/>
      <w:szCs w:val="18"/>
    </w:rPr>
  </w:style>
  <w:style w:type="paragraph" w:styleId="7">
    <w:name w:val="footer"/>
    <w:basedOn w:val="1"/>
    <w:link w:val="17"/>
    <w:semiHidden/>
    <w:unhideWhenUsed/>
    <w:qFormat/>
    <w:uiPriority w:val="99"/>
    <w:pPr>
      <w:tabs>
        <w:tab w:val="center" w:pos="4153"/>
        <w:tab w:val="right" w:pos="8306"/>
      </w:tabs>
      <w:snapToGrid w:val="0"/>
      <w:jc w:val="left"/>
    </w:pPr>
    <w:rPr>
      <w:sz w:val="18"/>
      <w:szCs w:val="18"/>
    </w:rPr>
  </w:style>
  <w:style w:type="paragraph" w:styleId="8">
    <w:name w:val="header"/>
    <w:basedOn w:val="1"/>
    <w:link w:val="1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semiHidden/>
    <w:unhideWhenUsed/>
    <w:qFormat/>
    <w:uiPriority w:val="99"/>
    <w:pPr>
      <w:widowControl/>
      <w:spacing w:after="360"/>
      <w:jc w:val="left"/>
    </w:pPr>
    <w:rPr>
      <w:rFonts w:ascii="宋体" w:hAnsi="宋体" w:cs="宋体"/>
      <w:kern w:val="0"/>
      <w:sz w:val="24"/>
      <w:szCs w:val="24"/>
    </w:rPr>
  </w:style>
  <w:style w:type="paragraph" w:styleId="10">
    <w:name w:val="Body Text First Indent"/>
    <w:basedOn w:val="5"/>
    <w:link w:val="22"/>
    <w:semiHidden/>
    <w:unhideWhenUsed/>
    <w:qFormat/>
    <w:uiPriority w:val="99"/>
    <w:pPr>
      <w:ind w:firstLine="420" w:firstLineChars="100"/>
    </w:pPr>
    <w:rPr>
      <w:color w:val="000000"/>
      <w:szCs w:val="21"/>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bCs/>
    </w:rPr>
  </w:style>
  <w:style w:type="character" w:styleId="15">
    <w:name w:val="Hyperlink"/>
    <w:basedOn w:val="13"/>
    <w:semiHidden/>
    <w:unhideWhenUsed/>
    <w:qFormat/>
    <w:uiPriority w:val="99"/>
    <w:rPr>
      <w:color w:val="136EC2"/>
      <w:u w:val="single"/>
    </w:rPr>
  </w:style>
  <w:style w:type="character" w:customStyle="1" w:styleId="16">
    <w:name w:val="页眉 Char"/>
    <w:basedOn w:val="13"/>
    <w:link w:val="8"/>
    <w:qFormat/>
    <w:uiPriority w:val="0"/>
    <w:rPr>
      <w:kern w:val="2"/>
      <w:sz w:val="18"/>
      <w:szCs w:val="18"/>
    </w:rPr>
  </w:style>
  <w:style w:type="character" w:customStyle="1" w:styleId="17">
    <w:name w:val="页脚 Char"/>
    <w:basedOn w:val="13"/>
    <w:link w:val="7"/>
    <w:qFormat/>
    <w:uiPriority w:val="0"/>
    <w:rPr>
      <w:kern w:val="2"/>
      <w:sz w:val="18"/>
      <w:szCs w:val="18"/>
    </w:rPr>
  </w:style>
  <w:style w:type="character" w:customStyle="1" w:styleId="18">
    <w:name w:val="批注框文本 Char"/>
    <w:basedOn w:val="13"/>
    <w:link w:val="6"/>
    <w:qFormat/>
    <w:uiPriority w:val="0"/>
    <w:rPr>
      <w:kern w:val="2"/>
      <w:sz w:val="18"/>
      <w:szCs w:val="18"/>
    </w:rPr>
  </w:style>
  <w:style w:type="character" w:customStyle="1" w:styleId="19">
    <w:name w:val="标题 6 Char"/>
    <w:basedOn w:val="13"/>
    <w:link w:val="4"/>
    <w:qFormat/>
    <w:uiPriority w:val="0"/>
    <w:rPr>
      <w:rFonts w:ascii="Cambria" w:hAnsi="Cambria"/>
      <w:b/>
      <w:bCs/>
      <w:kern w:val="2"/>
      <w:sz w:val="24"/>
      <w:szCs w:val="24"/>
    </w:rPr>
  </w:style>
  <w:style w:type="character" w:customStyle="1" w:styleId="20">
    <w:name w:val="apple-converted-space"/>
    <w:qFormat/>
    <w:uiPriority w:val="0"/>
  </w:style>
  <w:style w:type="character" w:customStyle="1" w:styleId="21">
    <w:name w:val="正文文本 Char"/>
    <w:basedOn w:val="13"/>
    <w:link w:val="5"/>
    <w:semiHidden/>
    <w:qFormat/>
    <w:uiPriority w:val="0"/>
    <w:rPr>
      <w:kern w:val="2"/>
      <w:sz w:val="21"/>
    </w:rPr>
  </w:style>
  <w:style w:type="character" w:customStyle="1" w:styleId="22">
    <w:name w:val="正文首行缩进 Char"/>
    <w:basedOn w:val="21"/>
    <w:link w:val="10"/>
    <w:qFormat/>
    <w:uiPriority w:val="0"/>
    <w:rPr>
      <w:color w:val="000000"/>
      <w:kern w:val="2"/>
      <w:sz w:val="21"/>
      <w:szCs w:val="21"/>
    </w:rPr>
  </w:style>
  <w:style w:type="paragraph" w:customStyle="1" w:styleId="23">
    <w:name w:val="分类号"/>
    <w:basedOn w:val="1"/>
    <w:qFormat/>
    <w:uiPriority w:val="0"/>
    <w:rPr>
      <w:rFonts w:ascii="仿宋_GB2312" w:eastAsia="仿宋_GB2312"/>
      <w:sz w:val="28"/>
      <w:szCs w:val="28"/>
    </w:rPr>
  </w:style>
  <w:style w:type="paragraph" w:customStyle="1" w:styleId="24">
    <w:name w:val="封面日期"/>
    <w:basedOn w:val="1"/>
    <w:qFormat/>
    <w:uiPriority w:val="0"/>
    <w:pPr>
      <w:jc w:val="center"/>
    </w:pPr>
    <w:rPr>
      <w:rFonts w:ascii="黑体" w:eastAsia="黑体"/>
      <w:sz w:val="32"/>
      <w:szCs w:val="32"/>
    </w:rPr>
  </w:style>
  <w:style w:type="paragraph" w:customStyle="1" w:styleId="25">
    <w:name w:val="论文标题"/>
    <w:basedOn w:val="1"/>
    <w:qFormat/>
    <w:uiPriority w:val="0"/>
    <w:pPr>
      <w:jc w:val="center"/>
    </w:pPr>
    <w:rPr>
      <w:rFonts w:eastAsia="楷体_GB2312"/>
      <w:b/>
      <w:kern w:val="36"/>
      <w:sz w:val="52"/>
      <w:szCs w:val="52"/>
    </w:rPr>
  </w:style>
  <w:style w:type="paragraph" w:customStyle="1" w:styleId="26">
    <w:name w:val="硕士学位论文"/>
    <w:basedOn w:val="1"/>
    <w:qFormat/>
    <w:uiPriority w:val="0"/>
    <w:pPr>
      <w:spacing w:before="240"/>
      <w:jc w:val="center"/>
    </w:pPr>
    <w:rPr>
      <w:sz w:val="44"/>
      <w:szCs w:val="44"/>
    </w:rPr>
  </w:style>
  <w:style w:type="paragraph" w:customStyle="1" w:styleId="27">
    <w:name w:val="研究生姓名"/>
    <w:basedOn w:val="1"/>
    <w:qFormat/>
    <w:uiPriority w:val="0"/>
    <w:pPr>
      <w:ind w:firstLine="700" w:firstLineChars="700"/>
    </w:pPr>
    <w:rPr>
      <w:sz w:val="28"/>
      <w:szCs w:val="28"/>
    </w:rPr>
  </w:style>
  <w:style w:type="paragraph" w:customStyle="1" w:styleId="28">
    <w:name w:val="列出段落1"/>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Calibri" w:hAnsi="Calibri" w:eastAsia="宋体" w:cs="Times New Roman"/>
      <w:kern w:val="2"/>
      <w:sz w:val="21"/>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sectNamePr val="lengthwise1"/>
      <sectRole val="1"/>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1445BF-F8E5-4502-9C50-501C6491E70C}">
  <ds:schemaRefs/>
</ds:datastoreItem>
</file>

<file path=docProps/app.xml><?xml version="1.0" encoding="utf-8"?>
<Properties xmlns="http://schemas.openxmlformats.org/officeDocument/2006/extended-properties" xmlns:vt="http://schemas.openxmlformats.org/officeDocument/2006/docPropsVTypes">
  <Template>Normal.dotm</Template>
  <Company>ly</Company>
  <Pages>11</Pages>
  <Words>8806</Words>
  <Characters>8941</Characters>
  <Lines>1</Lines>
  <Paragraphs>1</Paragraphs>
  <TotalTime>0</TotalTime>
  <ScaleCrop>false</ScaleCrop>
  <LinksUpToDate>false</LinksUpToDate>
  <CharactersWithSpaces>9422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Administrator</cp:lastModifiedBy>
  <dcterms:modified xsi:type="dcterms:W3CDTF">2022-09-21T04:00:42Z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01621F7980AA456691D6BC0CD0514533</vt:lpwstr>
  </property>
</Properties>
</file>