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469F0B">
      <w:pPr>
        <w:widowControl/>
        <w:jc w:val="left"/>
        <w:rPr>
          <w:rFonts w:hint="eastAsia"/>
          <w:sz w:val="52"/>
          <w:szCs w:val="52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-947420</wp:posOffset>
            </wp:positionV>
            <wp:extent cx="7569200" cy="10711815"/>
            <wp:effectExtent l="0" t="0" r="0" b="6985"/>
            <wp:wrapNone/>
            <wp:docPr id="3" name="图片 3" descr="长安依旧首页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长安依旧首页图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711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6CF948BF">
      <w:pPr>
        <w:widowControl/>
        <w:jc w:val="left"/>
        <w:rPr>
          <w:rFonts w:hint="eastAsia"/>
          <w:sz w:val="52"/>
          <w:szCs w:val="52"/>
          <w:lang w:eastAsia="zh-CN"/>
        </w:rPr>
        <w:sectPr>
          <w:headerReference r:id="rId4" w:type="first"/>
          <w:footerReference r:id="rId5" w:type="first"/>
          <w:headerReference r:id="rId3" w:type="default"/>
          <w:pgSz w:w="11906" w:h="16838"/>
          <w:pgMar w:top="1440" w:right="1800" w:bottom="1440" w:left="1800" w:header="851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tbl>
      <w:tblPr>
        <w:tblStyle w:val="5"/>
        <w:tblW w:w="6512" w:type="pct"/>
        <w:tblCellSpacing w:w="20" w:type="dxa"/>
        <w:tblInd w:w="-1278" w:type="dxa"/>
        <w:tblBorders>
          <w:top w:val="single" w:color="002060" w:sz="4" w:space="0"/>
          <w:left w:val="single" w:color="002060" w:sz="4" w:space="0"/>
          <w:bottom w:val="single" w:color="002060" w:sz="4" w:space="0"/>
          <w:right w:val="single" w:color="002060" w:sz="4" w:space="0"/>
          <w:insideH w:val="single" w:color="002060" w:sz="4" w:space="0"/>
          <w:insideV w:val="single" w:color="002060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38"/>
        <w:gridCol w:w="154"/>
        <w:gridCol w:w="6885"/>
        <w:gridCol w:w="1192"/>
        <w:gridCol w:w="2078"/>
      </w:tblGrid>
      <w:tr w14:paraId="0EAA768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tblCellSpacing w:w="20" w:type="dxa"/>
        </w:trPr>
        <w:tc>
          <w:tcPr>
            <w:tcW w:w="436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E4651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天数</w:t>
            </w:r>
          </w:p>
        </w:tc>
        <w:tc>
          <w:tcPr>
            <w:tcW w:w="311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80FD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活动内容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A1918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餐</w:t>
            </w:r>
          </w:p>
        </w:tc>
        <w:tc>
          <w:tcPr>
            <w:tcW w:w="845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6656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住宿</w:t>
            </w:r>
          </w:p>
        </w:tc>
      </w:tr>
      <w:tr w14:paraId="386253A2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436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5EA3E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第一天</w:t>
            </w:r>
          </w:p>
        </w:tc>
        <w:tc>
          <w:tcPr>
            <w:tcW w:w="311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97980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四川出发赴西安，接站后，前往酒店办理入住，自由活动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C880D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无</w:t>
            </w:r>
          </w:p>
        </w:tc>
        <w:tc>
          <w:tcPr>
            <w:tcW w:w="845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5465A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西安</w:t>
            </w:r>
          </w:p>
        </w:tc>
      </w:tr>
      <w:tr w14:paraId="7DFCBF5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436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82852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第</w:t>
            </w: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eastAsia="zh-CN"/>
              </w:rPr>
              <w:t>二</w:t>
            </w: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天</w:t>
            </w:r>
          </w:p>
        </w:tc>
        <w:tc>
          <w:tcPr>
            <w:tcW w:w="311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B5BA5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  <w:t>兵马俑、华清宫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b/>
                <w:bCs w:val="0"/>
                <w:color w:val="FF0000"/>
                <w:kern w:val="0"/>
                <w:sz w:val="21"/>
                <w:szCs w:val="21"/>
                <w:lang w:val="en-US" w:eastAsia="zh-CN"/>
              </w:rPr>
              <w:t>《西安千古情》、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大唐不夜城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C00000"/>
                <w:kern w:val="0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452E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早中</w:t>
            </w:r>
          </w:p>
        </w:tc>
        <w:tc>
          <w:tcPr>
            <w:tcW w:w="845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DA39A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西安</w:t>
            </w:r>
          </w:p>
        </w:tc>
      </w:tr>
      <w:tr w14:paraId="39BCFCE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436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0C684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eastAsia="zh-CN"/>
              </w:rPr>
              <w:t>第三天</w:t>
            </w:r>
          </w:p>
        </w:tc>
        <w:tc>
          <w:tcPr>
            <w:tcW w:w="311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DE04A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  <w:t>大慈恩寺、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西安博物院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  <w:t>大雁塔广场、钟鼓楼广场、回民街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  <w:lang w:eastAsia="zh-CN"/>
              </w:rPr>
              <w:t>－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送站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B489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早</w:t>
            </w:r>
          </w:p>
        </w:tc>
        <w:tc>
          <w:tcPr>
            <w:tcW w:w="845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86E39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/</w:t>
            </w:r>
          </w:p>
        </w:tc>
      </w:tr>
      <w:tr w14:paraId="44E340B3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84329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2"/>
                <w:szCs w:val="22"/>
                <w:lang w:val="en-US" w:eastAsia="zh-CN" w:bidi="ar"/>
              </w:rPr>
              <w:t>在不减少景点的前提下，导游有权根据实际情况，适当调整景点游览顺序</w:t>
            </w:r>
          </w:p>
        </w:tc>
      </w:tr>
      <w:tr w14:paraId="4979BB7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00206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6777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/>
                <w:color w:val="FFFFFF" w:themeColor="background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pacing w:val="10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第一天：四川各地－西安；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pacing w:val="10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专车接站，前往酒店办理入住，自由活动   餐：无    住：西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pacing w:val="0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安</w:t>
            </w:r>
          </w:p>
        </w:tc>
      </w:tr>
      <w:tr w14:paraId="6D362D8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6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EC8AF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亲爱的各位游客朋友，乘坐动车或高铁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前往十三朝古都——西安！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（专车接站）</w:t>
            </w:r>
          </w:p>
          <w:p w14:paraId="1E31B1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1"/>
                <w:szCs w:val="21"/>
              </w:rPr>
              <w:t>自由活动推荐：</w:t>
            </w:r>
          </w:p>
          <w:p w14:paraId="46FAF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 xml:space="preserve">▸ 美食打卡地：永兴坊牛羊肉泡馍、汉中热米皮、陕西 biang biang 面 </w:t>
            </w:r>
          </w:p>
          <w:p w14:paraId="77651C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>▸ 网红打卡地：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eastAsia="zh-CN"/>
              </w:rPr>
              <w:t>到“案板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1"/>
                <w:szCs w:val="21"/>
              </w:rPr>
              <w:t xml:space="preserve">街”里的《易俗社》欣赏地方戏、陕派相声、脱口秀等节目！或者结伴同行的亲友 相约于 “南大街粉巷”里的《德福巷“咖啡酒吧茶馆”一条街》，这里“安静、热闹、中式、西式”各类型酒吧 茶馆一应俱全。 </w:t>
            </w:r>
          </w:p>
          <w:p w14:paraId="5FF311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>▸ 德福巷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1"/>
                <w:szCs w:val="21"/>
              </w:rPr>
              <w:t xml:space="preserve">咖啡酒吧茶馆”一条街 </w:t>
            </w:r>
          </w:p>
          <w:p w14:paraId="3DAAAA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1"/>
                <w:szCs w:val="21"/>
              </w:rPr>
              <w:t xml:space="preserve">注意事项： </w:t>
            </w:r>
          </w:p>
          <w:p w14:paraId="5C6CDD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eastAsia="zh-CN"/>
              </w:rPr>
              <w:t>1.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>为确保工作人员能畅通联系到您，请确保抵达后手机保持开机状态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全天自由活动，无任何景点安排，也不含旅游车，不含导游服务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 xml:space="preserve">。 </w:t>
            </w:r>
          </w:p>
          <w:p w14:paraId="2E51A3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eastAsia="zh-CN"/>
              </w:rPr>
              <w:t>2.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>到达酒店后请根据时间自行安排活动；我公司导游会于 21 点前电话通知次日的集合时间。当日无导游服务；任何情况均请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eastAsia="zh-CN"/>
              </w:rPr>
              <w:t>拨打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>24小时紧急联系人电话。</w:t>
            </w:r>
          </w:p>
        </w:tc>
      </w:tr>
      <w:tr w14:paraId="5D239BEC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00206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8C8227F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835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第二天：兵马俑→华清宫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→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大唐不夜城                  餐：早中                 住：西安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ab/>
            </w:r>
          </w:p>
        </w:tc>
      </w:tr>
      <w:tr w14:paraId="0DB01F67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4C3C24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4"/>
                <w:szCs w:val="24"/>
                <w:lang w:val="en-US" w:eastAsia="zh-CN"/>
              </w:rPr>
              <w:t>上午：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早餐后，前往参观世界文化遗产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【秦始皇陵兵马俑博物院】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 xml:space="preserve">1、2、3号坑，（约2.5小时 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  <w:lang w:val="en-US" w:eastAsia="zh-CN"/>
              </w:rPr>
              <w:t>自愿自理：兵马俑电瓶车单程5元/人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），这是世界上最大的“地下军事博物馆”，是世界考古史上最伟大的发现之一，堪称“世界第八大奇迹”，穿行在这些极具感染力的艺术品之间，历史似乎不再遥远。</w:t>
            </w:r>
          </w:p>
          <w:p w14:paraId="02B0C0B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中午：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独家安排本社自有餐厅《龙吟轩饭庄》，这里不仅有地道的美食，还有NPC互动环节，给您的旅行增添一丝愉悦的心情；</w:t>
            </w:r>
          </w:p>
          <w:p w14:paraId="045CAC2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下午：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随后参观最完整的中国唐文化标志性景区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【唐·华清宫】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（约1.5小时，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  <w:lang w:val="en-US" w:eastAsia="zh-CN"/>
              </w:rPr>
              <w:t>自愿自理：华清宫电瓶车往返20元/人，骊山索道旺季60元/人或淡季40元/人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）。它因骊山亘古不变的温泉资源、烽火戏诸侯的历史典故、唐明皇与杨贵妃的爱情故事及西安事变的发生地而享誉海外。华清宫本是一个普通的皇家避寒宫殿，华清池因杨贵妃而享誉古今；</w:t>
            </w:r>
          </w:p>
          <w:p w14:paraId="476A809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240" w:lineRule="auto"/>
              <w:ind w:right="0"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65BF8"/>
                <w:sz w:val="24"/>
                <w:szCs w:val="24"/>
                <w:lang w:val="en-US" w:eastAsia="zh-CN"/>
              </w:rPr>
              <w:t>赠送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观看被誉为“一生必看的”的大型实景文化演出【西安千古情】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4"/>
                <w:szCs w:val="24"/>
                <w:lang w:val="en-US" w:eastAsia="zh-CN"/>
              </w:rPr>
              <w:t>（游览约70分钟）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西安宋城演艺王国景区是全国著名宋城全新升级的第四代文旅产品，集聚了6个剧院和表演场所、10 多台国际水准的演出，是一个集演艺、旅游、度假于一体的网红打卡地。</w:t>
            </w:r>
          </w:p>
        </w:tc>
      </w:tr>
      <w:tr w14:paraId="3DC38B6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2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426B0F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240" w:lineRule="auto"/>
              <w:ind w:right="0"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晚上：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返回西安后游览中国首批示范步行街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【大唐不夜城】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约1小时）—亚洲最大的音乐喷泉水景广场，始建于公元589年，是西安的标志性建筑之一，唐代高僧玄奘曾在此译经。大唐不夜城以盛唐文化为背景，以唐风元素为主线打造的精美街区，打卡古诗词街，邂逅不倒翁小姐姐，穿越盛唐文化街区，体验各类唐文化主题节目。</w:t>
            </w:r>
          </w:p>
          <w:p w14:paraId="608D38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温馨提示：</w:t>
            </w:r>
          </w:p>
          <w:p w14:paraId="345830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陕西景区多为国家5A级无烟无噪声景区，为更加深入的了解秦唐文化，赠送您讲解耳麦，既尊重景区规定做文明旅游人，又紧跟导游步伐聆听历史的变革，不虚此行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（赠送项目不用不退费）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！</w:t>
            </w:r>
          </w:p>
          <w:p w14:paraId="74A79B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大唐不夜城为赠送项目，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此次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活动在参观完自费演出后统一安排前往，因大唐不夜城街区特殊性，我社将安排客人自由活动，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导游不陪同，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导游和车辆等候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1小时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后回送酒店。（超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1小时客人需自行返回酒店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 w14:paraId="3A71BB3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超值赠送“一生必看的”的大型实景文化演出【西安千古情】（赠送项目不去不退费）</w:t>
            </w:r>
          </w:p>
        </w:tc>
      </w:tr>
      <w:tr w14:paraId="0BA7043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00206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97962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第三天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：大慈恩寺→西安博物院→钟鼓楼广场·回民街→送站返程         餐：早        住：无</w:t>
            </w:r>
          </w:p>
        </w:tc>
      </w:tr>
      <w:tr w14:paraId="5EF75E52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3D3C4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早餐后，游览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【大慈恩寺】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  <w:lang w:eastAsia="zh-CN"/>
              </w:rPr>
              <w:t>（游览约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1.5小时，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  <w:lang w:val="en-US" w:eastAsia="zh-CN"/>
              </w:rPr>
              <w:t>如需登塔25元/人，自愿自理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  <w:lang w:eastAsia="zh-CN"/>
              </w:rPr>
              <w:t>），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大雁塔位于市区南部大慈恩寺内。大慈恩寺是唐代长安城内最宏丽的皇家寺院，建于唐太宗时期，是太子李治为了追念母亲文德皇后而建，并由西行取经归来的玄奘法师担任“首任住持”。</w:t>
            </w:r>
          </w:p>
          <w:p w14:paraId="0D19ED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720" w:firstLineChars="300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随后前往唐代千年古塔、秀丽园林景观的国家级博物馆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【西安博物院】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（备注：不含耳机，自由参观，如遇每周二闭馆或人流量过大，会更换书院门步行一条街，参观时间约1小时）。西安博物院是素有“关中八景”之一的“雁塔晨钟”美景所在地。</w:t>
            </w:r>
          </w:p>
          <w:p w14:paraId="40E093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随后游览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【钟鼓楼广场】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感受“晨钟暮鼓”+漫步于最具西北少数民族特色的—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【回民坊小吃步行街】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自行品尝小吃，合计时间约40分钟），在当地人闻名遐迩的老街巷里，到处可以找到最地道的清真美食！霸占西安美食排行榜的网红蛋菜夹馍、没有翅膀却能带你味蕾飞翔的羊肉泡馍、回坊必打卡的花奶奶酸梅汤等超多美食！</w:t>
            </w:r>
          </w:p>
          <w:p w14:paraId="362DAC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80" w:firstLineChars="200"/>
              <w:textAlignment w:val="auto"/>
              <w:rPr>
                <w:rFonts w:hint="default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行程结束后自由活动，根据返程列车车次时间送站。</w:t>
            </w:r>
          </w:p>
        </w:tc>
      </w:tr>
      <w:tr w14:paraId="65C2700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00206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FB2D3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44"/>
                <w:szCs w:val="4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接 待 标 准</w:t>
            </w:r>
          </w:p>
        </w:tc>
      </w:tr>
      <w:tr w14:paraId="413CEF3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01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1F66D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交通</w:t>
            </w:r>
          </w:p>
        </w:tc>
        <w:tc>
          <w:tcPr>
            <w:tcW w:w="4446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9CE19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①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四川各地出发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到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西安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往返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的动车或高铁二等座（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具体出发车次/车站/时间等，以出团通知为准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）</w:t>
            </w:r>
          </w:p>
          <w:p w14:paraId="2CBCBE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default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②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全程正规空调旅游大巴(接送站除外)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ab/>
            </w:r>
          </w:p>
        </w:tc>
      </w:tr>
      <w:tr w14:paraId="2A00759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01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49DCB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酒店</w:t>
            </w:r>
          </w:p>
        </w:tc>
        <w:tc>
          <w:tcPr>
            <w:tcW w:w="4446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A13CD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入住2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zh-CN"/>
              </w:rPr>
              <w:t>晚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 xml:space="preserve">酒店双人间，干净卫生、带独立卫生间  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注：如遇单男单女时，游客自愿同意旅行社尽量安排三人间或加床（加床为钢丝床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；如无法安排三人间或加床时，游客自愿拼房或补单房差。</w:t>
            </w:r>
          </w:p>
          <w:p w14:paraId="484426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参考酒店如下：</w:t>
            </w:r>
          </w:p>
          <w:p w14:paraId="682F46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西安2钻参考酒店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：梵居雅舍、唯家精选、格林豪泰东六路、睿柏云五路口、城驿酒店、驿居火车站店 、安然精选、如家neo120、龙首北汉庭、三府湾汉庭、新都市、温莎堡、方欣如春、名典悦溪大唐西市、西稍门悠悦栖居、尚勤酒店</w:t>
            </w:r>
          </w:p>
          <w:p w14:paraId="286CEA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西安3钻参考酒店：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文景路towo 、奥维斯、西门星宿、铎锦五路口店、广成商旅、五路口H、西稍门汉庭优佳、堡戈拉蒂、北关艾豪森、西门艺龙瑞云、西七路艾豪森、西稍门维也纳、西门towo上品（原美豪怡致）、火车站星程、火车站莱卡、北大街汉庭优佳、含元殿星程、大雁塔towo 、广济街towo 、土门艺选、老城根宜必思</w:t>
            </w:r>
          </w:p>
          <w:p w14:paraId="6E0DCC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西安4钻参考酒店：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民幸酒店、欢宅国风、丽呈睿轩、丽呈呈享、太奥宜尚、胡家庙维也纳国际、格林东方、凤二艾豪森、秋果、唐安文景路、凤一AI、五路口AI 、丽橙逸、扉缦、漫际、开远门towo、丽橙智</w:t>
            </w:r>
          </w:p>
          <w:p w14:paraId="2B91BD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1"/>
                <w:szCs w:val="21"/>
                <w:lang w:eastAsia="zh-CN"/>
              </w:rPr>
              <w:t>温馨提醒：</w:t>
            </w:r>
          </w:p>
          <w:p w14:paraId="2AFDB3B7">
            <w:pPr>
              <w:keepNext w:val="0"/>
              <w:keepLines w:val="0"/>
              <w:pageBreakBefore w:val="0"/>
              <w:tabs>
                <w:tab w:val="left" w:pos="6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1、因地域原因，当地景区酒店星级标准不能与大城市同级酒店相比，敬请谅解！</w:t>
            </w:r>
          </w:p>
          <w:p w14:paraId="0B0B0C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2、以上仅是参考酒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店，最终以实际安排入住的酒店名字为准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；西安大部分酒店无法提供三人间或加床，如遇自然单人住一间房，游客需另行付单房差，散客不拼住。</w:t>
            </w:r>
          </w:p>
        </w:tc>
      </w:tr>
      <w:tr w14:paraId="6A16719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01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05707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用餐</w:t>
            </w:r>
          </w:p>
        </w:tc>
        <w:tc>
          <w:tcPr>
            <w:tcW w:w="4446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655A9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2早1正 酒店含早（正餐餐标20元/人/餐，不用不退）</w:t>
            </w:r>
          </w:p>
        </w:tc>
      </w:tr>
      <w:tr w14:paraId="3EF3DCC9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01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A325F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门票</w:t>
            </w:r>
          </w:p>
        </w:tc>
        <w:tc>
          <w:tcPr>
            <w:tcW w:w="4446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FFBD5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行程所列内景点首道门票（索道、环保车、园中园门票及自理项目除外）</w:t>
            </w:r>
          </w:p>
        </w:tc>
      </w:tr>
      <w:tr w14:paraId="59323F8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  <w:tblCellSpacing w:w="20" w:type="dxa"/>
        </w:trPr>
        <w:tc>
          <w:tcPr>
            <w:tcW w:w="501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0CBAF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赠送</w:t>
            </w:r>
          </w:p>
        </w:tc>
        <w:tc>
          <w:tcPr>
            <w:tcW w:w="4446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B2E45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赠送每天每人一瓶矿泉水</w:t>
            </w: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赠送兵马俑+华清宫双景区耳麦使用</w:t>
            </w:r>
          </w:p>
          <w:p w14:paraId="221FB4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赠送汉服体验</w:t>
            </w:r>
          </w:p>
          <w:p w14:paraId="1ECD6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</w:pPr>
            <w:bookmarkStart w:id="0" w:name="_GoBack"/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“一生必看的”的演出【西安千古情】</w:t>
            </w:r>
          </w:p>
          <w:bookmarkEnd w:id="0"/>
          <w:p w14:paraId="0A5B30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default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1"/>
                <w:szCs w:val="21"/>
                <w:lang w:val="en-US" w:eastAsia="zh-CN"/>
              </w:rPr>
              <w:t>以上赠送项目不用不退费；</w:t>
            </w:r>
          </w:p>
        </w:tc>
      </w:tr>
      <w:tr w14:paraId="5F38147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tblCellSpacing w:w="20" w:type="dxa"/>
        </w:trPr>
        <w:tc>
          <w:tcPr>
            <w:tcW w:w="501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424E6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导服</w:t>
            </w:r>
          </w:p>
        </w:tc>
        <w:tc>
          <w:tcPr>
            <w:tcW w:w="4446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831AA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  <w:lang w:val="en-US" w:eastAsia="zh-CN" w:bidi="zh-CN"/>
              </w:rPr>
              <w:t>中文导游服务，接送站无导游。</w:t>
            </w:r>
          </w:p>
        </w:tc>
      </w:tr>
      <w:tr w14:paraId="0245322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tblCellSpacing w:w="20" w:type="dxa"/>
        </w:trPr>
        <w:tc>
          <w:tcPr>
            <w:tcW w:w="501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4B9EC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友情</w:t>
            </w:r>
          </w:p>
          <w:p w14:paraId="123002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提示</w:t>
            </w:r>
          </w:p>
        </w:tc>
        <w:tc>
          <w:tcPr>
            <w:tcW w:w="4446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37CEEBB">
            <w:pPr>
              <w:snapToGrid w:val="0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kern w:val="0"/>
                <w:sz w:val="21"/>
                <w:szCs w:val="21"/>
              </w:rPr>
              <w:t>行程中途经的很多场所，如景区、酒店、餐厅、机场、火车站等内部都设有购物性的商店，此类均不属于旅行社安排，我社对其商品质量无法担保，请慎重选择！</w:t>
            </w:r>
          </w:p>
        </w:tc>
      </w:tr>
      <w:tr w14:paraId="1B4B15A9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4" w:hRule="atLeast"/>
          <w:tblCellSpacing w:w="20" w:type="dxa"/>
        </w:trPr>
        <w:tc>
          <w:tcPr>
            <w:tcW w:w="501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F8E5D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自费</w:t>
            </w:r>
          </w:p>
          <w:p w14:paraId="32A623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项目</w:t>
            </w:r>
          </w:p>
        </w:tc>
        <w:tc>
          <w:tcPr>
            <w:tcW w:w="4446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66D3A9E">
            <w:pPr>
              <w:snapToGrid w:val="0"/>
              <w:spacing w:after="10"/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.《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eastAsia="zh-CN"/>
              </w:rPr>
              <w:t>复活的军团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》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/《永生的军团》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eastAsia="zh-CN"/>
              </w:rPr>
              <w:t>中国首部实景沉浸式多媒体战争史诗剧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（自理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268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元，约70 钟）</w:t>
            </w:r>
          </w:p>
          <w:p w14:paraId="0680C2BF">
            <w:pPr>
              <w:snapToGrid w:val="0"/>
              <w:spacing w:after="10"/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2.《探秘沉睡的帝陵/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兵马俑奇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妙夜》XR体验剧一场打破时空界限的探险之旅。（自理188元，约20分钟）</w:t>
            </w:r>
          </w:p>
          <w:p w14:paraId="4D6DED97">
            <w:pPr>
              <w:snapToGrid w:val="0"/>
              <w:spacing w:after="10"/>
              <w:rPr>
                <w:rFonts w:hint="default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3.《12.12西安事变》大型实景话剧演出（自理268元，约70分钟）</w:t>
            </w:r>
          </w:p>
          <w:p w14:paraId="75815DA6">
            <w:pPr>
              <w:snapToGrid w:val="0"/>
              <w:spacing w:after="10"/>
              <w:rPr>
                <w:rFonts w:hint="default" w:ascii="微软雅黑" w:hAnsi="微软雅黑" w:eastAsia="微软雅黑" w:cs="微软雅黑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theme="minorBidi"/>
                <w:b/>
                <w:bCs/>
                <w:color w:val="FF0000"/>
                <w:kern w:val="0"/>
                <w:sz w:val="21"/>
                <w:szCs w:val="21"/>
                <w:lang w:val="en-US" w:eastAsia="zh-CN" w:bidi="ar-SA"/>
              </w:rPr>
              <w:t>备注：自费项目自愿参加，不强制，不参加需等待，最终以导游实际推荐为准。</w:t>
            </w:r>
          </w:p>
        </w:tc>
      </w:tr>
      <w:tr w14:paraId="343C54F5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" w:hRule="atLeast"/>
          <w:tblCellSpacing w:w="20" w:type="dxa"/>
        </w:trPr>
        <w:tc>
          <w:tcPr>
            <w:tcW w:w="501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DDACE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费用</w:t>
            </w:r>
          </w:p>
          <w:p w14:paraId="31959A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不含</w:t>
            </w:r>
          </w:p>
        </w:tc>
        <w:tc>
          <w:tcPr>
            <w:tcW w:w="4446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DBD61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兵马俑景交5元/人、华清宫景交20元/人、骊山索道往返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eastAsia="zh-CN"/>
              </w:rPr>
              <w:t>旺季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60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元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eastAsia="zh-CN"/>
              </w:rPr>
              <w:t>、淡季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40元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/人、大雁塔登塔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25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/人</w:t>
            </w:r>
          </w:p>
          <w:p w14:paraId="0D3A38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 xml:space="preserve">1.游客在当地自愿参加的自费项目，以及服务标准中未包含的其他项目。 </w:t>
            </w:r>
          </w:p>
          <w:p w14:paraId="1CF39B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 xml:space="preserve">2.酒店内洗衣、理发、电话、传真、收费电视、饮品、烟酒等个人消费。 </w:t>
            </w:r>
          </w:p>
          <w:p w14:paraId="514642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 xml:space="preserve">3.不含旅游人身意外保险及航空意外保险，建议您在出团前自行购买。 </w:t>
            </w:r>
          </w:p>
          <w:p w14:paraId="302573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4.因交通延阻、罢工、天气、飞机机器故障、航班取消或更改时间等不可抗力原因所引致的额外费用。</w:t>
            </w:r>
          </w:p>
        </w:tc>
      </w:tr>
      <w:tr w14:paraId="52E0CF4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" w:hRule="atLeast"/>
          <w:tblCellSpacing w:w="20" w:type="dxa"/>
        </w:trPr>
        <w:tc>
          <w:tcPr>
            <w:tcW w:w="501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38AA6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" w:leftChars="-95" w:right="-241" w:rightChars="-115" w:hanging="200" w:hangingChars="95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儿童包含</w:t>
            </w:r>
          </w:p>
        </w:tc>
        <w:tc>
          <w:tcPr>
            <w:tcW w:w="4446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A441BB4">
            <w:pPr>
              <w:snapToGrid w:val="0"/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只含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当地旅游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车位、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正餐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eastAsia="zh-CN"/>
              </w:rPr>
              <w:t>半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餐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导服</w:t>
            </w:r>
          </w:p>
        </w:tc>
      </w:tr>
      <w:tr w14:paraId="514544F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tblCellSpacing w:w="20" w:type="dxa"/>
        </w:trPr>
        <w:tc>
          <w:tcPr>
            <w:tcW w:w="501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00AE4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儿童</w:t>
            </w:r>
          </w:p>
          <w:p w14:paraId="567F1F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不含</w:t>
            </w:r>
          </w:p>
        </w:tc>
        <w:tc>
          <w:tcPr>
            <w:tcW w:w="4446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F9CB19B">
            <w:pPr>
              <w:snapToGrid w:val="0"/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动车票、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酒店早餐、床位、门票、观光车、电瓶车、索道费等。赠送项目如产生请按实际收费自理。景区内另行付费景点或娱乐项目，请根据喜好自愿选择。</w:t>
            </w:r>
          </w:p>
        </w:tc>
      </w:tr>
      <w:tr w14:paraId="01F7C12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tblCellSpacing w:w="20" w:type="dxa"/>
        </w:trPr>
        <w:tc>
          <w:tcPr>
            <w:tcW w:w="501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A9CA2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21"/>
                <w:szCs w:val="21"/>
              </w:rPr>
              <w:t>景区优惠对象</w:t>
            </w:r>
          </w:p>
        </w:tc>
        <w:tc>
          <w:tcPr>
            <w:tcW w:w="4446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18226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旅行社购票需凭游客身份证实名登记，请配合导游出示身份证。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持相应有效优惠证件，在当地产生优惠门票，导游优惠折扣现退。</w:t>
            </w:r>
          </w:p>
          <w:p w14:paraId="6730E5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半票对象：全日制学生，持本人已在校注册的有效学生证；儿童身高1.2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eastAsia="zh-CN"/>
              </w:rPr>
              <w:t>—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1.4米为半票。</w:t>
            </w:r>
          </w:p>
          <w:p w14:paraId="4AF9EC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免票对象：</w:t>
            </w:r>
          </w:p>
          <w:p w14:paraId="76E2AB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1</w:t>
            </w:r>
            <w:r>
              <w:rPr>
                <w:rFonts w:hint="eastAsia" w:ascii="微软雅黑" w:hAnsi="微软雅黑" w:eastAsia="微软雅黑" w:cs="MS Gothic"/>
                <w:kern w:val="0"/>
                <w:sz w:val="21"/>
                <w:szCs w:val="21"/>
              </w:rPr>
              <w:t>､</w:t>
            </w:r>
            <w:r>
              <w:rPr>
                <w:rFonts w:hint="eastAsia" w:ascii="微软雅黑" w:hAnsi="微软雅黑" w:eastAsia="微软雅黑" w:cs="宋体"/>
                <w:kern w:val="0"/>
                <w:sz w:val="21"/>
                <w:szCs w:val="21"/>
              </w:rPr>
              <w:t>儿童身高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1.2米以下免票。</w:t>
            </w:r>
          </w:p>
          <w:p w14:paraId="0557BA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2</w:t>
            </w:r>
            <w:r>
              <w:rPr>
                <w:rFonts w:hint="eastAsia" w:ascii="微软雅黑" w:hAnsi="微软雅黑" w:eastAsia="微软雅黑" w:cs="MS Gothic"/>
                <w:kern w:val="0"/>
                <w:sz w:val="21"/>
                <w:szCs w:val="21"/>
              </w:rPr>
              <w:t>､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65周岁以上持本人有效身份证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eastAsia="zh-CN"/>
              </w:rPr>
              <w:t>可免票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。</w:t>
            </w:r>
          </w:p>
          <w:p w14:paraId="666BDA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3</w:t>
            </w:r>
            <w:r>
              <w:rPr>
                <w:rFonts w:hint="eastAsia" w:ascii="微软雅黑" w:hAnsi="微软雅黑" w:eastAsia="微软雅黑" w:cs="MS Gothic"/>
                <w:kern w:val="0"/>
                <w:sz w:val="21"/>
                <w:szCs w:val="21"/>
              </w:rPr>
              <w:t>､</w:t>
            </w:r>
            <w:r>
              <w:rPr>
                <w:rFonts w:hint="eastAsia" w:ascii="微软雅黑" w:hAnsi="微软雅黑" w:eastAsia="微软雅黑" w:cs="宋体"/>
                <w:kern w:val="0"/>
                <w:sz w:val="21"/>
                <w:szCs w:val="21"/>
              </w:rPr>
              <w:t>持有效残疾证、现役军人（军官）证</w:t>
            </w:r>
            <w:r>
              <w:rPr>
                <w:rFonts w:hint="eastAsia" w:ascii="微软雅黑" w:hAnsi="微软雅黑" w:eastAsia="微软雅黑" w:cs="宋体"/>
                <w:kern w:val="0"/>
                <w:sz w:val="21"/>
                <w:szCs w:val="21"/>
                <w:lang w:eastAsia="zh-CN"/>
              </w:rPr>
              <w:t>可免票</w:t>
            </w:r>
            <w:r>
              <w:rPr>
                <w:rFonts w:hint="eastAsia" w:ascii="微软雅黑" w:hAnsi="微软雅黑" w:eastAsia="微软雅黑" w:cs="宋体"/>
                <w:kern w:val="0"/>
                <w:sz w:val="21"/>
                <w:szCs w:val="21"/>
              </w:rPr>
              <w:t>。</w:t>
            </w:r>
          </w:p>
          <w:p w14:paraId="289C1D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4</w:t>
            </w:r>
            <w:r>
              <w:rPr>
                <w:rFonts w:hint="eastAsia" w:ascii="微软雅黑" w:hAnsi="微软雅黑" w:eastAsia="微软雅黑" w:cs="MS Gothic"/>
                <w:kern w:val="0"/>
                <w:sz w:val="21"/>
                <w:szCs w:val="21"/>
              </w:rPr>
              <w:t>､</w:t>
            </w:r>
            <w:r>
              <w:rPr>
                <w:rFonts w:hint="eastAsia" w:ascii="微软雅黑" w:hAnsi="微软雅黑" w:eastAsia="微软雅黑" w:cs="宋体"/>
                <w:kern w:val="0"/>
                <w:sz w:val="21"/>
                <w:szCs w:val="21"/>
              </w:rPr>
              <w:t>秦始皇陵兵马俑博物院由家长携带的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16岁及以下未成年人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eastAsia="zh-CN"/>
              </w:rPr>
              <w:t>可免票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。</w:t>
            </w:r>
          </w:p>
        </w:tc>
      </w:tr>
      <w:tr w14:paraId="0D1E259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00206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227EA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特 别 说 明</w:t>
            </w:r>
          </w:p>
        </w:tc>
      </w:tr>
    </w:tbl>
    <w:p w14:paraId="0624D7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18"/>
          <w:szCs w:val="18"/>
        </w:rPr>
      </w:pPr>
      <w:r>
        <w:rPr>
          <w:rFonts w:hint="eastAsia" w:ascii="微软雅黑" w:hAnsi="微软雅黑" w:eastAsia="微软雅黑"/>
          <w:kern w:val="0"/>
          <w:sz w:val="18"/>
          <w:szCs w:val="18"/>
          <w:shd w:val="clear" w:fill="FFFFFF" w:themeFill="background1"/>
        </w:rPr>
        <w:t>1、在不减少景点的前提下，旅行社导游有权根据实际情况，适当调整景点游览顺序。如遇人力不可抗拒因素或政府政</w:t>
      </w:r>
      <w:r>
        <w:rPr>
          <w:rFonts w:hint="eastAsia" w:ascii="微软雅黑" w:hAnsi="微软雅黑" w:eastAsia="微软雅黑"/>
          <w:kern w:val="0"/>
          <w:sz w:val="18"/>
          <w:szCs w:val="18"/>
        </w:rPr>
        <w:t>策性调整或景区原因临时关闭，将另行安排时间游览；如行程时间内确实无法另行安排，将按照旅行社折扣价将门票费用退还游客，不承担由此造成的损失和责任。</w:t>
      </w:r>
    </w:p>
    <w:p w14:paraId="79B88C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18"/>
          <w:szCs w:val="18"/>
        </w:rPr>
      </w:pPr>
      <w:r>
        <w:rPr>
          <w:rFonts w:hint="eastAsia" w:ascii="微软雅黑" w:hAnsi="微软雅黑" w:eastAsia="微软雅黑"/>
          <w:kern w:val="0"/>
          <w:sz w:val="18"/>
          <w:szCs w:val="18"/>
        </w:rPr>
        <w:t>2、入住酒店需要登记，请成人（16周岁以上）带好有效身份证，儿童带好户口本。酒店需收取一定押金（按照酒店不同标准，每间100-300元不等），需要游客在酒店前台自行支付，离店时房间设施无损坏则全额退还。若有损坏酒店物品、设施、丢失房卡等，须游客自行赔偿酒店损失。</w:t>
      </w:r>
    </w:p>
    <w:p w14:paraId="62C6A6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18"/>
          <w:szCs w:val="18"/>
        </w:rPr>
      </w:pPr>
      <w:r>
        <w:rPr>
          <w:rFonts w:hint="eastAsia" w:ascii="微软雅黑" w:hAnsi="微软雅黑" w:eastAsia="微软雅黑"/>
          <w:kern w:val="0"/>
          <w:sz w:val="18"/>
          <w:szCs w:val="18"/>
        </w:rPr>
        <w:t>3、西安大部分酒店无法提供三人间或加床，如遇自然单人住一间房，须按提前抵达或延住的房价补付房差。</w:t>
      </w:r>
    </w:p>
    <w:p w14:paraId="7D373B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18"/>
          <w:szCs w:val="18"/>
        </w:rPr>
      </w:pPr>
      <w:r>
        <w:rPr>
          <w:rFonts w:hint="eastAsia" w:ascii="微软雅黑" w:hAnsi="微软雅黑" w:eastAsia="微软雅黑"/>
          <w:kern w:val="0"/>
          <w:sz w:val="18"/>
          <w:szCs w:val="18"/>
        </w:rPr>
        <w:t>4、西安旅游团队及会议较多，旅游车常常入不敷出，旺季时会出现“套车”，如遇交通拥堵，则容易出现游客等车的情况；餐厅也存在排队等候用餐的现象，请您给予理解和配合，耐心等待，谢谢！</w:t>
      </w:r>
    </w:p>
    <w:p w14:paraId="1A00B0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18"/>
          <w:szCs w:val="18"/>
        </w:rPr>
      </w:pPr>
      <w:r>
        <w:rPr>
          <w:rFonts w:hint="eastAsia" w:ascii="微软雅黑" w:hAnsi="微软雅黑" w:eastAsia="微软雅黑"/>
          <w:kern w:val="0"/>
          <w:sz w:val="18"/>
          <w:szCs w:val="18"/>
        </w:rPr>
        <w:t>5、游客的投诉诉求，以在西安当地游客自行填写的《服务质量调查表》为主要受理和解决争议依据。若游客未在此调查表上反映质量问题，在西安旅行期间也未通过电话等</w:t>
      </w:r>
      <w:r>
        <w:rPr>
          <w:rFonts w:hint="eastAsia" w:ascii="微软雅黑" w:hAnsi="微软雅黑" w:eastAsia="微软雅黑"/>
          <w:kern w:val="0"/>
          <w:sz w:val="18"/>
          <w:szCs w:val="18"/>
          <w:lang w:eastAsia="zh-CN"/>
        </w:rPr>
        <w:t>其他</w:t>
      </w:r>
      <w:r>
        <w:rPr>
          <w:rFonts w:hint="eastAsia" w:ascii="微软雅黑" w:hAnsi="微软雅黑" w:eastAsia="微软雅黑"/>
          <w:kern w:val="0"/>
          <w:sz w:val="18"/>
          <w:szCs w:val="18"/>
        </w:rPr>
        <w:t>方式反映质量问题，将视同游客满意，返程后提起诉求理由将不予受理，旅行社不承担任何赔偿责任。</w:t>
      </w:r>
    </w:p>
    <w:p w14:paraId="77F9F4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18"/>
          <w:szCs w:val="18"/>
        </w:rPr>
      </w:pPr>
      <w:r>
        <w:rPr>
          <w:rFonts w:hint="eastAsia" w:ascii="微软雅黑" w:hAnsi="微软雅黑" w:eastAsia="微软雅黑"/>
          <w:kern w:val="0"/>
          <w:sz w:val="18"/>
          <w:szCs w:val="18"/>
        </w:rPr>
        <w:t>6、因客人原因中途自行离团或更改行程，视为自动放弃，旅行社无法退还任何费用，因此而产生的其他费用及安全等问题由客人自行承担。</w:t>
      </w:r>
    </w:p>
    <w:p w14:paraId="5B0569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18"/>
          <w:szCs w:val="18"/>
        </w:rPr>
      </w:pPr>
      <w:r>
        <w:rPr>
          <w:rFonts w:hint="eastAsia" w:ascii="微软雅黑" w:hAnsi="微软雅黑" w:eastAsia="微软雅黑"/>
          <w:kern w:val="0"/>
          <w:sz w:val="18"/>
          <w:szCs w:val="18"/>
        </w:rPr>
        <w:t>7、因人力不可抗拒因素造成的滞留及产生的费用由客人自理（如飞机/火车延误、自然灾害等）。</w:t>
      </w:r>
    </w:p>
    <w:p w14:paraId="184672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18"/>
          <w:szCs w:val="18"/>
        </w:rPr>
      </w:pPr>
      <w:r>
        <w:rPr>
          <w:rFonts w:hint="eastAsia" w:ascii="微软雅黑" w:hAnsi="微软雅黑" w:eastAsia="微软雅黑"/>
          <w:kern w:val="0"/>
          <w:sz w:val="18"/>
          <w:szCs w:val="18"/>
        </w:rPr>
        <w:t>8、请游客务必注意自身安全，贵重物品随身携带！！不要将贵重物品滞留在酒店或旅游车内！在旅游途中请保管好个人的财物，如因个人保管不当发生损失，旅行社不承担赔偿责任。</w:t>
      </w:r>
    </w:p>
    <w:p w14:paraId="448338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18"/>
          <w:szCs w:val="18"/>
        </w:rPr>
      </w:pPr>
      <w:r>
        <w:rPr>
          <w:rFonts w:hint="eastAsia" w:ascii="微软雅黑" w:hAnsi="微软雅黑" w:eastAsia="微软雅黑"/>
          <w:kern w:val="0"/>
          <w:sz w:val="18"/>
          <w:szCs w:val="18"/>
        </w:rPr>
        <w:t>9、旅行社不推荐游客参加人身安全不确定的活动，如游客擅自行动而产生的后果，旅行社不承担责任。</w:t>
      </w:r>
    </w:p>
    <w:p w14:paraId="501680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18"/>
          <w:szCs w:val="18"/>
        </w:rPr>
      </w:pPr>
      <w:r>
        <w:rPr>
          <w:rFonts w:hint="eastAsia" w:ascii="微软雅黑" w:hAnsi="微软雅黑" w:eastAsia="微软雅黑"/>
          <w:kern w:val="0"/>
          <w:sz w:val="18"/>
          <w:szCs w:val="18"/>
        </w:rPr>
        <w:t>10、游客</w:t>
      </w:r>
      <w:r>
        <w:rPr>
          <w:rFonts w:hint="eastAsia" w:ascii="微软雅黑" w:hAnsi="微软雅黑" w:eastAsia="微软雅黑"/>
          <w:kern w:val="0"/>
          <w:sz w:val="18"/>
          <w:szCs w:val="18"/>
          <w:lang w:eastAsia="zh-CN"/>
        </w:rPr>
        <w:t>须在在保证</w:t>
      </w:r>
      <w:r>
        <w:rPr>
          <w:rFonts w:hint="eastAsia" w:ascii="微软雅黑" w:hAnsi="微软雅黑" w:eastAsia="微软雅黑"/>
          <w:kern w:val="0"/>
          <w:sz w:val="18"/>
          <w:szCs w:val="18"/>
        </w:rPr>
        <w:t>自身身体健康良好的前提下，参加旅行社安排的旅游行程，不得欺骗隐瞒，若因游客身体不适而发生任何意外，旅行社不承担责任。</w:t>
      </w:r>
    </w:p>
    <w:p w14:paraId="10A22F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18"/>
          <w:szCs w:val="18"/>
        </w:rPr>
      </w:pPr>
      <w:r>
        <w:rPr>
          <w:rFonts w:hint="eastAsia" w:ascii="微软雅黑" w:hAnsi="微软雅黑" w:eastAsia="微软雅黑"/>
          <w:kern w:val="0"/>
          <w:sz w:val="18"/>
          <w:szCs w:val="18"/>
        </w:rPr>
        <w:t>11、报名时请提供旅游者的真实姓名与常用手机号，以便工作人员及时联系。建议游客自行购买意外保险。</w:t>
      </w:r>
    </w:p>
    <w:p w14:paraId="3CE252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18"/>
          <w:szCs w:val="18"/>
        </w:rPr>
      </w:pPr>
      <w:r>
        <w:rPr>
          <w:rFonts w:hint="eastAsia" w:ascii="微软雅黑" w:hAnsi="微软雅黑" w:eastAsia="微软雅黑"/>
          <w:kern w:val="0"/>
          <w:sz w:val="18"/>
          <w:szCs w:val="18"/>
        </w:rPr>
        <w:t>12、出发时须随身携带有效身份证件，如因未携带有效身份证件造成无法办理登机、乘坐火车、入住酒店等损失，游客须自行承担责任。</w:t>
      </w:r>
    </w:p>
    <w:p w14:paraId="00919B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left="-1260" w:leftChars="-600" w:right="-1260" w:rightChars="-600"/>
        <w:textAlignment w:val="auto"/>
        <w:rPr>
          <w:rFonts w:hint="eastAsia" w:ascii="微软雅黑" w:hAnsi="微软雅黑" w:eastAsia="微软雅黑"/>
          <w:kern w:val="0"/>
          <w:sz w:val="18"/>
          <w:szCs w:val="18"/>
        </w:rPr>
      </w:pPr>
      <w:r>
        <w:rPr>
          <w:rFonts w:hint="eastAsia" w:ascii="微软雅黑" w:hAnsi="微软雅黑" w:eastAsia="微软雅黑"/>
          <w:kern w:val="0"/>
          <w:sz w:val="18"/>
          <w:szCs w:val="18"/>
        </w:rPr>
        <w:t>13、雨季天气时请注意各景区的路况。餐厅用餐及酒店沐浴时，请注意地面，小心滑倒！</w:t>
      </w:r>
    </w:p>
    <w:p w14:paraId="6C185D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left="-1260" w:leftChars="-600" w:right="-1260" w:rightChars="-600"/>
        <w:textAlignment w:val="auto"/>
        <w:rPr>
          <w:rFonts w:hint="eastAsia" w:ascii="微软雅黑" w:hAnsi="微软雅黑" w:eastAsia="微软雅黑"/>
          <w:kern w:val="0"/>
          <w:sz w:val="18"/>
          <w:szCs w:val="18"/>
        </w:rPr>
      </w:pPr>
      <w:r>
        <w:rPr>
          <w:rFonts w:hint="eastAsia" w:ascii="微软雅黑" w:hAnsi="微软雅黑" w:eastAsia="微软雅黑"/>
          <w:kern w:val="0"/>
          <w:sz w:val="18"/>
          <w:szCs w:val="18"/>
          <w:lang w:val="en-US" w:eastAsia="zh-CN"/>
        </w:rPr>
        <w:t>14、受特殊节假日、重大活动、临时管制、酒店资源调控及不可抗力等因素影响，酒店、航班及其他旅游资源的库存、价格及班次可能存在高度不确定性。旅行社将尽合理商业努力协调资源，但为保障行程顺利，保留对已预订航班、酒店或行程安排进行同级别或近似替代调整的权利，并将在能力范围内及时将该等调整对旅游者进行明确通知和提示。旅游者确认，其订购旅游产品、签署本合同前已充分知悉并接受：前述资源调整属于旅游服务的客观风险范畴，旅行社已在能力范围内提前提示，不构成旅行社对监管要求的规避或免责，实际行程中的旅游资源应以出行最终确认的信息为准。</w:t>
      </w:r>
    </w:p>
    <w:p w14:paraId="07C2AC1E">
      <w:pPr>
        <w:rPr>
          <w:sz w:val="18"/>
          <w:szCs w:val="18"/>
        </w:rPr>
      </w:pPr>
    </w:p>
    <w:sectPr>
      <w:pgSz w:w="11906" w:h="16838"/>
      <w:pgMar w:top="1247" w:right="1797" w:bottom="397" w:left="1797" w:header="1020" w:footer="17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CD44BB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3C9962">
    <w:pPr>
      <w:pStyle w:val="4"/>
      <w:pBdr>
        <w:bottom w:val="none" w:color="auto" w:sz="0" w:space="1"/>
      </w:pBdr>
      <w:jc w:val="both"/>
      <w:rPr>
        <w:sz w:val="16"/>
        <w:szCs w:val="16"/>
      </w:rPr>
    </w:pPr>
    <w:r>
      <w:rPr>
        <w:rFonts w:hint="eastAsia" w:eastAsiaTheme="minorEastAsia"/>
        <w:sz w:val="16"/>
        <w:szCs w:val="16"/>
        <w:lang w:eastAsia="zh-CN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-1148080</wp:posOffset>
          </wp:positionH>
          <wp:positionV relativeFrom="paragraph">
            <wp:posOffset>-644525</wp:posOffset>
          </wp:positionV>
          <wp:extent cx="7606665" cy="10720070"/>
          <wp:effectExtent l="0" t="0" r="13335" b="5080"/>
          <wp:wrapNone/>
          <wp:docPr id="2" name="图片 2" descr="长安依旧边框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长安依旧边框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6665" cy="10720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591CF54">
    <w:pPr>
      <w:pStyle w:val="4"/>
      <w:pBdr>
        <w:bottom w:val="none" w:color="auto" w:sz="0" w:space="1"/>
      </w:pBdr>
      <w:jc w:val="both"/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3778250" cy="5346700"/>
          <wp:effectExtent l="0" t="0" r="6350" b="0"/>
          <wp:docPr id="1" name="图片 1" descr="长安依旧边框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长安依旧边框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78250" cy="5346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B0358A"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15C13A1"/>
    <w:multiLevelType w:val="singleLevel"/>
    <w:tmpl w:val="C15C13A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3MWJiNGU4YWI3YWYyYmYzMzRhYTlhZDg4YWNkYzYifQ=="/>
  </w:docVars>
  <w:rsids>
    <w:rsidRoot w:val="007E6D72"/>
    <w:rsid w:val="00015B57"/>
    <w:rsid w:val="00044786"/>
    <w:rsid w:val="00052676"/>
    <w:rsid w:val="00055396"/>
    <w:rsid w:val="00060B42"/>
    <w:rsid w:val="0006123A"/>
    <w:rsid w:val="0006192D"/>
    <w:rsid w:val="000A002F"/>
    <w:rsid w:val="000B67C0"/>
    <w:rsid w:val="000C3DD7"/>
    <w:rsid w:val="000C51A1"/>
    <w:rsid w:val="00100FCC"/>
    <w:rsid w:val="001400AE"/>
    <w:rsid w:val="00145FA4"/>
    <w:rsid w:val="0015629B"/>
    <w:rsid w:val="001A0A92"/>
    <w:rsid w:val="001A1C3F"/>
    <w:rsid w:val="001C336A"/>
    <w:rsid w:val="001D6A4C"/>
    <w:rsid w:val="001F6437"/>
    <w:rsid w:val="00242488"/>
    <w:rsid w:val="00281B7F"/>
    <w:rsid w:val="002C2D6F"/>
    <w:rsid w:val="002D09F0"/>
    <w:rsid w:val="002F1D08"/>
    <w:rsid w:val="00353581"/>
    <w:rsid w:val="003A5048"/>
    <w:rsid w:val="003C01D0"/>
    <w:rsid w:val="003C3D24"/>
    <w:rsid w:val="003C6A00"/>
    <w:rsid w:val="003D3FD3"/>
    <w:rsid w:val="003E0FF1"/>
    <w:rsid w:val="003F5B82"/>
    <w:rsid w:val="004135FF"/>
    <w:rsid w:val="00425F49"/>
    <w:rsid w:val="004275E7"/>
    <w:rsid w:val="004632C7"/>
    <w:rsid w:val="00487BA3"/>
    <w:rsid w:val="004B6D9A"/>
    <w:rsid w:val="00501F58"/>
    <w:rsid w:val="005101E6"/>
    <w:rsid w:val="0058033C"/>
    <w:rsid w:val="00581320"/>
    <w:rsid w:val="005C36CB"/>
    <w:rsid w:val="005D603F"/>
    <w:rsid w:val="005E411B"/>
    <w:rsid w:val="005E59C2"/>
    <w:rsid w:val="005E5E90"/>
    <w:rsid w:val="006222B7"/>
    <w:rsid w:val="006378DF"/>
    <w:rsid w:val="00641C3D"/>
    <w:rsid w:val="006426EC"/>
    <w:rsid w:val="00664EC2"/>
    <w:rsid w:val="006674B8"/>
    <w:rsid w:val="006F04CC"/>
    <w:rsid w:val="00701B32"/>
    <w:rsid w:val="00717A78"/>
    <w:rsid w:val="007245DC"/>
    <w:rsid w:val="0074765B"/>
    <w:rsid w:val="00773B01"/>
    <w:rsid w:val="00774F4D"/>
    <w:rsid w:val="007D3E06"/>
    <w:rsid w:val="007E6D72"/>
    <w:rsid w:val="007F2543"/>
    <w:rsid w:val="007F5F79"/>
    <w:rsid w:val="00806F86"/>
    <w:rsid w:val="00816B7F"/>
    <w:rsid w:val="00816F36"/>
    <w:rsid w:val="00825478"/>
    <w:rsid w:val="008335A8"/>
    <w:rsid w:val="008B296B"/>
    <w:rsid w:val="008E12DC"/>
    <w:rsid w:val="008F7ABB"/>
    <w:rsid w:val="00913D15"/>
    <w:rsid w:val="00914445"/>
    <w:rsid w:val="009538AC"/>
    <w:rsid w:val="00960873"/>
    <w:rsid w:val="0097351D"/>
    <w:rsid w:val="009D260B"/>
    <w:rsid w:val="009E47D7"/>
    <w:rsid w:val="00A412D7"/>
    <w:rsid w:val="00A50E7C"/>
    <w:rsid w:val="00A56604"/>
    <w:rsid w:val="00A70B65"/>
    <w:rsid w:val="00AA4417"/>
    <w:rsid w:val="00AB3F43"/>
    <w:rsid w:val="00AB54C8"/>
    <w:rsid w:val="00AB5794"/>
    <w:rsid w:val="00B34E09"/>
    <w:rsid w:val="00B41F43"/>
    <w:rsid w:val="00B448E6"/>
    <w:rsid w:val="00B800C2"/>
    <w:rsid w:val="00B87A8B"/>
    <w:rsid w:val="00BB632B"/>
    <w:rsid w:val="00C24333"/>
    <w:rsid w:val="00C35E92"/>
    <w:rsid w:val="00C4112C"/>
    <w:rsid w:val="00C61E35"/>
    <w:rsid w:val="00C83C39"/>
    <w:rsid w:val="00CC15EC"/>
    <w:rsid w:val="00CF1167"/>
    <w:rsid w:val="00CF2BFD"/>
    <w:rsid w:val="00CF524E"/>
    <w:rsid w:val="00D11A7A"/>
    <w:rsid w:val="00D430E7"/>
    <w:rsid w:val="00D5655E"/>
    <w:rsid w:val="00D5688F"/>
    <w:rsid w:val="00D702B1"/>
    <w:rsid w:val="00D82BA1"/>
    <w:rsid w:val="00DC0502"/>
    <w:rsid w:val="00DC60A1"/>
    <w:rsid w:val="00E23560"/>
    <w:rsid w:val="00E23FD1"/>
    <w:rsid w:val="00E3768C"/>
    <w:rsid w:val="00E41534"/>
    <w:rsid w:val="00E71DA3"/>
    <w:rsid w:val="00E80AF2"/>
    <w:rsid w:val="00E83644"/>
    <w:rsid w:val="00EB076C"/>
    <w:rsid w:val="00F04CAA"/>
    <w:rsid w:val="00F260CD"/>
    <w:rsid w:val="00F338B4"/>
    <w:rsid w:val="00F34225"/>
    <w:rsid w:val="00F71666"/>
    <w:rsid w:val="00FB3DD2"/>
    <w:rsid w:val="00FD5FBB"/>
    <w:rsid w:val="00FD7B20"/>
    <w:rsid w:val="012A6BDB"/>
    <w:rsid w:val="01BB39DF"/>
    <w:rsid w:val="01C74429"/>
    <w:rsid w:val="02315D47"/>
    <w:rsid w:val="035B7E28"/>
    <w:rsid w:val="041C4B1A"/>
    <w:rsid w:val="061A5470"/>
    <w:rsid w:val="06B54190"/>
    <w:rsid w:val="075A3D43"/>
    <w:rsid w:val="078E1545"/>
    <w:rsid w:val="07AF3A53"/>
    <w:rsid w:val="09CB082F"/>
    <w:rsid w:val="0A4E6724"/>
    <w:rsid w:val="0A9F4195"/>
    <w:rsid w:val="0CB87790"/>
    <w:rsid w:val="0D4A5F0F"/>
    <w:rsid w:val="0DA25D4B"/>
    <w:rsid w:val="0E666D78"/>
    <w:rsid w:val="0EF12048"/>
    <w:rsid w:val="0F0B23AE"/>
    <w:rsid w:val="0F240AB6"/>
    <w:rsid w:val="10560941"/>
    <w:rsid w:val="10881228"/>
    <w:rsid w:val="10B65B14"/>
    <w:rsid w:val="11427629"/>
    <w:rsid w:val="12A12A75"/>
    <w:rsid w:val="12FF06E7"/>
    <w:rsid w:val="133D7795"/>
    <w:rsid w:val="134578A4"/>
    <w:rsid w:val="144D787B"/>
    <w:rsid w:val="14DC7D94"/>
    <w:rsid w:val="150C09DA"/>
    <w:rsid w:val="152E36CE"/>
    <w:rsid w:val="1534197E"/>
    <w:rsid w:val="157B55F4"/>
    <w:rsid w:val="168B7CC4"/>
    <w:rsid w:val="1735378C"/>
    <w:rsid w:val="18622CA6"/>
    <w:rsid w:val="18876269"/>
    <w:rsid w:val="19282B3B"/>
    <w:rsid w:val="19514AA8"/>
    <w:rsid w:val="1A187AC0"/>
    <w:rsid w:val="1AC45552"/>
    <w:rsid w:val="1AD20A6A"/>
    <w:rsid w:val="1C3873EB"/>
    <w:rsid w:val="1D0B56BA"/>
    <w:rsid w:val="1DCD471E"/>
    <w:rsid w:val="1DF63C75"/>
    <w:rsid w:val="1E837F36"/>
    <w:rsid w:val="1FF42436"/>
    <w:rsid w:val="20B85984"/>
    <w:rsid w:val="21350F58"/>
    <w:rsid w:val="21543644"/>
    <w:rsid w:val="215F0650"/>
    <w:rsid w:val="21B300CF"/>
    <w:rsid w:val="22123047"/>
    <w:rsid w:val="239D235C"/>
    <w:rsid w:val="246650AD"/>
    <w:rsid w:val="24C40CCE"/>
    <w:rsid w:val="25853B30"/>
    <w:rsid w:val="265F2EE2"/>
    <w:rsid w:val="267C12EF"/>
    <w:rsid w:val="26E256DE"/>
    <w:rsid w:val="297F060D"/>
    <w:rsid w:val="2D085772"/>
    <w:rsid w:val="2E3F51C4"/>
    <w:rsid w:val="2E7B51CF"/>
    <w:rsid w:val="2FCA4F61"/>
    <w:rsid w:val="30ED4FD4"/>
    <w:rsid w:val="31BE28A4"/>
    <w:rsid w:val="33D61941"/>
    <w:rsid w:val="373A6E70"/>
    <w:rsid w:val="374E6478"/>
    <w:rsid w:val="3850094E"/>
    <w:rsid w:val="38507FCD"/>
    <w:rsid w:val="38F02C33"/>
    <w:rsid w:val="39ED1881"/>
    <w:rsid w:val="3A356FBB"/>
    <w:rsid w:val="3A3E3E93"/>
    <w:rsid w:val="3A9C574C"/>
    <w:rsid w:val="3B0357CB"/>
    <w:rsid w:val="3CE31410"/>
    <w:rsid w:val="3D3478D6"/>
    <w:rsid w:val="3D8E72E8"/>
    <w:rsid w:val="3DDC5551"/>
    <w:rsid w:val="3E1D4DF6"/>
    <w:rsid w:val="3E734A16"/>
    <w:rsid w:val="3F2C3542"/>
    <w:rsid w:val="3FE94F8F"/>
    <w:rsid w:val="3FF53C7D"/>
    <w:rsid w:val="406805AA"/>
    <w:rsid w:val="41596145"/>
    <w:rsid w:val="423F17DF"/>
    <w:rsid w:val="42BB15F0"/>
    <w:rsid w:val="44C304A5"/>
    <w:rsid w:val="44C9538F"/>
    <w:rsid w:val="44E24179"/>
    <w:rsid w:val="44FA5C39"/>
    <w:rsid w:val="46192347"/>
    <w:rsid w:val="46513996"/>
    <w:rsid w:val="47C46BCE"/>
    <w:rsid w:val="47CA1AD3"/>
    <w:rsid w:val="48345216"/>
    <w:rsid w:val="49DC5B65"/>
    <w:rsid w:val="49F64CC9"/>
    <w:rsid w:val="4A6F69D9"/>
    <w:rsid w:val="4ACA3C0F"/>
    <w:rsid w:val="4AF16F88"/>
    <w:rsid w:val="4B693428"/>
    <w:rsid w:val="4B7144CF"/>
    <w:rsid w:val="4C407E9A"/>
    <w:rsid w:val="4DFD7989"/>
    <w:rsid w:val="4F8F1D57"/>
    <w:rsid w:val="50025C4F"/>
    <w:rsid w:val="507051A0"/>
    <w:rsid w:val="50901457"/>
    <w:rsid w:val="50AD025B"/>
    <w:rsid w:val="514F6EAD"/>
    <w:rsid w:val="518E50EE"/>
    <w:rsid w:val="51FE0D6E"/>
    <w:rsid w:val="52097C2D"/>
    <w:rsid w:val="52E00474"/>
    <w:rsid w:val="52E2243E"/>
    <w:rsid w:val="54AB2D04"/>
    <w:rsid w:val="54D0665C"/>
    <w:rsid w:val="55BD2323"/>
    <w:rsid w:val="55D55387"/>
    <w:rsid w:val="56446653"/>
    <w:rsid w:val="5684661A"/>
    <w:rsid w:val="56D27815"/>
    <w:rsid w:val="57C93BCD"/>
    <w:rsid w:val="57E207EA"/>
    <w:rsid w:val="589126E2"/>
    <w:rsid w:val="58964832"/>
    <w:rsid w:val="58B25FAD"/>
    <w:rsid w:val="58EF7EF3"/>
    <w:rsid w:val="59E8239F"/>
    <w:rsid w:val="5B277525"/>
    <w:rsid w:val="5B3F5B40"/>
    <w:rsid w:val="5B7C0F56"/>
    <w:rsid w:val="5C001B87"/>
    <w:rsid w:val="5C216BB9"/>
    <w:rsid w:val="5C5876EA"/>
    <w:rsid w:val="5C5E4F17"/>
    <w:rsid w:val="60161979"/>
    <w:rsid w:val="60FC48C7"/>
    <w:rsid w:val="61766CE3"/>
    <w:rsid w:val="6267026A"/>
    <w:rsid w:val="632D5A3D"/>
    <w:rsid w:val="63496977"/>
    <w:rsid w:val="636C0C76"/>
    <w:rsid w:val="6497582F"/>
    <w:rsid w:val="64AA08E2"/>
    <w:rsid w:val="657D7DA4"/>
    <w:rsid w:val="67B101D9"/>
    <w:rsid w:val="67B6759E"/>
    <w:rsid w:val="67D363A2"/>
    <w:rsid w:val="68295FC1"/>
    <w:rsid w:val="6A3749C6"/>
    <w:rsid w:val="6A731776"/>
    <w:rsid w:val="6A8A1EBB"/>
    <w:rsid w:val="6B0D2133"/>
    <w:rsid w:val="6B981494"/>
    <w:rsid w:val="6DA25D84"/>
    <w:rsid w:val="6FD20924"/>
    <w:rsid w:val="70192F52"/>
    <w:rsid w:val="70D171F6"/>
    <w:rsid w:val="715440AF"/>
    <w:rsid w:val="718129CA"/>
    <w:rsid w:val="71917CD2"/>
    <w:rsid w:val="735536F2"/>
    <w:rsid w:val="73614861"/>
    <w:rsid w:val="73DD4830"/>
    <w:rsid w:val="740D2C3B"/>
    <w:rsid w:val="752432D5"/>
    <w:rsid w:val="753C5586"/>
    <w:rsid w:val="75FE0A8D"/>
    <w:rsid w:val="76002119"/>
    <w:rsid w:val="76EA2303"/>
    <w:rsid w:val="77550B81"/>
    <w:rsid w:val="77DF4B18"/>
    <w:rsid w:val="78654DF4"/>
    <w:rsid w:val="78DF4BA6"/>
    <w:rsid w:val="79CB0C87"/>
    <w:rsid w:val="7A146AD1"/>
    <w:rsid w:val="7A1E525A"/>
    <w:rsid w:val="7AB472FF"/>
    <w:rsid w:val="7BCD518A"/>
    <w:rsid w:val="7BE71899"/>
    <w:rsid w:val="7C1424C5"/>
    <w:rsid w:val="7C5E03EA"/>
    <w:rsid w:val="7CFB1487"/>
    <w:rsid w:val="7D88002D"/>
    <w:rsid w:val="7F6000C3"/>
    <w:rsid w:val="7FE11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22"/>
    <w:rPr>
      <w:b/>
    </w:rPr>
  </w:style>
  <w:style w:type="character" w:customStyle="1" w:styleId="9">
    <w:name w:val="页眉 Char"/>
    <w:basedOn w:val="7"/>
    <w:link w:val="4"/>
    <w:autoRedefine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autoRedefine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autoRedefine/>
    <w:semiHidden/>
    <w:qFormat/>
    <w:uiPriority w:val="99"/>
    <w:rPr>
      <w:sz w:val="18"/>
      <w:szCs w:val="18"/>
    </w:rPr>
  </w:style>
  <w:style w:type="table" w:customStyle="1" w:styleId="12">
    <w:name w:val="网格型1"/>
    <w:basedOn w:val="5"/>
    <w:autoRedefine/>
    <w:qFormat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Table Text"/>
    <w:basedOn w:val="1"/>
    <w:semiHidden/>
    <w:qFormat/>
    <w:uiPriority w:val="0"/>
    <w:rPr>
      <w:rFonts w:ascii="微软雅黑" w:hAnsi="微软雅黑" w:eastAsia="微软雅黑" w:cs="微软雅黑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2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ontractReview xmlns="http://schemas.wps.cn/vas-ai-hub/contract-review">
  <reviewItems>
    <reviewItem>
      <errorID>ac7d876a-6c6c-4a80-bfea-18f31166ba25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6DE04A70</paraID>
      <start>26</start>
      <end>27</end>
      <status>modified</status>
      <modifiedWord>－</modifiedWord>
      <trackRevisions>false</trackRevisions>
    </reviewItem>
    <reviewItem>
      <errorID>4ab14ec9-a073-4119-9174-17b95560f91d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267778C3</paraID>
      <start>8</start>
      <end>9</end>
      <status>modified</status>
      <modifiedWord>－</modifiedWord>
      <trackRevisions>false</trackRevisions>
    </reviewItem>
    <reviewItem>
      <errorID>fcb76593-adbe-4de6-81c5-59005d4da25e</errorID>
      <errorWord>西安！</errorWord>
      <group>L1_Word</group>
      <groupName>字词问题</groupName>
      <ability>L2_Typo</ability>
      <abilityName>字词错误</abilityName>
      <candidateList>
        <item>—西安</item>
      </candidateList>
      <explain/>
      <paraID> EC8AF0B</paraID>
      <start>25</start>
      <end>28</end>
      <status>modified</status>
      <modifiedWord>—西安</modifiedWord>
      <trackRevisions>false</trackRevisions>
    </reviewItem>
    <reviewItem>
      <errorID>1b6dff03-d382-4d5d-8685-7aca65d2104f</errorID>
      <errorWord>案板</errorWord>
      <group>L1_Grammar</group>
      <groupName>语法问题</groupName>
      <ability>L2_Grammar</ability>
      <abilityName>语法错误</abilityName>
      <candidateList>
        <item>到“案板</item>
      </candidateList>
      <explain/>
      <paraID>77651C6D</paraID>
      <start>8</start>
      <end>12</end>
      <status>modified</status>
      <modifiedWord>到“案板</modifiedWord>
      <trackRevisions>false</trackRevisions>
    </reviewItem>
    <reviewItem>
      <errorID>ff3e397a-a824-435f-9483-4c36726a1936</errorID>
      <errorWord>”</errorWord>
      <group>L1_Punc</group>
      <groupName>标点问题</groupName>
      <ability>L2_Punc_CN</ability>
      <abilityName>标点符号检查</abilityName>
      <candidateList/>
      <explain>此处标点可能未正确匹配，请检查句子中是否存在标点冗余、缺失或使用错误的情况。</explain>
      <paraID>77651C6D</paraID>
      <start>13</start>
      <end>14</end>
      <status>ignored</status>
      <modifiedWord/>
      <trackRevisions>false</trackRevisions>
    </reviewItem>
    <reviewItem>
      <errorID>46735170-8bb4-4eba-8919-8ea8fe075982</errorID>
      <errorWord>”</errorWord>
      <group>L1_Punc</group>
      <groupName>标点问题</groupName>
      <ability>L2_Punc_CN</ability>
      <abilityName>标点符号检查</abilityName>
      <candidateList/>
      <explain>此处标点可能未正确匹配，请检查句子中是否存在标点冗余、缺失或使用错误的情况。</explain>
      <paraID>5FF3119D</paraID>
      <start>11</start>
      <end>12</end>
      <status>ignored</status>
      <modifiedWord/>
      <trackRevisions>false</trackRevisions>
    </reviewItem>
    <reviewItem>
      <errorID>b2e9fa36-92d5-401f-932e-195327ae3faa</errorID>
      <errorWord>1：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5C6CDD22</paraID>
      <start>0</start>
      <end>2</end>
      <status>modified</status>
      <modifiedWord>1.</modifiedWord>
      <trackRevisions>false</trackRevisions>
    </reviewItem>
    <reviewItem>
      <errorID>74a65816-4955-4dca-a81b-6bae107dd75e</errorID>
      <errorWord>2：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2E51A336</paraID>
      <start>0</start>
      <end>2</end>
      <status>modified</status>
      <modifiedWord>2.</modifiedWord>
      <trackRevisions>false</trackRevisions>
    </reviewItem>
    <reviewItem>
      <errorID>f2a7ec8c-45e5-4fd8-8eb6-649bbf1cd201</errorID>
      <errorWord>拔打</errorWord>
      <group>L1_Word</group>
      <groupName>字词问题</groupName>
      <ability>L2_Typo</ability>
      <abilityName>字词错误</abilityName>
      <candidateList>
        <item>拨打</item>
      </candidateList>
      <explain>〈动〉打（电话）：～国内长途｜～投诉电话。</explain>
      <paraID>2E51A336</paraID>
      <start>58</start>
      <end>60</end>
      <status>modified</status>
      <modifiedWord>拨打</modifiedWord>
      <trackRevisions>false</trackRevisions>
    </reviewItem>
    <reviewItem>
      <errorID>57c5d0b0-b5d5-4e73-a479-6ad30d83c26f</errorID>
      <errorWord>世界</errorWord>
      <group>L1_Grammar</group>
      <groupName>语法问题</groupName>
      <ability>L2_Grammar</ability>
      <abilityName>语法错误</abilityName>
      <candidateList>
        <item>，是世界</item>
      </candidateList>
      <explain/>
      <paraID>34C3C242</paraID>
      <start>78</start>
      <end>82</end>
      <status>modified</status>
      <modifiedWord>，是世界</modifiedWord>
      <trackRevisions>false</trackRevisions>
    </reviewItem>
    <reviewItem>
      <errorID>288e0a89-47c9-4806-a9ee-bed27c5a98fd</errorID>
      <errorWord>:</errorWord>
      <group>L1_Format</group>
      <groupName>格式问题</groupName>
      <ability>L2_HalfPunc_CN</ability>
      <abilityName>全半角检查</abilityName>
      <candidateList>
        <item>：</item>
      </candidateList>
      <explain>文本全半角错误。</explain>
      <paraID> 2B0C0B5</paraID>
      <start>2</start>
      <end>3</end>
      <status>modified</status>
      <modifiedWord>：</modifiedWord>
      <trackRevisions>false</trackRevisions>
    </reviewItem>
    <reviewItem>
      <errorID>f3001024-d5ec-4971-8aee-b97cef212c3c</errorID>
      <errorWord>您旅行</errorWord>
      <group>L1_Grammar</group>
      <groupName>语法问题</groupName>
      <ability>L2_Grammar</ability>
      <abilityName>语法错误</abilityName>
      <candidateList>
        <item>您</item>
      </candidateList>
      <explain/>
      <paraID> 2B0C0B5</paraID>
      <start>44</start>
      <end>45</end>
      <status>modified</status>
      <modifiedWord>您</modifiedWord>
      <trackRevisions>false</trackRevisions>
    </reviewItem>
    <reviewItem>
      <errorID>8cff1771-9823-4e32-a747-9f2997b19d01</errorID>
      <errorWord>途中</errorWord>
      <group>L1_Word</group>
      <groupName>字词问题</groupName>
      <ability>L2_Typo</ability>
      <abilityName>字词错误</abilityName>
      <candidateList>
        <item>旅行</item>
      </candidateList>
      <explain/>
      <paraID> 2B0C0B5</paraID>
      <start>46</start>
      <end>48</end>
      <status>modified</status>
      <modifiedWord>旅行</modifiedWord>
      <trackRevisions>false</trackRevisions>
    </reviewItem>
    <reviewItem>
      <errorID>4d24925f-47e1-40b9-a3df-70a671e5caa6</errorID>
      <errorWord>；</errorWord>
      <group>L1_Word</group>
      <groupName>字词问题</groupName>
      <ability>L2_Typo</ability>
      <abilityName>字词错误</abilityName>
      <candidateList>
        <item>。它</item>
      </candidateList>
      <explain/>
      <paraID> 45CAC23</paraID>
      <start>75</start>
      <end>77</end>
      <status>modified</status>
      <modifiedWord>。它</modifiedWord>
      <trackRevisions>false</trackRevisions>
    </reviewItem>
    <reviewItem>
      <errorID>63cb285b-f303-46fb-a5ad-a46120e7dc1b</errorID>
      <errorWord>【</errorWord>
      <group>L1_Word</group>
      <groupName>字词问题</groupName>
      <ability>L2_Typo</ability>
      <abilityName>字词错误</abilityName>
      <candidateList>
        <item>——</item>
      </candidateList>
      <explain/>
      <paraID>6426B0F8</paraID>
      <start>23</start>
      <end>24</end>
      <status>ignored</status>
      <modifiedWord/>
      <trackRevisions>false</trackRevisions>
    </reviewItem>
    <reviewItem>
      <errorID>146b029e-00a8-4c7b-8e54-f43bffe95788</errorID>
      <errorWord>情】</errorWord>
      <group>L1_Word</group>
      <groupName>字词问题</groupName>
      <ability>L2_Typo</ability>
      <abilityName>字词错误</abilityName>
      <candidateList>
        <item>情</item>
      </candidateList>
      <explain/>
      <paraID>6426B0F8</paraID>
      <start>28</start>
      <end>30</end>
      <status>ignored</status>
      <modifiedWord/>
      <trackRevisions>false</trackRevisions>
    </reviewItem>
    <reviewItem>
      <errorID>139b7100-3ed1-49cd-a171-7e63a1d1d9ec</errorID>
      <errorWord>无噪音</errorWord>
      <group>L1_Word</group>
      <groupName>字词问题</groupName>
      <ability>L2_Alias</ability>
      <abilityName>也作/曾用词</abilityName>
      <candidateList>
        <item>无噪声</item>
      </candidateList>
      <explain>词汇[无噪音]为不规范表述或旧称，其规范书面表述为[无噪声]。</explain>
      <paraID>345830BD</paraID>
      <start>13</start>
      <end>16</end>
      <status>modified</status>
      <modifiedWord>无噪声</modifiedWord>
      <trackRevisions>false</trackRevisions>
    </reviewItem>
    <reviewItem>
      <errorID>752713ad-d43a-450e-b5d4-41281aa26d79</errorID>
      <errorWord>此</errorWord>
      <group>L1_Word</group>
      <groupName>字词问题</groupName>
      <ability>L2_Typo</ability>
      <abilityName>字词错误</abilityName>
      <candidateList>
        <item>此次</item>
      </candidateList>
      <explain/>
      <paraID>50D65D6E</paraID>
      <start>11</start>
      <end>13</end>
      <status>modified</status>
      <modifiedWord>此次</modifiedWord>
      <trackRevisions>false</trackRevisions>
    </reviewItem>
    <reviewItem>
      <errorID>881d98dd-5368-4213-afee-5a64c63f4fad</errorID>
      <errorWord>，</errorWord>
      <group>L1_Grammar</group>
      <groupName>语法问题</groupName>
      <ability>L2_Grammar</ability>
      <abilityName>语法错误</abilityName>
      <candidateList>
        <item>。西安博物院是</item>
      </candidateList>
      <explain/>
      <paraID> D19ED34</paraID>
      <start>67</start>
      <end>74</end>
      <status>modified</status>
      <modifiedWord>。西安博物院是</modifiedWord>
      <trackRevisions>false</trackRevisions>
    </reviewItem>
    <reviewItem>
      <errorID>1bbf5893-6d54-468c-aa12-d857bbc5c3c7</errorID>
      <errorWord>当地人</errorWord>
      <group>L1_Word</group>
      <groupName>字词问题</groupName>
      <ability>L2_Typo</ability>
      <abilityName>字词错误</abilityName>
      <candidateList>
        <item>在当地人</item>
      </candidateList>
      <explain/>
      <paraID>40E09337</paraID>
      <start>57</start>
      <end>61</end>
      <status>modified</status>
      <modifiedWord>在当地人</modifiedWord>
      <trackRevisions>false</trackRevisions>
    </reviewItem>
    <reviewItem>
      <errorID>89dab23b-8b32-4f0f-a650-777fe2fe2dda</errorID>
      <errorWord>、……等等等等</errorWord>
      <group>L1_Grammar</group>
      <groupName>语法问题</groupName>
      <ability>L2_Grammar</ability>
      <abilityName>语法错误</abilityName>
      <candidateList>
        <item>等</item>
      </candidateList>
      <explain/>
      <paraID>40E09337</paraID>
      <start>133</start>
      <end>134</end>
      <status>modified</status>
      <modifiedWord>等</modifiedWord>
      <trackRevisions>false</trackRevisions>
    </reviewItem>
    <reviewItem>
      <errorID>8e754ded-8ed6-4898-bb4f-95bc44b4f532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 A13CDFD</paraID>
      <start>59</start>
      <end>60</end>
      <status>modified</status>
      <modifiedWord>）</modifiedWord>
      <trackRevisions>false</trackRevisions>
    </reviewItem>
    <reviewItem>
      <errorID>33eba59c-5668-46b4-a3b2-9adf2bf0dfeb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2AFDB3B7</paraID>
      <start>0</start>
      <end>2</end>
      <status>ignored</status>
      <modifiedWord/>
      <trackRevisions>false</trackRevisions>
    </reviewItem>
    <reviewItem>
      <errorID>9fcf258f-5327-4772-a82e-555012382552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B0B0C93</paraID>
      <start>0</start>
      <end>2</end>
      <status>ignored</status>
      <modifiedWord/>
      <trackRevisions>false</trackRevisions>
    </reviewItem>
    <reviewItem>
      <errorID>8245e23d-c23d-4534-b02f-d6de35ff6d35</errorID>
      <errorWord>.</errorWord>
      <group>L1_Format</group>
      <groupName>格式问题</groupName>
      <ability>L2_HalfPunc_CN</ability>
      <abilityName>全半角检查</abilityName>
      <candidateList>
        <item>。</item>
      </candidateList>
      <explain>文本全半角错误。</explain>
      <paraID> B0B0C93</paraID>
      <start>72</start>
      <end>73</end>
      <status>modified</status>
      <modifiedWord>。</modifiedWord>
      <trackRevisions>false</trackRevisions>
    </reviewItem>
    <reviewItem>
      <errorID>11147656-961f-49f5-95ea-01345b21939b</errorID>
      <errorWord>，</errorWord>
      <group>L1_Word</group>
      <groupName>字词问题</groupName>
      <ability>L2_Typo</ability>
      <abilityName>字词错误</abilityName>
      <candidateList>
        <item>，以</item>
      </candidateList>
      <explain/>
      <paraID> D3A3853</paraID>
      <start>16</start>
      <end>18</end>
      <status>modified</status>
      <modifiedWord>，以</modifiedWord>
      <trackRevisions>false</trackRevisions>
    </reviewItem>
    <reviewItem>
      <errorID>b45dc7ec-3805-4df3-a6e3-5f6e2569c80d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 D3A3853</paraID>
      <start>28</start>
      <end>30</end>
      <status>modified</status>
      <modifiedWord>其他</modifiedWord>
      <trackRevisions>false</trackRevisions>
    </reviewItem>
    <reviewItem>
      <errorID>a8055eff-3264-498c-9065-e19fbd15622c</errorID>
      <errorWord>，</errorWord>
      <group>L1_Word</group>
      <groupName>字词问题</groupName>
      <ability>L2_Typo</ability>
      <abilityName>字词错误</abilityName>
      <candidateList>
        <item>，在</item>
      </candidateList>
      <explain/>
      <paraID>218226ED</paraID>
      <start>37</start>
      <end>39</end>
      <status>modified</status>
      <modifiedWord>，在</modifiedWord>
      <trackRevisions>false</trackRevisions>
    </reviewItem>
    <reviewItem>
      <errorID>0629f1cd-1df2-4ef4-8f2e-17f2639bfdd1</errorID>
      <errorWord>-</errorWord>
      <group>L1_Punc</group>
      <groupName>标点问题</groupName>
      <ability>L2_Punc_CN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6730E593</paraID>
      <start>33</start>
      <end>34</end>
      <status>modified</status>
      <modifiedWord>—</modifiedWord>
      <trackRevisions>false</trackRevisions>
    </reviewItem>
    <reviewItem>
      <errorID>8368ea65-ff5a-4a50-8b18-fe615237c5b3</errorID>
      <errorWord>､</errorWord>
      <group>L1_Word</group>
      <groupName>字词问题</groupName>
      <ability>L2_Typo</ability>
      <abilityName>字词错误</abilityName>
      <candidateList>
        <item>. </item>
      </candidateList>
      <explain/>
      <paraID>76E2AB5F</paraID>
      <start>1</start>
      <end>2</end>
      <status>ignored</status>
      <modifiedWord/>
      <trackRevisions>false</trackRevisions>
    </reviewItem>
    <reviewItem>
      <errorID>0675807e-7569-41d5-8a28-a552d0328c92</errorID>
      <errorWord>､</errorWord>
      <group>L1_Word</group>
      <groupName>字词问题</groupName>
      <ability>L2_Typo</ability>
      <abilityName>字词错误</abilityName>
      <candidateList>
        <item>. </item>
      </candidateList>
      <explain/>
      <paraID> 557BA8D</paraID>
      <start>1</start>
      <end>2</end>
      <status>ignored</status>
      <modifiedWord/>
      <trackRevisions>false</trackRevisions>
    </reviewItem>
    <reviewItem>
      <errorID>dd781a45-32a1-42d4-8deb-e8aad7cc1431</errorID>
      <errorWord>免票</errorWord>
      <group>L1_Word</group>
      <groupName>字词问题</groupName>
      <ability>L2_Typo</ability>
      <abilityName>字词错误</abilityName>
      <candidateList>
        <item>可免票</item>
      </candidateList>
      <explain/>
      <paraID> 557BA8D</paraID>
      <start>16</start>
      <end>19</end>
      <status>modified</status>
      <modifiedWord>可免票</modifiedWord>
      <trackRevisions>false</trackRevisions>
    </reviewItem>
    <reviewItem>
      <errorID>7474ffa7-ee8e-42b2-a4f7-f9572b12c707</errorID>
      <errorWord>､</errorWord>
      <group>L1_Word</group>
      <groupName>字词问题</groupName>
      <ability>L2_Typo</ability>
      <abilityName>字词错误</abilityName>
      <candidateList>
        <item>. </item>
      </candidateList>
      <explain/>
      <paraID>666BDA53</paraID>
      <start>1</start>
      <end>2</end>
      <status>ignored</status>
      <modifiedWord/>
      <trackRevisions>false</trackRevisions>
    </reviewItem>
    <reviewItem>
      <errorID>f71ec9cc-bf56-4433-bc8b-cc592c9e54c5</errorID>
      <errorWord>免票</errorWord>
      <group>L1_Word</group>
      <groupName>字词问题</groupName>
      <ability>L2_Typo</ability>
      <abilityName>字词错误</abilityName>
      <candidateList>
        <item>可免票</item>
      </candidateList>
      <explain/>
      <paraID>666BDA53</paraID>
      <start>18</start>
      <end>21</end>
      <status>modified</status>
      <modifiedWord>可免票</modifiedWord>
      <trackRevisions>false</trackRevisions>
    </reviewItem>
    <reviewItem>
      <errorID>3080cb84-9e08-432f-ba4a-7058d086733e</errorID>
      <errorWord>､</errorWord>
      <group>L1_Word</group>
      <groupName>字词问题</groupName>
      <ability>L2_Typo</ability>
      <abilityName>字词错误</abilityName>
      <candidateList>
        <item>. </item>
      </candidateList>
      <explain/>
      <paraID>289C1D58</paraID>
      <start>1</start>
      <end>2</end>
      <status>ignored</status>
      <modifiedWord/>
      <trackRevisions>false</trackRevisions>
    </reviewItem>
    <reviewItem>
      <errorID>18d8d9eb-f241-4e9d-bc56-da31aa556e2a</errorID>
      <errorWord>免票</errorWord>
      <group>L1_Word</group>
      <groupName>字词问题</groupName>
      <ability>L2_Typo</ability>
      <abilityName>字词错误</abilityName>
      <candidateList>
        <item>可免票</item>
      </candidateList>
      <explain/>
      <paraID>289C1D58</paraID>
      <start>28</start>
      <end>31</end>
      <status>modified</status>
      <modifiedWord>可免票</modifiedWord>
      <trackRevisions>false</trackRevisions>
    </reviewItem>
    <reviewItem>
      <errorID>def14956-cd22-41a5-aef6-9677ffc21d19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624D7EE</paraID>
      <start>0</start>
      <end>2</end>
      <status>ignored</status>
      <modifiedWord/>
      <trackRevisions>false</trackRevisions>
    </reviewItem>
    <reviewItem>
      <errorID>2069fe5e-f563-45be-9cf9-94de924dc9a8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79B88C99</paraID>
      <start>0</start>
      <end>2</end>
      <status>ignored</status>
      <modifiedWord/>
      <trackRevisions>false</trackRevisions>
    </reviewItem>
    <reviewItem>
      <errorID>e3a4f234-d912-4932-8881-e7d818bf893d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62C6A6A0</paraID>
      <start>0</start>
      <end>2</end>
      <status>ignored</status>
      <modifiedWord/>
      <trackRevisions>false</trackRevisions>
    </reviewItem>
    <reviewItem>
      <errorID>3c40ca30-21a0-413f-85e9-249a191dca6e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7D373BC7</paraID>
      <start>0</start>
      <end>2</end>
      <status>ignored</status>
      <modifiedWord/>
      <trackRevisions>false</trackRevisions>
    </reviewItem>
    <reviewItem>
      <errorID>cc2ca9d1-47e1-49a5-abd8-cf9db395b097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1A00B020</paraID>
      <start>0</start>
      <end>2</end>
      <status>ignored</status>
      <modifiedWord/>
      <trackRevisions>false</trackRevisions>
    </reviewItem>
    <reviewItem>
      <errorID>2260de21-3aaf-4d6b-bb5c-a7d3f226bb54</errorID>
      <errorWord>其它</errorWord>
      <group>L1_Word</group>
      <groupName>字词问题</groupName>
      <ability>L2_Typo</ability>
      <abilityName>字词错误</abilityName>
      <candidateList>
        <item>其他</item>
      </candidateList>
      <explain/>
      <paraID>1A00B020</paraID>
      <start>76</start>
      <end>78</end>
      <status>modified</status>
      <modifiedWord>其他</modifiedWord>
      <trackRevisions>false</trackRevisions>
    </reviewItem>
    <reviewItem>
      <errorID>fb4aaa5c-c6c7-4aaa-9e11-f50cd4f46d20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77F9F476</paraID>
      <start>0</start>
      <end>2</end>
      <status>ignored</status>
      <modifiedWord/>
      <trackRevisions>false</trackRevisions>
    </reviewItem>
    <reviewItem>
      <errorID>4ec6bc45-1deb-4fd2-8606-e7f02d4cbb30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5B0569EC</paraID>
      <start>0</start>
      <end>2</end>
      <status>ignored</status>
      <modifiedWord/>
      <trackRevisions>false</trackRevisions>
    </reviewItem>
    <reviewItem>
      <errorID>ea1ac93f-e307-425d-a077-1e4ba5494ae3</errorID>
      <errorWord>9、</errorWord>
      <group>L1_Format</group>
      <groupName>格式问题</groupName>
      <ability>L2_Ordinal</ability>
      <abilityName>序号格式</abilityName>
      <candidateList>
        <item>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448338E3</paraID>
      <start>0</start>
      <end>2</end>
      <status>ignored</status>
      <modifiedWord/>
      <trackRevisions>false</trackRevisions>
    </reviewItem>
    <reviewItem>
      <errorID>254018f2-56fb-44ac-b0ef-e6097a1e0a16</errorID>
      <errorWord>10、</errorWord>
      <group>L1_Format</group>
      <groupName>格式问题</groupName>
      <ability>L2_Ordinal</ability>
      <abilityName>序号格式</abilityName>
      <candidateList>
        <item>10.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5016809D</paraID>
      <start>0</start>
      <end>3</end>
      <status>ignored</status>
      <modifiedWord/>
      <trackRevisions>false</trackRevisions>
    </reviewItem>
    <reviewItem>
      <errorID>59235046-233e-4fa7-8413-2f5dc4231af9</errorID>
      <errorWord>须</errorWord>
      <group>L1_Word</group>
      <groupName>字词问题</groupName>
      <ability>L2_Typo</ability>
      <abilityName>字词错误</abilityName>
      <candidateList>
        <item>须在</item>
      </candidateList>
      <explain/>
      <paraID>5016809D</paraID>
      <start>5</start>
      <end>7</end>
      <status>modified</status>
      <modifiedWord>须在</modifiedWord>
      <trackRevisions>false</trackRevisions>
    </reviewItem>
    <reviewItem>
      <errorID>ed5fd94e-c86d-4a6c-a863-d7621bee5ce2</errorID>
      <errorWord>保证</errorWord>
      <group>L1_Word</group>
      <groupName>字词问题</groupName>
      <ability>L2_Typo</ability>
      <abilityName>字词错误</abilityName>
      <candidateList>
        <item>在保证</item>
      </candidateList>
      <explain/>
      <paraID>5016809D</paraID>
      <start>7</start>
      <end>10</end>
      <status>modified</status>
      <modifiedWord>在保证</modifiedWord>
      <trackRevisions>false</trackRevisions>
    </reviewItem>
    <reviewItem>
      <errorID>b337f708-f057-47c7-98b9-e13c4ce22bfa</errorID>
      <errorWord>11、</errorWord>
      <group>L1_Format</group>
      <groupName>格式问题</groupName>
      <ability>L2_Ordinal</ability>
      <abilityName>序号格式</abilityName>
      <candidateList>
        <item>11.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10A22F57</paraID>
      <start>0</start>
      <end>3</end>
      <status>ignored</status>
      <modifiedWord/>
      <trackRevisions>false</trackRevisions>
    </reviewItem>
    <reviewItem>
      <errorID>23c0de3c-cd23-4318-934d-5526a3e35539</errorID>
      <errorWord>12、</errorWord>
      <group>L1_Format</group>
      <groupName>格式问题</groupName>
      <ability>L2_Ordinal</ability>
      <abilityName>序号格式</abilityName>
      <candidateList>
        <item>12.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3CE252F4</paraID>
      <start>0</start>
      <end>3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68CC359-7149-4C2B-B6DA-F0B796A2DD57}">
  <ds:schemaRefs/>
</ds:datastoreItem>
</file>

<file path=customXml/itemProps2.xml><?xml version="1.0" encoding="utf-8"?>
<ds:datastoreItem xmlns:ds="http://schemas.openxmlformats.org/officeDocument/2006/customXml" ds:itemID="{bbfaec2d-f4c8-41ce-8238-ce5dfdbda86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5</Pages>
  <Words>1296</Words>
  <Characters>1324</Characters>
  <Lines>27</Lines>
  <Paragraphs>7</Paragraphs>
  <TotalTime>0</TotalTime>
  <ScaleCrop>false</ScaleCrop>
  <LinksUpToDate>false</LinksUpToDate>
  <CharactersWithSpaces>1388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2020-04-16T06:16:00Z</dcterms:created>
  <dc:creator>China</dc:creator>
  <cp:lastModifiedBy>青旅总部阿宝</cp:lastModifiedBy>
  <cp:lastPrinted>2020-04-25T03:44:00Z</cp:lastPrinted>
  <dcterms:modified xsi:type="dcterms:W3CDTF">2026-08-26T09:52:11Z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8A410674A0BE4CEB887E72F8F8D0473C_13</vt:lpwstr>
  </property>
  <property fmtid="{D5CDD505-2E9C-101B-9397-08002B2CF9AE}" pid="4" name="KSOTemplateDocerSaveRecord">
    <vt:lpwstr>eyJoZGlkIjoiMDc3ZmNkNjI2ZjQwNTUyZWFjZGI2NzNjNWI2NDY1ODkiLCJ1c2VySWQiOiIyNzA2MDQ4NSJ9</vt:lpwstr>
  </property>
</Properties>
</file>