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-1120140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秦风唐韵首页图.jpg秦风唐韵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秦风唐韵首页图.jpg秦风唐韵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西昌飞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备注：自费无线耳机20元/人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宿：华山/西安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豪华型参考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（准五）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悦豪大酒店，广成大酒店，亿融酒店，印力诺富特等同本地标准酒店；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准三：御馨苑、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准四：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准五：诺富特，华山欣源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-532765</wp:posOffset>
          </wp:positionV>
          <wp:extent cx="7552690" cy="10679430"/>
          <wp:effectExtent l="0" t="0" r="6350" b="3810"/>
          <wp:wrapNone/>
          <wp:docPr id="17" name="图片 17" descr="C:\Users\Administrator\Desktop\秦风唐韵框架.jpg秦风唐韵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秦风唐韵框架.jpg秦风唐韵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276403"/>
    <w:multiLevelType w:val="singleLevel"/>
    <w:tmpl w:val="292764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8926C3D"/>
    <w:rsid w:val="0AEE3711"/>
    <w:rsid w:val="0D3F57BC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C703E1"/>
    <w:rsid w:val="3CD67E18"/>
    <w:rsid w:val="3CDB07AE"/>
    <w:rsid w:val="3E952BDE"/>
    <w:rsid w:val="3F721955"/>
    <w:rsid w:val="40F53889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73502B"/>
    <w:rsid w:val="645E57D5"/>
    <w:rsid w:val="661E1587"/>
    <w:rsid w:val="669E60ED"/>
    <w:rsid w:val="6A6B0B13"/>
    <w:rsid w:val="6C6475C1"/>
    <w:rsid w:val="6D503A3E"/>
    <w:rsid w:val="6DF27E1D"/>
    <w:rsid w:val="6FBC3697"/>
    <w:rsid w:val="71A566B9"/>
    <w:rsid w:val="73404E51"/>
    <w:rsid w:val="740C7A72"/>
    <w:rsid w:val="75232716"/>
    <w:rsid w:val="75622B13"/>
    <w:rsid w:val="75EF25F8"/>
    <w:rsid w:val="76505D83"/>
    <w:rsid w:val="76516E0F"/>
    <w:rsid w:val="78431F67"/>
    <w:rsid w:val="7DB83C18"/>
    <w:rsid w:val="7FD2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6243</Words>
  <Characters>6392</Characters>
  <Lines>44</Lines>
  <Paragraphs>12</Paragraphs>
  <TotalTime>39</TotalTime>
  <ScaleCrop>false</ScaleCrop>
  <LinksUpToDate>false</LinksUpToDate>
  <CharactersWithSpaces>6616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2023-04-28T10:00:58Z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49E184E3FADA448DA7FCEACBB6E72123_13</vt:lpwstr>
  </property>
</Properties>
</file>