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2F7F0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-1398905</wp:posOffset>
            </wp:positionV>
            <wp:extent cx="7568565" cy="10676890"/>
            <wp:effectExtent l="0" t="0" r="13335" b="10160"/>
            <wp:wrapSquare wrapText="bothSides"/>
            <wp:docPr id="5" name="图片 5" descr="C:/Users/Administrator/Desktop/20250526163000.jpg20250526163000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2557ffc9-43df-4c18-bd34-3041373a70dc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20250526163000.jpg20250526163000"/>
                    <pic:cNvPicPr>
                      <a:picLocks noChangeAspect="1"/>
                    </pic:cNvPicPr>
                  </pic:nvPicPr>
                  <pic:blipFill>
                    <a:blip r:embed="rId5"/>
                    <a:srcRect l="773" r="773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2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double" w:color="31849B" w:themeColor="accent5" w:themeShade="BF" w:sz="4" w:space="0"/>
          <w:insideV w:val="doub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70BD1D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E0B21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8"/>
                <w:szCs w:val="28"/>
              </w:rPr>
              <w:t>【行程速览】</w:t>
            </w:r>
          </w:p>
        </w:tc>
      </w:tr>
      <w:tr w14:paraId="512B437A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9E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1A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3BF68DE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92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853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20E9691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2C7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B6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1FA771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F7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FA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44ADDA3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1C2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5B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51FD900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D1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EFF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西安市内游-送机返西昌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single" w:color="31849B" w:themeColor="accent5" w:themeShade="BF" w:sz="4" w:space="0"/>
          <w:insideV w:val="sing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44939A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3C6F">
            <w:pPr>
              <w:jc w:val="center"/>
              <w:rPr>
                <w:rFonts w:hint="eastAsia"/>
                <w:b/>
                <w:bCs w:val="0"/>
                <w:color w:val="auto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auto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570994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报名点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。</w:t>
            </w:r>
          </w:p>
          <w:p w14:paraId="3ACD22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联系您，请联系出团通知书紧急联系人。 </w:t>
            </w:r>
          </w:p>
        </w:tc>
      </w:tr>
      <w:tr w14:paraId="1ABED38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35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70C0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36"/>
                <w:szCs w:val="36"/>
                <w:lang w:val="en-US" w:eastAsia="zh-CN"/>
              </w:rPr>
              <w:t>【详细行程安排】</w:t>
            </w:r>
          </w:p>
        </w:tc>
      </w:tr>
      <w:tr w14:paraId="2640E2A2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48C610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5E3B61D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9D01197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5FA03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D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！</w:t>
            </w:r>
          </w:p>
          <w:p w14:paraId="3F339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76CD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F906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【陕西历史博物馆】、【西安博物院】、【碑林博物院】、网红景点【大唐不夜城】、【书院门】</w:t>
            </w:r>
          </w:p>
          <w:p w14:paraId="4CC91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西安市美食攻略</w:t>
            </w:r>
          </w:p>
          <w:p w14:paraId="40180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【小吃街】永兴坊地址：位于新城区小东门里 营业时间：12:00—22:00</w:t>
            </w:r>
          </w:p>
          <w:p w14:paraId="2209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【夜市街】建东街地址：位于碑林区雁塔北路 营业时间：19:00—凌晨4:00</w:t>
            </w:r>
          </w:p>
          <w:p w14:paraId="33686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【夜市街】东新街地址：位于新城区新城广场东侧 营业时间：19:00—凌晨4:00</w:t>
            </w:r>
          </w:p>
        </w:tc>
      </w:tr>
      <w:tr w14:paraId="1003930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949D8F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33FA7B6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1693D6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3C6C6C7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73C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7617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A5DA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D48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5FB40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6" name="图片 6" descr="E:/F盘（办公用）/直客图片制作/各地图片/陕西/jpeg文件/黄帝陵图票.jpeg黄帝陵图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F盘（办公用）/直客图片制作/各地图片/陕西/jpeg文件/黄帝陵图票.jpeg黄帝陵图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291" r="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7" name="图片 7" descr="E:/F盘（办公用）/直客图片制作/各地图片/陕西/jpeg文件/黄帝陵 (3).jpg黄帝陵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F盘（办公用）/直客图片制作/各地图片/陕西/jpeg文件/黄帝陵 (3).jpg黄帝陵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658" r="5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9" name="图片 9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AA57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EFF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782F6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54532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DC4825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2F6358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C7530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91CF2D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2B992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F1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11939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3A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FF24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110E6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76B1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751CA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CF66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3" name="图片 1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4" name="图片 1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6" name="图片 16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45F1E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EDD175C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1F6862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E7C734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4A731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DA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秦唐宴（如遇高峰改为自助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03CF6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【秦始皇陵兵马俑博物院1.2.3号坑】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0122F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华山--英雄宴。</w:t>
            </w:r>
          </w:p>
          <w:p w14:paraId="63E54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70F41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.赠送兵马俑华清池双景区讲解耳麦(不用费用不退)。</w:t>
            </w:r>
          </w:p>
          <w:p w14:paraId="77314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19" name="图片 19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44c60d9f-6f0c-45d6-80ac-7cbf0c4944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307" r="10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20" name="图片 20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21" name="图片 2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586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50D2D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35909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BACA0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521410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3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4064C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9629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  <w:bookmarkStart w:id="0" w:name="_GoBack"/>
            <w:bookmarkEnd w:id="0"/>
          </w:p>
        </w:tc>
      </w:tr>
      <w:tr w14:paraId="21963A5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2D4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704FC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6E06A9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北峰往返150元/人，进山车40元/人；</w:t>
            </w:r>
          </w:p>
          <w:p w14:paraId="6D7B5F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西峰往返280元/人，进山车80元/人；</w:t>
            </w:r>
          </w:p>
          <w:p w14:paraId="34E9E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西峰上行北峰下行220元/人，进山车60元/人。</w:t>
            </w:r>
          </w:p>
          <w:p w14:paraId="3AEB4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0CA4F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13CE8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 w14:paraId="0E2C479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A84700"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C6493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3C1905AA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西安市内游—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送机场乘机返西昌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85F38E3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53E7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740CEB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DB9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B9D6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481EF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7F33E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65845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B1C87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参观结束后，自由活动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CF1A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7C6E363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2C5C7969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4D5557AC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B71EE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780F3">
            <w:pPr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6CAF56F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76146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478D4">
            <w:pP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247A88A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6C8DC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B3E24F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757B93BD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A7CC2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228CEF0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74901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D6D6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086580C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377889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1498531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2ABB07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524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2A7F8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E1A0F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舒适三星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轻奢四星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7F009AB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9CE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0FEA22B0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BDD67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6C5CDA0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14AA2D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7447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B784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早4正餐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（早餐为酒店早餐，特色正餐：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一餐为秦小馔分餐或自助餐/桌餐，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一餐英雄宴，其余均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8F1D35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7027CFB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7E4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228A1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黄帝陵、壶口瀑布、兵马俑、华清宫、华山</w:t>
            </w:r>
          </w:p>
          <w:p w14:paraId="5ED7666F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190C53B9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836D4AF">
            <w:pPr>
              <w:pStyle w:val="4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320元/人（其中兵马俑80，华清宫50，华山130，黄帝陵25，壶口25，慈恩寺10）</w:t>
            </w:r>
          </w:p>
          <w:p w14:paraId="3452893D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90元/人（其中兵马俑30，华清宫10，华山50，黄帝陵0，壶口0，慈恩寺0）</w:t>
            </w:r>
          </w:p>
        </w:tc>
      </w:tr>
      <w:tr w14:paraId="3DA586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68C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A0F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43DD4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1326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AF4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（代购的旅意险最高赔付为10万元，如需增加保额，请提前告知）</w:t>
            </w:r>
          </w:p>
        </w:tc>
      </w:tr>
      <w:tr w14:paraId="406898B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390E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FC5A08">
            <w:pPr>
              <w:snapToGrid w:val="0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 w14:paraId="0738536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5209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全程</w:t>
            </w:r>
          </w:p>
          <w:p w14:paraId="0C9086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C31A87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07A052B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D3B7E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A37DF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val="en-US" w:eastAsia="zh-CN"/>
              </w:rPr>
              <w:t>景区规定进入景区就需要购买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、兵马俑景交5元/人、华清宫景交20元/人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+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19263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（三种乘坐方式供游客选择）</w:t>
            </w:r>
          </w:p>
          <w:p w14:paraId="1AF5B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1、北峰往返150元/人，进山车40元/人。</w:t>
            </w:r>
          </w:p>
          <w:p w14:paraId="62B00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2、西峰往返280元/人，进山车80元/人。</w:t>
            </w:r>
          </w:p>
          <w:p w14:paraId="312CE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3、西峰上行北峰下行220元/人，进山车60元/人。</w:t>
            </w:r>
          </w:p>
          <w:p w14:paraId="7368D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281A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C071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7CFAA1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B30B2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D0CAB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  <w:p w14:paraId="1EE43327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  <w:t>自愿消费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646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4A0A1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2.《西安千古情》一生必看的演出，一个民族的史诗。（自理298-398元，演出70分钟）</w:t>
            </w:r>
          </w:p>
          <w:p w14:paraId="6491B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4DFC6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27C1F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6854B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6D579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兵马俑XR体验剧《兵马俑奇妙夜》一场独一无二的视听盛宴。（自理138元，约20分钟）</w:t>
            </w:r>
          </w:p>
          <w:p w14:paraId="23F59C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0A3B5BC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863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2F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。</w:t>
            </w:r>
          </w:p>
        </w:tc>
      </w:tr>
      <w:tr w14:paraId="0F7E601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76FD1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儿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A3720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9F9DE5D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672C620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F1F90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43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65F6A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BCAB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82E9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994A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B7B1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4435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63BA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7A7B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7E19D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E0EC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18C68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44C63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A244F44"/>
    <w:sectPr>
      <w:headerReference r:id="rId3" w:type="default"/>
      <w:pgSz w:w="11906" w:h="16838"/>
      <w:pgMar w:top="221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60635"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-1115695</wp:posOffset>
          </wp:positionH>
          <wp:positionV relativeFrom="paragraph">
            <wp:posOffset>-542925</wp:posOffset>
          </wp:positionV>
          <wp:extent cx="7557135" cy="10705465"/>
          <wp:effectExtent l="0" t="0" r="5715" b="635"/>
          <wp:wrapNone/>
          <wp:docPr id="8" name="图片 8" descr="C:/Users/Administrator/Desktop/梦回延安  框架.jpg梦回延安  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56286659-a515-471d-8c56-1e7c7ab5b42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/Users/Administrator/Desktop/梦回延安  框架.jpg梦回延安  框架"/>
                  <pic:cNvPicPr>
                    <a:picLocks noChangeAspect="1"/>
                  </pic:cNvPicPr>
                </pic:nvPicPr>
                <pic:blipFill>
                  <a:blip r:embed="rId1"/>
                  <a:srcRect l="6" r="6"/>
                  <a:stretch>
                    <a:fillRect/>
                  </a:stretch>
                </pic:blipFill>
                <pic:spPr>
                  <a:xfrm>
                    <a:off x="0" y="0"/>
                    <a:ext cx="7557135" cy="1070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EFC463"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</w:p>
  <w:p w14:paraId="15C0AB03">
    <w:pPr>
      <w:pStyle w:val="5"/>
      <w:pBdr>
        <w:bottom w:val="none" w:color="auto" w:sz="0" w:space="1"/>
      </w:pBdr>
      <w:jc w:val="both"/>
    </w:pPr>
  </w:p>
  <w:p w14:paraId="770711FB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23FA86A"/>
    <w:multiLevelType w:val="singleLevel"/>
    <w:tmpl w:val="D23FA8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57C97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0750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56903"/>
    <w:rsid w:val="02300221"/>
    <w:rsid w:val="031063EF"/>
    <w:rsid w:val="03667220"/>
    <w:rsid w:val="037C7496"/>
    <w:rsid w:val="03F11C32"/>
    <w:rsid w:val="047F723D"/>
    <w:rsid w:val="0481401E"/>
    <w:rsid w:val="0510168A"/>
    <w:rsid w:val="06706DE3"/>
    <w:rsid w:val="07B92131"/>
    <w:rsid w:val="08204CAD"/>
    <w:rsid w:val="095274DB"/>
    <w:rsid w:val="0A48676E"/>
    <w:rsid w:val="0B27418B"/>
    <w:rsid w:val="0DAD4E1B"/>
    <w:rsid w:val="0E274E85"/>
    <w:rsid w:val="0E712F6D"/>
    <w:rsid w:val="0F282CFF"/>
    <w:rsid w:val="0F3D6598"/>
    <w:rsid w:val="0F715295"/>
    <w:rsid w:val="0F9078FB"/>
    <w:rsid w:val="101D01D9"/>
    <w:rsid w:val="107A48C9"/>
    <w:rsid w:val="1131392B"/>
    <w:rsid w:val="141751A7"/>
    <w:rsid w:val="143A39D9"/>
    <w:rsid w:val="1513634C"/>
    <w:rsid w:val="16887B08"/>
    <w:rsid w:val="18095344"/>
    <w:rsid w:val="197E33B1"/>
    <w:rsid w:val="1CF71C0F"/>
    <w:rsid w:val="1E196914"/>
    <w:rsid w:val="1E810F3A"/>
    <w:rsid w:val="1ECC5B83"/>
    <w:rsid w:val="1FAF67D1"/>
    <w:rsid w:val="208A2D9A"/>
    <w:rsid w:val="20F46465"/>
    <w:rsid w:val="21EF2FBF"/>
    <w:rsid w:val="229B74E0"/>
    <w:rsid w:val="22F56BF1"/>
    <w:rsid w:val="23212F91"/>
    <w:rsid w:val="23307C29"/>
    <w:rsid w:val="24F11FD3"/>
    <w:rsid w:val="272B1CAF"/>
    <w:rsid w:val="28996270"/>
    <w:rsid w:val="28E373CC"/>
    <w:rsid w:val="2B5557C8"/>
    <w:rsid w:val="2E556795"/>
    <w:rsid w:val="2E5705AF"/>
    <w:rsid w:val="2F83702C"/>
    <w:rsid w:val="322E7A29"/>
    <w:rsid w:val="3276317E"/>
    <w:rsid w:val="33B6062B"/>
    <w:rsid w:val="346643A7"/>
    <w:rsid w:val="347B4A7C"/>
    <w:rsid w:val="34DF77BC"/>
    <w:rsid w:val="35951B6D"/>
    <w:rsid w:val="375A306E"/>
    <w:rsid w:val="38CE31FB"/>
    <w:rsid w:val="38FB412F"/>
    <w:rsid w:val="3934707B"/>
    <w:rsid w:val="3AAA13C3"/>
    <w:rsid w:val="3C206A7E"/>
    <w:rsid w:val="3F7258C3"/>
    <w:rsid w:val="412B679C"/>
    <w:rsid w:val="42755200"/>
    <w:rsid w:val="42F500EF"/>
    <w:rsid w:val="44FB2FD7"/>
    <w:rsid w:val="458C4F87"/>
    <w:rsid w:val="469D55EF"/>
    <w:rsid w:val="474B29D4"/>
    <w:rsid w:val="479E3F73"/>
    <w:rsid w:val="48002A3D"/>
    <w:rsid w:val="4835779E"/>
    <w:rsid w:val="48BA396D"/>
    <w:rsid w:val="48BE0524"/>
    <w:rsid w:val="4ADB5E1D"/>
    <w:rsid w:val="4CBC51C9"/>
    <w:rsid w:val="4F2A51DC"/>
    <w:rsid w:val="51F11680"/>
    <w:rsid w:val="54CF07A0"/>
    <w:rsid w:val="55AA443C"/>
    <w:rsid w:val="569017A2"/>
    <w:rsid w:val="57AE5C78"/>
    <w:rsid w:val="57F96EFB"/>
    <w:rsid w:val="586836F3"/>
    <w:rsid w:val="5A3B2434"/>
    <w:rsid w:val="5A615776"/>
    <w:rsid w:val="5C5C4F92"/>
    <w:rsid w:val="5C62639E"/>
    <w:rsid w:val="5E5A0D32"/>
    <w:rsid w:val="60E9228D"/>
    <w:rsid w:val="60F55FCC"/>
    <w:rsid w:val="61547064"/>
    <w:rsid w:val="61A7633C"/>
    <w:rsid w:val="66A32930"/>
    <w:rsid w:val="6842174A"/>
    <w:rsid w:val="68E82F0B"/>
    <w:rsid w:val="6D7D73BC"/>
    <w:rsid w:val="711F130D"/>
    <w:rsid w:val="735E1215"/>
    <w:rsid w:val="7478556B"/>
    <w:rsid w:val="771463D9"/>
    <w:rsid w:val="788D5438"/>
    <w:rsid w:val="7DF3387F"/>
    <w:rsid w:val="7E4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6340</Words>
  <Characters>6499</Characters>
  <Lines>40</Lines>
  <Paragraphs>11</Paragraphs>
  <TotalTime>0</TotalTime>
  <ScaleCrop>false</ScaleCrop>
  <LinksUpToDate>false</LinksUpToDate>
  <CharactersWithSpaces>6877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2025-08-25T08:02:01Z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089086261F4E4F509C3ACE463F5A1597_13</vt:lpwstr>
  </property>
  <property fmtid="{D5CDD505-2E9C-101B-9397-08002B2CF9AE}" pid="4" name="KSOTemplateDocerSaveRecord">
    <vt:lpwstr>eyJoZGlkIjoiZTc5YjQ3Yzk0YzMxZWQ0MWRmZDY4YmU3YjkyZjU1ZDYiLCJ1c2VySWQiOiIyNzA2MDQ4NSJ9</vt:lpwstr>
  </property>
</Properties>
</file>