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-1160780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延安记忆首页2025 3月起.jpg延安记忆首页2025 3月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延安记忆首页2025 3月起.jpg延安记忆首页2025 3月起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436"/>
        <w:gridCol w:w="1750"/>
        <w:gridCol w:w="4600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攀枝花直飞西安（自由活动指南）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黄帝陵·轩辕庙、壶口瀑布、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黄河大合唱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秦始皇陵兵马俑博物院、唐华清宫·骊山、大唐不夜城                     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大慈恩寺、大雁塔广场、钟鼓楼广场、回民小吃街                                /住西安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西安-攀枝花：返程送机                                                       /含早餐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2D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B717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DA2DB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1C26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3F947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AB5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2C34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C2CE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0C02E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12700"/>
                  <wp:docPr id="14" name="图片 14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15" name="图片 15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12065" b="11430"/>
                  <wp:docPr id="18" name="图片 18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72F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901E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8FB9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D1C3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7503C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BACF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42667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5180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23" name="图片 2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24" name="图片 24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25" name="图片 2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05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30591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4"/>
                <w:szCs w:val="24"/>
              </w:rPr>
              <w:t>餐厅，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118D71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13CA9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A14A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3A2E1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  <w:p w14:paraId="491B13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0F44E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5AE10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26E135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C58B3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33F19B14">
            <w:pPr>
              <w:keepNext w:val="0"/>
              <w:keepLines w:val="0"/>
              <w:pageBreakBefore w:val="0"/>
              <w:tabs>
                <w:tab w:val="left" w:pos="109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29" name="图片 29" descr="E:/F盘（办公用）/直客图片制作/各地图片/陕西/jpeg文件/兵马俑 (4).jpg兵马俑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/F盘（办公用）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83" b="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62505" cy="1386205"/>
                  <wp:effectExtent l="0" t="0" r="4445" b="4445"/>
                  <wp:docPr id="30" name="图片 30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00" r="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31" name="图片 31" descr="E:/F盘（办公用）/直客图片制作/各地图片/陕西/jpeg文件/大唐不夜城 (1).jpg大唐不夜城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F盘（办公用）/直客图片制作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89" b="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E9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1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09B34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CFE2306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00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1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7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0A4E0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428300C5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00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43D78C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4985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55E3E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F24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22FB4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2405F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3019E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A2D8528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190元/人（其中兵马俑80，华清宫50，黄帝陵25，壶口25，慈恩寺10）</w:t>
            </w:r>
          </w:p>
          <w:p w14:paraId="6DC7407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黄帝陵0，壶口0，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B5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（景区规定进景区需要乘坐）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</w:p>
          <w:p w14:paraId="17939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FADF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93FA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 w14:paraId="1C3BF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6BD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</w:t>
            </w:r>
          </w:p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0D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3710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（自理298-398元，演出70分钟）</w:t>
            </w:r>
          </w:p>
          <w:p w14:paraId="24A9F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元，演出约70 钟）</w:t>
            </w:r>
          </w:p>
          <w:p w14:paraId="361EB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3A7A9B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5.《秦俑情》大型史事舞台剧（自理258元起，演出约70分钟）</w:t>
            </w:r>
          </w:p>
          <w:p w14:paraId="4BB4A1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136DD1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7. 兵马俑XR体验剧《兵马俑奇妙夜》一场独一无二的视听盛宴（自理138元，约20分钟）</w:t>
            </w:r>
          </w:p>
          <w:p w14:paraId="296D6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50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4CE859C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3FB592E"/>
    <w:rsid w:val="047302C6"/>
    <w:rsid w:val="05EE1D22"/>
    <w:rsid w:val="06846D8D"/>
    <w:rsid w:val="08ED4409"/>
    <w:rsid w:val="091A6857"/>
    <w:rsid w:val="0A2729B6"/>
    <w:rsid w:val="0AB00689"/>
    <w:rsid w:val="0AE918B4"/>
    <w:rsid w:val="0B844818"/>
    <w:rsid w:val="0BF2247E"/>
    <w:rsid w:val="0D9A0C44"/>
    <w:rsid w:val="0E29649A"/>
    <w:rsid w:val="0EC750C6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E2587E"/>
    <w:rsid w:val="16175528"/>
    <w:rsid w:val="174A5489"/>
    <w:rsid w:val="17946704"/>
    <w:rsid w:val="186507D9"/>
    <w:rsid w:val="18756535"/>
    <w:rsid w:val="19B17A41"/>
    <w:rsid w:val="19C5625C"/>
    <w:rsid w:val="19D05000"/>
    <w:rsid w:val="1A4B15B2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45B6F27"/>
    <w:rsid w:val="255045B2"/>
    <w:rsid w:val="268B327A"/>
    <w:rsid w:val="280276BA"/>
    <w:rsid w:val="28131047"/>
    <w:rsid w:val="29804D3A"/>
    <w:rsid w:val="29D47F5C"/>
    <w:rsid w:val="2B450D55"/>
    <w:rsid w:val="2BA13714"/>
    <w:rsid w:val="2CD930DF"/>
    <w:rsid w:val="2EB540F5"/>
    <w:rsid w:val="2ECD0A22"/>
    <w:rsid w:val="2F9C59C9"/>
    <w:rsid w:val="30316D8E"/>
    <w:rsid w:val="304C57D9"/>
    <w:rsid w:val="31C30A2A"/>
    <w:rsid w:val="32036508"/>
    <w:rsid w:val="32CA1B18"/>
    <w:rsid w:val="342661B1"/>
    <w:rsid w:val="342F7A89"/>
    <w:rsid w:val="351D23DC"/>
    <w:rsid w:val="35507CB7"/>
    <w:rsid w:val="376C232E"/>
    <w:rsid w:val="37865C12"/>
    <w:rsid w:val="38B45A53"/>
    <w:rsid w:val="391D0BD2"/>
    <w:rsid w:val="3A2D4A6A"/>
    <w:rsid w:val="3A9D36A2"/>
    <w:rsid w:val="3CA916A9"/>
    <w:rsid w:val="3CAA57B8"/>
    <w:rsid w:val="400B75FC"/>
    <w:rsid w:val="408E5B37"/>
    <w:rsid w:val="40AC0136"/>
    <w:rsid w:val="421309EA"/>
    <w:rsid w:val="42573F6D"/>
    <w:rsid w:val="430D71E7"/>
    <w:rsid w:val="44675DCC"/>
    <w:rsid w:val="44D77452"/>
    <w:rsid w:val="45724B2E"/>
    <w:rsid w:val="461E795D"/>
    <w:rsid w:val="47C36A0E"/>
    <w:rsid w:val="47DE1152"/>
    <w:rsid w:val="4A4D0ED8"/>
    <w:rsid w:val="4B5750BE"/>
    <w:rsid w:val="4C8A18A8"/>
    <w:rsid w:val="4DE35F39"/>
    <w:rsid w:val="4E74636C"/>
    <w:rsid w:val="4E8D38D2"/>
    <w:rsid w:val="4F0A5D6F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EC7F7C"/>
    <w:rsid w:val="5BA30291"/>
    <w:rsid w:val="5CE9261B"/>
    <w:rsid w:val="5EAE1426"/>
    <w:rsid w:val="5EB62380"/>
    <w:rsid w:val="5EFB03E4"/>
    <w:rsid w:val="5F0B4ACB"/>
    <w:rsid w:val="603E2C7E"/>
    <w:rsid w:val="60D84E80"/>
    <w:rsid w:val="616921F2"/>
    <w:rsid w:val="6238342D"/>
    <w:rsid w:val="62A25746"/>
    <w:rsid w:val="630E3EC5"/>
    <w:rsid w:val="659A0BDD"/>
    <w:rsid w:val="679E43AE"/>
    <w:rsid w:val="67E43D0D"/>
    <w:rsid w:val="68866F70"/>
    <w:rsid w:val="693B41FE"/>
    <w:rsid w:val="6A530FB6"/>
    <w:rsid w:val="6BD850F8"/>
    <w:rsid w:val="6CCB7647"/>
    <w:rsid w:val="6DAA57FA"/>
    <w:rsid w:val="6EEF1D13"/>
    <w:rsid w:val="6F1449B5"/>
    <w:rsid w:val="70293003"/>
    <w:rsid w:val="70D73D87"/>
    <w:rsid w:val="71AB3C70"/>
    <w:rsid w:val="71CB65BC"/>
    <w:rsid w:val="72597E05"/>
    <w:rsid w:val="73304D54"/>
    <w:rsid w:val="73DB2866"/>
    <w:rsid w:val="751B35E1"/>
    <w:rsid w:val="7598078E"/>
    <w:rsid w:val="78857244"/>
    <w:rsid w:val="78A53442"/>
    <w:rsid w:val="79725A1A"/>
    <w:rsid w:val="79A925F5"/>
    <w:rsid w:val="7AE73635"/>
    <w:rsid w:val="7C43369E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5628</Words>
  <Characters>5744</Characters>
  <Lines>33</Lines>
  <Paragraphs>9</Paragraphs>
  <TotalTime>0</TotalTime>
  <ScaleCrop>false</ScaleCrop>
  <LinksUpToDate>false</LinksUpToDate>
  <CharactersWithSpaces>6035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2025-08-26T08:53:29Z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60E95C86D68442C2B163E087BF1D7658_13</vt:lpwstr>
  </property>
  <property fmtid="{D5CDD505-2E9C-101B-9397-08002B2CF9AE}" pid="4" name="KSOTemplateDocerSaveRecord">
    <vt:lpwstr>eyJoZGlkIjoiZTc5YjQ3Yzk0YzMxZWQ0MWRmZDY4YmU3YjkyZjU1ZDYiLCJ1c2VySWQiOiIyNzA2MDQ4NSJ9</vt:lpwstr>
  </property>
</Properties>
</file>