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778"/>
        <w:spacing w:before="72" w:line="187" w:lineRule="auto"/>
        <w:rPr>
          <w:sz w:val="35"/>
          <w:szCs w:val="35"/>
        </w:rPr>
      </w:pPr>
      <w:r>
        <w:rPr>
          <w:sz w:val="35"/>
          <w:szCs w:val="35"/>
          <w:b/>
          <w:bCs/>
          <w:color w:val="31849B"/>
          <w:spacing w:val="9"/>
        </w:rPr>
        <w:t>华东五市+东方盐湖城+乌镇周庄南浔四水乡纯玩双飞五日游</w:t>
      </w:r>
    </w:p>
    <w:p>
      <w:pPr>
        <w:ind w:firstLine="30"/>
        <w:spacing w:before="240" w:line="5760" w:lineRule="exact"/>
        <w:rPr/>
      </w:pPr>
      <w:r>
        <w:rPr>
          <w:position w:val="-115"/>
        </w:rPr>
        <w:drawing>
          <wp:inline distT="0" distB="0" distL="0" distR="0">
            <wp:extent cx="6877811" cy="365760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7781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92" w:line="191" w:lineRule="auto"/>
        <w:rPr/>
      </w:pPr>
      <w:r>
        <w:rPr>
          <w:rFonts w:ascii="MS Gothic" w:hAnsi="MS Gothic" w:eastAsia="MS Gothic" w:cs="MS Gothic"/>
          <w:color w:val="C00000"/>
          <w14:textOutline w14:w="3795" w14:cap="sq" w14:cmpd="sng">
            <w14:solidFill>
              <w14:srgbClr w14:val="C00000"/>
            </w14:solidFill>
            <w14:prstDash w14:val="solid"/>
            <w14:bevel/>
          </w14:textOutline>
          <w:spacing w:val="7"/>
        </w:rPr>
        <w:t>♠</w:t>
      </w:r>
      <w:r>
        <w:rPr>
          <w:rFonts w:ascii="MS Gothic" w:hAnsi="MS Gothic" w:eastAsia="MS Gothic" w:cs="MS Gothic"/>
          <w:color w:val="C00000"/>
          <w:spacing w:val="7"/>
        </w:rPr>
        <w:t xml:space="preserve"> </w:t>
      </w:r>
      <w:r>
        <w:rPr>
          <w:b/>
          <w:bCs/>
          <w:color w:val="C00000"/>
          <w:spacing w:val="7"/>
        </w:rPr>
        <w:t>真享纯玩</w:t>
      </w:r>
      <w:r>
        <w:rPr>
          <w:rFonts w:ascii="SimSun" w:hAnsi="SimSun" w:eastAsia="SimSun" w:cs="SimSun"/>
          <w:sz w:val="18"/>
          <w:szCs w:val="18"/>
          <w:color w:val="FF0000"/>
          <w14:textOutline w14:w="3268" w14:cap="sq" w14:cmpd="sng">
            <w14:solidFill>
              <w14:srgbClr w14:val="FF0000"/>
            </w14:solidFill>
            <w14:prstDash w14:val="solid"/>
            <w14:bevel/>
          </w14:textOutline>
          <w:spacing w:val="7"/>
        </w:rPr>
        <w:t>：</w:t>
      </w:r>
      <w:r>
        <w:rPr>
          <w:b/>
          <w:bCs/>
          <w:spacing w:val="7"/>
        </w:rPr>
        <w:t>拒绝一切隐形购物店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7"/>
        </w:rPr>
        <w:t>，真纯玩无忧</w:t>
      </w:r>
    </w:p>
    <w:p>
      <w:pPr>
        <w:pStyle w:val="BodyText"/>
        <w:spacing w:before="245" w:line="233" w:lineRule="auto"/>
        <w:rPr/>
      </w:pPr>
      <w:r>
        <w:rPr>
          <w:rFonts w:ascii="MS Gothic" w:hAnsi="MS Gothic" w:eastAsia="MS Gothic" w:cs="MS Gothic"/>
          <w:color w:val="C00000"/>
          <w14:textOutline w14:w="3795" w14:cap="sq" w14:cmpd="sng">
            <w14:solidFill>
              <w14:srgbClr w14:val="C00000"/>
            </w14:solidFill>
            <w14:prstDash w14:val="solid"/>
            <w14:bevel/>
          </w14:textOutline>
          <w:spacing w:val="8"/>
        </w:rPr>
        <w:t>♠</w:t>
      </w:r>
      <w:r>
        <w:rPr>
          <w:rFonts w:ascii="MS Gothic" w:hAnsi="MS Gothic" w:eastAsia="MS Gothic" w:cs="MS Gothic"/>
          <w:color w:val="C00000"/>
          <w:spacing w:val="8"/>
        </w:rPr>
        <w:t xml:space="preserve"> </w:t>
      </w:r>
      <w:r>
        <w:rPr>
          <w:b/>
          <w:bCs/>
          <w:color w:val="C00000"/>
          <w:spacing w:val="8"/>
        </w:rPr>
        <w:t>住宿升级</w:t>
      </w:r>
      <w:r>
        <w:rPr>
          <w:rFonts w:ascii="SimSun" w:hAnsi="SimSun" w:eastAsia="SimSun" w:cs="SimSun"/>
          <w:sz w:val="18"/>
          <w:szCs w:val="18"/>
          <w:color w:val="FF0000"/>
          <w14:textOutline w14:w="3268" w14:cap="sq" w14:cmpd="sng">
            <w14:solidFill>
              <w14:srgbClr w14:val="FF0000"/>
            </w14:solidFill>
            <w14:prstDash w14:val="solid"/>
            <w14:bevel/>
          </w14:textOutline>
          <w:spacing w:val="8"/>
        </w:rPr>
        <w:t>：</w:t>
      </w:r>
      <w:r>
        <w:rPr>
          <w:b/>
          <w:bCs/>
          <w:spacing w:val="8"/>
        </w:rPr>
        <w:t>全程升级五星标准酒店（携</w:t>
      </w:r>
      <w:r>
        <w:rPr>
          <w:b/>
          <w:bCs/>
          <w:spacing w:val="7"/>
        </w:rPr>
        <w:t>程四钻）入住</w:t>
      </w:r>
      <w:r>
        <w:rPr>
          <w:b/>
          <w:bCs/>
          <w:spacing w:val="-30"/>
        </w:rPr>
        <w:t xml:space="preserve"> </w:t>
      </w:r>
      <w:r>
        <w:rPr>
          <w:b/>
          <w:bCs/>
          <w:spacing w:val="7"/>
        </w:rPr>
        <w:t>，两晚特色住宿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7"/>
        </w:rPr>
        <w:t>，豪华睡眠。</w:t>
      </w:r>
    </w:p>
    <w:p>
      <w:pPr>
        <w:pStyle w:val="BodyText"/>
        <w:spacing w:before="269" w:line="560" w:lineRule="exact"/>
        <w:rPr/>
      </w:pPr>
      <w:r>
        <w:rPr>
          <w:b/>
          <w:bCs/>
          <w:spacing w:val="8"/>
          <w:position w:val="27"/>
        </w:rPr>
        <w:t>特别安排</w:t>
      </w:r>
      <w:r>
        <w:rPr>
          <w:b/>
          <w:bCs/>
          <w:color w:val="C00000"/>
          <w:spacing w:val="8"/>
          <w:position w:val="27"/>
        </w:rPr>
        <w:t>夜宿东方盐湖城内</w:t>
      </w:r>
      <w:r>
        <w:rPr>
          <w:b/>
          <w:bCs/>
          <w:color w:val="C00000"/>
          <w:spacing w:val="-30"/>
          <w:position w:val="27"/>
        </w:rPr>
        <w:t xml:space="preserve"> </w:t>
      </w:r>
      <w:r>
        <w:rPr>
          <w:b/>
          <w:bCs/>
          <w:color w:val="C00000"/>
          <w:spacing w:val="8"/>
          <w:position w:val="27"/>
        </w:rPr>
        <w:t>，</w:t>
      </w:r>
      <w:r>
        <w:rPr>
          <w:b/>
          <w:bCs/>
          <w:spacing w:val="8"/>
          <w:position w:val="27"/>
        </w:rPr>
        <w:t>穿越武侠世界。</w:t>
      </w:r>
      <w:r>
        <w:rPr>
          <w:b/>
          <w:bCs/>
          <w:color w:val="C00000"/>
          <w:spacing w:val="8"/>
          <w:position w:val="27"/>
        </w:rPr>
        <w:t>夜宿乌镇外五星酒店</w:t>
      </w:r>
      <w:r>
        <w:rPr>
          <w:b/>
          <w:bCs/>
          <w:color w:val="C00000"/>
          <w:spacing w:val="-33"/>
          <w:position w:val="27"/>
        </w:rPr>
        <w:t xml:space="preserve"> </w:t>
      </w:r>
      <w:r>
        <w:rPr>
          <w:b/>
          <w:bCs/>
          <w:spacing w:val="8"/>
          <w:position w:val="27"/>
        </w:rPr>
        <w:t>，乌镇西栅梦幻夜色</w:t>
      </w:r>
      <w:r>
        <w:rPr>
          <w:b/>
          <w:bCs/>
          <w:spacing w:val="-32"/>
          <w:position w:val="27"/>
        </w:rPr>
        <w:t xml:space="preserve"> </w:t>
      </w:r>
      <w:r>
        <w:rPr>
          <w:b/>
          <w:bCs/>
          <w:spacing w:val="8"/>
          <w:position w:val="27"/>
        </w:rPr>
        <w:t>，美照</w:t>
      </w:r>
      <w:r>
        <w:rPr>
          <w:b/>
          <w:bCs/>
          <w:spacing w:val="7"/>
          <w:position w:val="27"/>
        </w:rPr>
        <w:t>刷爆朋友圈。</w:t>
      </w:r>
    </w:p>
    <w:p>
      <w:pPr>
        <w:pStyle w:val="BodyText"/>
        <w:spacing w:before="1" w:line="190" w:lineRule="auto"/>
        <w:rPr/>
      </w:pPr>
      <w:r>
        <w:rPr>
          <w:rFonts w:ascii="MS Gothic" w:hAnsi="MS Gothic" w:eastAsia="MS Gothic" w:cs="MS Gothic"/>
          <w:color w:val="C00000"/>
          <w14:textOutline w14:w="3795" w14:cap="sq" w14:cmpd="sng">
            <w14:solidFill>
              <w14:srgbClr w14:val="C00000"/>
            </w14:solidFill>
            <w14:prstDash w14:val="solid"/>
            <w14:bevel/>
          </w14:textOutline>
          <w:spacing w:val="9"/>
        </w:rPr>
        <w:t>♠</w:t>
      </w:r>
      <w:r>
        <w:rPr>
          <w:rFonts w:ascii="MS Gothic" w:hAnsi="MS Gothic" w:eastAsia="MS Gothic" w:cs="MS Gothic"/>
          <w:color w:val="C00000"/>
          <w:spacing w:val="9"/>
        </w:rPr>
        <w:t xml:space="preserve"> </w:t>
      </w:r>
      <w:r>
        <w:rPr>
          <w:b/>
          <w:bCs/>
          <w:color w:val="C00000"/>
          <w:spacing w:val="9"/>
        </w:rPr>
        <w:t>醉爱四水乡</w:t>
      </w:r>
      <w:r>
        <w:rPr>
          <w:rFonts w:ascii="SimSun" w:hAnsi="SimSun" w:eastAsia="SimSun" w:cs="SimSun"/>
          <w:sz w:val="18"/>
          <w:szCs w:val="18"/>
          <w:color w:val="FF0000"/>
          <w14:textOutline w14:w="3268" w14:cap="sq" w14:cmpd="sng">
            <w14:solidFill>
              <w14:srgbClr w14:val="FF0000"/>
            </w14:solidFill>
            <w14:prstDash w14:val="solid"/>
            <w14:bevel/>
          </w14:textOutline>
          <w:spacing w:val="9"/>
        </w:rPr>
        <w:t>：</w:t>
      </w:r>
      <w:r>
        <w:rPr>
          <w:b/>
          <w:bCs/>
          <w:spacing w:val="9"/>
        </w:rPr>
        <w:t>走风格迥异的水乡古镇—南浔古镇；周庄古镇；乌镇东栅、乌镇西栅</w:t>
      </w:r>
    </w:p>
    <w:p>
      <w:pPr>
        <w:pStyle w:val="BodyText"/>
        <w:spacing w:before="286" w:line="191" w:lineRule="auto"/>
        <w:rPr/>
      </w:pPr>
      <w:r>
        <w:rPr>
          <w:rFonts w:ascii="MS Gothic" w:hAnsi="MS Gothic" w:eastAsia="MS Gothic" w:cs="MS Gothic"/>
          <w:color w:val="C00000"/>
          <w14:textOutline w14:w="3795" w14:cap="sq" w14:cmpd="sng">
            <w14:solidFill>
              <w14:srgbClr w14:val="C00000"/>
            </w14:solidFill>
            <w14:prstDash w14:val="solid"/>
            <w14:bevel/>
          </w14:textOutline>
          <w:spacing w:val="8"/>
        </w:rPr>
        <w:t>♠</w:t>
      </w:r>
      <w:r>
        <w:rPr>
          <w:rFonts w:ascii="MS Gothic" w:hAnsi="MS Gothic" w:eastAsia="MS Gothic" w:cs="MS Gothic"/>
          <w:color w:val="C00000"/>
          <w:spacing w:val="8"/>
        </w:rPr>
        <w:t xml:space="preserve"> </w:t>
      </w:r>
      <w:r>
        <w:rPr>
          <w:b/>
          <w:bCs/>
          <w:color w:val="C00000"/>
          <w:spacing w:val="8"/>
        </w:rPr>
        <w:t>优选景区：</w:t>
      </w:r>
      <w:r>
        <w:rPr>
          <w:b/>
          <w:bCs/>
          <w:color w:val="C00000"/>
          <w:spacing w:val="-33"/>
        </w:rPr>
        <w:t xml:space="preserve"> </w:t>
      </w:r>
      <w:r>
        <w:rPr>
          <w:b/>
          <w:bCs/>
          <w:spacing w:val="8"/>
        </w:rPr>
        <w:t>中山陵、夫子庙、东方盐湖城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8"/>
        </w:rPr>
        <w:t>，鼋头渚、南浔、周庄、乌镇、</w:t>
      </w:r>
      <w:r>
        <w:rPr>
          <w:b/>
          <w:bCs/>
          <w:spacing w:val="7"/>
        </w:rPr>
        <w:t>狮子林</w:t>
      </w:r>
      <w:r>
        <w:rPr>
          <w:b/>
          <w:bCs/>
          <w:spacing w:val="-30"/>
        </w:rPr>
        <w:t xml:space="preserve"> </w:t>
      </w:r>
      <w:r>
        <w:rPr>
          <w:b/>
          <w:bCs/>
          <w:spacing w:val="7"/>
        </w:rPr>
        <w:t>，西湖、南京路、外滩。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206"/>
        <w:spacing w:before="104" w:line="183" w:lineRule="auto"/>
        <w:outlineLvl w:val="0"/>
        <w:rPr>
          <w:sz w:val="24"/>
          <w:szCs w:val="24"/>
        </w:rPr>
      </w:pPr>
      <w:r>
        <w:rPr>
          <w:sz w:val="24"/>
          <w:szCs w:val="24"/>
          <w:b/>
          <w:bCs/>
          <w:color w:val="4AACC5"/>
          <w:spacing w:val="-1"/>
        </w:rPr>
        <w:t>行程简述：</w:t>
      </w:r>
    </w:p>
    <w:p>
      <w:pPr>
        <w:spacing w:line="106" w:lineRule="exact"/>
        <w:rPr/>
      </w:pPr>
      <w:r/>
    </w:p>
    <w:tbl>
      <w:tblPr>
        <w:tblStyle w:val="TableNormal"/>
        <w:tblW w:w="10750" w:type="dxa"/>
        <w:tblInd w:w="21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97"/>
        <w:gridCol w:w="6429"/>
        <w:gridCol w:w="650"/>
        <w:gridCol w:w="650"/>
        <w:gridCol w:w="699"/>
        <w:gridCol w:w="1625"/>
      </w:tblGrid>
      <w:tr>
        <w:trPr>
          <w:trHeight w:val="449" w:hRule="atLeast"/>
        </w:trPr>
        <w:tc>
          <w:tcPr>
            <w:shd w:val="clear" w:fill="B8CCE4"/>
            <w:tcW w:w="697" w:type="dxa"/>
            <w:vAlign w:val="top"/>
          </w:tcPr>
          <w:p>
            <w:pPr>
              <w:pStyle w:val="TableText"/>
              <w:ind w:left="161"/>
              <w:spacing w:before="173" w:line="186" w:lineRule="auto"/>
              <w:rPr/>
            </w:pPr>
            <w:r>
              <w:rPr>
                <w:b/>
                <w:bCs/>
                <w:spacing w:val="-4"/>
              </w:rPr>
              <w:t>日期</w:t>
            </w:r>
          </w:p>
        </w:tc>
        <w:tc>
          <w:tcPr>
            <w:shd w:val="clear" w:fill="B8CCE4"/>
            <w:tcW w:w="6429" w:type="dxa"/>
            <w:vAlign w:val="top"/>
          </w:tcPr>
          <w:p>
            <w:pPr>
              <w:pStyle w:val="TableText"/>
              <w:ind w:left="3006"/>
              <w:spacing w:before="170" w:line="188" w:lineRule="auto"/>
              <w:rPr/>
            </w:pPr>
            <w:r>
              <w:rPr>
                <w:b/>
                <w:bCs/>
                <w:spacing w:val="7"/>
              </w:rPr>
              <w:t>线路</w:t>
            </w:r>
          </w:p>
        </w:tc>
        <w:tc>
          <w:tcPr>
            <w:shd w:val="clear" w:fill="B8CCE4"/>
            <w:tcW w:w="650" w:type="dxa"/>
            <w:vAlign w:val="top"/>
          </w:tcPr>
          <w:p>
            <w:pPr>
              <w:pStyle w:val="TableText"/>
              <w:ind w:left="120"/>
              <w:spacing w:before="170" w:line="188" w:lineRule="auto"/>
              <w:rPr/>
            </w:pPr>
            <w:r>
              <w:rPr>
                <w:b/>
                <w:bCs/>
                <w:spacing w:val="6"/>
              </w:rPr>
              <w:t>早餐</w:t>
            </w:r>
          </w:p>
        </w:tc>
        <w:tc>
          <w:tcPr>
            <w:shd w:val="clear" w:fill="B8CCE4"/>
            <w:tcW w:w="650" w:type="dxa"/>
            <w:vAlign w:val="top"/>
          </w:tcPr>
          <w:p>
            <w:pPr>
              <w:pStyle w:val="TableText"/>
              <w:ind w:left="130"/>
              <w:spacing w:before="170" w:line="188" w:lineRule="auto"/>
              <w:rPr/>
            </w:pPr>
            <w:r>
              <w:rPr>
                <w:b/>
                <w:bCs/>
                <w:spacing w:val="2"/>
              </w:rPr>
              <w:t>中餐</w:t>
            </w:r>
          </w:p>
        </w:tc>
        <w:tc>
          <w:tcPr>
            <w:shd w:val="clear" w:fill="B8CCE4"/>
            <w:tcW w:w="699" w:type="dxa"/>
            <w:vAlign w:val="top"/>
          </w:tcPr>
          <w:p>
            <w:pPr>
              <w:pStyle w:val="TableText"/>
              <w:ind w:left="153"/>
              <w:spacing w:before="170" w:line="188" w:lineRule="auto"/>
              <w:rPr/>
            </w:pPr>
            <w:r>
              <w:rPr>
                <w:b/>
                <w:bCs/>
                <w:spacing w:val="3"/>
              </w:rPr>
              <w:t>晚餐</w:t>
            </w:r>
          </w:p>
        </w:tc>
        <w:tc>
          <w:tcPr>
            <w:shd w:val="clear" w:fill="B8CCE4"/>
            <w:tcW w:w="1625" w:type="dxa"/>
            <w:vAlign w:val="top"/>
          </w:tcPr>
          <w:p>
            <w:pPr>
              <w:pStyle w:val="TableText"/>
              <w:ind w:left="485"/>
              <w:spacing w:before="198" w:line="168" w:lineRule="auto"/>
              <w:rPr/>
            </w:pPr>
            <w:r>
              <w:rPr>
                <w:b/>
                <w:bCs/>
                <w:spacing w:val="7"/>
              </w:rPr>
              <w:t>酒店</w:t>
            </w:r>
          </w:p>
        </w:tc>
      </w:tr>
      <w:tr>
        <w:trPr>
          <w:trHeight w:val="464" w:hRule="atLeast"/>
        </w:trPr>
        <w:tc>
          <w:tcPr>
            <w:tcW w:w="697" w:type="dxa"/>
            <w:vAlign w:val="top"/>
          </w:tcPr>
          <w:p>
            <w:pPr>
              <w:pStyle w:val="TableText"/>
              <w:ind w:left="227"/>
              <w:spacing w:before="206" w:line="173" w:lineRule="auto"/>
              <w:rPr/>
            </w:pPr>
            <w:r>
              <w:rPr>
                <w:spacing w:val="-4"/>
              </w:rPr>
              <w:t>D1</w:t>
            </w:r>
          </w:p>
        </w:tc>
        <w:tc>
          <w:tcPr>
            <w:tcW w:w="6429" w:type="dxa"/>
            <w:vAlign w:val="top"/>
          </w:tcPr>
          <w:p>
            <w:pPr>
              <w:pStyle w:val="TableText"/>
              <w:ind w:left="3"/>
              <w:spacing w:before="193" w:line="182" w:lineRule="auto"/>
              <w:rPr/>
            </w:pPr>
            <w:r>
              <w:rPr>
                <w:spacing w:val="6"/>
              </w:rPr>
              <w:t>成都-南京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·夫子庙商业街</w:t>
            </w:r>
            <w:r>
              <w:rPr>
                <w:b/>
                <w:bCs/>
                <w:color w:val="FF0000"/>
                <w:spacing w:val="-40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·中山陵</w:t>
            </w:r>
            <w:r>
              <w:rPr>
                <w:spacing w:val="6"/>
              </w:rPr>
              <w:t>—常州</w:t>
            </w:r>
            <w:r>
              <w:rPr>
                <w:spacing w:val="-40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·东方盐湖城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77"/>
              <w:spacing w:before="254" w:line="22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37"/>
                <w:w w:val="125"/>
              </w:rPr>
              <w:t>×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78"/>
              <w:spacing w:before="254" w:line="22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37"/>
                <w:w w:val="125"/>
              </w:rPr>
              <w:t>×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04"/>
              <w:spacing w:before="254" w:line="22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37"/>
                <w:w w:val="125"/>
              </w:rPr>
              <w:t>×</w:t>
            </w:r>
          </w:p>
        </w:tc>
        <w:tc>
          <w:tcPr>
            <w:tcW w:w="1625" w:type="dxa"/>
            <w:vAlign w:val="top"/>
          </w:tcPr>
          <w:p>
            <w:pPr>
              <w:pStyle w:val="TableText"/>
              <w:ind w:left="232"/>
              <w:spacing w:before="149" w:line="213" w:lineRule="auto"/>
              <w:rPr/>
            </w:pPr>
            <w:r>
              <w:rPr>
                <w:b/>
                <w:bCs/>
                <w:color w:val="C00000"/>
                <w:spacing w:val="6"/>
              </w:rPr>
              <w:t>常州/无锡</w:t>
            </w:r>
          </w:p>
        </w:tc>
      </w:tr>
      <w:tr>
        <w:trPr>
          <w:trHeight w:val="464" w:hRule="atLeast"/>
        </w:trPr>
        <w:tc>
          <w:tcPr>
            <w:tcW w:w="697" w:type="dxa"/>
            <w:vAlign w:val="top"/>
          </w:tcPr>
          <w:p>
            <w:pPr>
              <w:pStyle w:val="TableText"/>
              <w:ind w:left="227"/>
              <w:spacing w:before="209" w:line="171" w:lineRule="auto"/>
              <w:rPr/>
            </w:pPr>
            <w:r>
              <w:rPr>
                <w:spacing w:val="-4"/>
              </w:rPr>
              <w:t>D2</w:t>
            </w:r>
          </w:p>
        </w:tc>
        <w:tc>
          <w:tcPr>
            <w:tcW w:w="6429" w:type="dxa"/>
            <w:vAlign w:val="top"/>
          </w:tcPr>
          <w:p>
            <w:pPr>
              <w:pStyle w:val="TableText"/>
              <w:ind w:left="13"/>
              <w:spacing w:before="193" w:line="182" w:lineRule="auto"/>
              <w:rPr/>
            </w:pPr>
            <w:r>
              <w:rPr>
                <w:spacing w:val="6"/>
              </w:rPr>
              <w:t>常州—无锡</w:t>
            </w:r>
            <w:r>
              <w:rPr>
                <w:spacing w:val="-36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·鼋头渚</w:t>
            </w:r>
            <w:r>
              <w:rPr>
                <w:spacing w:val="6"/>
              </w:rPr>
              <w:t>—苏州</w:t>
            </w:r>
            <w:r>
              <w:rPr>
                <w:spacing w:val="-45"/>
              </w:rPr>
              <w:t xml:space="preserve"> </w:t>
            </w:r>
            <w:r>
              <w:rPr>
                <w:spacing w:val="6"/>
              </w:rPr>
              <w:t>·</w:t>
            </w:r>
            <w:r>
              <w:rPr>
                <w:b/>
                <w:bCs/>
                <w:color w:val="FF0000"/>
                <w:spacing w:val="6"/>
              </w:rPr>
              <w:t>狮子林</w:t>
            </w:r>
            <w:r>
              <w:rPr>
                <w:spacing w:val="6"/>
              </w:rPr>
              <w:t>—乌镇</w:t>
            </w:r>
            <w:r>
              <w:rPr>
                <w:spacing w:val="-40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·乌镇西栅</w:t>
            </w:r>
            <w:r>
              <w:rPr>
                <w:b/>
                <w:bCs/>
                <w:color w:val="FF0000"/>
                <w:spacing w:val="-40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·夜游西栅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67"/>
              <w:spacing w:before="155" w:line="209" w:lineRule="auto"/>
              <w:rPr/>
            </w:pPr>
            <w:r>
              <w:rPr/>
              <w:t>√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67"/>
              <w:spacing w:before="155" w:line="209" w:lineRule="auto"/>
              <w:rPr/>
            </w:pPr>
            <w:r>
              <w:rPr/>
              <w:t>√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04"/>
              <w:spacing w:before="256" w:line="22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37"/>
                <w:w w:val="125"/>
              </w:rPr>
              <w:t>×</w:t>
            </w:r>
          </w:p>
        </w:tc>
        <w:tc>
          <w:tcPr>
            <w:tcW w:w="1625" w:type="dxa"/>
            <w:vAlign w:val="top"/>
          </w:tcPr>
          <w:p>
            <w:pPr>
              <w:pStyle w:val="TableText"/>
              <w:ind w:left="227"/>
              <w:spacing w:before="150" w:line="212" w:lineRule="auto"/>
              <w:rPr/>
            </w:pPr>
            <w:r>
              <w:rPr>
                <w:b/>
                <w:bCs/>
                <w:color w:val="C00000"/>
                <w:spacing w:val="7"/>
              </w:rPr>
              <w:t>乌镇/桐乡</w:t>
            </w:r>
          </w:p>
        </w:tc>
      </w:tr>
      <w:tr>
        <w:trPr>
          <w:trHeight w:val="464" w:hRule="atLeast"/>
        </w:trPr>
        <w:tc>
          <w:tcPr>
            <w:tcW w:w="697" w:type="dxa"/>
            <w:vAlign w:val="top"/>
          </w:tcPr>
          <w:p>
            <w:pPr>
              <w:pStyle w:val="TableText"/>
              <w:ind w:left="227"/>
              <w:spacing w:before="210" w:line="170" w:lineRule="auto"/>
              <w:rPr/>
            </w:pPr>
            <w:r>
              <w:rPr>
                <w:spacing w:val="-4"/>
              </w:rPr>
              <w:t>D3</w:t>
            </w:r>
          </w:p>
        </w:tc>
        <w:tc>
          <w:tcPr>
            <w:tcW w:w="6429" w:type="dxa"/>
            <w:vAlign w:val="top"/>
          </w:tcPr>
          <w:p>
            <w:pPr>
              <w:pStyle w:val="TableText"/>
              <w:ind w:left="7"/>
              <w:spacing w:before="195" w:line="181" w:lineRule="auto"/>
              <w:rPr/>
            </w:pPr>
            <w:r>
              <w:rPr>
                <w:b/>
                <w:bCs/>
                <w:color w:val="FF0000"/>
                <w:spacing w:val="8"/>
              </w:rPr>
              <w:t>南浔古镇</w:t>
            </w:r>
            <w:r>
              <w:rPr>
                <w:spacing w:val="8"/>
              </w:rPr>
              <w:t>—</w:t>
            </w:r>
            <w:r>
              <w:rPr>
                <w:b/>
                <w:bCs/>
                <w:color w:val="FF0000"/>
                <w:spacing w:val="8"/>
              </w:rPr>
              <w:t>乌镇东栅</w:t>
            </w:r>
            <w:r>
              <w:rPr>
                <w:spacing w:val="8"/>
              </w:rPr>
              <w:t>—杭州</w:t>
            </w:r>
            <w:r>
              <w:rPr>
                <w:spacing w:val="-30"/>
              </w:rPr>
              <w:t xml:space="preserve"> </w:t>
            </w:r>
            <w:r>
              <w:rPr>
                <w:b/>
                <w:bCs/>
                <w:color w:val="FF0000"/>
                <w:spacing w:val="8"/>
              </w:rPr>
              <w:t>·宋城景区+千古情表演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67"/>
              <w:spacing w:before="156" w:line="208" w:lineRule="auto"/>
              <w:rPr/>
            </w:pPr>
            <w:r>
              <w:rPr/>
              <w:t>√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67"/>
              <w:spacing w:before="156" w:line="208" w:lineRule="auto"/>
              <w:rPr/>
            </w:pPr>
            <w:r>
              <w:rPr/>
              <w:t>√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04"/>
              <w:spacing w:before="257" w:line="22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37"/>
                <w:w w:val="125"/>
              </w:rPr>
              <w:t>×</w:t>
            </w:r>
          </w:p>
        </w:tc>
        <w:tc>
          <w:tcPr>
            <w:tcW w:w="1625" w:type="dxa"/>
            <w:vAlign w:val="top"/>
          </w:tcPr>
          <w:p>
            <w:pPr>
              <w:pStyle w:val="TableText"/>
              <w:ind w:left="485"/>
              <w:spacing w:before="196" w:line="180" w:lineRule="auto"/>
              <w:rPr/>
            </w:pPr>
            <w:r>
              <w:rPr>
                <w:b/>
                <w:bCs/>
                <w:color w:val="C00000"/>
                <w:spacing w:val="7"/>
              </w:rPr>
              <w:t>杭州</w:t>
            </w:r>
          </w:p>
        </w:tc>
      </w:tr>
      <w:tr>
        <w:trPr>
          <w:trHeight w:val="464" w:hRule="atLeast"/>
        </w:trPr>
        <w:tc>
          <w:tcPr>
            <w:tcW w:w="697" w:type="dxa"/>
            <w:vAlign w:val="top"/>
          </w:tcPr>
          <w:p>
            <w:pPr>
              <w:pStyle w:val="TableText"/>
              <w:ind w:left="227"/>
              <w:spacing w:before="215" w:line="167" w:lineRule="auto"/>
              <w:rPr/>
            </w:pPr>
            <w:r>
              <w:rPr>
                <w:spacing w:val="-4"/>
              </w:rPr>
              <w:t>D4</w:t>
            </w:r>
          </w:p>
        </w:tc>
        <w:tc>
          <w:tcPr>
            <w:tcW w:w="6429" w:type="dxa"/>
            <w:vAlign w:val="top"/>
          </w:tcPr>
          <w:p>
            <w:pPr>
              <w:pStyle w:val="TableText"/>
              <w:ind w:left="3"/>
              <w:spacing w:before="196" w:line="180" w:lineRule="auto"/>
              <w:rPr/>
            </w:pPr>
            <w:r>
              <w:rPr>
                <w:spacing w:val="6"/>
              </w:rPr>
              <w:t>杭州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·西湖</w:t>
            </w:r>
            <w:r>
              <w:rPr>
                <w:b/>
                <w:bCs/>
                <w:color w:val="FF0000"/>
                <w:spacing w:val="-40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·苏堤</w:t>
            </w:r>
            <w:r>
              <w:rPr>
                <w:b/>
                <w:bCs/>
                <w:color w:val="FF0000"/>
                <w:spacing w:val="-41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·河坊街</w:t>
            </w:r>
            <w:r>
              <w:rPr>
                <w:spacing w:val="6"/>
              </w:rPr>
              <w:t>—</w:t>
            </w:r>
            <w:r>
              <w:rPr>
                <w:b/>
                <w:bCs/>
                <w:color w:val="FF0000"/>
                <w:spacing w:val="6"/>
              </w:rPr>
              <w:t>周庄古镇</w:t>
            </w:r>
            <w:r>
              <w:rPr>
                <w:spacing w:val="6"/>
              </w:rPr>
              <w:t>—</w:t>
            </w:r>
            <w:r>
              <w:rPr>
                <w:b/>
                <w:bCs/>
                <w:color w:val="FF0000"/>
                <w:spacing w:val="6"/>
              </w:rPr>
              <w:t>上海</w:t>
            </w:r>
            <w:r>
              <w:rPr>
                <w:b/>
                <w:bCs/>
                <w:color w:val="FF0000"/>
                <w:spacing w:val="-40"/>
              </w:rPr>
              <w:t xml:space="preserve"> </w:t>
            </w:r>
            <w:r>
              <w:rPr>
                <w:b/>
                <w:bCs/>
                <w:color w:val="FF0000"/>
                <w:spacing w:val="6"/>
              </w:rPr>
              <w:t>·登高+黄浦江游船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67"/>
              <w:spacing w:before="158" w:line="207" w:lineRule="auto"/>
              <w:rPr/>
            </w:pPr>
            <w:r>
              <w:rPr/>
              <w:t>√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67"/>
              <w:spacing w:before="158" w:line="207" w:lineRule="auto"/>
              <w:rPr/>
            </w:pPr>
            <w:r>
              <w:rPr/>
              <w:t>√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04"/>
              <w:spacing w:before="259" w:line="22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37"/>
                <w:w w:val="125"/>
              </w:rPr>
              <w:t>×</w:t>
            </w:r>
          </w:p>
        </w:tc>
        <w:tc>
          <w:tcPr>
            <w:tcW w:w="1625" w:type="dxa"/>
            <w:vAlign w:val="top"/>
          </w:tcPr>
          <w:p>
            <w:pPr>
              <w:pStyle w:val="TableText"/>
              <w:ind w:left="488"/>
              <w:spacing w:before="198" w:line="179" w:lineRule="auto"/>
              <w:rPr/>
            </w:pPr>
            <w:r>
              <w:rPr>
                <w:b/>
                <w:bCs/>
                <w:color w:val="C00000"/>
                <w:spacing w:val="5"/>
              </w:rPr>
              <w:t>上海</w:t>
            </w:r>
          </w:p>
        </w:tc>
      </w:tr>
      <w:tr>
        <w:trPr>
          <w:trHeight w:val="469" w:hRule="atLeast"/>
        </w:trPr>
        <w:tc>
          <w:tcPr>
            <w:tcW w:w="697" w:type="dxa"/>
            <w:vAlign w:val="top"/>
          </w:tcPr>
          <w:p>
            <w:pPr>
              <w:pStyle w:val="TableText"/>
              <w:ind w:left="227"/>
              <w:spacing w:before="215" w:line="170" w:lineRule="auto"/>
              <w:rPr/>
            </w:pPr>
            <w:r>
              <w:rPr>
                <w:spacing w:val="-4"/>
              </w:rPr>
              <w:t>D5</w:t>
            </w:r>
          </w:p>
        </w:tc>
        <w:tc>
          <w:tcPr>
            <w:tcW w:w="6429" w:type="dxa"/>
            <w:vAlign w:val="top"/>
          </w:tcPr>
          <w:p>
            <w:pPr>
              <w:pStyle w:val="TableText"/>
              <w:ind w:left="7"/>
              <w:spacing w:before="198" w:line="182" w:lineRule="auto"/>
              <w:rPr/>
            </w:pPr>
            <w:r>
              <w:rPr>
                <w:spacing w:val="5"/>
              </w:rPr>
              <w:t>上海</w:t>
            </w:r>
            <w:r>
              <w:rPr>
                <w:spacing w:val="-40"/>
              </w:rPr>
              <w:t xml:space="preserve"> </w:t>
            </w:r>
            <w:r>
              <w:rPr>
                <w:b/>
                <w:bCs/>
                <w:color w:val="FF0000"/>
                <w:spacing w:val="5"/>
              </w:rPr>
              <w:t>·外滩</w:t>
            </w:r>
            <w:r>
              <w:rPr>
                <w:b/>
                <w:bCs/>
                <w:color w:val="FF0000"/>
                <w:spacing w:val="-40"/>
              </w:rPr>
              <w:t xml:space="preserve"> </w:t>
            </w:r>
            <w:r>
              <w:rPr>
                <w:b/>
                <w:bCs/>
                <w:color w:val="FF0000"/>
                <w:spacing w:val="5"/>
              </w:rPr>
              <w:t>·南京路</w:t>
            </w:r>
            <w:r>
              <w:rPr>
                <w:spacing w:val="5"/>
              </w:rPr>
              <w:t>—成都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67"/>
              <w:spacing w:before="160" w:line="209" w:lineRule="auto"/>
              <w:rPr/>
            </w:pPr>
            <w:r>
              <w:rPr/>
              <w:t>√</w:t>
            </w:r>
          </w:p>
        </w:tc>
        <w:tc>
          <w:tcPr>
            <w:tcW w:w="650" w:type="dxa"/>
            <w:vAlign w:val="top"/>
          </w:tcPr>
          <w:p>
            <w:pPr>
              <w:pStyle w:val="TableText"/>
              <w:ind w:left="280"/>
              <w:spacing w:before="260" w:line="22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37"/>
                <w:w w:val="125"/>
              </w:rPr>
              <w:t>×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867" w:right="390" w:bottom="0" w:left="542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firstLine="429"/>
        <w:spacing w:line="780" w:lineRule="exact"/>
        <w:rPr/>
      </w:pPr>
      <w:r>
        <w:rPr>
          <w:position w:val="-15"/>
        </w:rPr>
        <w:drawing>
          <wp:inline distT="0" distB="0" distL="0" distR="0">
            <wp:extent cx="6477000" cy="4953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7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8" w:lineRule="exact"/>
        <w:rPr/>
      </w:pPr>
      <w:r/>
    </w:p>
    <w:tbl>
      <w:tblPr>
        <w:tblStyle w:val="TableNormal"/>
        <w:tblW w:w="11042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1"/>
        <w:gridCol w:w="10081"/>
      </w:tblGrid>
      <w:tr>
        <w:trPr>
          <w:trHeight w:val="609" w:hRule="atLeast"/>
        </w:trPr>
        <w:tc>
          <w:tcPr>
            <w:tcW w:w="11042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TableText"/>
              <w:ind w:left="104"/>
              <w:spacing w:before="213" w:line="17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4"/>
              </w:rPr>
              <w:t>第一天：成都—南京—常州                                       早餐×、中餐×、晚餐×</w:t>
            </w:r>
          </w:p>
        </w:tc>
      </w:tr>
      <w:tr>
        <w:trPr>
          <w:trHeight w:val="405" w:hRule="atLeast"/>
        </w:trPr>
        <w:tc>
          <w:tcPr>
            <w:shd w:val="clear" w:fill="D9D9D9"/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272"/>
              <w:spacing w:before="144" w:line="175" w:lineRule="auto"/>
              <w:rPr/>
            </w:pPr>
            <w:r>
              <w:rPr>
                <w:color w:val="808080"/>
                <w:spacing w:val="3"/>
              </w:rPr>
              <w:t>时间</w:t>
            </w:r>
          </w:p>
        </w:tc>
        <w:tc>
          <w:tcPr>
            <w:shd w:val="clear" w:fill="D9D9D9"/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4614"/>
              <w:spacing w:before="143" w:line="176" w:lineRule="auto"/>
              <w:rPr/>
            </w:pPr>
            <w:r>
              <w:rPr>
                <w:color w:val="808080"/>
                <w:spacing w:val="8"/>
              </w:rPr>
              <w:t>行程细述</w:t>
            </w:r>
          </w:p>
        </w:tc>
      </w:tr>
      <w:tr>
        <w:trPr>
          <w:trHeight w:val="36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12：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8"/>
              <w:spacing w:before="143" w:line="190" w:lineRule="auto"/>
              <w:rPr/>
            </w:pPr>
            <w:r>
              <w:rPr>
                <w:spacing w:val="6"/>
              </w:rPr>
              <w:t>成都机场出发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，前往南京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，抵达后司机接站</w:t>
            </w:r>
          </w:p>
          <w:p>
            <w:pPr>
              <w:pStyle w:val="TableText"/>
              <w:ind w:left="114"/>
              <w:spacing w:before="91" w:line="234" w:lineRule="auto"/>
              <w:rPr/>
            </w:pPr>
            <w:r>
              <w:rPr>
                <w:color w:val="FF0000"/>
                <w:spacing w:val="-4"/>
              </w:rPr>
              <w:t>【接站提示】：</w:t>
            </w:r>
          </w:p>
          <w:p>
            <w:pPr>
              <w:pStyle w:val="TableText"/>
              <w:ind w:left="109" w:right="1509" w:firstLine="9"/>
              <w:spacing w:before="62" w:line="257" w:lineRule="auto"/>
              <w:rPr/>
            </w:pPr>
            <w:r>
              <w:rPr>
                <w:spacing w:val="5"/>
              </w:rPr>
              <w:t>1、南京禄口机场以及南京火车站 11：</w:t>
            </w:r>
            <w:r>
              <w:rPr>
                <w:spacing w:val="-37"/>
              </w:rPr>
              <w:t xml:space="preserve"> </w:t>
            </w:r>
            <w:r>
              <w:rPr>
                <w:spacing w:val="5"/>
              </w:rPr>
              <w:t>00 我们提供</w:t>
            </w:r>
            <w:r>
              <w:rPr>
                <w:spacing w:val="20"/>
              </w:rPr>
              <w:t xml:space="preserve"> </w:t>
            </w:r>
            <w:r>
              <w:rPr>
                <w:spacing w:val="5"/>
              </w:rPr>
              <w:t>1 次接站服务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，送至南京南站等待汇合！</w:t>
            </w:r>
            <w:r>
              <w:rPr/>
              <w:t xml:space="preserve"> </w:t>
            </w:r>
            <w:r>
              <w:rPr>
                <w:spacing w:val="8"/>
              </w:rPr>
              <w:t>2、接站只在南京机场以及南京火车站提供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，其他地方不提供接站服务！</w:t>
            </w:r>
          </w:p>
          <w:p>
            <w:pPr>
              <w:pStyle w:val="TableText"/>
              <w:ind w:left="111"/>
              <w:spacing w:before="67" w:line="233" w:lineRule="auto"/>
              <w:rPr/>
            </w:pPr>
            <w:r>
              <w:rPr>
                <w:spacing w:val="6"/>
              </w:rPr>
              <w:t>3、此团集合地点为南京南站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，导游于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6"/>
              </w:rPr>
              <w:t>12：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00 左右南站举旗接</w:t>
            </w:r>
            <w:r>
              <w:rPr>
                <w:spacing w:val="5"/>
              </w:rPr>
              <w:t>团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，具体以导游通知为准！</w:t>
            </w:r>
          </w:p>
          <w:p>
            <w:pPr>
              <w:pStyle w:val="TableText"/>
              <w:ind w:left="99" w:right="45" w:hanging="1"/>
              <w:spacing w:before="104" w:line="243" w:lineRule="auto"/>
              <w:rPr/>
            </w:pPr>
            <w:r>
              <w:rPr>
                <w:spacing w:val="6"/>
              </w:rPr>
              <w:t>4、如您抵达时间较晚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，请及时与导游联系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，请自行打的与团队汇合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5"/>
              </w:rPr>
              <w:t>车费自理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，未游览景点视为自动放弃，</w:t>
            </w:r>
            <w:r>
              <w:rPr/>
              <w:t xml:space="preserve"> </w:t>
            </w:r>
            <w:r>
              <w:rPr>
                <w:spacing w:val="6"/>
              </w:rPr>
              <w:t>费用不退！</w:t>
            </w:r>
          </w:p>
          <w:p>
            <w:pPr>
              <w:pStyle w:val="TableText"/>
              <w:ind w:left="100"/>
              <w:spacing w:before="105" w:line="398" w:lineRule="exact"/>
              <w:rPr/>
            </w:pPr>
            <w:r>
              <w:rPr>
                <w:color w:val="FF0000"/>
                <w:spacing w:val="8"/>
                <w:position w:val="14"/>
              </w:rPr>
              <w:t>说明：</w:t>
            </w:r>
            <w:r>
              <w:rPr>
                <w:color w:val="FF0000"/>
                <w:spacing w:val="-33"/>
                <w:position w:val="14"/>
              </w:rPr>
              <w:t xml:space="preserve"> </w:t>
            </w:r>
            <w:r>
              <w:rPr>
                <w:spacing w:val="8"/>
                <w:position w:val="14"/>
              </w:rPr>
              <w:t>由于游客抵达南京的交通方式各不相同</w:t>
            </w:r>
            <w:r>
              <w:rPr>
                <w:spacing w:val="-25"/>
                <w:position w:val="14"/>
              </w:rPr>
              <w:t xml:space="preserve"> </w:t>
            </w:r>
            <w:r>
              <w:rPr>
                <w:spacing w:val="8"/>
                <w:position w:val="14"/>
              </w:rPr>
              <w:t>，有火车、有高铁、有飞机</w:t>
            </w:r>
            <w:r>
              <w:rPr>
                <w:spacing w:val="-25"/>
                <w:position w:val="14"/>
              </w:rPr>
              <w:t xml:space="preserve"> </w:t>
            </w:r>
            <w:r>
              <w:rPr>
                <w:spacing w:val="8"/>
                <w:position w:val="14"/>
              </w:rPr>
              <w:t>，所以旅行社会</w:t>
            </w:r>
            <w:r>
              <w:rPr>
                <w:spacing w:val="7"/>
                <w:position w:val="14"/>
              </w:rPr>
              <w:t>根据游客的抵达时</w:t>
            </w:r>
          </w:p>
          <w:p>
            <w:pPr>
              <w:pStyle w:val="TableText"/>
              <w:ind w:left="110"/>
              <w:spacing w:before="1" w:line="176" w:lineRule="auto"/>
              <w:rPr/>
            </w:pPr>
            <w:r>
              <w:rPr>
                <w:spacing w:val="8"/>
              </w:rPr>
              <w:t>间不同灵活安排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，早到的游客自行安排自由</w:t>
            </w:r>
            <w:r>
              <w:rPr>
                <w:spacing w:val="7"/>
              </w:rPr>
              <w:t>活动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，敬请谅解并积极配合导游安排。</w:t>
            </w:r>
          </w:p>
        </w:tc>
      </w:tr>
      <w:tr>
        <w:trPr>
          <w:trHeight w:val="12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4"/>
              </w:rPr>
              <w:t>12：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1" w:right="104" w:hanging="3"/>
              <w:spacing w:before="100" w:line="255" w:lineRule="auto"/>
              <w:jc w:val="both"/>
              <w:rPr/>
            </w:pPr>
            <w:r>
              <w:rPr>
                <w:spacing w:val="8"/>
              </w:rPr>
              <w:t>游览</w:t>
            </w:r>
            <w:r>
              <w:rPr>
                <w:b/>
                <w:bCs/>
                <w:color w:val="FF0000"/>
                <w:spacing w:val="8"/>
              </w:rPr>
              <w:t>【夫子庙休闲商业区】</w:t>
            </w:r>
            <w:r>
              <w:rPr>
                <w:spacing w:val="8"/>
              </w:rPr>
              <w:t>，夫子庙建筑群两侧坐落着两个商品市场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，街上</w:t>
            </w:r>
            <w:r>
              <w:rPr>
                <w:spacing w:val="7"/>
              </w:rPr>
              <w:t>商铺云集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，商品种类繁多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，形成</w:t>
            </w:r>
            <w:r>
              <w:rPr/>
              <w:t xml:space="preserve"> </w:t>
            </w:r>
            <w:r>
              <w:rPr>
                <w:spacing w:val="8"/>
              </w:rPr>
              <w:t>了服装商场、古玩字画、花鸟虫鱼为特色的集贸市场群</w:t>
            </w:r>
            <w:r>
              <w:rPr>
                <w:spacing w:val="-9"/>
              </w:rPr>
              <w:t xml:space="preserve"> </w:t>
            </w:r>
            <w:r>
              <w:rPr>
                <w:spacing w:val="8"/>
              </w:rPr>
              <w:t>，显示出文化的商业性价值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，加之各国快餐店（麦当</w:t>
            </w:r>
            <w:r>
              <w:rPr/>
              <w:t xml:space="preserve"> </w:t>
            </w:r>
            <w:r>
              <w:rPr>
                <w:spacing w:val="9"/>
              </w:rPr>
              <w:t>劳、肯德基）等各大品牌专卖店云集</w:t>
            </w:r>
            <w:r>
              <w:rPr>
                <w:spacing w:val="-25"/>
              </w:rPr>
              <w:t xml:space="preserve"> </w:t>
            </w:r>
            <w:r>
              <w:rPr>
                <w:spacing w:val="9"/>
              </w:rPr>
              <w:t>，具有浓郁的旅游、</w:t>
            </w:r>
            <w:r>
              <w:rPr>
                <w:spacing w:val="8"/>
              </w:rPr>
              <w:t>休闲、购物为一体的商业氛围。</w:t>
            </w:r>
          </w:p>
        </w:tc>
      </w:tr>
      <w:tr>
        <w:trPr>
          <w:trHeight w:val="289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15：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8" w:right="43"/>
              <w:spacing w:before="103" w:line="287" w:lineRule="auto"/>
              <w:jc w:val="both"/>
              <w:rPr/>
            </w:pPr>
            <w:r>
              <w:rPr>
                <w:spacing w:val="5"/>
              </w:rPr>
              <w:t>游览我国伟大的先行者孙中山先生的长眠之处,国家级 </w:t>
            </w:r>
            <w:r>
              <w:rPr/>
              <w:t>AAAAA</w:t>
            </w:r>
            <w:r>
              <w:rPr>
                <w:spacing w:val="5"/>
              </w:rPr>
              <w:t xml:space="preserve"> 级景区</w:t>
            </w:r>
            <w:r>
              <w:rPr>
                <w:b/>
                <w:bCs/>
                <w:color w:val="FF0000"/>
                <w:spacing w:val="5"/>
              </w:rPr>
              <w:t>【中山陵】</w:t>
            </w:r>
            <w:r>
              <w:rPr>
                <w:spacing w:val="5"/>
              </w:rPr>
              <w:t>，灵柩于</w:t>
            </w:r>
            <w:r>
              <w:rPr>
                <w:spacing w:val="18"/>
              </w:rPr>
              <w:t xml:space="preserve"> </w:t>
            </w:r>
            <w:r>
              <w:rPr>
                <w:spacing w:val="5"/>
              </w:rPr>
              <w:t>1929</w:t>
            </w:r>
            <w:r>
              <w:rPr>
                <w:spacing w:val="4"/>
              </w:rPr>
              <w:t xml:space="preserve"> 年 6 月 1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4"/>
              </w:rPr>
              <w:t>日</w:t>
            </w:r>
            <w:r>
              <w:rPr/>
              <w:t xml:space="preserve">   </w:t>
            </w:r>
            <w:r>
              <w:rPr>
                <w:spacing w:val="7"/>
              </w:rPr>
              <w:t>奉安于此。  中山陵主要建筑排列在一条中轴线上</w:t>
            </w:r>
            <w:r>
              <w:rPr>
                <w:spacing w:val="-12"/>
              </w:rPr>
              <w:t xml:space="preserve"> </w:t>
            </w:r>
            <w:r>
              <w:rPr>
                <w:spacing w:val="7"/>
              </w:rPr>
              <w:t>，体现了中国传统建筑的风格。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陵墓坐北朝南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，墓地全局</w:t>
            </w:r>
            <w:r>
              <w:rPr/>
              <w:t xml:space="preserve">    </w:t>
            </w:r>
            <w:r>
              <w:rPr>
                <w:spacing w:val="4"/>
              </w:rPr>
              <w:t>呈“警钟”形图案  ，其中祭堂为仿宫殿式的建筑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，建有</w:t>
            </w:r>
            <w:r>
              <w:rPr>
                <w:spacing w:val="3"/>
              </w:rPr>
              <w:t>三道拱门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，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门楣上刻有“</w:t>
            </w:r>
            <w:r>
              <w:rPr>
                <w:spacing w:val="-39"/>
              </w:rPr>
              <w:t xml:space="preserve"> </w:t>
            </w:r>
            <w:r>
              <w:rPr>
                <w:spacing w:val="3"/>
              </w:rPr>
              <w:t>民族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，</w:t>
            </w:r>
            <w:r>
              <w:rPr>
                <w:spacing w:val="-36"/>
              </w:rPr>
              <w:t xml:space="preserve"> </w:t>
            </w:r>
            <w:r>
              <w:rPr>
                <w:spacing w:val="3"/>
              </w:rPr>
              <w:t>民权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，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民生”横额。</w:t>
            </w:r>
            <w:r>
              <w:rPr/>
              <w:t xml:space="preserve"> </w:t>
            </w:r>
            <w:r>
              <w:rPr>
                <w:spacing w:val="8"/>
              </w:rPr>
              <w:t>祭堂内放置孙中山先生大理石坐像，壁上刻有孙中山先生手书《建国大纲》全文。(如遇中山陵周一闭馆，只</w:t>
            </w:r>
          </w:p>
          <w:p>
            <w:pPr>
              <w:pStyle w:val="TableText"/>
              <w:ind w:left="100"/>
              <w:spacing w:line="190" w:lineRule="auto"/>
              <w:rPr/>
            </w:pPr>
            <w:r>
              <w:rPr>
                <w:spacing w:val="6"/>
              </w:rPr>
              <w:t>能游览景区前半段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，请谅解</w:t>
            </w:r>
          </w:p>
          <w:p>
            <w:pPr>
              <w:pStyle w:val="TableText"/>
              <w:ind w:left="109"/>
              <w:spacing w:before="173" w:line="399" w:lineRule="exact"/>
              <w:rPr/>
            </w:pPr>
            <w:r>
              <w:rPr>
                <w:b/>
                <w:bCs/>
                <w:color w:val="0000FF"/>
                <w:spacing w:val="5"/>
                <w:position w:val="15"/>
              </w:rPr>
              <w:t>中山陵 2018 年 6 月 1 号开始实行实名制预约</w:t>
            </w:r>
            <w:r>
              <w:rPr>
                <w:b/>
                <w:bCs/>
                <w:color w:val="0000FF"/>
                <w:spacing w:val="-14"/>
                <w:position w:val="15"/>
              </w:rPr>
              <w:t xml:space="preserve"> </w:t>
            </w:r>
            <w:r>
              <w:rPr>
                <w:b/>
                <w:bCs/>
                <w:color w:val="0000FF"/>
                <w:spacing w:val="5"/>
                <w:position w:val="15"/>
              </w:rPr>
              <w:t>，预约时间提早到 30 天前</w:t>
            </w:r>
            <w:r>
              <w:rPr>
                <w:b/>
                <w:bCs/>
                <w:color w:val="0000FF"/>
                <w:spacing w:val="-30"/>
                <w:position w:val="15"/>
              </w:rPr>
              <w:t xml:space="preserve"> </w:t>
            </w:r>
            <w:r>
              <w:rPr>
                <w:b/>
                <w:bCs/>
                <w:color w:val="0000FF"/>
                <w:spacing w:val="5"/>
                <w:position w:val="15"/>
              </w:rPr>
              <w:t>，</w:t>
            </w:r>
            <w:r>
              <w:rPr>
                <w:b/>
                <w:bCs/>
                <w:color w:val="0000FF"/>
                <w:spacing w:val="-38"/>
                <w:position w:val="15"/>
              </w:rPr>
              <w:t xml:space="preserve"> </w:t>
            </w:r>
            <w:r>
              <w:rPr>
                <w:b/>
                <w:bCs/>
                <w:color w:val="0000FF"/>
                <w:spacing w:val="5"/>
                <w:position w:val="15"/>
              </w:rPr>
              <w:t>由于散客拼团无法提前一月出计</w:t>
            </w:r>
          </w:p>
          <w:p>
            <w:pPr>
              <w:pStyle w:val="TableText"/>
              <w:ind w:left="99"/>
              <w:spacing w:line="190" w:lineRule="auto"/>
              <w:rPr/>
            </w:pPr>
            <w:r>
              <w:rPr>
                <w:b/>
                <w:bCs/>
                <w:color w:val="0000FF"/>
                <w:spacing w:val="7"/>
              </w:rPr>
              <w:t>划和名单</w:t>
            </w:r>
            <w:r>
              <w:rPr>
                <w:b/>
                <w:bCs/>
                <w:color w:val="0000FF"/>
                <w:spacing w:val="-30"/>
              </w:rPr>
              <w:t xml:space="preserve"> </w:t>
            </w:r>
            <w:r>
              <w:rPr>
                <w:b/>
                <w:bCs/>
                <w:color w:val="0000FF"/>
                <w:spacing w:val="7"/>
              </w:rPr>
              <w:t>，如未预约成功</w:t>
            </w:r>
            <w:r>
              <w:rPr>
                <w:b/>
                <w:bCs/>
                <w:color w:val="0000FF"/>
                <w:spacing w:val="-33"/>
              </w:rPr>
              <w:t xml:space="preserve"> </w:t>
            </w:r>
            <w:r>
              <w:rPr>
                <w:b/>
                <w:bCs/>
                <w:color w:val="0000FF"/>
                <w:spacing w:val="7"/>
              </w:rPr>
              <w:t>，则安排游览雨花台或</w:t>
            </w:r>
            <w:r>
              <w:rPr>
                <w:b/>
                <w:bCs/>
                <w:color w:val="0000FF"/>
                <w:spacing w:val="6"/>
              </w:rPr>
              <w:t>其他景区</w:t>
            </w:r>
            <w:r>
              <w:rPr>
                <w:b/>
                <w:bCs/>
                <w:color w:val="0000FF"/>
                <w:spacing w:val="-32"/>
              </w:rPr>
              <w:t xml:space="preserve"> </w:t>
            </w:r>
            <w:r>
              <w:rPr>
                <w:b/>
                <w:bCs/>
                <w:color w:val="0000FF"/>
                <w:spacing w:val="6"/>
              </w:rPr>
              <w:t>，请谅解。</w:t>
            </w:r>
          </w:p>
        </w:tc>
      </w:tr>
      <w:tr>
        <w:trPr>
          <w:trHeight w:val="450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41"/>
              <w:spacing w:before="183" w:line="179" w:lineRule="auto"/>
              <w:rPr/>
            </w:pPr>
            <w:r>
              <w:rPr>
                <w:spacing w:val="-3"/>
              </w:rPr>
              <w:t>17：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/>
              <w:spacing w:before="109" w:line="231" w:lineRule="auto"/>
              <w:rPr/>
            </w:pPr>
            <w:r>
              <w:rPr>
                <w:spacing w:val="9"/>
              </w:rPr>
              <w:t>集合前往茅山脚下的逍遥仙镇【东方盐湖城】</w:t>
            </w:r>
          </w:p>
        </w:tc>
      </w:tr>
      <w:tr>
        <w:trPr>
          <w:trHeight w:val="20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18：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/>
              <w:spacing w:before="145" w:line="402" w:lineRule="exact"/>
              <w:rPr/>
            </w:pPr>
            <w:r>
              <w:rPr>
                <w:spacing w:val="8"/>
                <w:position w:val="15"/>
              </w:rPr>
              <w:t>入住酒店</w:t>
            </w:r>
            <w:r>
              <w:rPr>
                <w:spacing w:val="-5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：茅山东方盐湖城松桂里酒店</w:t>
            </w:r>
            <w:r>
              <w:rPr>
                <w:spacing w:val="52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或</w:t>
            </w:r>
            <w:r>
              <w:rPr>
                <w:spacing w:val="49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茅山东方盐湖城山居客栈</w:t>
            </w:r>
            <w:r>
              <w:rPr>
                <w:spacing w:val="50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或</w:t>
            </w:r>
            <w:r>
              <w:rPr>
                <w:spacing w:val="51"/>
                <w:w w:val="101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茅山东方盐湖城盐泉涵馆</w:t>
            </w:r>
            <w:r>
              <w:rPr>
                <w:spacing w:val="49"/>
                <w:w w:val="101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或</w:t>
            </w:r>
            <w:r>
              <w:rPr>
                <w:spacing w:val="49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茅山</w:t>
            </w:r>
          </w:p>
          <w:p>
            <w:pPr>
              <w:pStyle w:val="TableText"/>
              <w:ind w:left="98"/>
              <w:spacing w:line="189" w:lineRule="auto"/>
              <w:rPr/>
            </w:pPr>
            <w:r>
              <w:rPr>
                <w:spacing w:val="8"/>
              </w:rPr>
              <w:t>东方盐湖城山隐巽宿。</w:t>
            </w:r>
          </w:p>
          <w:p>
            <w:pPr>
              <w:pStyle w:val="TableText"/>
              <w:ind w:left="99" w:right="102"/>
              <w:spacing w:before="90" w:line="253" w:lineRule="auto"/>
              <w:rPr/>
            </w:pPr>
            <w:r>
              <w:rPr>
                <w:spacing w:val="11"/>
              </w:rPr>
              <w:t>如遇景区内客栈满房则安排：</w:t>
            </w:r>
            <w:r>
              <w:rPr>
                <w:spacing w:val="-39"/>
              </w:rPr>
              <w:t xml:space="preserve"> </w:t>
            </w:r>
            <w:r>
              <w:rPr>
                <w:spacing w:val="11"/>
              </w:rPr>
              <w:t>常州沁悦大酒店(常州湖塘纺织城店、维</w:t>
            </w:r>
            <w:r>
              <w:rPr>
                <w:spacing w:val="10"/>
              </w:rPr>
              <w:t>也纳智好酒店(常州钟楼开发区龙城天</w:t>
            </w:r>
            <w:r>
              <w:rPr/>
              <w:t xml:space="preserve"> </w:t>
            </w:r>
            <w:r>
              <w:rPr>
                <w:spacing w:val="7"/>
              </w:rPr>
              <w:t>街店)、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常州威尼斯大酒店、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常州德泰恒大酒店、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曙光薇酒店（无锡扬名店）、无锡大运酒店、无锡协</w:t>
            </w:r>
            <w:r>
              <w:rPr>
                <w:spacing w:val="6"/>
              </w:rPr>
              <w:t>信维嘉</w:t>
            </w:r>
            <w:r>
              <w:rPr/>
              <w:t xml:space="preserve"> </w:t>
            </w:r>
            <w:r>
              <w:rPr>
                <w:spacing w:val="9"/>
              </w:rPr>
              <w:t>酒店、柏曼酒店(无锡软件园店)、金石商务酒店(无锡江南大学店)、无锡舒亦酒店或同级</w:t>
            </w:r>
          </w:p>
        </w:tc>
      </w:tr>
      <w:tr>
        <w:trPr>
          <w:trHeight w:val="89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4"/>
              </w:rPr>
              <w:t>18：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22"/>
              <w:spacing w:before="149" w:line="189" w:lineRule="auto"/>
              <w:rPr/>
            </w:pPr>
            <w:r>
              <w:rPr>
                <w:spacing w:val="7"/>
              </w:rPr>
              <w:t>自由品东方盐湖城小吃</w:t>
            </w:r>
          </w:p>
          <w:p>
            <w:pPr>
              <w:pStyle w:val="TableText"/>
              <w:ind w:left="100"/>
              <w:spacing w:before="173" w:line="189" w:lineRule="auto"/>
              <w:rPr/>
            </w:pPr>
            <w:r>
              <w:rPr>
                <w:spacing w:val="9"/>
              </w:rPr>
              <w:t>小吃推荐</w:t>
            </w:r>
            <w:r>
              <w:rPr>
                <w:spacing w:val="-18"/>
              </w:rPr>
              <w:t xml:space="preserve"> </w:t>
            </w:r>
            <w:r>
              <w:rPr>
                <w:spacing w:val="9"/>
              </w:rPr>
              <w:t>：茅山老鹅、茅山手剥笋、青壳草鸡蛋、茅山紫薯、茅山板栗、茅山</w:t>
            </w:r>
            <w:r>
              <w:rPr>
                <w:spacing w:val="8"/>
              </w:rPr>
              <w:t>乌米饭、逍遥饼</w:t>
            </w:r>
          </w:p>
        </w:tc>
      </w:tr>
      <w:tr>
        <w:trPr>
          <w:trHeight w:val="2452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85" w:line="402" w:lineRule="exact"/>
              <w:rPr/>
            </w:pPr>
            <w:r>
              <w:rPr>
                <w:spacing w:val="-4"/>
                <w:position w:val="15"/>
              </w:rPr>
              <w:t>自由</w:t>
            </w:r>
          </w:p>
          <w:p>
            <w:pPr>
              <w:pStyle w:val="TableText"/>
              <w:ind w:left="262"/>
              <w:spacing w:line="188" w:lineRule="auto"/>
              <w:rPr/>
            </w:pPr>
            <w:r>
              <w:rPr>
                <w:spacing w:val="8"/>
              </w:rPr>
              <w:t>活动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 w:right="45" w:firstLine="22"/>
              <w:spacing w:before="108" w:line="285" w:lineRule="auto"/>
              <w:rPr/>
            </w:pPr>
            <w:r>
              <w:rPr>
                <w:spacing w:val="5"/>
              </w:rPr>
              <w:t>自行游览</w:t>
            </w:r>
            <w:r>
              <w:rPr>
                <w:b/>
                <w:bCs/>
                <w:color w:val="FF0000"/>
                <w:spacing w:val="5"/>
              </w:rPr>
              <w:t>【茅山东方盐湖城</w:t>
            </w:r>
            <w:r>
              <w:rPr>
                <w:b/>
                <w:bCs/>
                <w:color w:val="FF0000"/>
                <w:spacing w:val="-24"/>
              </w:rPr>
              <w:t xml:space="preserve"> </w:t>
            </w:r>
            <w:r>
              <w:rPr>
                <w:b/>
                <w:bCs/>
                <w:color w:val="FF0000"/>
                <w:spacing w:val="5"/>
              </w:rPr>
              <w:t>·道天下】</w:t>
            </w:r>
            <w:r>
              <w:rPr>
                <w:spacing w:val="5"/>
              </w:rPr>
              <w:t>坐落于江苏茅山旅游度假区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占地 27.8 平方公里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，投资超百亿元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，历</w:t>
            </w:r>
            <w:r>
              <w:rPr/>
              <w:t xml:space="preserve">  </w:t>
            </w:r>
            <w:r>
              <w:rPr>
                <w:spacing w:val="9"/>
              </w:rPr>
              <w:t>时六年时间潜心打造。东方盐湖城传承中国大道文化精髓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，融合中国道</w:t>
            </w:r>
            <w:r>
              <w:rPr>
                <w:spacing w:val="8"/>
              </w:rPr>
              <w:t>教名山—茅山的“</w:t>
            </w:r>
            <w:r>
              <w:rPr>
                <w:spacing w:val="-39"/>
              </w:rPr>
              <w:t xml:space="preserve"> </w:t>
            </w:r>
            <w:r>
              <w:rPr>
                <w:spacing w:val="8"/>
              </w:rPr>
              <w:t>山、水、茶、盐、 </w:t>
            </w:r>
            <w:r>
              <w:rPr>
                <w:spacing w:val="7"/>
              </w:rPr>
              <w:t>药、泉”六大自然资源及道文化、金坛地缘文化，彰显道法自然、天人合一的</w:t>
            </w:r>
            <w:r>
              <w:rPr>
                <w:spacing w:val="6"/>
              </w:rPr>
              <w:t>山水情怀。项目依据文化引领、</w:t>
            </w:r>
            <w:r>
              <w:rPr/>
              <w:t xml:space="preserve"> </w:t>
            </w:r>
            <w:r>
              <w:rPr>
                <w:spacing w:val="6"/>
              </w:rPr>
              <w:t>旅游支撑、度假主导的“三位一体”发展机制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，以一期道天下景区为“一核”、加上茅东风情小镇、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山地运   </w:t>
            </w:r>
            <w:r>
              <w:rPr>
                <w:spacing w:val="9"/>
              </w:rPr>
              <w:t>动公园和道养生休闲公园为“三区”的规划分区。将打造国内首个集观光游览、休闲度假、文化展示、</w:t>
            </w:r>
            <w:r>
              <w:rPr>
                <w:spacing w:val="-20"/>
              </w:rPr>
              <w:t xml:space="preserve"> </w:t>
            </w:r>
            <w:r>
              <w:rPr>
                <w:spacing w:val="9"/>
              </w:rPr>
              <w:t>山地</w:t>
            </w:r>
          </w:p>
          <w:p>
            <w:pPr>
              <w:pStyle w:val="TableText"/>
              <w:ind w:left="100"/>
              <w:spacing w:before="1" w:line="190" w:lineRule="auto"/>
              <w:rPr/>
            </w:pPr>
            <w:r>
              <w:rPr>
                <w:spacing w:val="9"/>
              </w:rPr>
              <w:t>运动等旅游业态为一体</w:t>
            </w:r>
            <w:r>
              <w:rPr>
                <w:spacing w:val="-26"/>
              </w:rPr>
              <w:t xml:space="preserve"> </w:t>
            </w:r>
            <w:r>
              <w:rPr>
                <w:spacing w:val="9"/>
              </w:rPr>
              <w:t>，服务与设施一流的综合性特色休闲国家级山水</w:t>
            </w:r>
            <w:r>
              <w:rPr>
                <w:spacing w:val="8"/>
              </w:rPr>
              <w:t>闲养旅游度假目的地。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940" w:right="347" w:bottom="0" w:left="501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1042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1"/>
        <w:gridCol w:w="10081"/>
      </w:tblGrid>
      <w:tr>
        <w:trPr>
          <w:trHeight w:val="45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/>
              <w:spacing w:before="109" w:line="233" w:lineRule="auto"/>
              <w:rPr/>
            </w:pPr>
            <w:r>
              <w:rPr>
                <w:color w:val="FF0000"/>
                <w:spacing w:val="8"/>
              </w:rPr>
              <w:t>温馨提示：</w:t>
            </w:r>
            <w:r>
              <w:rPr>
                <w:spacing w:val="8"/>
              </w:rPr>
              <w:t>如遇东方盐湖城客栈团队用房满房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，入住至常州或无锡则取消该自由活动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，无费用可退！</w:t>
            </w:r>
          </w:p>
        </w:tc>
      </w:tr>
      <w:tr>
        <w:trPr>
          <w:trHeight w:val="605" w:hRule="atLeast"/>
        </w:trPr>
        <w:tc>
          <w:tcPr>
            <w:tcW w:w="11042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TableText"/>
              <w:ind w:left="104"/>
              <w:spacing w:before="142" w:line="20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5"/>
              </w:rPr>
              <w:t>第二天：</w:t>
            </w:r>
            <w:r>
              <w:rPr>
                <w:sz w:val="31"/>
                <w:szCs w:val="31"/>
                <w:b/>
                <w:bCs/>
                <w:spacing w:val="-67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5"/>
              </w:rPr>
              <w:t>常州—无锡—苏州—乌镇       </w:t>
            </w:r>
            <w:r>
              <w:rPr>
                <w:sz w:val="31"/>
                <w:szCs w:val="31"/>
                <w:b/>
                <w:bCs/>
                <w:spacing w:val="4"/>
              </w:rPr>
              <w:t xml:space="preserve">                    早餐√、</w:t>
            </w:r>
            <w:r>
              <w:rPr>
                <w:sz w:val="31"/>
                <w:szCs w:val="31"/>
                <w:b/>
                <w:bCs/>
                <w:spacing w:val="-62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4"/>
              </w:rPr>
              <w:t>中餐√、</w:t>
            </w:r>
            <w:r>
              <w:rPr>
                <w:sz w:val="31"/>
                <w:szCs w:val="31"/>
                <w:b/>
                <w:bCs/>
                <w:spacing w:val="-66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4"/>
              </w:rPr>
              <w:t>晚餐×</w:t>
            </w:r>
          </w:p>
        </w:tc>
      </w:tr>
      <w:tr>
        <w:trPr>
          <w:trHeight w:val="405" w:hRule="atLeast"/>
        </w:trPr>
        <w:tc>
          <w:tcPr>
            <w:shd w:val="clear" w:fill="D9D9D9"/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272"/>
              <w:spacing w:before="144" w:line="175" w:lineRule="auto"/>
              <w:rPr/>
            </w:pPr>
            <w:r>
              <w:rPr>
                <w:color w:val="808080"/>
                <w:spacing w:val="3"/>
              </w:rPr>
              <w:t>时间</w:t>
            </w:r>
          </w:p>
        </w:tc>
        <w:tc>
          <w:tcPr>
            <w:shd w:val="clear" w:fill="D9D9D9"/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4614"/>
              <w:spacing w:before="143" w:line="176" w:lineRule="auto"/>
              <w:rPr/>
            </w:pPr>
            <w:r>
              <w:rPr>
                <w:color w:val="808080"/>
                <w:spacing w:val="8"/>
              </w:rPr>
              <w:t>行程细述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28"/>
              <w:spacing w:before="159" w:line="165" w:lineRule="auto"/>
              <w:rPr/>
            </w:pPr>
            <w:r>
              <w:rPr/>
              <w:t>07：</w:t>
            </w:r>
            <w:r>
              <w:rPr>
                <w:spacing w:val="-38"/>
              </w:rPr>
              <w:t xml:space="preserve"> </w:t>
            </w:r>
            <w:r>
              <w:rPr/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/>
              <w:spacing w:before="143" w:line="176" w:lineRule="auto"/>
              <w:rPr/>
            </w:pPr>
            <w:r>
              <w:rPr>
                <w:spacing w:val="9"/>
              </w:rPr>
              <w:t>酒店享用早餐</w:t>
            </w:r>
          </w:p>
        </w:tc>
      </w:tr>
      <w:tr>
        <w:trPr>
          <w:trHeight w:val="20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10：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 w:right="105" w:hanging="1"/>
              <w:spacing w:before="96" w:line="290" w:lineRule="auto"/>
              <w:rPr/>
            </w:pPr>
            <w:r>
              <w:rPr>
                <w:spacing w:val="8"/>
              </w:rPr>
              <w:t>游览无锡</w:t>
            </w:r>
            <w:r>
              <w:rPr>
                <w:b/>
                <w:bCs/>
                <w:color w:val="FF0000"/>
                <w:spacing w:val="8"/>
              </w:rPr>
              <w:t>【鼋头渚景区】</w:t>
            </w:r>
            <w:r>
              <w:rPr>
                <w:spacing w:val="8"/>
              </w:rPr>
              <w:t>，这里三面环水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</w:t>
            </w:r>
            <w:r>
              <w:rPr>
                <w:spacing w:val="-39"/>
              </w:rPr>
              <w:t xml:space="preserve"> </w:t>
            </w:r>
            <w:r>
              <w:rPr>
                <w:spacing w:val="8"/>
              </w:rPr>
              <w:t>既有</w:t>
            </w:r>
            <w:r>
              <w:rPr>
                <w:spacing w:val="7"/>
              </w:rPr>
              <w:t>山长水阔、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帆影点点的自然美景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，又有小桥流水的山乡田园</w:t>
            </w:r>
            <w:r>
              <w:rPr/>
              <w:t xml:space="preserve"> </w:t>
            </w:r>
            <w:r>
              <w:rPr>
                <w:spacing w:val="8"/>
              </w:rPr>
              <w:t>风光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，是太湖山水景色最美之处。乘游船畅游波光千里的太湖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，登太湖仙岛。</w:t>
            </w:r>
            <w:r>
              <w:rPr>
                <w:spacing w:val="7"/>
              </w:rPr>
              <w:t>太湖仙岛是鼋头渚必游之处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</w:t>
            </w:r>
            <w:r>
              <w:rPr/>
              <w:t xml:space="preserve"> </w:t>
            </w:r>
            <w:r>
              <w:rPr>
                <w:spacing w:val="8"/>
              </w:rPr>
              <w:t>岛上有道教仙宫和道、佛两教石窟塑像</w:t>
            </w:r>
            <w:r>
              <w:rPr>
                <w:spacing w:val="-13"/>
              </w:rPr>
              <w:t xml:space="preserve"> </w:t>
            </w:r>
            <w:r>
              <w:rPr>
                <w:spacing w:val="8"/>
              </w:rPr>
              <w:t>，登顶岛上小山可环望四周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，天气晴好时能看到湖面上的翩翩舟影，</w:t>
            </w:r>
          </w:p>
          <w:p>
            <w:pPr>
              <w:pStyle w:val="TableText"/>
              <w:ind w:left="101"/>
              <w:spacing w:line="190" w:lineRule="auto"/>
              <w:rPr/>
            </w:pPr>
            <w:r>
              <w:rPr>
                <w:spacing w:val="8"/>
              </w:rPr>
              <w:t>感受到太湖的浩淼之美。</w:t>
            </w:r>
          </w:p>
          <w:p>
            <w:pPr>
              <w:pStyle w:val="TableText"/>
              <w:ind w:left="100"/>
              <w:spacing w:before="91" w:line="203" w:lineRule="auto"/>
              <w:rPr/>
            </w:pPr>
            <w:r>
              <w:rPr>
                <w:spacing w:val="6"/>
              </w:rPr>
              <w:t>温馨提示：</w:t>
            </w:r>
            <w:r>
              <w:rPr>
                <w:spacing w:val="-17"/>
              </w:rPr>
              <w:t xml:space="preserve"> </w:t>
            </w:r>
            <w:r>
              <w:rPr>
                <w:spacing w:val="6"/>
              </w:rPr>
              <w:t>由于景区内严禁旅游大巴车通行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，需要换乘景区交通车 40 元/人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，敬请自理！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41"/>
              <w:spacing w:before="157" w:line="166" w:lineRule="auto"/>
              <w:rPr/>
            </w:pPr>
            <w:r>
              <w:rPr>
                <w:spacing w:val="-3"/>
              </w:rPr>
              <w:t>12：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2"/>
              <w:spacing w:before="106" w:line="202" w:lineRule="auto"/>
              <w:rPr/>
            </w:pPr>
            <w:r>
              <w:rPr>
                <w:spacing w:val="2"/>
              </w:rPr>
              <w:t>午餐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：餐标 50 元/人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41"/>
              <w:spacing w:before="157" w:line="166" w:lineRule="auto"/>
              <w:rPr/>
            </w:pPr>
            <w:r>
              <w:rPr>
                <w:spacing w:val="-3"/>
              </w:rPr>
              <w:t>13：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/>
              <w:spacing w:before="144" w:line="175" w:lineRule="auto"/>
              <w:rPr/>
            </w:pPr>
            <w:r>
              <w:rPr>
                <w:spacing w:val="-6"/>
              </w:rPr>
              <w:t>集合前往“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中国园林之城”—苏州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，“人间天堂”、“东方威尼斯”、“东方水城”。</w:t>
            </w:r>
          </w:p>
        </w:tc>
      </w:tr>
      <w:tr>
        <w:trPr>
          <w:trHeight w:val="24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14：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8" w:right="102"/>
              <w:spacing w:before="100" w:line="287" w:lineRule="auto"/>
              <w:jc w:val="both"/>
              <w:rPr/>
            </w:pPr>
            <w:r>
              <w:rPr>
                <w:spacing w:val="6"/>
              </w:rPr>
              <w:t>游览</w:t>
            </w:r>
            <w:r>
              <w:rPr>
                <w:b/>
                <w:bCs/>
                <w:color w:val="FF0000"/>
                <w:spacing w:val="6"/>
              </w:rPr>
              <w:t>【狮子林】</w:t>
            </w:r>
            <w:r>
              <w:rPr>
                <w:spacing w:val="6"/>
              </w:rPr>
              <w:t>位于江苏省苏州市城区东北角的园林路 3 号。平面成东西稍宽的长方形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占地 1.1 公顷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，开</w:t>
            </w:r>
            <w:r>
              <w:rPr/>
              <w:t xml:space="preserve"> </w:t>
            </w:r>
            <w:r>
              <w:rPr>
                <w:spacing w:val="5"/>
              </w:rPr>
              <w:t>放面积 0.88 公顷。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因园内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"林有竹万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，竹下多怪石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，状如狻猊(狮子)者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"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，又因天如禅师惟则得法于浙江天目</w:t>
            </w:r>
            <w:r>
              <w:rPr/>
              <w:t xml:space="preserve"> </w:t>
            </w:r>
            <w:r>
              <w:rPr>
                <w:spacing w:val="7"/>
              </w:rPr>
              <w:t>山狮子岩普应国师中峰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，为纪念佛徒衣钵、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师承关</w:t>
            </w:r>
            <w:r>
              <w:rPr>
                <w:spacing w:val="6"/>
              </w:rPr>
              <w:t>系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，取佛经中狮子座之意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，故名"狮子林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"。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由于林园几经</w:t>
            </w:r>
            <w:r>
              <w:rPr/>
              <w:t xml:space="preserve"> </w:t>
            </w:r>
            <w:r>
              <w:rPr>
                <w:spacing w:val="7"/>
              </w:rPr>
              <w:t>兴衰变化</w:t>
            </w:r>
            <w:r>
              <w:rPr>
                <w:spacing w:val="-13"/>
              </w:rPr>
              <w:t xml:space="preserve"> </w:t>
            </w:r>
            <w:r>
              <w:rPr>
                <w:spacing w:val="7"/>
              </w:rPr>
              <w:t>，寺、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园、宅分而又合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，传统造园手法与佛教思想相互融合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，以及近代贝氏家族把西洋造园手法和</w:t>
            </w:r>
          </w:p>
          <w:p>
            <w:pPr>
              <w:pStyle w:val="TableText"/>
              <w:ind w:left="102"/>
              <w:spacing w:line="190" w:lineRule="auto"/>
              <w:rPr/>
            </w:pPr>
            <w:r>
              <w:rPr>
                <w:spacing w:val="7"/>
              </w:rPr>
              <w:t>家祠引入园中</w:t>
            </w:r>
            <w:r>
              <w:rPr>
                <w:spacing w:val="-8"/>
              </w:rPr>
              <w:t xml:space="preserve"> </w:t>
            </w:r>
            <w:r>
              <w:rPr>
                <w:spacing w:val="7"/>
              </w:rPr>
              <w:t>，使其成为融禅宗之理、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园林之乐于一体的寺庙园林。</w:t>
            </w:r>
          </w:p>
          <w:p>
            <w:pPr>
              <w:pStyle w:val="TableText"/>
              <w:ind w:left="100"/>
              <w:spacing w:before="91" w:line="202" w:lineRule="auto"/>
              <w:rPr/>
            </w:pPr>
            <w:r>
              <w:rPr>
                <w:spacing w:val="3"/>
              </w:rPr>
              <w:t>温馨提示】：</w:t>
            </w:r>
            <w:r>
              <w:rPr>
                <w:color w:val="0000FF"/>
                <w:spacing w:val="3"/>
              </w:rPr>
              <w:t>如遇旅游旺季或节假日</w:t>
            </w:r>
            <w:r>
              <w:rPr>
                <w:color w:val="0000FF"/>
                <w:spacing w:val="-25"/>
              </w:rPr>
              <w:t xml:space="preserve"> </w:t>
            </w:r>
            <w:r>
              <w:rPr>
                <w:color w:val="0000FF"/>
                <w:spacing w:val="3"/>
              </w:rPr>
              <w:t>，预约名额</w:t>
            </w:r>
            <w:r>
              <w:rPr>
                <w:color w:val="0000FF"/>
                <w:spacing w:val="2"/>
              </w:rPr>
              <w:t>已满</w:t>
            </w:r>
            <w:r>
              <w:rPr>
                <w:color w:val="0000FF"/>
                <w:spacing w:val="-28"/>
              </w:rPr>
              <w:t xml:space="preserve"> </w:t>
            </w:r>
            <w:r>
              <w:rPr>
                <w:color w:val="0000FF"/>
                <w:spacing w:val="2"/>
              </w:rPr>
              <w:t>，则调整游览【耦园】，敬请谅解！</w:t>
            </w:r>
          </w:p>
        </w:tc>
      </w:tr>
      <w:tr>
        <w:trPr>
          <w:trHeight w:val="8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5" w:line="179" w:lineRule="auto"/>
              <w:rPr/>
            </w:pPr>
            <w:r>
              <w:rPr>
                <w:spacing w:val="-4"/>
              </w:rPr>
              <w:t>15：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/>
              <w:spacing w:before="144" w:line="400" w:lineRule="exact"/>
              <w:rPr/>
            </w:pPr>
            <w:r>
              <w:rPr>
                <w:spacing w:val="8"/>
                <w:position w:val="15"/>
              </w:rPr>
              <w:t>集合前往“江南古镇中的佼佼者”—乌镇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，一块古老神奇而又美丽非凡的</w:t>
            </w:r>
            <w:r>
              <w:rPr>
                <w:spacing w:val="7"/>
                <w:position w:val="15"/>
              </w:rPr>
              <w:t>土地</w:t>
            </w:r>
            <w:r>
              <w:rPr>
                <w:spacing w:val="-28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，</w:t>
            </w:r>
            <w:r>
              <w:rPr>
                <w:spacing w:val="-39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中国十大历史文化名镇和中</w:t>
            </w:r>
          </w:p>
          <w:p>
            <w:pPr>
              <w:pStyle w:val="TableText"/>
              <w:ind w:left="112"/>
              <w:spacing w:line="175" w:lineRule="auto"/>
              <w:rPr/>
            </w:pPr>
            <w:r>
              <w:rPr>
                <w:spacing w:val="6"/>
              </w:rPr>
              <w:t>国魅力名镇之一。</w:t>
            </w:r>
          </w:p>
        </w:tc>
      </w:tr>
      <w:tr>
        <w:trPr>
          <w:trHeight w:val="12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17：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8"/>
              <w:spacing w:before="143" w:line="190" w:lineRule="auto"/>
              <w:rPr/>
            </w:pPr>
            <w:r>
              <w:rPr>
                <w:spacing w:val="6"/>
              </w:rPr>
              <w:t>景区内自由用餐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品乌镇当地特色小吃</w:t>
            </w:r>
          </w:p>
          <w:p>
            <w:pPr>
              <w:pStyle w:val="TableText"/>
              <w:ind w:left="100"/>
              <w:spacing w:before="129" w:line="190" w:lineRule="auto"/>
              <w:rPr/>
            </w:pPr>
            <w:r>
              <w:rPr>
                <w:spacing w:val="8"/>
              </w:rPr>
              <w:t>小吃推荐</w:t>
            </w:r>
            <w:r>
              <w:rPr>
                <w:spacing w:val="-18"/>
              </w:rPr>
              <w:t xml:space="preserve"> </w:t>
            </w:r>
            <w:r>
              <w:rPr>
                <w:spacing w:val="8"/>
              </w:rPr>
              <w:t>：姑嫂饼、三珍斋酱品、红烧羊肉、熏豆茶、三</w:t>
            </w:r>
            <w:r>
              <w:rPr>
                <w:spacing w:val="7"/>
              </w:rPr>
              <w:t>白酒、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白水鱼、定胜糕等...</w:t>
            </w:r>
          </w:p>
          <w:p>
            <w:pPr>
              <w:pStyle w:val="TableText"/>
              <w:ind w:left="99"/>
              <w:spacing w:before="129" w:line="174" w:lineRule="auto"/>
              <w:rPr/>
            </w:pPr>
            <w:r>
              <w:rPr>
                <w:spacing w:val="7"/>
              </w:rPr>
              <w:t>餐厅推荐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：通安水阁、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民国主题餐厅、裕生菜馆、枕水中餐厅、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民宿房东家、锦岸私房菜等...</w:t>
            </w:r>
          </w:p>
        </w:tc>
      </w:tr>
      <w:tr>
        <w:trPr>
          <w:trHeight w:val="1204" w:hRule="atLeast"/>
        </w:trPr>
        <w:tc>
          <w:tcPr>
            <w:tcW w:w="961" w:type="dxa"/>
            <w:vAlign w:val="top"/>
            <w:vMerge w:val="restart"/>
            <w:tcBorders>
              <w:left w:val="single" w:color="000000" w:sz="6" w:space="0"/>
              <w:right w:val="single" w:color="000000" w:sz="4" w:space="0"/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18：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8"/>
              <w:spacing w:before="102" w:line="237" w:lineRule="auto"/>
              <w:rPr/>
            </w:pPr>
            <w:r>
              <w:rPr>
                <w:spacing w:val="5"/>
              </w:rPr>
              <w:t>游览</w:t>
            </w:r>
            <w:r>
              <w:rPr>
                <w:b/>
                <w:bCs/>
                <w:color w:val="FF0000"/>
                <w:spacing w:val="5"/>
              </w:rPr>
              <w:t>【乌镇西栅】</w:t>
            </w:r>
            <w:r>
              <w:rPr>
                <w:spacing w:val="5"/>
              </w:rPr>
              <w:t>，静谧安闲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，悠远古朴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，西栅毗邻古老的京杭大运河畔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由十</w:t>
            </w:r>
            <w:r>
              <w:rPr>
                <w:spacing w:val="4"/>
              </w:rPr>
              <w:t>二个碧水环绕的岛屿组成，</w:t>
            </w:r>
          </w:p>
          <w:p>
            <w:pPr>
              <w:pStyle w:val="TableText"/>
              <w:ind w:left="101"/>
              <w:spacing w:before="104" w:line="400" w:lineRule="exact"/>
              <w:rPr/>
            </w:pPr>
            <w:r>
              <w:rPr>
                <w:spacing w:val="7"/>
                <w:position w:val="15"/>
              </w:rPr>
              <w:t>需坐渡船进入。</w:t>
            </w:r>
            <w:r>
              <w:rPr>
                <w:spacing w:val="-22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景区内保留了大面积的明清建筑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，西栅老街横贯东西</w:t>
            </w:r>
            <w:r>
              <w:rPr>
                <w:spacing w:val="-26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，</w:t>
            </w:r>
            <w:r>
              <w:rPr>
                <w:spacing w:val="-32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内有纵横交叉的河道无数及形态各异</w:t>
            </w:r>
          </w:p>
          <w:p>
            <w:pPr>
              <w:pStyle w:val="TableText"/>
              <w:ind w:left="108"/>
              <w:spacing w:before="1" w:line="173" w:lineRule="auto"/>
              <w:rPr/>
            </w:pPr>
            <w:r>
              <w:rPr>
                <w:spacing w:val="7"/>
              </w:rPr>
              <w:t>的古石桥 72 座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，真正呈现了原汁原味的江南水乡古镇的历史风</w:t>
            </w:r>
            <w:r>
              <w:rPr>
                <w:spacing w:val="6"/>
              </w:rPr>
              <w:t>貌。</w:t>
            </w:r>
          </w:p>
        </w:tc>
      </w:tr>
      <w:tr>
        <w:trPr>
          <w:trHeight w:val="3204" w:hRule="atLeast"/>
        </w:trPr>
        <w:tc>
          <w:tcPr>
            <w:tcW w:w="961" w:type="dxa"/>
            <w:vAlign w:val="top"/>
            <w:vMerge w:val="continue"/>
            <w:tcBorders>
              <w:left w:val="single" w:color="000000" w:sz="6" w:space="0"/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17"/>
              <w:spacing w:before="85" w:line="443" w:lineRule="exact"/>
              <w:rPr/>
            </w:pPr>
            <w:r>
              <w:rPr>
                <w:b/>
                <w:bCs/>
                <w:color w:val="FF0000"/>
                <w:spacing w:val="9"/>
                <w:position w:val="15"/>
              </w:rPr>
              <w:t>【夜游西栅】</w:t>
            </w:r>
            <w:r>
              <w:rPr>
                <w:spacing w:val="9"/>
                <w:position w:val="15"/>
              </w:rPr>
              <w:t>如果白天的乌镇给了你原汁原味的江南水乡风情感受</w:t>
            </w:r>
            <w:r>
              <w:rPr>
                <w:spacing w:val="-28"/>
                <w:position w:val="15"/>
              </w:rPr>
              <w:t xml:space="preserve"> </w:t>
            </w:r>
            <w:r>
              <w:rPr>
                <w:spacing w:val="9"/>
                <w:position w:val="15"/>
              </w:rPr>
              <w:t>，那么夜晚的乌镇会带给</w:t>
            </w:r>
            <w:r>
              <w:rPr>
                <w:spacing w:val="8"/>
                <w:position w:val="15"/>
              </w:rPr>
              <w:t>你迥然不同的风</w:t>
            </w:r>
          </w:p>
          <w:p>
            <w:pPr>
              <w:pStyle w:val="TableText"/>
              <w:ind w:left="100"/>
              <w:spacing w:line="190" w:lineRule="auto"/>
              <w:rPr/>
            </w:pPr>
            <w:r>
              <w:rPr>
                <w:spacing w:val="8"/>
              </w:rPr>
              <w:t>情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，人们常说的“宿在乌镇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，枕水江南”就从一个侧</w:t>
            </w:r>
            <w:r>
              <w:rPr>
                <w:spacing w:val="7"/>
              </w:rPr>
              <w:t>面解读了乌镇夜色的美妙。</w:t>
            </w:r>
          </w:p>
          <w:p>
            <w:pPr>
              <w:pStyle w:val="TableText"/>
              <w:ind w:left="98" w:right="102" w:firstLine="1"/>
              <w:spacing w:before="143" w:line="280" w:lineRule="auto"/>
              <w:jc w:val="both"/>
              <w:rPr/>
            </w:pPr>
            <w:r>
              <w:rPr>
                <w:spacing w:val="6"/>
              </w:rPr>
              <w:t>入夜时分</w:t>
            </w:r>
            <w:r>
              <w:rPr>
                <w:spacing w:val="-9"/>
              </w:rPr>
              <w:t xml:space="preserve"> </w:t>
            </w:r>
            <w:r>
              <w:rPr>
                <w:spacing w:val="6"/>
              </w:rPr>
              <w:t>，时空的泛光照明陆续亮起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，将整个西栅勾画得晶莹剔透。古树下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，桥拱里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，水阁石柱水中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，河埠</w:t>
            </w:r>
            <w:r>
              <w:rPr/>
              <w:t xml:space="preserve"> </w:t>
            </w:r>
            <w:r>
              <w:rPr>
                <w:spacing w:val="8"/>
              </w:rPr>
              <w:t>台阶上</w:t>
            </w:r>
            <w:r>
              <w:rPr>
                <w:spacing w:val="-27"/>
              </w:rPr>
              <w:t xml:space="preserve"> </w:t>
            </w:r>
            <w:r>
              <w:rPr>
                <w:spacing w:val="8"/>
              </w:rPr>
              <w:t>，各种暖冷色调的点、块、线状灯光相互辉映；高耸的马头墙、观音兜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</w:t>
            </w:r>
            <w:r>
              <w:rPr>
                <w:spacing w:val="7"/>
              </w:rPr>
              <w:t>起伏的老建筑屋脊线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，楼亭</w:t>
            </w:r>
            <w:r>
              <w:rPr/>
              <w:t xml:space="preserve"> </w:t>
            </w:r>
            <w:r>
              <w:rPr>
                <w:spacing w:val="9"/>
              </w:rPr>
              <w:t>的飞檐翘角</w:t>
            </w:r>
            <w:r>
              <w:rPr>
                <w:spacing w:val="-16"/>
              </w:rPr>
              <w:t xml:space="preserve"> </w:t>
            </w:r>
            <w:r>
              <w:rPr>
                <w:spacing w:val="9"/>
              </w:rPr>
              <w:t>，甚至鳞次栉比的瓦面上都被灯光勾勒出本色的轮廓；更有民宿、酒家的灯笼点缀其间；原住民</w:t>
            </w:r>
            <w:r>
              <w:rPr/>
              <w:t xml:space="preserve"> </w:t>
            </w:r>
            <w:r>
              <w:rPr>
                <w:spacing w:val="9"/>
              </w:rPr>
              <w:t>家的门缝中、窗棂间漏出的点滴灯光透出了温暖的</w:t>
            </w:r>
            <w:r>
              <w:rPr>
                <w:spacing w:val="8"/>
              </w:rPr>
              <w:t>亲情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，整个西栅仿佛琼楼玉宇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，直让人有恍然不知身在何</w:t>
            </w:r>
            <w:r>
              <w:rPr/>
              <w:t xml:space="preserve"> </w:t>
            </w:r>
            <w:r>
              <w:rPr>
                <w:spacing w:val="8"/>
              </w:rPr>
              <w:t>处的惊叹。西栅夜色之美超凡脱俗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，无论从构思的精巧还是气势的宏大而言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，在</w:t>
            </w:r>
            <w:r>
              <w:rPr>
                <w:spacing w:val="7"/>
              </w:rPr>
              <w:t>国内景区都难得一见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，是游</w:t>
            </w:r>
          </w:p>
          <w:p>
            <w:pPr>
              <w:pStyle w:val="TableText"/>
              <w:ind w:left="97"/>
              <w:spacing w:before="1" w:line="173" w:lineRule="auto"/>
              <w:rPr/>
            </w:pPr>
            <w:r>
              <w:rPr>
                <w:spacing w:val="8"/>
              </w:rPr>
              <w:t>客不容错过的美景。</w:t>
            </w:r>
          </w:p>
        </w:tc>
      </w:tr>
      <w:tr>
        <w:trPr>
          <w:trHeight w:val="12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85" w:line="178" w:lineRule="auto"/>
              <w:rPr/>
            </w:pPr>
            <w:r>
              <w:rPr>
                <w:spacing w:val="-1"/>
              </w:rPr>
              <w:t>20：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 w:right="102"/>
              <w:spacing w:before="147" w:line="280" w:lineRule="auto"/>
              <w:jc w:val="both"/>
              <w:rPr/>
            </w:pPr>
            <w:r>
              <w:rPr>
                <w:spacing w:val="8"/>
              </w:rPr>
              <w:t>入住酒店</w:t>
            </w:r>
            <w:r>
              <w:rPr>
                <w:spacing w:val="-18"/>
              </w:rPr>
              <w:t xml:space="preserve"> </w:t>
            </w:r>
            <w:r>
              <w:rPr>
                <w:spacing w:val="8"/>
              </w:rPr>
              <w:t>：乌镇南栅客栈</w:t>
            </w:r>
            <w:r>
              <w:rPr>
                <w:spacing w:val="53"/>
              </w:rPr>
              <w:t xml:space="preserve"> </w:t>
            </w:r>
            <w:r>
              <w:rPr>
                <w:spacing w:val="8"/>
              </w:rPr>
              <w:t>或</w:t>
            </w:r>
            <w:r>
              <w:rPr>
                <w:spacing w:val="50"/>
              </w:rPr>
              <w:t xml:space="preserve"> </w:t>
            </w:r>
            <w:r>
              <w:rPr>
                <w:spacing w:val="8"/>
              </w:rPr>
              <w:t>乌镇子夜大酒店</w:t>
            </w:r>
            <w:r>
              <w:rPr>
                <w:spacing w:val="50"/>
              </w:rPr>
              <w:t xml:space="preserve"> </w:t>
            </w:r>
            <w:r>
              <w:rPr>
                <w:spacing w:val="8"/>
              </w:rPr>
              <w:t>或</w:t>
            </w:r>
            <w:r>
              <w:rPr>
                <w:spacing w:val="52"/>
                <w:w w:val="101"/>
              </w:rPr>
              <w:t xml:space="preserve"> </w:t>
            </w:r>
            <w:r>
              <w:rPr>
                <w:spacing w:val="8"/>
              </w:rPr>
              <w:t>乌镇君悦酒店</w:t>
            </w:r>
            <w:r>
              <w:rPr>
                <w:spacing w:val="49"/>
                <w:w w:val="101"/>
              </w:rPr>
              <w:t xml:space="preserve"> </w:t>
            </w:r>
            <w:r>
              <w:rPr>
                <w:spacing w:val="8"/>
              </w:rPr>
              <w:t>或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spacing w:val="8"/>
              </w:rPr>
              <w:t>桐乡冠峰花园度假酒店</w:t>
            </w:r>
            <w:r>
              <w:rPr>
                <w:spacing w:val="50"/>
              </w:rPr>
              <w:t xml:space="preserve"> </w:t>
            </w:r>
            <w:r>
              <w:rPr>
                <w:spacing w:val="8"/>
              </w:rPr>
              <w:t>或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spacing w:val="8"/>
              </w:rPr>
              <w:t>桐乡铂爵开</w:t>
            </w:r>
            <w:r>
              <w:rPr/>
              <w:t xml:space="preserve"> </w:t>
            </w:r>
            <w:r>
              <w:rPr>
                <w:spacing w:val="11"/>
              </w:rPr>
              <w:t>元大酒店</w:t>
            </w:r>
            <w:r>
              <w:rPr>
                <w:spacing w:val="55"/>
              </w:rPr>
              <w:t xml:space="preserve"> </w:t>
            </w:r>
            <w:r>
              <w:rPr>
                <w:spacing w:val="11"/>
              </w:rPr>
              <w:t>或</w:t>
            </w:r>
            <w:r>
              <w:rPr>
                <w:spacing w:val="53"/>
              </w:rPr>
              <w:t xml:space="preserve"> </w:t>
            </w:r>
            <w:r>
              <w:rPr>
                <w:spacing w:val="11"/>
              </w:rPr>
              <w:t>桐乡嘉德大酒店</w:t>
            </w:r>
            <w:r>
              <w:rPr>
                <w:spacing w:val="54"/>
                <w:w w:val="101"/>
              </w:rPr>
              <w:t xml:space="preserve"> </w:t>
            </w:r>
            <w:r>
              <w:rPr>
                <w:spacing w:val="11"/>
              </w:rPr>
              <w:t>或</w:t>
            </w:r>
            <w:r>
              <w:rPr>
                <w:spacing w:val="53"/>
              </w:rPr>
              <w:t xml:space="preserve"> </w:t>
            </w:r>
            <w:r>
              <w:rPr>
                <w:spacing w:val="11"/>
              </w:rPr>
              <w:t>桐乡贵封酒店或</w:t>
            </w:r>
            <w:r>
              <w:rPr>
                <w:spacing w:val="55"/>
              </w:rPr>
              <w:t xml:space="preserve"> </w:t>
            </w:r>
            <w:r>
              <w:rPr>
                <w:spacing w:val="11"/>
              </w:rPr>
              <w:t>乌镇优屋美宿</w:t>
            </w:r>
            <w:r>
              <w:rPr>
                <w:spacing w:val="10"/>
              </w:rPr>
              <w:t>酒店</w:t>
            </w:r>
            <w:r>
              <w:rPr>
                <w:spacing w:val="54"/>
                <w:w w:val="101"/>
              </w:rPr>
              <w:t xml:space="preserve"> </w:t>
            </w:r>
            <w:r>
              <w:rPr>
                <w:spacing w:val="10"/>
              </w:rPr>
              <w:t>或</w:t>
            </w:r>
            <w:r>
              <w:rPr>
                <w:spacing w:val="53"/>
              </w:rPr>
              <w:t xml:space="preserve"> </w:t>
            </w:r>
            <w:r>
              <w:rPr>
                <w:spacing w:val="10"/>
              </w:rPr>
              <w:t>桐乡世博酒店</w:t>
            </w:r>
            <w:r>
              <w:rPr>
                <w:spacing w:val="54"/>
                <w:w w:val="101"/>
              </w:rPr>
              <w:t xml:space="preserve"> </w:t>
            </w:r>
            <w:r>
              <w:rPr>
                <w:spacing w:val="10"/>
              </w:rPr>
              <w:t>或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spacing w:val="10"/>
              </w:rPr>
              <w:t>桐乡瑞麒酒店</w:t>
            </w:r>
          </w:p>
          <w:p>
            <w:pPr>
              <w:pStyle w:val="TableText"/>
              <w:ind w:left="100"/>
              <w:spacing w:before="1" w:line="172" w:lineRule="auto"/>
              <w:rPr/>
            </w:pPr>
            <w:r>
              <w:rPr>
                <w:spacing w:val="2"/>
              </w:rPr>
              <w:t>或  同级</w:t>
            </w:r>
          </w:p>
        </w:tc>
      </w:tr>
      <w:tr>
        <w:trPr>
          <w:trHeight w:val="607" w:hRule="atLeast"/>
        </w:trPr>
        <w:tc>
          <w:tcPr>
            <w:tcW w:w="11042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TableText"/>
              <w:ind w:left="104"/>
              <w:spacing w:before="149" w:line="20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4"/>
              </w:rPr>
              <w:t>第三天：乌镇—南浔—杭州                                       早</w:t>
            </w:r>
            <w:r>
              <w:rPr>
                <w:sz w:val="31"/>
                <w:szCs w:val="31"/>
                <w:b/>
                <w:bCs/>
                <w:spacing w:val="3"/>
              </w:rPr>
              <w:t>餐√、</w:t>
            </w:r>
            <w:r>
              <w:rPr>
                <w:sz w:val="31"/>
                <w:szCs w:val="31"/>
                <w:b/>
                <w:bCs/>
                <w:spacing w:val="-64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3"/>
              </w:rPr>
              <w:t>中餐√、</w:t>
            </w:r>
            <w:r>
              <w:rPr>
                <w:sz w:val="31"/>
                <w:szCs w:val="31"/>
                <w:b/>
                <w:bCs/>
                <w:spacing w:val="-64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3"/>
              </w:rPr>
              <w:t>晚餐×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863" w:right="347" w:bottom="0" w:left="501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1042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1"/>
        <w:gridCol w:w="10081"/>
      </w:tblGrid>
      <w:tr>
        <w:trPr>
          <w:trHeight w:val="410" w:hRule="atLeast"/>
        </w:trPr>
        <w:tc>
          <w:tcPr>
            <w:shd w:val="clear" w:fill="D9D9D9"/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272"/>
              <w:spacing w:before="149" w:line="175" w:lineRule="auto"/>
              <w:rPr/>
            </w:pPr>
            <w:r>
              <w:rPr>
                <w:color w:val="808080"/>
                <w:spacing w:val="3"/>
              </w:rPr>
              <w:t>时间</w:t>
            </w:r>
          </w:p>
        </w:tc>
        <w:tc>
          <w:tcPr>
            <w:shd w:val="clear" w:fill="D9D9D9"/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4614"/>
              <w:spacing w:before="148" w:line="176" w:lineRule="auto"/>
              <w:rPr/>
            </w:pPr>
            <w:r>
              <w:rPr>
                <w:color w:val="808080"/>
                <w:spacing w:val="8"/>
              </w:rPr>
              <w:t>行程细述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28"/>
              <w:spacing w:before="157" w:line="166" w:lineRule="auto"/>
              <w:rPr/>
            </w:pPr>
            <w:r>
              <w:rPr>
                <w:spacing w:val="-1"/>
              </w:rPr>
              <w:t>07：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/>
              <w:spacing w:before="141" w:line="177" w:lineRule="auto"/>
              <w:rPr/>
            </w:pPr>
            <w:r>
              <w:rPr>
                <w:spacing w:val="9"/>
              </w:rPr>
              <w:t>酒店享用早餐</w:t>
            </w:r>
          </w:p>
        </w:tc>
      </w:tr>
      <w:tr>
        <w:trPr>
          <w:trHeight w:val="16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85" w:line="178" w:lineRule="auto"/>
              <w:rPr/>
            </w:pPr>
            <w:r>
              <w:rPr/>
              <w:t>09：</w:t>
            </w:r>
            <w:r>
              <w:rPr>
                <w:spacing w:val="-38"/>
              </w:rPr>
              <w:t xml:space="preserve"> </w:t>
            </w:r>
            <w:r>
              <w:rPr/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 w:right="45" w:hanging="1"/>
              <w:spacing w:before="99" w:line="290" w:lineRule="auto"/>
              <w:jc w:val="both"/>
              <w:rPr/>
            </w:pPr>
            <w:r>
              <w:rPr>
                <w:spacing w:val="8"/>
              </w:rPr>
              <w:t>游览</w:t>
            </w:r>
            <w:r>
              <w:rPr>
                <w:b/>
                <w:bCs/>
                <w:color w:val="FF0000"/>
                <w:spacing w:val="8"/>
              </w:rPr>
              <w:t>【南浔古镇】</w:t>
            </w:r>
            <w:r>
              <w:rPr>
                <w:spacing w:val="8"/>
              </w:rPr>
              <w:t>位于浙江省北部</w:t>
            </w:r>
            <w:r>
              <w:rPr>
                <w:spacing w:val="-27"/>
              </w:rPr>
              <w:t xml:space="preserve"> </w:t>
            </w:r>
            <w:r>
              <w:rPr>
                <w:spacing w:val="8"/>
              </w:rPr>
              <w:t>，湖州市东部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，东北部与江苏省苏州市毗邻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，江南六大古</w:t>
            </w:r>
            <w:r>
              <w:rPr>
                <w:spacing w:val="7"/>
              </w:rPr>
              <w:t>镇之一。属太湖</w:t>
            </w:r>
            <w:r>
              <w:rPr/>
              <w:t xml:space="preserve">  </w:t>
            </w:r>
            <w:r>
              <w:rPr>
                <w:spacing w:val="6"/>
              </w:rPr>
              <w:t>流域和杭嘉湖平原，居长江三角洲经济区腹地。南浔镇是千年文化古镇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，中国十大魅力名镇，浙江省百强镇，</w:t>
            </w:r>
            <w:r>
              <w:rPr/>
              <w:t xml:space="preserve"> </w:t>
            </w:r>
            <w:r>
              <w:rPr>
                <w:spacing w:val="10"/>
              </w:rPr>
              <w:t>全国工业千强镇之一。</w:t>
            </w:r>
            <w:r>
              <w:rPr>
                <w:spacing w:val="7"/>
              </w:rPr>
              <w:t xml:space="preserve">  </w:t>
            </w:r>
            <w:r>
              <w:rPr>
                <w:spacing w:val="10"/>
              </w:rPr>
              <w:t>南浔镇是南浔区政府的所在地</w:t>
            </w:r>
            <w:r>
              <w:rPr>
                <w:spacing w:val="-23"/>
              </w:rPr>
              <w:t xml:space="preserve"> </w:t>
            </w:r>
            <w:r>
              <w:rPr>
                <w:spacing w:val="10"/>
              </w:rPr>
              <w:t>，地处长江三角洲杭嘉湖平原</w:t>
            </w:r>
            <w:r>
              <w:rPr>
                <w:spacing w:val="-26"/>
              </w:rPr>
              <w:t xml:space="preserve"> </w:t>
            </w:r>
            <w:r>
              <w:rPr>
                <w:spacing w:val="10"/>
              </w:rPr>
              <w:t>，位于沪、宁、苏、杭</w:t>
            </w:r>
          </w:p>
          <w:p>
            <w:pPr>
              <w:pStyle w:val="TableText"/>
              <w:ind w:left="101"/>
              <w:spacing w:line="175" w:lineRule="auto"/>
              <w:rPr/>
            </w:pPr>
            <w:r>
              <w:rPr>
                <w:spacing w:val="7"/>
              </w:rPr>
              <w:t>经济圈中心</w:t>
            </w:r>
            <w:r>
              <w:rPr>
                <w:spacing w:val="-16"/>
              </w:rPr>
              <w:t xml:space="preserve"> </w:t>
            </w:r>
            <w:r>
              <w:rPr>
                <w:spacing w:val="7"/>
              </w:rPr>
              <w:t>，是浙江湖州接轨上海的东大门。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41"/>
              <w:spacing w:before="159" w:line="165" w:lineRule="auto"/>
              <w:rPr/>
            </w:pPr>
            <w:r>
              <w:rPr>
                <w:spacing w:val="-3"/>
              </w:rPr>
              <w:t>12：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2"/>
              <w:spacing w:before="144" w:line="175" w:lineRule="auto"/>
              <w:rPr/>
            </w:pPr>
            <w:r>
              <w:rPr>
                <w:spacing w:val="2"/>
              </w:rPr>
              <w:t>午餐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：乌镇水乡宴</w:t>
            </w:r>
            <w:r>
              <w:rPr>
                <w:spacing w:val="-26"/>
              </w:rPr>
              <w:t xml:space="preserve"> </w:t>
            </w:r>
            <w:r>
              <w:rPr>
                <w:spacing w:val="2"/>
              </w:rPr>
              <w:t>，餐标 50 元</w:t>
            </w:r>
          </w:p>
        </w:tc>
      </w:tr>
      <w:tr>
        <w:trPr>
          <w:trHeight w:val="24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13：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 w:right="102" w:hanging="1"/>
              <w:spacing w:before="99" w:line="286" w:lineRule="auto"/>
              <w:rPr/>
            </w:pPr>
            <w:r>
              <w:rPr>
                <w:spacing w:val="10"/>
              </w:rPr>
              <w:t>游览最后的枕水人家一</w:t>
            </w:r>
            <w:r>
              <w:rPr>
                <w:b/>
                <w:bCs/>
                <w:color w:val="FF0000"/>
                <w:spacing w:val="10"/>
              </w:rPr>
              <w:t>【乌镇东栅】</w:t>
            </w:r>
            <w:r>
              <w:rPr>
                <w:spacing w:val="10"/>
              </w:rPr>
              <w:t>中国江南的封面。</w:t>
            </w:r>
            <w:r>
              <w:rPr>
                <w:spacing w:val="-25"/>
              </w:rPr>
              <w:t xml:space="preserve"> </w:t>
            </w:r>
            <w:r>
              <w:rPr>
                <w:spacing w:val="10"/>
              </w:rPr>
              <w:t>它传承着千年的历史文化  ，淳朴秀美的水乡风景</w:t>
            </w:r>
            <w:r>
              <w:rPr>
                <w:spacing w:val="-26"/>
              </w:rPr>
              <w:t xml:space="preserve"> </w:t>
            </w:r>
            <w:r>
              <w:rPr>
                <w:spacing w:val="10"/>
              </w:rPr>
              <w:t>，</w:t>
            </w:r>
            <w:r>
              <w:rPr/>
              <w:t xml:space="preserve"> </w:t>
            </w:r>
            <w:r>
              <w:rPr>
                <w:spacing w:val="9"/>
              </w:rPr>
              <w:t>风味独特的美食佳肴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，缤纷多彩的民俗节日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，深厚的人文积</w:t>
            </w:r>
            <w:r>
              <w:rPr>
                <w:spacing w:val="8"/>
              </w:rPr>
              <w:t>淀和亘古不变的生活方式使乌镇成为了东方古老</w:t>
            </w:r>
            <w:r>
              <w:rPr/>
              <w:t xml:space="preserve"> </w:t>
            </w:r>
            <w:r>
              <w:rPr>
                <w:spacing w:val="9"/>
              </w:rPr>
              <w:t>文明的活化石。智慧的传承伴随脉脉书香</w:t>
            </w:r>
            <w:r>
              <w:rPr>
                <w:spacing w:val="-25"/>
              </w:rPr>
              <w:t xml:space="preserve"> </w:t>
            </w:r>
            <w:r>
              <w:rPr>
                <w:spacing w:val="9"/>
              </w:rPr>
              <w:t>，</w:t>
            </w:r>
            <w:r>
              <w:rPr>
                <w:spacing w:val="8"/>
              </w:rPr>
              <w:t>在这儿展现一幅迷人的历史画卷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，这是一种与生俱来的美。在这</w:t>
            </w:r>
            <w:r>
              <w:rPr/>
              <w:t xml:space="preserve"> </w:t>
            </w:r>
            <w:r>
              <w:rPr>
                <w:spacing w:val="8"/>
              </w:rPr>
              <w:t>个千年古镇里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，您犹如走进一幅幅水墨画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，青石板的小巷弯弯曲曲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，蜿蜒细长得</w:t>
            </w:r>
            <w:r>
              <w:rPr>
                <w:spacing w:val="7"/>
              </w:rPr>
              <w:t>似乎没有尽头；小街两侧栉</w:t>
            </w:r>
            <w:r>
              <w:rPr/>
              <w:t xml:space="preserve"> </w:t>
            </w:r>
            <w:r>
              <w:rPr>
                <w:spacing w:val="9"/>
              </w:rPr>
              <w:t>比鳞次的是清一色的乌檐青瓦。</w:t>
            </w:r>
            <w:r>
              <w:rPr>
                <w:spacing w:val="-37"/>
              </w:rPr>
              <w:t xml:space="preserve"> </w:t>
            </w:r>
            <w:r>
              <w:rPr>
                <w:spacing w:val="9"/>
              </w:rPr>
              <w:t>当地的特色小吃非常值得一试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，您可边吃边</w:t>
            </w:r>
            <w:r>
              <w:rPr>
                <w:spacing w:val="8"/>
              </w:rPr>
              <w:t>感受烟雨迷蒙的江南水乡。在这</w:t>
            </w:r>
          </w:p>
          <w:p>
            <w:pPr>
              <w:pStyle w:val="TableText"/>
              <w:ind w:left="100"/>
              <w:spacing w:line="174" w:lineRule="auto"/>
              <w:rPr/>
            </w:pPr>
            <w:r>
              <w:rPr>
                <w:spacing w:val="8"/>
              </w:rPr>
              <w:t>里您可以彻底放松的情怀</w:t>
            </w:r>
            <w:r>
              <w:rPr>
                <w:spacing w:val="-15"/>
              </w:rPr>
              <w:t xml:space="preserve"> </w:t>
            </w:r>
            <w:r>
              <w:rPr>
                <w:spacing w:val="8"/>
              </w:rPr>
              <w:t>，沉浸在小镇的古朴灵秀、恬淡平静之中。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41"/>
              <w:spacing w:before="160" w:line="164" w:lineRule="auto"/>
              <w:rPr/>
            </w:pPr>
            <w:r>
              <w:rPr>
                <w:spacing w:val="-4"/>
              </w:rPr>
              <w:t>15：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/>
              <w:spacing w:before="144" w:line="175" w:lineRule="auto"/>
              <w:rPr/>
            </w:pPr>
            <w:r>
              <w:rPr>
                <w:spacing w:val="6"/>
              </w:rPr>
              <w:t>乘车前往“人间天堂”—杭州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，与苏州并称“苏杭”，素有“上有天堂下有苏杭”的美誉。</w:t>
            </w:r>
          </w:p>
        </w:tc>
      </w:tr>
      <w:tr>
        <w:trPr>
          <w:trHeight w:val="20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17：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 w:right="102" w:firstLine="17"/>
              <w:spacing w:before="103" w:line="287" w:lineRule="auto"/>
              <w:jc w:val="both"/>
              <w:rPr/>
            </w:pPr>
            <w:r>
              <w:rPr>
                <w:b/>
                <w:bCs/>
                <w:color w:val="2B57FD"/>
                <w:spacing w:val="6"/>
              </w:rPr>
              <w:t>【杭州宋城+千古情演出】</w:t>
            </w:r>
            <w:r>
              <w:rPr>
                <w:spacing w:val="6"/>
              </w:rPr>
              <w:t>，游览被誉“世界三大名秀之一”—【宋城以及宋城千古</w:t>
            </w:r>
            <w:r>
              <w:rPr>
                <w:spacing w:val="5"/>
              </w:rPr>
              <w:t>情演出】（确切演出时间</w:t>
            </w:r>
            <w:r>
              <w:rPr/>
              <w:t xml:space="preserve"> </w:t>
            </w:r>
            <w:r>
              <w:rPr>
                <w:spacing w:val="8"/>
              </w:rPr>
              <w:t>以景区当日公布为准</w:t>
            </w:r>
            <w:r>
              <w:rPr>
                <w:spacing w:val="-56"/>
                <w:w w:val="98"/>
              </w:rPr>
              <w:t>！），</w:t>
            </w:r>
            <w:r>
              <w:rPr>
                <w:spacing w:val="8"/>
              </w:rPr>
              <w:t>有着“给我一天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，还你千年”的曼妙意境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，每一位到杭州的游客必看</w:t>
            </w:r>
            <w:r>
              <w:rPr>
                <w:spacing w:val="7"/>
              </w:rPr>
              <w:t>的剧目。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以杭</w:t>
            </w:r>
            <w:r>
              <w:rPr/>
              <w:t xml:space="preserve"> </w:t>
            </w:r>
            <w:r>
              <w:rPr>
                <w:spacing w:val="9"/>
              </w:rPr>
              <w:t>州的历史典故、神话传说为基点</w:t>
            </w:r>
            <w:r>
              <w:rPr>
                <w:spacing w:val="-26"/>
              </w:rPr>
              <w:t xml:space="preserve"> </w:t>
            </w:r>
            <w:r>
              <w:rPr>
                <w:spacing w:val="9"/>
              </w:rPr>
              <w:t>，融合歌舞、杂技艺术</w:t>
            </w:r>
            <w:r>
              <w:rPr>
                <w:spacing w:val="8"/>
              </w:rPr>
              <w:t>于一体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，应用现代高科技手段营造如梦如幻的艺术效</w:t>
            </w:r>
            <w:r>
              <w:rPr/>
              <w:t xml:space="preserve"> </w:t>
            </w:r>
            <w:r>
              <w:rPr>
                <w:spacing w:val="9"/>
              </w:rPr>
              <w:t>果</w:t>
            </w:r>
            <w:r>
              <w:rPr>
                <w:spacing w:val="-20"/>
              </w:rPr>
              <w:t xml:space="preserve"> </w:t>
            </w:r>
            <w:r>
              <w:rPr>
                <w:spacing w:val="9"/>
              </w:rPr>
              <w:t>，给人以强烈的视觉震撼。这是一部气势磅礴的民族史诗、一个缠绵迷离的美丽传说、一场盛况空前的皇</w:t>
            </w:r>
          </w:p>
          <w:p>
            <w:pPr>
              <w:pStyle w:val="TableText"/>
              <w:ind w:left="107"/>
              <w:spacing w:line="174" w:lineRule="auto"/>
              <w:rPr/>
            </w:pPr>
            <w:r>
              <w:rPr>
                <w:spacing w:val="8"/>
              </w:rPr>
              <w:t>宫庆典、一段气贯长虹的悲壮故事。</w:t>
            </w:r>
          </w:p>
        </w:tc>
      </w:tr>
      <w:tr>
        <w:trPr>
          <w:trHeight w:val="12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18：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8"/>
              <w:spacing w:before="145" w:line="190" w:lineRule="auto"/>
              <w:rPr/>
            </w:pPr>
            <w:r>
              <w:rPr>
                <w:spacing w:val="6"/>
              </w:rPr>
              <w:t>景区内自由用餐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品杭州当地特色小吃</w:t>
            </w:r>
          </w:p>
          <w:p>
            <w:pPr>
              <w:pStyle w:val="TableText"/>
              <w:ind w:left="100"/>
              <w:spacing w:before="130" w:line="189" w:lineRule="auto"/>
              <w:rPr/>
            </w:pPr>
            <w:r>
              <w:rPr>
                <w:spacing w:val="8"/>
              </w:rPr>
              <w:t>小吃推荐</w:t>
            </w:r>
            <w:r>
              <w:rPr>
                <w:spacing w:val="-12"/>
              </w:rPr>
              <w:t xml:space="preserve"> </w:t>
            </w:r>
            <w:r>
              <w:rPr>
                <w:spacing w:val="8"/>
              </w:rPr>
              <w:t>：东坡肉、宋嫂鱼羹、蜜汁藕、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叫花鸡、龙井虾仁、糖醋排骨、蛋黄子排、糖桂花、茶香鸡等...</w:t>
            </w:r>
          </w:p>
          <w:p>
            <w:pPr>
              <w:pStyle w:val="TableText"/>
              <w:ind w:left="99"/>
              <w:spacing w:before="125" w:line="175" w:lineRule="auto"/>
              <w:rPr/>
            </w:pPr>
            <w:r>
              <w:rPr>
                <w:spacing w:val="8"/>
              </w:rPr>
              <w:t>餐厅推荐</w:t>
            </w:r>
            <w:r>
              <w:rPr>
                <w:spacing w:val="-5"/>
              </w:rPr>
              <w:t xml:space="preserve"> </w:t>
            </w:r>
            <w:r>
              <w:rPr>
                <w:spacing w:val="8"/>
              </w:rPr>
              <w:t>：楼外楼、天外天、</w:t>
            </w:r>
            <w:r>
              <w:rPr>
                <w:spacing w:val="-32"/>
              </w:rPr>
              <w:t xml:space="preserve"> </w:t>
            </w:r>
            <w:r>
              <w:rPr>
                <w:spacing w:val="8"/>
              </w:rPr>
              <w:t>山外山、天香楼、状元馆、新榆园、知味观、奎元馆、皇饭儿、杭州酒家等...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31"/>
              <w:spacing w:before="161" w:line="163" w:lineRule="auto"/>
              <w:rPr/>
            </w:pPr>
            <w:r>
              <w:rPr>
                <w:spacing w:val="-1"/>
              </w:rPr>
              <w:t>20：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/>
              <w:spacing w:before="107" w:line="201" w:lineRule="auto"/>
              <w:rPr/>
            </w:pPr>
            <w:r>
              <w:rPr>
                <w:spacing w:val="5"/>
              </w:rPr>
              <w:t>住酒店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：杭州/富阳/塘西酒店或  同级</w:t>
            </w:r>
          </w:p>
        </w:tc>
      </w:tr>
      <w:tr>
        <w:trPr>
          <w:trHeight w:val="605" w:hRule="atLeast"/>
        </w:trPr>
        <w:tc>
          <w:tcPr>
            <w:tcW w:w="11042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TableText"/>
              <w:ind w:left="104"/>
              <w:spacing w:before="145" w:line="203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4"/>
              </w:rPr>
              <w:t>第四天：杭州—周庄—上海                                       早</w:t>
            </w:r>
            <w:r>
              <w:rPr>
                <w:sz w:val="31"/>
                <w:szCs w:val="31"/>
                <w:b/>
                <w:bCs/>
                <w:spacing w:val="3"/>
              </w:rPr>
              <w:t>餐√、</w:t>
            </w:r>
            <w:r>
              <w:rPr>
                <w:sz w:val="31"/>
                <w:szCs w:val="31"/>
                <w:b/>
                <w:bCs/>
                <w:spacing w:val="-64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3"/>
              </w:rPr>
              <w:t>中餐√、</w:t>
            </w:r>
            <w:r>
              <w:rPr>
                <w:sz w:val="31"/>
                <w:szCs w:val="31"/>
                <w:b/>
                <w:bCs/>
                <w:spacing w:val="-64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3"/>
              </w:rPr>
              <w:t>晚餐×</w:t>
            </w:r>
          </w:p>
        </w:tc>
      </w:tr>
      <w:tr>
        <w:trPr>
          <w:trHeight w:val="405" w:hRule="atLeast"/>
        </w:trPr>
        <w:tc>
          <w:tcPr>
            <w:shd w:val="clear" w:fill="D9D9D9"/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272"/>
              <w:spacing w:before="147" w:line="173" w:lineRule="auto"/>
              <w:rPr/>
            </w:pPr>
            <w:r>
              <w:rPr>
                <w:color w:val="808080"/>
                <w:spacing w:val="3"/>
              </w:rPr>
              <w:t>时间</w:t>
            </w:r>
          </w:p>
        </w:tc>
        <w:tc>
          <w:tcPr>
            <w:shd w:val="clear" w:fill="D9D9D9"/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4614"/>
              <w:spacing w:before="147" w:line="173" w:lineRule="auto"/>
              <w:rPr/>
            </w:pPr>
            <w:r>
              <w:rPr>
                <w:color w:val="808080"/>
                <w:spacing w:val="8"/>
              </w:rPr>
              <w:t>行程细述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28"/>
              <w:spacing w:before="161" w:line="163" w:lineRule="auto"/>
              <w:rPr/>
            </w:pPr>
            <w:r>
              <w:rPr>
                <w:spacing w:val="-1"/>
              </w:rPr>
              <w:t>07：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/>
              <w:spacing w:before="146" w:line="174" w:lineRule="auto"/>
              <w:rPr/>
            </w:pPr>
            <w:r>
              <w:rPr>
                <w:spacing w:val="9"/>
              </w:rPr>
              <w:t>酒店享用早餐</w:t>
            </w:r>
          </w:p>
        </w:tc>
      </w:tr>
      <w:tr>
        <w:trPr>
          <w:trHeight w:val="36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86" w:line="178" w:lineRule="auto"/>
              <w:rPr/>
            </w:pPr>
            <w:r>
              <w:rPr>
                <w:spacing w:val="-1"/>
              </w:rPr>
              <w:t>08：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/>
              <w:spacing w:before="104" w:line="233" w:lineRule="auto"/>
              <w:rPr/>
            </w:pPr>
            <w:r>
              <w:rPr>
                <w:spacing w:val="1"/>
              </w:rPr>
              <w:t>漫步</w:t>
            </w:r>
            <w:r>
              <w:rPr>
                <w:b/>
                <w:bCs/>
                <w:color w:val="FF0000"/>
                <w:spacing w:val="1"/>
              </w:rPr>
              <w:t>【西湖】</w:t>
            </w:r>
            <w:r>
              <w:rPr>
                <w:b/>
                <w:bCs/>
                <w:color w:val="FF0000"/>
                <w:spacing w:val="-4"/>
              </w:rPr>
              <w:t xml:space="preserve"> </w:t>
            </w:r>
            <w:r>
              <w:rPr>
                <w:b/>
                <w:bCs/>
                <w:color w:val="FF0000"/>
                <w:spacing w:val="1"/>
              </w:rPr>
              <w:t>+【苏堤】</w:t>
            </w:r>
            <w:r>
              <w:rPr>
                <w:b/>
                <w:bCs/>
                <w:color w:val="FF0000"/>
                <w:spacing w:val="-22"/>
              </w:rPr>
              <w:t xml:space="preserve"> </w:t>
            </w:r>
            <w:r>
              <w:rPr>
                <w:b/>
                <w:bCs/>
                <w:color w:val="FF0000"/>
                <w:spacing w:val="1"/>
              </w:rPr>
              <w:t>+【花港观鱼】</w:t>
            </w:r>
            <w:r>
              <w:rPr>
                <w:b/>
                <w:bCs/>
                <w:spacing w:val="1"/>
              </w:rPr>
              <w:t>（游览约 90 分钟）</w:t>
            </w:r>
          </w:p>
          <w:p>
            <w:pPr>
              <w:pStyle w:val="TableText"/>
              <w:ind w:left="99" w:right="102" w:firstLine="3"/>
              <w:spacing w:before="106" w:line="256" w:lineRule="auto"/>
              <w:rPr/>
            </w:pPr>
            <w:r>
              <w:rPr>
                <w:spacing w:val="9"/>
              </w:rPr>
              <w:t>西子湖是座落杭州西城的一颗光彩夺目的明珠</w:t>
            </w:r>
            <w:r>
              <w:rPr>
                <w:spacing w:val="-23"/>
              </w:rPr>
              <w:t xml:space="preserve"> </w:t>
            </w:r>
            <w:r>
              <w:rPr>
                <w:spacing w:val="9"/>
              </w:rPr>
              <w:t>，亲身体会苏东坡笔下“浓妆淡抹总相宜”的西湖景色。西湖</w:t>
            </w:r>
            <w:r>
              <w:rPr/>
              <w:t xml:space="preserve"> </w:t>
            </w:r>
            <w:r>
              <w:rPr>
                <w:spacing w:val="5"/>
              </w:rPr>
              <w:t>风景秀逸兼具山水之胜、园林之美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，景致秀美使人陶醉不已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，是国家首批 5A 景区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，2011 年 </w:t>
            </w:r>
            <w:r>
              <w:rPr>
                <w:spacing w:val="4"/>
              </w:rPr>
              <w:t>6 月 24 被列入</w:t>
            </w:r>
            <w:r>
              <w:rPr/>
              <w:t xml:space="preserve"> </w:t>
            </w:r>
            <w:r>
              <w:rPr>
                <w:spacing w:val="8"/>
              </w:rPr>
              <w:t>“世界文化遗产”的名录</w:t>
            </w:r>
            <w:r>
              <w:rPr>
                <w:spacing w:val="-27"/>
              </w:rPr>
              <w:t xml:space="preserve"> </w:t>
            </w:r>
            <w:r>
              <w:rPr>
                <w:spacing w:val="8"/>
              </w:rPr>
              <w:t>，使得西湖更加美名远</w:t>
            </w:r>
            <w:r>
              <w:rPr>
                <w:spacing w:val="7"/>
              </w:rPr>
              <w:t>播！</w:t>
            </w:r>
          </w:p>
          <w:p>
            <w:pPr>
              <w:pStyle w:val="TableText"/>
              <w:ind w:left="114"/>
              <w:spacing w:before="64" w:line="234" w:lineRule="auto"/>
              <w:rPr/>
            </w:pPr>
            <w:r>
              <w:rPr>
                <w:color w:val="FF0000"/>
                <w:spacing w:val="-4"/>
              </w:rPr>
              <w:t>【温馨提示】：</w:t>
            </w:r>
          </w:p>
          <w:p>
            <w:pPr>
              <w:pStyle w:val="TableText"/>
              <w:ind w:left="108" w:right="102" w:firstLine="10"/>
              <w:spacing w:before="103" w:line="244" w:lineRule="auto"/>
              <w:rPr/>
            </w:pPr>
            <w:r>
              <w:rPr>
                <w:spacing w:val="7"/>
              </w:rPr>
              <w:t>1、涉及黄金周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，节假日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，周末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，西湖风景区大巴车禁止进入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，客人需要换乘景区公</w:t>
            </w:r>
            <w:r>
              <w:rPr>
                <w:spacing w:val="6"/>
              </w:rPr>
              <w:t>交车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，费用自理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，具体</w:t>
            </w:r>
            <w:r>
              <w:rPr/>
              <w:t xml:space="preserve"> </w:t>
            </w:r>
            <w:r>
              <w:rPr>
                <w:spacing w:val="6"/>
              </w:rPr>
              <w:t>当天以现场安排为准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，敬请谅解！</w:t>
            </w:r>
          </w:p>
          <w:p>
            <w:pPr>
              <w:pStyle w:val="TableText"/>
              <w:ind w:left="107" w:right="104" w:firstLine="1"/>
              <w:spacing w:before="65"/>
              <w:rPr/>
            </w:pPr>
            <w:r>
              <w:rPr>
                <w:spacing w:val="7"/>
              </w:rPr>
              <w:t>2、畅游西湖：乘游船环湖游西湖，深度赏西湖之美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，60 元/位，费用自理，儿童同成人价格，包含环湖游船</w:t>
            </w:r>
            <w:r>
              <w:rPr/>
              <w:t xml:space="preserve"> </w:t>
            </w:r>
            <w:r>
              <w:rPr>
                <w:spacing w:val="6"/>
              </w:rPr>
              <w:t>以及导游讲解！</w:t>
            </w:r>
          </w:p>
        </w:tc>
      </w:tr>
      <w:tr>
        <w:trPr>
          <w:trHeight w:val="807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4"/>
              </w:rPr>
              <w:t>10：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8"/>
              <w:spacing w:before="105" w:line="444" w:lineRule="exact"/>
              <w:rPr/>
            </w:pPr>
            <w:r>
              <w:rPr>
                <w:spacing w:val="7"/>
                <w:position w:val="15"/>
              </w:rPr>
              <w:t>游览</w:t>
            </w:r>
            <w:r>
              <w:rPr>
                <w:b/>
                <w:bCs/>
                <w:color w:val="FF0000"/>
                <w:spacing w:val="7"/>
                <w:position w:val="15"/>
              </w:rPr>
              <w:t>【河坊街</w:t>
            </w:r>
            <w:r>
              <w:rPr>
                <w:color w:val="FF0000"/>
                <w:spacing w:val="7"/>
                <w:position w:val="15"/>
              </w:rPr>
              <w:t>】</w:t>
            </w:r>
            <w:r>
              <w:rPr>
                <w:spacing w:val="7"/>
                <w:position w:val="15"/>
              </w:rPr>
              <w:t>位于吴山脚下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，是清河坊的一部分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6"/>
                <w:position w:val="15"/>
              </w:rPr>
              <w:t>，属于杭州老城区</w:t>
            </w:r>
            <w:r>
              <w:rPr>
                <w:spacing w:val="-26"/>
                <w:position w:val="15"/>
              </w:rPr>
              <w:t xml:space="preserve"> </w:t>
            </w:r>
            <w:r>
              <w:rPr>
                <w:spacing w:val="6"/>
                <w:position w:val="15"/>
              </w:rPr>
              <w:t>，东起江城路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6"/>
                <w:position w:val="15"/>
              </w:rPr>
              <w:t>，</w:t>
            </w:r>
            <w:r>
              <w:rPr>
                <w:spacing w:val="-35"/>
                <w:position w:val="15"/>
              </w:rPr>
              <w:t xml:space="preserve"> </w:t>
            </w:r>
            <w:r>
              <w:rPr>
                <w:spacing w:val="6"/>
                <w:position w:val="15"/>
              </w:rPr>
              <w:t>向西越南北向得建国南</w:t>
            </w:r>
          </w:p>
          <w:p>
            <w:pPr>
              <w:pStyle w:val="TableText"/>
              <w:ind w:left="100"/>
              <w:spacing w:line="173" w:lineRule="auto"/>
              <w:rPr/>
            </w:pPr>
            <w:r>
              <w:rPr>
                <w:spacing w:val="7"/>
              </w:rPr>
              <w:t>路、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中河中路、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中山中路、华光路、劳动路至南山路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，路长 1800 多米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，吴山广场至中山中路段为步</w:t>
            </w:r>
            <w:r>
              <w:rPr>
                <w:spacing w:val="6"/>
              </w:rPr>
              <w:t>行街，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863" w:right="347" w:bottom="0" w:left="501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1042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1"/>
        <w:gridCol w:w="10081"/>
      </w:tblGrid>
      <w:tr>
        <w:trPr>
          <w:trHeight w:val="1609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 w:right="102" w:firstLine="4"/>
              <w:spacing w:before="145" w:line="280" w:lineRule="auto"/>
              <w:jc w:val="both"/>
              <w:rPr/>
            </w:pPr>
            <w:r>
              <w:rPr>
                <w:spacing w:val="4"/>
              </w:rPr>
              <w:t>青石板路面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，路宽 13 米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，其余路宽 32 米。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旧时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，与</w:t>
            </w:r>
            <w:r>
              <w:rPr>
                <w:spacing w:val="3"/>
              </w:rPr>
              <w:t>中山中路相交得“清河坊四拐角”，自民国以来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，分别</w:t>
            </w:r>
            <w:r>
              <w:rPr/>
              <w:t xml:space="preserve"> </w:t>
            </w:r>
            <w:r>
              <w:rPr>
                <w:spacing w:val="9"/>
              </w:rPr>
              <w:t>为孔凤春香粉店、宓大昌旱烟、万隆火腿店、张允升帽庄四家各踞一角</w:t>
            </w:r>
            <w:r>
              <w:rPr>
                <w:spacing w:val="-19"/>
              </w:rPr>
              <w:t xml:space="preserve"> </w:t>
            </w:r>
            <w:r>
              <w:rPr>
                <w:spacing w:val="9"/>
              </w:rPr>
              <w:t>，成为当时远近闻名的区片。杭城闻</w:t>
            </w:r>
            <w:r>
              <w:rPr/>
              <w:t xml:space="preserve"> </w:t>
            </w:r>
            <w:r>
              <w:rPr>
                <w:spacing w:val="9"/>
              </w:rPr>
              <w:t>名的“五杭</w:t>
            </w:r>
            <w:r>
              <w:rPr>
                <w:spacing w:val="-42"/>
              </w:rPr>
              <w:t xml:space="preserve"> </w:t>
            </w:r>
            <w:r>
              <w:rPr>
                <w:spacing w:val="9"/>
              </w:rPr>
              <w:t>”（杭粉、杭剪、杭扇、杭烟、杭线）就出与此</w:t>
            </w:r>
            <w:r>
              <w:rPr>
                <w:spacing w:val="8"/>
              </w:rPr>
              <w:t>。  这里特色小吃、</w:t>
            </w:r>
            <w:r>
              <w:rPr/>
              <w:t xml:space="preserve">  </w:t>
            </w:r>
            <w:r>
              <w:rPr>
                <w:spacing w:val="8"/>
              </w:rPr>
              <w:t>古玩字画、商铺云集。老字</w:t>
            </w:r>
          </w:p>
          <w:p>
            <w:pPr>
              <w:pStyle w:val="TableText"/>
              <w:ind w:left="100"/>
              <w:spacing w:line="176" w:lineRule="auto"/>
              <w:rPr/>
            </w:pPr>
            <w:r>
              <w:rPr>
                <w:spacing w:val="9"/>
              </w:rPr>
              <w:t>号、杭州特色各类店铺约有一百余家。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41"/>
              <w:spacing w:before="157" w:line="166" w:lineRule="auto"/>
              <w:rPr/>
            </w:pPr>
            <w:r>
              <w:rPr>
                <w:spacing w:val="-4"/>
              </w:rPr>
              <w:t>11：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2"/>
              <w:spacing w:before="143" w:line="176" w:lineRule="auto"/>
              <w:rPr/>
            </w:pPr>
            <w:r>
              <w:rPr>
                <w:spacing w:val="2"/>
              </w:rPr>
              <w:t>午餐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：乾隆御茶宴</w:t>
            </w:r>
            <w:r>
              <w:rPr>
                <w:spacing w:val="-26"/>
              </w:rPr>
              <w:t xml:space="preserve"> </w:t>
            </w:r>
            <w:r>
              <w:rPr>
                <w:spacing w:val="2"/>
              </w:rPr>
              <w:t>，餐标 50 元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41"/>
              <w:spacing w:before="159" w:line="165" w:lineRule="auto"/>
              <w:rPr/>
            </w:pPr>
            <w:r>
              <w:rPr>
                <w:spacing w:val="-4"/>
              </w:rPr>
              <w:t>12：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30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/>
              <w:spacing w:before="143" w:line="176" w:lineRule="auto"/>
              <w:rPr/>
            </w:pPr>
            <w:r>
              <w:rPr>
                <w:spacing w:val="9"/>
              </w:rPr>
              <w:t>乘车前往中国第一水乡——周庄古镇</w:t>
            </w:r>
          </w:p>
        </w:tc>
      </w:tr>
      <w:tr>
        <w:trPr>
          <w:trHeight w:val="24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5" w:line="179" w:lineRule="auto"/>
              <w:rPr/>
            </w:pPr>
            <w:r>
              <w:rPr>
                <w:spacing w:val="-3"/>
              </w:rPr>
              <w:t>14：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 w:right="73" w:hanging="1"/>
              <w:spacing w:before="101" w:line="294" w:lineRule="auto"/>
              <w:jc w:val="both"/>
              <w:rPr/>
            </w:pPr>
            <w:r>
              <w:rPr>
                <w:spacing w:val="5"/>
              </w:rPr>
              <w:t>游览</w:t>
            </w:r>
            <w:r>
              <w:rPr>
                <w:b/>
                <w:bCs/>
                <w:color w:val="FF0000"/>
                <w:spacing w:val="5"/>
              </w:rPr>
              <w:t>【周庄古镇】</w:t>
            </w:r>
            <w:r>
              <w:rPr>
                <w:b/>
                <w:bCs/>
                <w:spacing w:val="5"/>
              </w:rPr>
              <w:t>，</w:t>
            </w:r>
            <w:r>
              <w:rPr>
                <w:b/>
                <w:bCs/>
                <w:spacing w:val="-30"/>
              </w:rPr>
              <w:t xml:space="preserve"> </w:t>
            </w:r>
            <w:r>
              <w:rPr>
                <w:spacing w:val="5"/>
              </w:rPr>
              <w:t>1984 陈逸飞的一幅画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，把</w:t>
            </w:r>
            <w:r>
              <w:rPr>
                <w:spacing w:val="4"/>
              </w:rPr>
              <w:t>周庄推到了世界面前。徜徉在这个 900 年历史的水乡石路上，</w:t>
            </w:r>
            <w:r>
              <w:rPr/>
              <w:t xml:space="preserve"> </w:t>
            </w:r>
            <w:r>
              <w:rPr>
                <w:spacing w:val="9"/>
              </w:rPr>
              <w:t>你完全可以摆脱商贩们的叫卖喧嚷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，体验那种别样的江南余韵。黑瓦白墙的江南民居高高低低地沿河排列，</w:t>
            </w:r>
          </w:p>
          <w:p>
            <w:pPr>
              <w:pStyle w:val="TableText"/>
              <w:ind w:left="99"/>
              <w:spacing w:before="1" w:line="190" w:lineRule="auto"/>
              <w:rPr/>
            </w:pPr>
            <w:r>
              <w:rPr>
                <w:spacing w:val="9"/>
              </w:rPr>
              <w:t>斑驳的马墙面简直闻得出历史的苍郁味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，但朱红的窗棂却又透露出一丝活泼的生活气息。小桥流水与人家，</w:t>
            </w:r>
          </w:p>
          <w:p>
            <w:pPr>
              <w:pStyle w:val="TableText"/>
              <w:ind w:left="99"/>
              <w:spacing w:before="130" w:line="189" w:lineRule="auto"/>
              <w:rPr/>
            </w:pPr>
            <w:r>
              <w:rPr>
                <w:spacing w:val="7"/>
              </w:rPr>
              <w:t>双桥水巷摇橹船</w:t>
            </w:r>
            <w:r>
              <w:rPr>
                <w:spacing w:val="-12"/>
              </w:rPr>
              <w:t xml:space="preserve"> </w:t>
            </w:r>
            <w:r>
              <w:rPr>
                <w:spacing w:val="7"/>
              </w:rPr>
              <w:t>，还有沈万三的足迹待你寻访。</w:t>
            </w:r>
          </w:p>
          <w:p>
            <w:pPr>
              <w:pStyle w:val="TableText"/>
              <w:ind w:left="99" w:right="105" w:firstLine="17"/>
              <w:spacing w:before="83" w:line="243" w:lineRule="auto"/>
              <w:rPr/>
            </w:pPr>
            <w:r>
              <w:rPr>
                <w:b/>
                <w:bCs/>
                <w:color w:val="FF0000"/>
                <w:spacing w:val="6"/>
              </w:rPr>
              <w:t>【温馨提示】：</w:t>
            </w:r>
            <w:r>
              <w:rPr>
                <w:b/>
                <w:bCs/>
                <w:color w:val="FF0000"/>
                <w:spacing w:val="-22"/>
              </w:rPr>
              <w:t xml:space="preserve"> </w:t>
            </w:r>
            <w:r>
              <w:rPr>
                <w:spacing w:val="6"/>
              </w:rPr>
              <w:t>由于周庄受古迹保护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，周庄大桥禁止大巴车通过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，需要换乘景区电瓶车或者摆渡船驶入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38"/>
              </w:rPr>
              <w:t xml:space="preserve"> </w:t>
            </w:r>
            <w:r>
              <w:rPr>
                <w:spacing w:val="6"/>
              </w:rPr>
              <w:t>电</w:t>
            </w:r>
            <w:r>
              <w:rPr/>
              <w:t xml:space="preserve"> </w:t>
            </w:r>
            <w:r>
              <w:rPr>
                <w:spacing w:val="7"/>
              </w:rPr>
              <w:t>瓶车 20 元/人往返或环镇水上游游船 80</w:t>
            </w:r>
            <w:r>
              <w:rPr>
                <w:spacing w:val="6"/>
              </w:rPr>
              <w:t xml:space="preserve"> 元/人（单程</w:t>
            </w:r>
            <w:r>
              <w:rPr>
                <w:spacing w:val="-40"/>
              </w:rPr>
              <w:t>），</w:t>
            </w:r>
            <w:r>
              <w:rPr>
                <w:spacing w:val="6"/>
              </w:rPr>
              <w:t>敬请自理！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41"/>
              <w:spacing w:before="159" w:line="165" w:lineRule="auto"/>
              <w:rPr/>
            </w:pPr>
            <w:r>
              <w:rPr>
                <w:spacing w:val="-3"/>
              </w:rPr>
              <w:t>16：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/>
              <w:spacing w:before="146" w:line="174" w:lineRule="auto"/>
              <w:rPr/>
            </w:pPr>
            <w:r>
              <w:rPr>
                <w:spacing w:val="8"/>
              </w:rPr>
              <w:t>集合前往“东方巴黎”—上海。</w:t>
            </w:r>
          </w:p>
        </w:tc>
      </w:tr>
      <w:tr>
        <w:trPr>
          <w:trHeight w:val="36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17：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 w:right="45" w:firstLine="16"/>
              <w:spacing w:before="101" w:line="290" w:lineRule="auto"/>
              <w:jc w:val="both"/>
              <w:rPr/>
            </w:pPr>
            <w:r>
              <w:rPr>
                <w:b/>
                <w:bCs/>
                <w:color w:val="2B57FD"/>
                <w:spacing w:val="5"/>
              </w:rPr>
              <w:t>【浦江游船+</w:t>
            </w:r>
            <w:r>
              <w:rPr>
                <w:b/>
                <w:bCs/>
                <w:color w:val="2B57FD"/>
                <w:spacing w:val="55"/>
                <w:w w:val="101"/>
              </w:rPr>
              <w:t xml:space="preserve"> </w:t>
            </w:r>
            <w:r>
              <w:rPr>
                <w:b/>
                <w:bCs/>
                <w:color w:val="2B57FD"/>
                <w:spacing w:val="5"/>
              </w:rPr>
              <w:t>金茂大厦</w:t>
            </w:r>
            <w:r>
              <w:rPr>
                <w:b/>
                <w:bCs/>
                <w:color w:val="2B57FD"/>
                <w:spacing w:val="43"/>
                <w:w w:val="101"/>
              </w:rPr>
              <w:t xml:space="preserve"> </w:t>
            </w:r>
            <w:r>
              <w:rPr>
                <w:b/>
                <w:bCs/>
                <w:color w:val="2B57FD"/>
                <w:spacing w:val="5"/>
              </w:rPr>
              <w:t>/环球金融中心】</w:t>
            </w:r>
            <w:r>
              <w:rPr>
                <w:spacing w:val="5"/>
              </w:rPr>
              <w:t>，不可错过的上海夜景，感受魅力魔都。乘黄浦江游轮夜游黄浦江，</w:t>
            </w:r>
            <w:r>
              <w:rPr/>
              <w:t xml:space="preserve"> </w:t>
            </w:r>
            <w:r>
              <w:rPr>
                <w:spacing w:val="7"/>
              </w:rPr>
              <w:t>欣赏浦江两岸的迷人夜色，登 88 层金贸大厦或登东方明珠中球或环球金融中心 94 层，从空中</w:t>
            </w:r>
            <w:r>
              <w:rPr>
                <w:spacing w:val="6"/>
              </w:rPr>
              <w:t>观赏外滩的夜</w:t>
            </w:r>
            <w:r>
              <w:rPr/>
              <w:t xml:space="preserve">  </w:t>
            </w:r>
            <w:r>
              <w:rPr>
                <w:spacing w:val="6"/>
              </w:rPr>
              <w:t>景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，每到夜幕降临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，外滩的万国建筑就披上了靓丽的外衣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，灯火辉煌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，霓虹闪烁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，让人不禁让人漾起似水流</w:t>
            </w:r>
          </w:p>
          <w:p>
            <w:pPr>
              <w:pStyle w:val="TableText"/>
              <w:ind w:left="101"/>
              <w:spacing w:line="189" w:lineRule="auto"/>
              <w:rPr/>
            </w:pPr>
            <w:r>
              <w:rPr>
                <w:spacing w:val="8"/>
              </w:rPr>
              <w:t>年般的怀旧之感。</w:t>
            </w:r>
          </w:p>
          <w:p>
            <w:pPr>
              <w:pStyle w:val="TableText"/>
              <w:ind w:left="114"/>
              <w:spacing w:before="89" w:line="234" w:lineRule="auto"/>
              <w:rPr/>
            </w:pPr>
            <w:r>
              <w:rPr>
                <w:color w:val="FF0000"/>
                <w:spacing w:val="-4"/>
              </w:rPr>
              <w:t>【温馨提示】：</w:t>
            </w:r>
          </w:p>
          <w:p>
            <w:pPr>
              <w:pStyle w:val="TableText"/>
              <w:ind w:left="98" w:right="102" w:firstLine="20"/>
              <w:spacing w:before="65" w:line="257" w:lineRule="auto"/>
              <w:rPr/>
            </w:pPr>
            <w:r>
              <w:rPr>
                <w:spacing w:val="7"/>
              </w:rPr>
              <w:t>1、浦江游轮经常由于天气原因短暂停航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，由于团队行</w:t>
            </w:r>
            <w:r>
              <w:rPr>
                <w:spacing w:val="6"/>
              </w:rPr>
              <w:t>程无法耽误时间，停航我们将按照</w:t>
            </w:r>
            <w:r>
              <w:rPr>
                <w:spacing w:val="18"/>
              </w:rPr>
              <w:t xml:space="preserve"> </w:t>
            </w:r>
            <w:r>
              <w:rPr>
                <w:spacing w:val="6"/>
              </w:rPr>
              <w:t>100 元/成人退票处</w:t>
            </w:r>
            <w:r>
              <w:rPr/>
              <w:t xml:space="preserve"> </w:t>
            </w:r>
            <w:r>
              <w:rPr>
                <w:spacing w:val="4"/>
              </w:rPr>
              <w:t>理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，儿童无费用可退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，敬请谅解！</w:t>
            </w:r>
          </w:p>
          <w:p>
            <w:pPr>
              <w:pStyle w:val="TableText"/>
              <w:ind w:left="101" w:right="90" w:firstLine="8"/>
              <w:spacing w:before="64" w:line="241" w:lineRule="auto"/>
              <w:rPr/>
            </w:pPr>
            <w:r>
              <w:rPr>
                <w:spacing w:val="5"/>
              </w:rPr>
              <w:t>2、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因自费项目包含司机车费、导游服务费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，如需自行购票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，需要补交 100 元/人相关费用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，也可自行前往，</w:t>
            </w:r>
            <w:r>
              <w:rPr/>
              <w:t xml:space="preserve"> </w:t>
            </w:r>
            <w:r>
              <w:rPr>
                <w:spacing w:val="6"/>
              </w:rPr>
              <w:t>请谅解！</w:t>
            </w:r>
          </w:p>
        </w:tc>
      </w:tr>
      <w:tr>
        <w:trPr>
          <w:trHeight w:val="1609" w:hRule="atLeast"/>
        </w:trPr>
        <w:tc>
          <w:tcPr>
            <w:tcW w:w="961" w:type="dxa"/>
            <w:vAlign w:val="top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85" w:line="178" w:lineRule="auto"/>
              <w:rPr/>
            </w:pPr>
            <w:r>
              <w:rPr>
                <w:spacing w:val="-1"/>
              </w:rPr>
              <w:t>20：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00</w:t>
            </w:r>
          </w:p>
        </w:tc>
        <w:tc>
          <w:tcPr>
            <w:tcW w:w="10081" w:type="dxa"/>
            <w:vAlign w:val="top"/>
            <w:tcBorders>
              <w:bottom w:val="single" w:color="000000" w:sz="6" w:space="0"/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 w:right="102"/>
              <w:spacing w:before="106" w:line="261" w:lineRule="auto"/>
              <w:jc w:val="both"/>
              <w:rPr/>
            </w:pPr>
            <w:r>
              <w:rPr>
                <w:spacing w:val="8"/>
              </w:rPr>
              <w:t>入住酒店</w:t>
            </w:r>
            <w:r>
              <w:rPr>
                <w:spacing w:val="-9"/>
              </w:rPr>
              <w:t xml:space="preserve"> </w:t>
            </w:r>
            <w:r>
              <w:rPr>
                <w:spacing w:val="8"/>
              </w:rPr>
              <w:t>：曼居酒店(上海新国际博览中心店)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spacing w:val="8"/>
              </w:rPr>
              <w:t>或</w:t>
            </w:r>
            <w:r>
              <w:rPr>
                <w:spacing w:val="51"/>
                <w:w w:val="101"/>
              </w:rPr>
              <w:t xml:space="preserve"> </w:t>
            </w:r>
            <w:r>
              <w:rPr>
                <w:spacing w:val="8"/>
              </w:rPr>
              <w:t>丽呈睿轩上海国际旅游度假区川沙酒店</w:t>
            </w:r>
            <w:r>
              <w:rPr>
                <w:spacing w:val="50"/>
              </w:rPr>
              <w:t xml:space="preserve"> </w:t>
            </w:r>
            <w:r>
              <w:rPr>
                <w:spacing w:val="8"/>
              </w:rPr>
              <w:t>或</w:t>
            </w:r>
            <w:r>
              <w:rPr>
                <w:spacing w:val="49"/>
                <w:w w:val="101"/>
              </w:rPr>
              <w:t xml:space="preserve"> </w:t>
            </w:r>
            <w:r>
              <w:rPr>
                <w:spacing w:val="8"/>
              </w:rPr>
              <w:t>古亦居酒店(上</w:t>
            </w:r>
            <w:r>
              <w:rPr/>
              <w:t xml:space="preserve"> </w:t>
            </w:r>
            <w:r>
              <w:rPr>
                <w:spacing w:val="12"/>
              </w:rPr>
              <w:t>海野生动物园店)</w:t>
            </w:r>
            <w:r>
              <w:rPr>
                <w:spacing w:val="52"/>
              </w:rPr>
              <w:t xml:space="preserve"> </w:t>
            </w:r>
            <w:r>
              <w:rPr>
                <w:spacing w:val="12"/>
              </w:rPr>
              <w:t>或</w:t>
            </w:r>
            <w:r>
              <w:rPr>
                <w:spacing w:val="54"/>
              </w:rPr>
              <w:t xml:space="preserve"> </w:t>
            </w:r>
            <w:r>
              <w:rPr>
                <w:spacing w:val="12"/>
              </w:rPr>
              <w:t>维也纳国际酒店(上海浦东新场古镇地铁</w:t>
            </w:r>
            <w:r>
              <w:rPr>
                <w:spacing w:val="11"/>
              </w:rPr>
              <w:t>站店)</w:t>
            </w:r>
            <w:r>
              <w:rPr>
                <w:spacing w:val="52"/>
              </w:rPr>
              <w:t xml:space="preserve"> </w:t>
            </w:r>
            <w:r>
              <w:rPr>
                <w:spacing w:val="11"/>
              </w:rPr>
              <w:t>或</w:t>
            </w:r>
            <w:r>
              <w:rPr>
                <w:spacing w:val="56"/>
                <w:w w:val="101"/>
              </w:rPr>
              <w:t xml:space="preserve"> </w:t>
            </w:r>
            <w:r>
              <w:rPr>
                <w:spacing w:val="11"/>
              </w:rPr>
              <w:t>格雷斯精选酒店(上海国际旅游度假</w:t>
            </w:r>
            <w:r>
              <w:rPr/>
              <w:t xml:space="preserve"> </w:t>
            </w:r>
            <w:r>
              <w:rPr>
                <w:spacing w:val="10"/>
              </w:rPr>
              <w:t>区浦东机场店)</w:t>
            </w:r>
            <w:r>
              <w:rPr>
                <w:spacing w:val="52"/>
              </w:rPr>
              <w:t xml:space="preserve"> </w:t>
            </w:r>
            <w:r>
              <w:rPr>
                <w:spacing w:val="10"/>
              </w:rPr>
              <w:t>或</w:t>
            </w:r>
            <w:r>
              <w:rPr>
                <w:spacing w:val="54"/>
              </w:rPr>
              <w:t xml:space="preserve"> </w:t>
            </w:r>
            <w:r>
              <w:rPr>
                <w:spacing w:val="10"/>
              </w:rPr>
              <w:t>上海国际旅游度假区苏宁雅悦酒店</w:t>
            </w:r>
            <w:r>
              <w:rPr>
                <w:spacing w:val="57"/>
              </w:rPr>
              <w:t xml:space="preserve"> </w:t>
            </w:r>
            <w:r>
              <w:rPr>
                <w:spacing w:val="10"/>
              </w:rPr>
              <w:t>或</w:t>
            </w:r>
            <w:r>
              <w:rPr>
                <w:spacing w:val="52"/>
              </w:rPr>
              <w:t xml:space="preserve"> </w:t>
            </w:r>
            <w:r>
              <w:rPr>
                <w:spacing w:val="10"/>
              </w:rPr>
              <w:t>林隐</w:t>
            </w:r>
            <w:r>
              <w:rPr>
                <w:spacing w:val="-43"/>
              </w:rPr>
              <w:t xml:space="preserve"> </w:t>
            </w:r>
            <w:r>
              <w:rPr>
                <w:spacing w:val="10"/>
              </w:rPr>
              <w:t>·逸居酒店(上海</w:t>
            </w:r>
            <w:r>
              <w:rPr>
                <w:spacing w:val="9"/>
              </w:rPr>
              <w:t>川沙店)</w:t>
            </w:r>
            <w:r>
              <w:rPr>
                <w:spacing w:val="50"/>
              </w:rPr>
              <w:t xml:space="preserve"> </w:t>
            </w:r>
            <w:r>
              <w:rPr>
                <w:spacing w:val="9"/>
              </w:rPr>
              <w:t>或</w:t>
            </w:r>
            <w:r>
              <w:rPr>
                <w:spacing w:val="54"/>
              </w:rPr>
              <w:t xml:space="preserve"> </w:t>
            </w:r>
            <w:r>
              <w:rPr>
                <w:spacing w:val="9"/>
              </w:rPr>
              <w:t>维也纳酒店(上海</w:t>
            </w:r>
            <w:r>
              <w:rPr/>
              <w:t xml:space="preserve"> </w:t>
            </w:r>
            <w:r>
              <w:rPr>
                <w:spacing w:val="8"/>
              </w:rPr>
              <w:t>浦东机场南祝路店)</w:t>
            </w:r>
            <w:r>
              <w:rPr>
                <w:spacing w:val="62"/>
              </w:rPr>
              <w:t xml:space="preserve"> </w:t>
            </w:r>
            <w:r>
              <w:rPr>
                <w:spacing w:val="8"/>
              </w:rPr>
              <w:t>或</w:t>
            </w:r>
            <w:r>
              <w:rPr>
                <w:spacing w:val="49"/>
              </w:rPr>
              <w:t xml:space="preserve"> </w:t>
            </w:r>
            <w:r>
              <w:rPr>
                <w:spacing w:val="8"/>
              </w:rPr>
              <w:t>柏曼酒店（上海浦东国际机场乐园度假区店）</w:t>
            </w:r>
            <w:r>
              <w:rPr>
                <w:spacing w:val="1"/>
              </w:rPr>
              <w:t xml:space="preserve">  </w:t>
            </w:r>
            <w:r>
              <w:rPr>
                <w:spacing w:val="8"/>
              </w:rPr>
              <w:t>或</w:t>
            </w:r>
            <w:r>
              <w:rPr>
                <w:spacing w:val="2"/>
              </w:rPr>
              <w:t xml:space="preserve">  </w:t>
            </w:r>
            <w:r>
              <w:rPr>
                <w:spacing w:val="8"/>
              </w:rPr>
              <w:t>同级</w:t>
            </w:r>
          </w:p>
        </w:tc>
      </w:tr>
      <w:tr>
        <w:trPr>
          <w:trHeight w:val="600" w:hRule="atLeast"/>
        </w:trPr>
        <w:tc>
          <w:tcPr>
            <w:tcW w:w="11042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104"/>
              <w:spacing w:before="142" w:line="20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2"/>
              </w:rPr>
              <w:t>第五天：上海—成都                                           </w:t>
            </w:r>
            <w:r>
              <w:rPr>
                <w:sz w:val="31"/>
                <w:szCs w:val="31"/>
                <w:b/>
                <w:bCs/>
                <w:spacing w:val="1"/>
              </w:rPr>
              <w:t xml:space="preserve">        早餐√、中餐×、晚餐×</w:t>
            </w:r>
          </w:p>
        </w:tc>
      </w:tr>
      <w:tr>
        <w:trPr>
          <w:trHeight w:val="405" w:hRule="atLeast"/>
        </w:trPr>
        <w:tc>
          <w:tcPr>
            <w:shd w:val="clear" w:fill="D9D9D9"/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272"/>
              <w:spacing w:before="149" w:line="172" w:lineRule="auto"/>
              <w:rPr/>
            </w:pPr>
            <w:r>
              <w:rPr>
                <w:color w:val="808080"/>
                <w:spacing w:val="3"/>
              </w:rPr>
              <w:t>时间</w:t>
            </w:r>
          </w:p>
        </w:tc>
        <w:tc>
          <w:tcPr>
            <w:shd w:val="clear" w:fill="D9D9D9"/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4614"/>
              <w:spacing w:before="147" w:line="173" w:lineRule="auto"/>
              <w:rPr/>
            </w:pPr>
            <w:r>
              <w:rPr>
                <w:color w:val="808080"/>
                <w:spacing w:val="8"/>
              </w:rPr>
              <w:t>行程细述</w:t>
            </w:r>
          </w:p>
        </w:tc>
      </w:tr>
      <w:tr>
        <w:trPr>
          <w:trHeight w:val="405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pStyle w:val="TableText"/>
              <w:ind w:left="128"/>
              <w:spacing w:before="161" w:line="163" w:lineRule="auto"/>
              <w:rPr/>
            </w:pPr>
            <w:r>
              <w:rPr/>
              <w:t>07：</w:t>
            </w:r>
            <w:r>
              <w:rPr>
                <w:spacing w:val="-38"/>
              </w:rPr>
              <w:t xml:space="preserve"> </w:t>
            </w:r>
            <w:r>
              <w:rPr/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/>
              <w:spacing w:before="146" w:line="174" w:lineRule="auto"/>
              <w:rPr/>
            </w:pPr>
            <w:r>
              <w:rPr>
                <w:spacing w:val="9"/>
              </w:rPr>
              <w:t>酒店享用早餐</w:t>
            </w:r>
          </w:p>
        </w:tc>
      </w:tr>
      <w:tr>
        <w:trPr>
          <w:trHeight w:val="804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85" w:line="178" w:lineRule="auto"/>
              <w:rPr/>
            </w:pPr>
            <w:r>
              <w:rPr/>
              <w:t>08：</w:t>
            </w:r>
            <w:r>
              <w:rPr>
                <w:spacing w:val="-38"/>
              </w:rPr>
              <w:t xml:space="preserve"> </w:t>
            </w:r>
            <w:r>
              <w:rPr/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100" w:right="104" w:hanging="1"/>
              <w:spacing w:before="110" w:line="239" w:lineRule="auto"/>
              <w:rPr/>
            </w:pPr>
            <w:r>
              <w:rPr>
                <w:spacing w:val="-3"/>
              </w:rPr>
              <w:t>集合前往【上海外滩旅游综合服务中心】，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自由活动推荐玩法：【南京路】（步行约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10 分钟）、【外滩】（步行</w:t>
            </w:r>
            <w:r>
              <w:rPr/>
              <w:t xml:space="preserve"> </w:t>
            </w:r>
            <w:r>
              <w:rPr>
                <w:spacing w:val="2"/>
              </w:rPr>
              <w:t>约 2 分钟）</w:t>
            </w:r>
          </w:p>
        </w:tc>
      </w:tr>
      <w:tr>
        <w:trPr>
          <w:trHeight w:val="2407" w:hRule="atLeast"/>
        </w:trPr>
        <w:tc>
          <w:tcPr>
            <w:tcW w:w="961" w:type="dxa"/>
            <w:vAlign w:val="top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86" w:line="178" w:lineRule="auto"/>
              <w:rPr/>
            </w:pPr>
            <w:r>
              <w:rPr/>
              <w:t>09：</w:t>
            </w:r>
            <w:r>
              <w:rPr>
                <w:spacing w:val="-38"/>
              </w:rPr>
              <w:t xml:space="preserve"> </w:t>
            </w:r>
            <w:r>
              <w:rPr/>
              <w:t>00</w:t>
            </w:r>
          </w:p>
        </w:tc>
        <w:tc>
          <w:tcPr>
            <w:tcW w:w="10081" w:type="dxa"/>
            <w:vAlign w:val="top"/>
            <w:tcBorders>
              <w:right w:val="single" w:color="000000" w:sz="6" w:space="0"/>
              <w:left w:val="single" w:color="000000" w:sz="4" w:space="0"/>
            </w:tcBorders>
          </w:tcPr>
          <w:p>
            <w:pPr>
              <w:pStyle w:val="TableText"/>
              <w:ind w:left="99" w:right="104" w:hanging="1"/>
              <w:spacing w:before="102" w:line="290" w:lineRule="auto"/>
              <w:jc w:val="both"/>
              <w:rPr/>
            </w:pPr>
            <w:r>
              <w:rPr>
                <w:spacing w:val="7"/>
              </w:rPr>
              <w:t>游览</w:t>
            </w:r>
            <w:r>
              <w:rPr>
                <w:b/>
                <w:bCs/>
                <w:color w:val="FF0000"/>
                <w:spacing w:val="7"/>
              </w:rPr>
              <w:t>【外滩】</w:t>
            </w:r>
            <w:r>
              <w:rPr>
                <w:spacing w:val="7"/>
              </w:rPr>
              <w:t>（免费</w:t>
            </w:r>
            <w:r>
              <w:rPr>
                <w:spacing w:val="-40"/>
              </w:rPr>
              <w:t>），</w:t>
            </w:r>
            <w:r>
              <w:rPr>
                <w:spacing w:val="7"/>
              </w:rPr>
              <w:t>外滩是位于上海市中心黄浦江西岸外白渡桥至金陵东路</w:t>
            </w:r>
            <w:r>
              <w:rPr>
                <w:spacing w:val="6"/>
              </w:rPr>
              <w:t>之间的步行观光带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，是最具上</w:t>
            </w:r>
            <w:r>
              <w:rPr/>
              <w:t xml:space="preserve"> </w:t>
            </w:r>
            <w:r>
              <w:rPr>
                <w:spacing w:val="7"/>
              </w:rPr>
              <w:t>海城市象征意义的景点之一</w:t>
            </w:r>
            <w:r>
              <w:rPr>
                <w:spacing w:val="-9"/>
              </w:rPr>
              <w:t xml:space="preserve"> </w:t>
            </w:r>
            <w:r>
              <w:rPr>
                <w:spacing w:val="7"/>
              </w:rPr>
              <w:t>，万国建筑群、浦江夜景是这里最具魅力的景观。外滩全长 1.5 公里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，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由南向北</w:t>
            </w:r>
            <w:r>
              <w:rPr/>
              <w:t xml:space="preserve"> </w:t>
            </w:r>
            <w:r>
              <w:rPr>
                <w:spacing w:val="8"/>
              </w:rPr>
              <w:t>漫步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，左手边是宽阔的中山东一路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，路边一字排开着数十栋风格迥异的外国建筑；右手边是上海的母亲河—</w:t>
            </w:r>
          </w:p>
          <w:p>
            <w:pPr>
              <w:pStyle w:val="TableText"/>
              <w:ind w:right="10"/>
              <w:spacing w:line="190" w:lineRule="auto"/>
              <w:jc w:val="right"/>
              <w:rPr/>
            </w:pPr>
            <w:r>
              <w:rPr>
                <w:spacing w:val="7"/>
              </w:rPr>
              <w:t>—黄浦江，江上巨轮穿梭，江对岸则矗立着东方明珠、金茂大厦、环球金融中心、上海中心大厦等摩天建筑。</w:t>
            </w:r>
          </w:p>
          <w:p>
            <w:pPr>
              <w:pStyle w:val="TableText"/>
              <w:ind w:left="100"/>
              <w:spacing w:before="130" w:line="189" w:lineRule="auto"/>
              <w:rPr/>
            </w:pPr>
            <w:r>
              <w:rPr>
                <w:spacing w:val="7"/>
              </w:rPr>
              <w:t>到了夜晚</w:t>
            </w:r>
            <w:r>
              <w:rPr>
                <w:spacing w:val="-16"/>
              </w:rPr>
              <w:t xml:space="preserve"> </w:t>
            </w:r>
            <w:r>
              <w:rPr>
                <w:spacing w:val="7"/>
              </w:rPr>
              <w:t>，浦江两岸霓虹齐放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，适合与爱人漫步在外滩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，感受着“不夜城”的韵味与浪漫游览。</w:t>
            </w:r>
          </w:p>
          <w:p>
            <w:pPr>
              <w:pStyle w:val="TableText"/>
              <w:ind w:left="98"/>
              <w:spacing w:before="84" w:line="205" w:lineRule="auto"/>
              <w:rPr/>
            </w:pPr>
            <w:r>
              <w:rPr>
                <w:spacing w:val="6"/>
              </w:rPr>
              <w:t>游览</w:t>
            </w:r>
            <w:r>
              <w:rPr>
                <w:b/>
                <w:bCs/>
                <w:color w:val="FF0000"/>
                <w:spacing w:val="6"/>
              </w:rPr>
              <w:t>【南京路步行街】</w:t>
            </w:r>
            <w:r>
              <w:rPr>
                <w:spacing w:val="6"/>
              </w:rPr>
              <w:t>（免费</w:t>
            </w:r>
            <w:r>
              <w:rPr>
                <w:spacing w:val="-38"/>
              </w:rPr>
              <w:t>），</w:t>
            </w:r>
            <w:r>
              <w:rPr>
                <w:spacing w:val="6"/>
              </w:rPr>
              <w:t>南京路步行街西起西藏中路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，东至河南中路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，步行街的东西两端均</w:t>
            </w:r>
            <w:r>
              <w:rPr>
                <w:spacing w:val="5"/>
              </w:rPr>
              <w:t>有一块暗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863" w:right="347" w:bottom="0" w:left="501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104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1"/>
        <w:gridCol w:w="10081"/>
      </w:tblGrid>
      <w:tr>
        <w:trPr>
          <w:trHeight w:val="807" w:hRule="atLeast"/>
        </w:trPr>
        <w:tc>
          <w:tcPr>
            <w:tcW w:w="961" w:type="dxa"/>
            <w:vAlign w:val="top"/>
            <w:tcBorders>
              <w:bottom w:val="single" w:color="000000" w:sz="2" w:space="0"/>
              <w:top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1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</w:tcBorders>
          </w:tcPr>
          <w:p>
            <w:pPr>
              <w:pStyle w:val="TableText"/>
              <w:ind w:left="101"/>
              <w:spacing w:before="147" w:line="400" w:lineRule="exact"/>
              <w:rPr/>
            </w:pPr>
            <w:r>
              <w:rPr>
                <w:spacing w:val="9"/>
                <w:position w:val="15"/>
              </w:rPr>
              <w:t>红色大理石屏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9"/>
                <w:position w:val="15"/>
              </w:rPr>
              <w:t>，上面是江泽民主席亲笔题写的“南京路步行街”6 个大字。走</w:t>
            </w:r>
            <w:r>
              <w:rPr>
                <w:spacing w:val="8"/>
                <w:position w:val="15"/>
              </w:rPr>
              <w:t>在步行街上别只顾购物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，千万</w:t>
            </w:r>
          </w:p>
          <w:p>
            <w:pPr>
              <w:pStyle w:val="TableText"/>
              <w:ind w:left="100"/>
              <w:spacing w:line="174" w:lineRule="auto"/>
              <w:rPr/>
            </w:pPr>
            <w:r>
              <w:rPr>
                <w:spacing w:val="9"/>
              </w:rPr>
              <w:t>别忘了仔细看看市百一店、永安商厦、上海时装公司和第一食品商店这“</w:t>
            </w:r>
            <w:r>
              <w:rPr>
                <w:spacing w:val="-37"/>
              </w:rPr>
              <w:t xml:space="preserve"> </w:t>
            </w:r>
            <w:r>
              <w:rPr>
                <w:spacing w:val="9"/>
              </w:rPr>
              <w:t>四大公司”。</w:t>
            </w:r>
          </w:p>
        </w:tc>
      </w:tr>
      <w:tr>
        <w:trPr>
          <w:trHeight w:val="3607" w:hRule="atLeast"/>
        </w:trPr>
        <w:tc>
          <w:tcPr>
            <w:tcW w:w="961" w:type="dxa"/>
            <w:vAlign w:val="top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86" w:line="179" w:lineRule="auto"/>
              <w:rPr/>
            </w:pPr>
            <w:r>
              <w:rPr>
                <w:spacing w:val="-3"/>
              </w:rPr>
              <w:t>12：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</w:t>
            </w:r>
          </w:p>
        </w:tc>
        <w:tc>
          <w:tcPr>
            <w:tcW w:w="10081" w:type="dxa"/>
            <w:vAlign w:val="top"/>
            <w:tcBorders>
              <w:top w:val="single" w:color="000000" w:sz="2" w:space="0"/>
              <w:left w:val="single" w:color="000000" w:sz="4" w:space="0"/>
            </w:tcBorders>
          </w:tcPr>
          <w:p>
            <w:pPr>
              <w:pStyle w:val="TableText"/>
              <w:ind w:left="100"/>
              <w:spacing w:before="146" w:line="190" w:lineRule="auto"/>
              <w:rPr/>
            </w:pPr>
            <w:r>
              <w:rPr>
                <w:spacing w:val="7"/>
              </w:rPr>
              <w:t>行程结束</w:t>
            </w:r>
            <w:r>
              <w:rPr>
                <w:spacing w:val="-14"/>
              </w:rPr>
              <w:t xml:space="preserve"> </w:t>
            </w:r>
            <w:r>
              <w:rPr>
                <w:spacing w:val="7"/>
              </w:rPr>
              <w:t>，集散中心安排统一送站服务</w:t>
            </w:r>
          </w:p>
          <w:p>
            <w:pPr>
              <w:pStyle w:val="TableText"/>
              <w:ind w:left="117"/>
              <w:spacing w:before="83" w:line="238" w:lineRule="auto"/>
              <w:rPr/>
            </w:pPr>
            <w:r>
              <w:rPr>
                <w:b/>
                <w:bCs/>
                <w:color w:val="FF0000"/>
                <w:spacing w:val="-5"/>
              </w:rPr>
              <w:t>【温馨提示】：</w:t>
            </w:r>
          </w:p>
          <w:p>
            <w:pPr>
              <w:pStyle w:val="TableText"/>
              <w:ind w:left="121"/>
              <w:spacing w:before="104" w:line="401" w:lineRule="exact"/>
              <w:rPr/>
            </w:pPr>
            <w:r>
              <w:rPr>
                <w:rFonts w:ascii="Times New Roman" w:hAnsi="Times New Roman" w:eastAsia="Times New Roman" w:cs="Times New Roman"/>
                <w:spacing w:val="5"/>
                <w:position w:val="15"/>
              </w:rPr>
              <w:t>1</w:t>
            </w:r>
            <w:r>
              <w:rPr>
                <w:spacing w:val="5"/>
                <w:position w:val="15"/>
              </w:rPr>
              <w:t>、 虹桥机场或者火车站的返程时间建议</w:t>
            </w:r>
            <w:r>
              <w:rPr>
                <w:spacing w:val="17"/>
                <w:w w:val="101"/>
                <w:position w:val="15"/>
              </w:rPr>
              <w:t xml:space="preserve"> </w:t>
            </w:r>
            <w:r>
              <w:rPr>
                <w:spacing w:val="5"/>
                <w:position w:val="15"/>
              </w:rPr>
              <w:t>15：</w:t>
            </w:r>
            <w:r>
              <w:rPr>
                <w:spacing w:val="-39"/>
                <w:position w:val="15"/>
              </w:rPr>
              <w:t xml:space="preserve"> </w:t>
            </w:r>
            <w:r>
              <w:rPr>
                <w:spacing w:val="4"/>
                <w:position w:val="15"/>
              </w:rPr>
              <w:t>00 以后；</w:t>
            </w:r>
          </w:p>
          <w:p>
            <w:pPr>
              <w:pStyle w:val="TableText"/>
              <w:ind w:left="101"/>
              <w:spacing w:line="189" w:lineRule="auto"/>
              <w:rPr/>
            </w:pPr>
            <w:r>
              <w:rPr>
                <w:rFonts w:ascii="Times New Roman" w:hAnsi="Times New Roman" w:eastAsia="Times New Roman" w:cs="Times New Roman"/>
                <w:spacing w:val="4"/>
              </w:rPr>
              <w:t>2</w:t>
            </w:r>
            <w:r>
              <w:rPr>
                <w:spacing w:val="4"/>
              </w:rPr>
              <w:t>、 浦东机场的返程时间建议为</w:t>
            </w:r>
            <w:r>
              <w:rPr>
                <w:spacing w:val="35"/>
                <w:w w:val="101"/>
              </w:rPr>
              <w:t xml:space="preserve"> </w:t>
            </w:r>
            <w:r>
              <w:rPr>
                <w:spacing w:val="4"/>
              </w:rPr>
              <w:t>17：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00 以后；</w:t>
            </w:r>
          </w:p>
          <w:p>
            <w:pPr>
              <w:pStyle w:val="TableText"/>
              <w:ind w:left="105"/>
              <w:spacing w:before="128" w:line="189" w:lineRule="auto"/>
              <w:rPr/>
            </w:pPr>
            <w:r>
              <w:rPr>
                <w:rFonts w:ascii="Times New Roman" w:hAnsi="Times New Roman" w:eastAsia="Times New Roman" w:cs="Times New Roman"/>
                <w:spacing w:val="7"/>
              </w:rPr>
              <w:t>3</w:t>
            </w:r>
            <w:r>
              <w:rPr>
                <w:spacing w:val="7"/>
              </w:rPr>
              <w:t>、 如遭遇法定节假日返程大交通建议比平日延后 1 小</w:t>
            </w:r>
            <w:r>
              <w:rPr>
                <w:spacing w:val="6"/>
              </w:rPr>
              <w:t>时；</w:t>
            </w:r>
          </w:p>
          <w:p>
            <w:pPr>
              <w:pStyle w:val="TableText"/>
              <w:ind w:right="8"/>
              <w:spacing w:before="129" w:line="400" w:lineRule="exact"/>
              <w:jc w:val="right"/>
              <w:rPr/>
            </w:pPr>
            <w:r>
              <w:rPr>
                <w:rFonts w:ascii="Times New Roman" w:hAnsi="Times New Roman" w:eastAsia="Times New Roman" w:cs="Times New Roman"/>
                <w:spacing w:val="5"/>
                <w:position w:val="15"/>
              </w:rPr>
              <w:t>4</w:t>
            </w:r>
            <w:r>
              <w:rPr>
                <w:spacing w:val="5"/>
                <w:position w:val="15"/>
              </w:rPr>
              <w:t>、 如您的返程车次或者航班早于 12：00，我们将宾馆直接安排送站，当日行程全部取消，无任何费用可退；</w:t>
            </w:r>
          </w:p>
          <w:p>
            <w:pPr>
              <w:pStyle w:val="TableText"/>
              <w:ind w:left="107"/>
              <w:spacing w:line="190" w:lineRule="auto"/>
              <w:rPr/>
            </w:pPr>
            <w:r>
              <w:rPr>
                <w:rFonts w:ascii="Times New Roman" w:hAnsi="Times New Roman" w:eastAsia="Times New Roman" w:cs="Times New Roman"/>
                <w:spacing w:val="6"/>
              </w:rPr>
              <w:t>5</w:t>
            </w:r>
            <w:r>
              <w:rPr>
                <w:spacing w:val="6"/>
              </w:rPr>
              <w:t>、 免费送站地点仅为</w:t>
            </w:r>
            <w:r>
              <w:rPr>
                <w:spacing w:val="-17"/>
              </w:rPr>
              <w:t xml:space="preserve"> </w:t>
            </w:r>
            <w:r>
              <w:rPr>
                <w:spacing w:val="6"/>
              </w:rPr>
              <w:t>：上海火车站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，上海虹桥火车站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，上海虹桥以及浦东机场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，其他地点暂不提供；</w:t>
            </w:r>
          </w:p>
          <w:p>
            <w:pPr>
              <w:pStyle w:val="TableText"/>
              <w:ind w:left="457" w:right="104" w:hanging="351"/>
              <w:spacing w:before="127" w:line="228" w:lineRule="auto"/>
              <w:rPr/>
            </w:pPr>
            <w:r>
              <w:rPr>
                <w:rFonts w:ascii="Times New Roman" w:hAnsi="Times New Roman" w:eastAsia="Times New Roman" w:cs="Times New Roman"/>
                <w:spacing w:val="7"/>
              </w:rPr>
              <w:t>6</w:t>
            </w:r>
            <w:r>
              <w:rPr>
                <w:spacing w:val="7"/>
              </w:rPr>
              <w:t>、 如您的航班或车次较晚，您可以选择自由活动后自行前往机场或者火车站，行李寄存时间为：早 10：00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—晚</w:t>
            </w:r>
            <w:r>
              <w:rPr>
                <w:spacing w:val="23"/>
              </w:rPr>
              <w:t xml:space="preserve"> </w:t>
            </w:r>
            <w:r>
              <w:rPr>
                <w:spacing w:val="2"/>
              </w:rPr>
              <w:t>19：</w:t>
            </w:r>
            <w:r>
              <w:rPr>
                <w:spacing w:val="-39"/>
              </w:rPr>
              <w:t xml:space="preserve"> </w:t>
            </w:r>
            <w:r>
              <w:rPr>
                <w:spacing w:val="2"/>
              </w:rPr>
              <w:t>00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，请注意时间！</w:t>
            </w:r>
          </w:p>
        </w:tc>
      </w:tr>
    </w:tbl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tbl>
      <w:tblPr>
        <w:tblStyle w:val="TableNormal"/>
        <w:tblW w:w="10206" w:type="dxa"/>
        <w:tblInd w:w="42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5"/>
        <w:gridCol w:w="973"/>
        <w:gridCol w:w="8508"/>
      </w:tblGrid>
      <w:tr>
        <w:trPr>
          <w:trHeight w:val="876" w:hRule="atLeast"/>
        </w:trPr>
        <w:tc>
          <w:tcPr>
            <w:tcW w:w="10206" w:type="dxa"/>
            <w:vAlign w:val="top"/>
            <w:gridSpan w:val="3"/>
            <w:tcBorders>
              <w:bottom w:val="single" w:color="000000" w:sz="2" w:space="0"/>
              <w:left w:val="nil"/>
              <w:right w:val="nil"/>
              <w:top w:val="nil"/>
            </w:tcBorders>
          </w:tcPr>
          <w:p>
            <w:pPr>
              <w:ind w:firstLine="4"/>
              <w:spacing w:line="794" w:lineRule="exact"/>
              <w:rPr/>
            </w:pPr>
            <w:r>
              <w:rPr>
                <w:position w:val="-15"/>
              </w:rPr>
              <w:drawing>
                <wp:inline distT="0" distB="0" distL="0" distR="0">
                  <wp:extent cx="6477000" cy="504444"/>
                  <wp:effectExtent l="0" t="0" r="0" b="0"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6477000" cy="50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7" w:hRule="atLeast"/>
        </w:trPr>
        <w:tc>
          <w:tcPr>
            <w:tcW w:w="725" w:type="dxa"/>
            <w:vAlign w:val="top"/>
            <w:vMerge w:val="restart"/>
            <w:textDirection w:val="tbRlV"/>
            <w:tcBorders>
              <w:left w:val="single" w:color="000000" w:sz="2" w:space="0"/>
              <w:top w:val="single" w:color="000000" w:sz="2" w:space="0"/>
              <w:bottom w:val="nil"/>
            </w:tcBorders>
          </w:tcPr>
          <w:p>
            <w:pPr>
              <w:pStyle w:val="TableText"/>
              <w:ind w:left="1475"/>
              <w:spacing w:before="177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-1"/>
              </w:rPr>
              <w:t>费</w:t>
            </w:r>
            <w:r>
              <w:rPr>
                <w:sz w:val="31"/>
                <w:szCs w:val="31"/>
                <w:b/>
                <w:bCs/>
                <w:spacing w:val="26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1"/>
              </w:rPr>
              <w:t>用 包</w:t>
            </w:r>
            <w:r>
              <w:rPr>
                <w:sz w:val="31"/>
                <w:szCs w:val="31"/>
                <w:b/>
                <w:bCs/>
                <w:spacing w:val="20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1"/>
              </w:rPr>
              <w:t>含</w:t>
            </w:r>
          </w:p>
        </w:tc>
        <w:tc>
          <w:tcPr>
            <w:tcW w:w="97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89"/>
              <w:spacing w:before="145" w:line="176" w:lineRule="auto"/>
              <w:rPr/>
            </w:pPr>
            <w:r>
              <w:rPr>
                <w:spacing w:val="-1"/>
              </w:rPr>
              <w:t>门票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4"/>
              <w:spacing w:before="143" w:line="177" w:lineRule="auto"/>
              <w:rPr/>
            </w:pPr>
            <w:r>
              <w:rPr>
                <w:spacing w:val="8"/>
              </w:rPr>
              <w:t>行程中所列景点首道门票。</w:t>
            </w:r>
          </w:p>
        </w:tc>
      </w:tr>
      <w:tr>
        <w:trPr>
          <w:trHeight w:val="8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3"/>
              <w:spacing w:before="86" w:line="189" w:lineRule="auto"/>
              <w:rPr/>
            </w:pPr>
            <w:r>
              <w:rPr>
                <w:spacing w:val="7"/>
              </w:rPr>
              <w:t>住宿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4"/>
              <w:spacing w:before="141" w:line="190" w:lineRule="auto"/>
              <w:rPr/>
            </w:pPr>
            <w:r>
              <w:rPr>
                <w:spacing w:val="9"/>
              </w:rPr>
              <w:t>行程中所列酒店住宿费用或同级</w:t>
            </w:r>
          </w:p>
          <w:p>
            <w:pPr>
              <w:pStyle w:val="TableText"/>
              <w:ind w:left="118"/>
              <w:spacing w:before="128" w:line="176" w:lineRule="auto"/>
              <w:rPr/>
            </w:pPr>
            <w:r>
              <w:rPr>
                <w:color w:val="0000FF"/>
                <w:spacing w:val="7"/>
              </w:rPr>
              <w:t>因为节假日旅游接待能力有限</w:t>
            </w:r>
            <w:r>
              <w:rPr>
                <w:color w:val="0000FF"/>
                <w:spacing w:val="-17"/>
              </w:rPr>
              <w:t xml:space="preserve"> </w:t>
            </w:r>
            <w:r>
              <w:rPr>
                <w:color w:val="0000FF"/>
                <w:spacing w:val="7"/>
              </w:rPr>
              <w:t>，可能临时新增其他行程公示外酒店</w:t>
            </w:r>
            <w:r>
              <w:rPr>
                <w:color w:val="0000FF"/>
                <w:spacing w:val="-27"/>
              </w:rPr>
              <w:t xml:space="preserve"> </w:t>
            </w:r>
            <w:r>
              <w:rPr>
                <w:color w:val="0000FF"/>
                <w:spacing w:val="7"/>
              </w:rPr>
              <w:t>，敬请见谅。</w:t>
            </w:r>
          </w:p>
        </w:tc>
      </w:tr>
      <w:tr>
        <w:trPr>
          <w:trHeight w:val="12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9"/>
              <w:spacing w:before="86" w:line="190" w:lineRule="auto"/>
              <w:rPr/>
            </w:pPr>
            <w:r>
              <w:rPr>
                <w:spacing w:val="8"/>
              </w:rPr>
              <w:t>单房差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4" w:right="109"/>
              <w:spacing w:before="144" w:line="279" w:lineRule="auto"/>
              <w:jc w:val="both"/>
              <w:rPr/>
            </w:pPr>
            <w:r>
              <w:rPr>
                <w:spacing w:val="8"/>
              </w:rPr>
              <w:t>报价是按照 2 人入住</w:t>
            </w:r>
            <w:r>
              <w:rPr>
                <w:spacing w:val="20"/>
              </w:rPr>
              <w:t xml:space="preserve"> </w:t>
            </w:r>
            <w:r>
              <w:rPr>
                <w:spacing w:val="8"/>
              </w:rPr>
              <w:t>1 间房计算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，如您产生单房差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，我们将尽</w:t>
            </w:r>
            <w:r>
              <w:rPr>
                <w:spacing w:val="7"/>
              </w:rPr>
              <w:t>量安排您与其他客人拼房入</w:t>
            </w:r>
            <w:r>
              <w:rPr/>
              <w:t xml:space="preserve"> </w:t>
            </w:r>
            <w:r>
              <w:rPr>
                <w:spacing w:val="11"/>
              </w:rPr>
              <w:t>住。如团中未有同性游客拼住</w:t>
            </w:r>
            <w:r>
              <w:rPr>
                <w:spacing w:val="-23"/>
              </w:rPr>
              <w:t xml:space="preserve"> </w:t>
            </w:r>
            <w:r>
              <w:rPr>
                <w:spacing w:val="11"/>
              </w:rPr>
              <w:t>，还是会产生单房差费</w:t>
            </w:r>
            <w:r>
              <w:rPr>
                <w:spacing w:val="10"/>
              </w:rPr>
              <w:t>用。如您要求享受单房</w:t>
            </w:r>
            <w:r>
              <w:rPr>
                <w:spacing w:val="-23"/>
              </w:rPr>
              <w:t xml:space="preserve"> </w:t>
            </w:r>
            <w:r>
              <w:rPr>
                <w:spacing w:val="10"/>
              </w:rPr>
              <w:t>，请选择补交</w:t>
            </w:r>
          </w:p>
          <w:p>
            <w:pPr>
              <w:pStyle w:val="TableText"/>
              <w:ind w:left="105"/>
              <w:spacing w:before="1" w:line="175" w:lineRule="auto"/>
              <w:rPr/>
            </w:pPr>
            <w:r>
              <w:rPr>
                <w:spacing w:val="6"/>
              </w:rPr>
              <w:t>单人房差。</w:t>
            </w:r>
          </w:p>
        </w:tc>
      </w:tr>
      <w:tr>
        <w:trPr>
          <w:trHeight w:val="4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pStyle w:val="TableText"/>
              <w:ind w:left="275"/>
              <w:spacing w:before="146" w:line="173" w:lineRule="auto"/>
              <w:rPr/>
            </w:pPr>
            <w:r>
              <w:rPr>
                <w:spacing w:val="6"/>
              </w:rPr>
              <w:t>用餐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3"/>
              <w:spacing w:before="106" w:line="201" w:lineRule="auto"/>
              <w:rPr/>
            </w:pPr>
            <w:r>
              <w:rPr>
                <w:spacing w:val="4"/>
              </w:rPr>
              <w:t>4 早 3 正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，早餐酒店含自助早餐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，不用不退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，正餐餐标 </w:t>
            </w:r>
            <w:r>
              <w:rPr>
                <w:spacing w:val="3"/>
              </w:rPr>
              <w:t>50 元/人。</w:t>
            </w:r>
          </w:p>
        </w:tc>
      </w:tr>
      <w:tr>
        <w:trPr>
          <w:trHeight w:val="8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5"/>
              <w:spacing w:before="86" w:line="189" w:lineRule="auto"/>
              <w:rPr/>
            </w:pPr>
            <w:r>
              <w:rPr>
                <w:spacing w:val="6"/>
              </w:rPr>
              <w:t>交通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4"/>
              <w:spacing w:before="145" w:line="399" w:lineRule="exact"/>
              <w:rPr/>
            </w:pPr>
            <w:r>
              <w:rPr>
                <w:spacing w:val="11"/>
                <w:position w:val="15"/>
              </w:rPr>
              <w:t>往返飞机经济舱；跟团期间的用车费用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11"/>
                <w:position w:val="15"/>
              </w:rPr>
              <w:t>，按照实际参团人</w:t>
            </w:r>
            <w:r>
              <w:rPr>
                <w:spacing w:val="10"/>
                <w:position w:val="15"/>
              </w:rPr>
              <w:t>数安排交通车辆</w:t>
            </w:r>
            <w:r>
              <w:rPr>
                <w:spacing w:val="-23"/>
                <w:position w:val="15"/>
              </w:rPr>
              <w:t xml:space="preserve"> </w:t>
            </w:r>
            <w:r>
              <w:rPr>
                <w:spacing w:val="10"/>
                <w:position w:val="15"/>
              </w:rPr>
              <w:t>，座位次序为随</w:t>
            </w:r>
          </w:p>
          <w:p>
            <w:pPr>
              <w:pStyle w:val="TableText"/>
              <w:ind w:left="104"/>
              <w:spacing w:line="174" w:lineRule="auto"/>
              <w:rPr/>
            </w:pPr>
            <w:r>
              <w:rPr>
                <w:spacing w:val="3"/>
              </w:rPr>
              <w:t>机分配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，不分先后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，保证 1 人 1 正座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，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自由活动期间不包含用车。</w:t>
            </w:r>
          </w:p>
        </w:tc>
      </w:tr>
      <w:tr>
        <w:trPr>
          <w:trHeight w:val="4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pStyle w:val="TableText"/>
              <w:ind w:left="273"/>
              <w:spacing w:before="146" w:line="173" w:lineRule="auto"/>
              <w:rPr/>
            </w:pPr>
            <w:r>
              <w:rPr>
                <w:spacing w:val="7"/>
              </w:rPr>
              <w:t>导游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12"/>
              <w:spacing w:before="106" w:line="201" w:lineRule="auto"/>
              <w:rPr/>
            </w:pPr>
            <w:r>
              <w:rPr>
                <w:spacing w:val="6"/>
              </w:rPr>
              <w:t>当地中文导游服务</w:t>
            </w:r>
            <w:r>
              <w:rPr>
                <w:spacing w:val="-23"/>
              </w:rPr>
              <w:t xml:space="preserve"> </w:t>
            </w:r>
            <w:r>
              <w:rPr>
                <w:spacing w:val="-43"/>
                <w:w w:val="90"/>
              </w:rPr>
              <w:t>，（</w:t>
            </w:r>
            <w:r>
              <w:rPr>
                <w:spacing w:val="6"/>
              </w:rPr>
              <w:t>接驳期间或自由活动期间不含导游服务）。</w:t>
            </w:r>
          </w:p>
        </w:tc>
      </w:tr>
      <w:tr>
        <w:trPr>
          <w:trHeight w:val="4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pStyle w:val="TableText"/>
              <w:ind w:left="273"/>
              <w:spacing w:before="146" w:line="173" w:lineRule="auto"/>
              <w:rPr/>
            </w:pPr>
            <w:r>
              <w:rPr>
                <w:spacing w:val="7"/>
              </w:rPr>
              <w:t>儿童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23"/>
              <w:spacing w:before="108" w:line="200" w:lineRule="auto"/>
              <w:rPr/>
            </w:pPr>
            <w:r>
              <w:rPr>
                <w:spacing w:val="4"/>
              </w:rPr>
              <w:t>1.2 米（不含）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以下儿童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，含半价正餐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，含导游服务费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，含车费费。</w:t>
            </w:r>
          </w:p>
        </w:tc>
      </w:tr>
      <w:tr>
        <w:trPr>
          <w:trHeight w:val="404" w:hRule="atLeast"/>
        </w:trPr>
        <w:tc>
          <w:tcPr>
            <w:tcW w:w="725" w:type="dxa"/>
            <w:vAlign w:val="top"/>
            <w:vMerge w:val="restart"/>
            <w:textDirection w:val="tbRlV"/>
            <w:tcBorders>
              <w:left w:val="single" w:color="000000" w:sz="2" w:space="0"/>
              <w:bottom w:val="nil"/>
            </w:tcBorders>
          </w:tcPr>
          <w:p>
            <w:pPr>
              <w:pStyle w:val="TableText"/>
              <w:ind w:left="264"/>
              <w:spacing w:before="177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-7"/>
              </w:rPr>
              <w:t>费</w:t>
            </w:r>
            <w:r>
              <w:rPr>
                <w:sz w:val="31"/>
                <w:szCs w:val="31"/>
                <w:b/>
                <w:bCs/>
                <w:spacing w:val="27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7"/>
              </w:rPr>
              <w:t>用</w:t>
            </w:r>
            <w:r>
              <w:rPr>
                <w:sz w:val="31"/>
                <w:szCs w:val="31"/>
                <w:b/>
                <w:bCs/>
                <w:spacing w:val="30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7"/>
              </w:rPr>
              <w:t>不</w:t>
            </w:r>
            <w:r>
              <w:rPr>
                <w:sz w:val="31"/>
                <w:szCs w:val="31"/>
                <w:b/>
                <w:bCs/>
                <w:spacing w:val="12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7"/>
              </w:rPr>
              <w:t>含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ind w:left="289"/>
              <w:spacing w:before="149" w:line="171" w:lineRule="auto"/>
              <w:rPr/>
            </w:pPr>
            <w:r>
              <w:rPr>
                <w:spacing w:val="-1"/>
              </w:rPr>
              <w:t>门票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26"/>
              <w:spacing w:before="148" w:line="172" w:lineRule="auto"/>
              <w:rPr/>
            </w:pPr>
            <w:r>
              <w:rPr>
                <w:spacing w:val="8"/>
              </w:rPr>
              <w:t>自费项目以及景区内的小景点或交通车等额外费用。</w:t>
            </w:r>
          </w:p>
        </w:tc>
      </w:tr>
      <w:tr>
        <w:trPr>
          <w:trHeight w:val="4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pStyle w:val="TableText"/>
              <w:ind w:left="273"/>
              <w:spacing w:before="149" w:line="171" w:lineRule="auto"/>
              <w:rPr/>
            </w:pPr>
            <w:r>
              <w:rPr>
                <w:spacing w:val="7"/>
              </w:rPr>
              <w:t>住宿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4"/>
              <w:spacing w:before="148" w:line="172" w:lineRule="auto"/>
              <w:rPr/>
            </w:pPr>
            <w:r>
              <w:rPr>
                <w:spacing w:val="9"/>
              </w:rPr>
              <w:t>酒店内洗衣、理发、电话、传真、收费电视、饮品、烟酒等个人消费需要自理。</w:t>
            </w:r>
          </w:p>
        </w:tc>
      </w:tr>
      <w:tr>
        <w:trPr>
          <w:trHeight w:val="405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pStyle w:val="TableText"/>
              <w:ind w:left="169"/>
              <w:spacing w:before="149" w:line="172" w:lineRule="auto"/>
              <w:rPr/>
            </w:pPr>
            <w:r>
              <w:rPr>
                <w:spacing w:val="8"/>
              </w:rPr>
              <w:t>单房差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2"/>
              <w:spacing w:before="149" w:line="172" w:lineRule="auto"/>
              <w:rPr/>
            </w:pPr>
            <w:r>
              <w:rPr>
                <w:spacing w:val="6"/>
              </w:rPr>
              <w:t>不包含单房差费用</w:t>
            </w:r>
            <w:r>
              <w:rPr>
                <w:spacing w:val="-7"/>
              </w:rPr>
              <w:t xml:space="preserve"> </w:t>
            </w:r>
            <w:r>
              <w:rPr>
                <w:spacing w:val="6"/>
              </w:rPr>
              <w:t>，如单成人出游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，要求享受单房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，请选择补交单人房差。</w:t>
            </w:r>
          </w:p>
        </w:tc>
      </w:tr>
      <w:tr>
        <w:trPr>
          <w:trHeight w:val="405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pStyle w:val="TableText"/>
              <w:ind w:left="273"/>
              <w:spacing w:before="150" w:line="171" w:lineRule="auto"/>
              <w:rPr/>
            </w:pPr>
            <w:r>
              <w:rPr>
                <w:spacing w:val="7"/>
              </w:rPr>
              <w:t>儿童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23"/>
              <w:spacing w:before="111" w:line="198" w:lineRule="auto"/>
              <w:rPr/>
            </w:pPr>
            <w:r>
              <w:rPr>
                <w:spacing w:val="3"/>
              </w:rPr>
              <w:t>1.2 米（不含）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以下儿童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，不占床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，不含早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，不含门票。</w:t>
            </w:r>
          </w:p>
        </w:tc>
      </w:tr>
      <w:tr>
        <w:trPr>
          <w:trHeight w:val="405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pStyle w:val="TableText"/>
              <w:ind w:left="275"/>
              <w:spacing w:before="153" w:line="169" w:lineRule="auto"/>
              <w:rPr/>
            </w:pPr>
            <w:r>
              <w:rPr>
                <w:spacing w:val="6"/>
              </w:rPr>
              <w:t>用餐</w:t>
            </w:r>
          </w:p>
        </w:tc>
        <w:tc>
          <w:tcPr>
            <w:tcW w:w="8508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4"/>
              <w:spacing w:before="151" w:line="170" w:lineRule="auto"/>
              <w:rPr/>
            </w:pPr>
            <w:r>
              <w:rPr>
                <w:spacing w:val="7"/>
              </w:rPr>
              <w:t>行程中包含的餐以外的餐食</w:t>
            </w:r>
            <w:r>
              <w:rPr>
                <w:spacing w:val="-21"/>
              </w:rPr>
              <w:t xml:space="preserve"> </w:t>
            </w:r>
            <w:r>
              <w:rPr>
                <w:spacing w:val="7"/>
              </w:rPr>
              <w:t>，需要自理。</w:t>
            </w:r>
          </w:p>
        </w:tc>
      </w:tr>
      <w:tr>
        <w:trPr>
          <w:trHeight w:val="405" w:hRule="atLeast"/>
        </w:trPr>
        <w:tc>
          <w:tcPr>
            <w:tcW w:w="725" w:type="dxa"/>
            <w:vAlign w:val="top"/>
            <w:vMerge w:val="restart"/>
            <w:textDirection w:val="tbRlV"/>
            <w:tcBorders>
              <w:left w:val="single" w:color="000000" w:sz="2" w:space="0"/>
              <w:bottom w:val="nil"/>
            </w:tcBorders>
          </w:tcPr>
          <w:p>
            <w:pPr>
              <w:pStyle w:val="TableText"/>
              <w:ind w:left="483"/>
              <w:spacing w:before="178" w:line="183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-2"/>
              </w:rPr>
              <w:t>预 定</w:t>
            </w:r>
            <w:r>
              <w:rPr>
                <w:sz w:val="31"/>
                <w:szCs w:val="31"/>
                <w:b/>
                <w:bCs/>
                <w:spacing w:val="26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2"/>
              </w:rPr>
              <w:t>限</w:t>
            </w:r>
            <w:r>
              <w:rPr>
                <w:sz w:val="31"/>
                <w:szCs w:val="31"/>
                <w:b/>
                <w:bCs/>
                <w:spacing w:val="10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2"/>
              </w:rPr>
              <w:t>制</w:t>
            </w:r>
          </w:p>
        </w:tc>
        <w:tc>
          <w:tcPr>
            <w:tcW w:w="9481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pStyle w:val="TableText"/>
              <w:ind w:left="119"/>
              <w:spacing w:before="150" w:line="171" w:lineRule="auto"/>
              <w:rPr/>
            </w:pPr>
            <w:r>
              <w:rPr>
                <w:spacing w:val="6"/>
              </w:rPr>
              <w:t>出于安全考虑</w:t>
            </w:r>
            <w:r>
              <w:rPr>
                <w:spacing w:val="-7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18 岁以下未成年人需要至少一名家长或成年旅客全程陪同。</w:t>
            </w:r>
          </w:p>
        </w:tc>
      </w:tr>
      <w:tr>
        <w:trPr>
          <w:trHeight w:val="8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pStyle w:val="TableText"/>
              <w:ind w:left="104" w:right="109" w:hanging="1"/>
              <w:spacing w:before="113" w:line="238" w:lineRule="auto"/>
              <w:rPr/>
            </w:pPr>
            <w:r>
              <w:rPr>
                <w:spacing w:val="8"/>
              </w:rPr>
              <w:t>此线路行程强度较大，预订出行人需确保身体健康适宜旅游，如出行人中有 70 </w:t>
            </w:r>
            <w:r>
              <w:rPr>
                <w:spacing w:val="7"/>
              </w:rPr>
              <w:t>周岁(含)以上老人、须</w:t>
            </w:r>
            <w:r>
              <w:rPr/>
              <w:t xml:space="preserve"> </w:t>
            </w:r>
            <w:r>
              <w:rPr>
                <w:spacing w:val="5"/>
              </w:rPr>
              <w:t>至少有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5"/>
              </w:rPr>
              <w:t>1 位 18 周岁—69 周岁亲友陪同方可参团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，敬请谅解！</w:t>
            </w:r>
          </w:p>
        </w:tc>
      </w:tr>
      <w:tr>
        <w:trPr>
          <w:trHeight w:val="405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pStyle w:val="TableText"/>
              <w:ind w:left="119"/>
              <w:spacing w:before="150" w:line="171" w:lineRule="auto"/>
              <w:rPr/>
            </w:pPr>
            <w:r>
              <w:rPr>
                <w:spacing w:val="5"/>
              </w:rPr>
              <w:t>出于安全考虑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，本产品不接受孕妇预订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，敬请谅解。</w:t>
            </w:r>
          </w:p>
        </w:tc>
      </w:tr>
      <w:tr>
        <w:trPr>
          <w:trHeight w:val="405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pStyle w:val="TableText"/>
              <w:ind w:left="102"/>
              <w:spacing w:before="113" w:line="197" w:lineRule="auto"/>
              <w:rPr/>
            </w:pPr>
            <w:r>
              <w:rPr>
                <w:spacing w:val="9"/>
              </w:rPr>
              <w:t>如产品确认单中的条款约定与旅游合同主协议（示范文本）不一致的</w:t>
            </w:r>
            <w:r>
              <w:rPr>
                <w:spacing w:val="-26"/>
              </w:rPr>
              <w:t xml:space="preserve"> </w:t>
            </w:r>
            <w:r>
              <w:rPr>
                <w:spacing w:val="9"/>
              </w:rPr>
              <w:t>，以产品确认单中的</w:t>
            </w:r>
            <w:r>
              <w:rPr>
                <w:spacing w:val="8"/>
              </w:rPr>
              <w:t>约定为准。</w:t>
            </w:r>
          </w:p>
        </w:tc>
      </w:tr>
      <w:tr>
        <w:trPr>
          <w:trHeight w:val="410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pStyle w:val="TableText"/>
              <w:ind w:left="104"/>
              <w:spacing w:before="112" w:line="201" w:lineRule="auto"/>
              <w:rPr/>
            </w:pPr>
            <w:r>
              <w:rPr>
                <w:spacing w:val="9"/>
              </w:rPr>
              <w:t>请您在预订时务必提供准确、完整的信息（姓名、性别、证件号码、</w:t>
            </w:r>
            <w:r>
              <w:rPr>
                <w:spacing w:val="-23"/>
              </w:rPr>
              <w:t xml:space="preserve"> </w:t>
            </w:r>
            <w:r>
              <w:rPr>
                <w:spacing w:val="9"/>
              </w:rPr>
              <w:t>国籍、联系方式、是否成人或儿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863" w:right="347" w:bottom="0" w:left="501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206" w:type="dxa"/>
        <w:tblInd w:w="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5"/>
        <w:gridCol w:w="9481"/>
      </w:tblGrid>
      <w:tr>
        <w:trPr>
          <w:trHeight w:val="812" w:hRule="atLeast"/>
        </w:trPr>
        <w:tc>
          <w:tcPr>
            <w:tcW w:w="725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3"/>
              <w:spacing w:before="109" w:line="439" w:lineRule="exact"/>
              <w:rPr/>
            </w:pPr>
            <w:r>
              <w:rPr>
                <w:spacing w:val="8"/>
                <w:position w:val="15"/>
              </w:rPr>
              <w:t>童等</w:t>
            </w:r>
            <w:r>
              <w:rPr>
                <w:spacing w:val="-43"/>
                <w:position w:val="15"/>
              </w:rPr>
              <w:t>），</w:t>
            </w:r>
            <w:r>
              <w:rPr>
                <w:spacing w:val="8"/>
                <w:position w:val="15"/>
              </w:rPr>
              <w:t>以免产生预订错误，影响出行。如因客人提供错误个人信息而造成损失，应由客人自行承担因</w:t>
            </w:r>
          </w:p>
          <w:p>
            <w:pPr>
              <w:pStyle w:val="TableText"/>
              <w:ind w:left="103"/>
              <w:spacing w:line="177" w:lineRule="auto"/>
              <w:rPr/>
            </w:pPr>
            <w:r>
              <w:rPr>
                <w:spacing w:val="8"/>
              </w:rPr>
              <w:t>此产生的全部损失。</w:t>
            </w:r>
          </w:p>
        </w:tc>
      </w:tr>
      <w:tr>
        <w:trPr>
          <w:trHeight w:val="405" w:hRule="atLeast"/>
        </w:trPr>
        <w:tc>
          <w:tcPr>
            <w:tcW w:w="725" w:type="dxa"/>
            <w:vAlign w:val="top"/>
            <w:vMerge w:val="restart"/>
            <w:textDirection w:val="tbRlV"/>
            <w:tcBorders>
              <w:left w:val="single" w:color="000000" w:sz="2" w:space="0"/>
              <w:bottom w:val="nil"/>
            </w:tcBorders>
          </w:tcPr>
          <w:p>
            <w:pPr>
              <w:pStyle w:val="TableText"/>
              <w:ind w:left="2071"/>
              <w:spacing w:before="199" w:line="183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-2"/>
              </w:rPr>
              <w:t>产</w:t>
            </w:r>
            <w:r>
              <w:rPr>
                <w:sz w:val="31"/>
                <w:szCs w:val="31"/>
                <w:b/>
                <w:bCs/>
                <w:spacing w:val="22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2"/>
              </w:rPr>
              <w:t>品</w:t>
            </w:r>
            <w:r>
              <w:rPr>
                <w:sz w:val="31"/>
                <w:szCs w:val="31"/>
                <w:b/>
                <w:bCs/>
                <w:spacing w:val="18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2"/>
              </w:rPr>
              <w:t>说</w:t>
            </w:r>
            <w:r>
              <w:rPr>
                <w:sz w:val="31"/>
                <w:szCs w:val="31"/>
                <w:b/>
                <w:bCs/>
                <w:spacing w:val="24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-2"/>
              </w:rPr>
              <w:t>明</w:t>
            </w:r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3"/>
              <w:spacing w:before="141" w:line="177" w:lineRule="auto"/>
              <w:rPr/>
            </w:pPr>
            <w:r>
              <w:rPr>
                <w:spacing w:val="8"/>
              </w:rPr>
              <w:t>本产品最少成团人数 1 人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，若因我司原</w:t>
            </w:r>
            <w:r>
              <w:rPr>
                <w:spacing w:val="7"/>
              </w:rPr>
              <w:t>因未发团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，旅行社将按双方合同约定的违约条款予以赔付。</w:t>
            </w:r>
          </w:p>
        </w:tc>
      </w:tr>
      <w:tr>
        <w:trPr>
          <w:trHeight w:val="8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3"/>
              <w:spacing w:before="140" w:line="399" w:lineRule="exact"/>
              <w:rPr/>
            </w:pPr>
            <w:r>
              <w:rPr>
                <w:spacing w:val="8"/>
                <w:position w:val="14"/>
              </w:rPr>
              <w:t>本线路为散客拼团</w:t>
            </w:r>
            <w:r>
              <w:rPr>
                <w:spacing w:val="-26"/>
                <w:position w:val="14"/>
              </w:rPr>
              <w:t xml:space="preserve"> </w:t>
            </w:r>
            <w:r>
              <w:rPr>
                <w:spacing w:val="8"/>
                <w:position w:val="14"/>
              </w:rPr>
              <w:t>，在承诺服务内容和标准不变的前提下</w:t>
            </w:r>
            <w:r>
              <w:rPr>
                <w:spacing w:val="-27"/>
                <w:position w:val="14"/>
              </w:rPr>
              <w:t xml:space="preserve"> </w:t>
            </w:r>
            <w:r>
              <w:rPr>
                <w:spacing w:val="8"/>
                <w:position w:val="14"/>
              </w:rPr>
              <w:t>，</w:t>
            </w:r>
            <w:r>
              <w:rPr>
                <w:spacing w:val="7"/>
                <w:position w:val="14"/>
              </w:rPr>
              <w:t>可能会与其他旅行社的客人合并用车</w:t>
            </w:r>
            <w:r>
              <w:rPr>
                <w:spacing w:val="-26"/>
                <w:position w:val="14"/>
              </w:rPr>
              <w:t xml:space="preserve"> </w:t>
            </w:r>
            <w:r>
              <w:rPr>
                <w:spacing w:val="7"/>
                <w:position w:val="14"/>
              </w:rPr>
              <w:t>，共</w:t>
            </w:r>
          </w:p>
          <w:p>
            <w:pPr>
              <w:pStyle w:val="TableText"/>
              <w:ind w:left="117"/>
              <w:spacing w:before="1" w:line="177" w:lineRule="auto"/>
              <w:rPr/>
            </w:pPr>
            <w:r>
              <w:rPr>
                <w:spacing w:val="8"/>
              </w:rPr>
              <w:t>同游玩。如您正常报名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，则视为接受旅行社拼团后</w:t>
            </w:r>
            <w:r>
              <w:rPr>
                <w:spacing w:val="7"/>
              </w:rPr>
              <w:t>统一安排行程。</w:t>
            </w:r>
          </w:p>
        </w:tc>
      </w:tr>
      <w:tr>
        <w:trPr>
          <w:trHeight w:val="12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2" w:right="109"/>
              <w:spacing w:before="139" w:line="281" w:lineRule="auto"/>
              <w:jc w:val="both"/>
              <w:rPr/>
            </w:pPr>
            <w:r>
              <w:rPr>
                <w:spacing w:val="8"/>
              </w:rPr>
              <w:t>本产品行程实际出行中</w:t>
            </w:r>
            <w:r>
              <w:rPr>
                <w:spacing w:val="-12"/>
              </w:rPr>
              <w:t xml:space="preserve"> </w:t>
            </w:r>
            <w:r>
              <w:rPr>
                <w:spacing w:val="8"/>
              </w:rPr>
              <w:t>，在不减少景点且征得客人同意的前提下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，导游、司机可能会根据天气、交通</w:t>
            </w:r>
            <w:r>
              <w:rPr/>
              <w:t xml:space="preserve"> </w:t>
            </w:r>
            <w:r>
              <w:rPr>
                <w:spacing w:val="8"/>
              </w:rPr>
              <w:t>等情况，对您的行程进行适当调整（如调整景点游览顺序等</w:t>
            </w:r>
            <w:r>
              <w:rPr>
                <w:spacing w:val="-42"/>
              </w:rPr>
              <w:t>），</w:t>
            </w:r>
            <w:r>
              <w:rPr>
                <w:spacing w:val="8"/>
              </w:rPr>
              <w:t>以确保行程顺利进行。如因不可抗力等</w:t>
            </w:r>
          </w:p>
          <w:p>
            <w:pPr>
              <w:pStyle w:val="TableText"/>
              <w:ind w:left="117"/>
              <w:spacing w:line="175" w:lineRule="auto"/>
              <w:rPr/>
            </w:pPr>
            <w:r>
              <w:rPr>
                <w:spacing w:val="7"/>
              </w:rPr>
              <w:t>因素确实无法执行原行程计划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，对于因此而造成的费用变更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，我社实行多退少补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</w:t>
            </w:r>
            <w:r>
              <w:rPr>
                <w:spacing w:val="6"/>
              </w:rPr>
              <w:t>敬请配合。</w:t>
            </w:r>
          </w:p>
        </w:tc>
      </w:tr>
      <w:tr>
        <w:trPr>
          <w:trHeight w:val="8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19"/>
              <w:spacing w:before="140" w:line="402" w:lineRule="exact"/>
              <w:rPr/>
            </w:pPr>
            <w:r>
              <w:rPr>
                <w:spacing w:val="8"/>
                <w:position w:val="15"/>
              </w:rPr>
              <w:t>出游过程中</w:t>
            </w:r>
            <w:r>
              <w:rPr>
                <w:spacing w:val="-28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，如遇不可抗力因素造成景点未能正常游玩</w:t>
            </w:r>
            <w:r>
              <w:rPr>
                <w:spacing w:val="-26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，导游经与客人协商后可根据实际情况取消或</w:t>
            </w:r>
          </w:p>
          <w:p>
            <w:pPr>
              <w:pStyle w:val="TableText"/>
              <w:ind w:right="14"/>
              <w:spacing w:before="1" w:line="175" w:lineRule="auto"/>
              <w:jc w:val="right"/>
              <w:rPr/>
            </w:pPr>
            <w:r>
              <w:rPr>
                <w:spacing w:val="8"/>
              </w:rPr>
              <w:t>更换该景点，或由导游在现场按旅游产品中的门票价退还费用，退费不以景区挂牌价为准</w:t>
            </w:r>
            <w:r>
              <w:rPr>
                <w:spacing w:val="7"/>
              </w:rPr>
              <w:t>，敬请谅解。</w:t>
            </w:r>
          </w:p>
        </w:tc>
      </w:tr>
      <w:tr>
        <w:trPr>
          <w:trHeight w:val="405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2"/>
              <w:spacing w:before="143" w:line="176" w:lineRule="auto"/>
              <w:rPr/>
            </w:pPr>
            <w:r>
              <w:rPr>
                <w:spacing w:val="9"/>
              </w:rPr>
              <w:t>如遇路况原因等突发情况需要变更各集合时间的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，届时以导</w:t>
            </w:r>
            <w:r>
              <w:rPr>
                <w:spacing w:val="8"/>
              </w:rPr>
              <w:t>游或随车人员公布为准。</w:t>
            </w:r>
          </w:p>
        </w:tc>
      </w:tr>
      <w:tr>
        <w:trPr>
          <w:trHeight w:val="8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4"/>
              <w:spacing w:before="143" w:line="401" w:lineRule="exact"/>
              <w:rPr/>
            </w:pPr>
            <w:r>
              <w:rPr>
                <w:spacing w:val="8"/>
                <w:position w:val="15"/>
              </w:rPr>
              <w:t>赠送项目</w:t>
            </w:r>
            <w:r>
              <w:rPr>
                <w:spacing w:val="-11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，景区有权依自身承载能力以及天气因素等原因决定是否提供</w:t>
            </w:r>
            <w:r>
              <w:rPr>
                <w:spacing w:val="-28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，客人亦可有权选择参加或者</w:t>
            </w:r>
          </w:p>
          <w:p>
            <w:pPr>
              <w:pStyle w:val="TableText"/>
              <w:ind w:left="101"/>
              <w:spacing w:line="174" w:lineRule="auto"/>
              <w:rPr/>
            </w:pPr>
            <w:r>
              <w:rPr>
                <w:spacing w:val="6"/>
              </w:rPr>
              <w:t>不参加。</w:t>
            </w:r>
          </w:p>
        </w:tc>
      </w:tr>
      <w:tr>
        <w:trPr>
          <w:trHeight w:val="12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1" w:right="135" w:firstLine="13"/>
              <w:spacing w:before="107" w:line="293" w:lineRule="auto"/>
              <w:jc w:val="both"/>
              <w:rPr/>
            </w:pPr>
            <w:r>
              <w:rPr>
                <w:spacing w:val="7"/>
              </w:rPr>
              <w:t>团队行程中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，非自由活动期间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，未经领队/导游同意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，旅游者不得擅自脱团、离团。经领队/导游同意</w:t>
            </w:r>
            <w:r>
              <w:rPr/>
              <w:t xml:space="preserve"> </w:t>
            </w:r>
            <w:r>
              <w:rPr>
                <w:spacing w:val="7"/>
              </w:rPr>
              <w:t>后</w:t>
            </w:r>
            <w:r>
              <w:rPr>
                <w:spacing w:val="-21"/>
              </w:rPr>
              <w:t xml:space="preserve"> </w:t>
            </w:r>
            <w:r>
              <w:rPr>
                <w:spacing w:val="7"/>
              </w:rPr>
              <w:t>，您应签署离团责任书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，并应确保该期间内人身及财产安全。未完成部分将被视为您自行放弃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已</w:t>
            </w:r>
          </w:p>
          <w:p>
            <w:pPr>
              <w:pStyle w:val="TableText"/>
              <w:ind w:left="103"/>
              <w:spacing w:line="173" w:lineRule="auto"/>
              <w:rPr/>
            </w:pPr>
            <w:r>
              <w:rPr>
                <w:spacing w:val="7"/>
              </w:rPr>
              <w:t>实际产生损失的行程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，不退任何费用。</w:t>
            </w:r>
          </w:p>
        </w:tc>
      </w:tr>
      <w:tr>
        <w:trPr>
          <w:trHeight w:val="804" w:hRule="atLeast"/>
        </w:trPr>
        <w:tc>
          <w:tcPr>
            <w:tcW w:w="725" w:type="dxa"/>
            <w:vAlign w:val="top"/>
            <w:vMerge w:val="restart"/>
            <w:textDirection w:val="tbRlV"/>
            <w:tcBorders>
              <w:left w:val="single" w:color="000000" w:sz="2" w:space="0"/>
              <w:bottom w:val="nil"/>
            </w:tcBorders>
          </w:tcPr>
          <w:p>
            <w:pPr>
              <w:pStyle w:val="TableText"/>
              <w:ind w:left="3087"/>
              <w:spacing w:before="178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3"/>
              </w:rPr>
              <w:t>出 行</w:t>
            </w:r>
            <w:r>
              <w:rPr>
                <w:sz w:val="31"/>
                <w:szCs w:val="31"/>
                <w:b/>
                <w:bCs/>
                <w:spacing w:val="15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3"/>
              </w:rPr>
              <w:t>须</w:t>
            </w:r>
            <w:r>
              <w:rPr>
                <w:sz w:val="31"/>
                <w:szCs w:val="31"/>
                <w:b/>
                <w:bCs/>
                <w:spacing w:val="10"/>
              </w:rPr>
              <w:t xml:space="preserve"> </w:t>
            </w:r>
            <w:r>
              <w:rPr>
                <w:sz w:val="31"/>
                <w:szCs w:val="31"/>
                <w:b/>
                <w:bCs/>
                <w:spacing w:val="3"/>
              </w:rPr>
              <w:t>知</w:t>
            </w:r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19"/>
              <w:spacing w:before="146" w:line="398" w:lineRule="exact"/>
              <w:rPr/>
            </w:pPr>
            <w:r>
              <w:rPr>
                <w:spacing w:val="5"/>
                <w:position w:val="15"/>
              </w:rPr>
              <w:t>出行前</w:t>
            </w:r>
            <w:r>
              <w:rPr>
                <w:spacing w:val="18"/>
                <w:position w:val="15"/>
              </w:rPr>
              <w:t xml:space="preserve"> </w:t>
            </w:r>
            <w:r>
              <w:rPr>
                <w:spacing w:val="5"/>
                <w:position w:val="15"/>
              </w:rPr>
              <w:t>1 天 20：</w:t>
            </w:r>
            <w:r>
              <w:rPr>
                <w:spacing w:val="-39"/>
                <w:position w:val="15"/>
              </w:rPr>
              <w:t xml:space="preserve"> </w:t>
            </w:r>
            <w:r>
              <w:rPr>
                <w:spacing w:val="5"/>
                <w:position w:val="15"/>
              </w:rPr>
              <w:t>00 左右导游会短信联系</w:t>
            </w:r>
            <w:r>
              <w:rPr>
                <w:spacing w:val="-28"/>
                <w:position w:val="15"/>
              </w:rPr>
              <w:t xml:space="preserve"> </w:t>
            </w:r>
            <w:r>
              <w:rPr>
                <w:spacing w:val="5"/>
                <w:position w:val="15"/>
              </w:rPr>
              <w:t>，请</w:t>
            </w:r>
            <w:r>
              <w:rPr>
                <w:spacing w:val="4"/>
                <w:position w:val="15"/>
              </w:rPr>
              <w:t>保持手机畅通</w:t>
            </w:r>
            <w:r>
              <w:rPr>
                <w:spacing w:val="-28"/>
                <w:position w:val="15"/>
              </w:rPr>
              <w:t xml:space="preserve"> </w:t>
            </w:r>
            <w:r>
              <w:rPr>
                <w:spacing w:val="4"/>
                <w:position w:val="15"/>
              </w:rPr>
              <w:t>，及时查看信息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4"/>
                <w:position w:val="15"/>
              </w:rPr>
              <w:t>，如过时未联系</w:t>
            </w:r>
            <w:r>
              <w:rPr>
                <w:spacing w:val="-28"/>
                <w:position w:val="15"/>
              </w:rPr>
              <w:t xml:space="preserve"> </w:t>
            </w:r>
            <w:r>
              <w:rPr>
                <w:spacing w:val="4"/>
                <w:position w:val="15"/>
              </w:rPr>
              <w:t>，请速来</w:t>
            </w:r>
          </w:p>
          <w:p>
            <w:pPr>
              <w:pStyle w:val="TableText"/>
              <w:ind w:left="113"/>
              <w:spacing w:line="174" w:lineRule="auto"/>
              <w:rPr/>
            </w:pPr>
            <w:r>
              <w:rPr>
                <w:spacing w:val="3"/>
              </w:rPr>
              <w:t>电咨询。</w:t>
            </w:r>
          </w:p>
        </w:tc>
      </w:tr>
      <w:tr>
        <w:trPr>
          <w:trHeight w:val="8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4"/>
              <w:spacing w:before="145" w:line="402" w:lineRule="exact"/>
              <w:rPr/>
            </w:pPr>
            <w:r>
              <w:rPr>
                <w:spacing w:val="8"/>
                <w:position w:val="15"/>
              </w:rPr>
              <w:t>请在导游约定的时间到达上车地点集合</w:t>
            </w:r>
            <w:r>
              <w:rPr>
                <w:spacing w:val="-13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，切勿迟到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，以免耽误其他游客行程。若因迟到导致无法随车</w:t>
            </w:r>
          </w:p>
          <w:p>
            <w:pPr>
              <w:pStyle w:val="TableText"/>
              <w:ind w:left="101"/>
              <w:spacing w:line="172" w:lineRule="auto"/>
              <w:rPr/>
            </w:pPr>
            <w:r>
              <w:rPr>
                <w:spacing w:val="3"/>
              </w:rPr>
              <w:t>游览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，责任自负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，敬请谅解。</w:t>
            </w:r>
          </w:p>
        </w:tc>
      </w:tr>
      <w:tr>
        <w:trPr>
          <w:trHeight w:val="805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3"/>
              <w:spacing w:before="146" w:line="401" w:lineRule="exact"/>
              <w:rPr/>
            </w:pPr>
            <w:r>
              <w:rPr>
                <w:spacing w:val="8"/>
                <w:position w:val="15"/>
              </w:rPr>
              <w:t>旅游团队用餐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，旅行社按承诺标准确保餐饮卫生及餐食数量</w:t>
            </w:r>
            <w:r>
              <w:rPr>
                <w:spacing w:val="-26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，但不同地区餐食口味有差异</w:t>
            </w:r>
            <w:r>
              <w:rPr>
                <w:spacing w:val="-27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，不一定满</w:t>
            </w:r>
          </w:p>
          <w:p>
            <w:pPr>
              <w:pStyle w:val="TableText"/>
              <w:ind w:left="101"/>
              <w:spacing w:before="1" w:line="172" w:lineRule="auto"/>
              <w:rPr/>
            </w:pPr>
            <w:r>
              <w:rPr>
                <w:spacing w:val="6"/>
              </w:rPr>
              <w:t>足游客口味需求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，敬请见谅。</w:t>
            </w:r>
          </w:p>
        </w:tc>
      </w:tr>
      <w:tr>
        <w:trPr>
          <w:trHeight w:val="12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35" w:right="109" w:hanging="33"/>
              <w:spacing w:before="149" w:line="279" w:lineRule="auto"/>
              <w:jc w:val="both"/>
              <w:rPr/>
            </w:pPr>
            <w:r>
              <w:rPr>
                <w:spacing w:val="8"/>
              </w:rPr>
              <w:t>在旅游旺季或者其他一些特殊情况下</w:t>
            </w:r>
            <w:r>
              <w:rPr>
                <w:spacing w:val="-9"/>
              </w:rPr>
              <w:t xml:space="preserve"> </w:t>
            </w:r>
            <w:r>
              <w:rPr>
                <w:spacing w:val="8"/>
              </w:rPr>
              <w:t>，为了保证您的行程游览不受影响</w:t>
            </w:r>
            <w:r>
              <w:rPr>
                <w:spacing w:val="-28"/>
              </w:rPr>
              <w:t xml:space="preserve"> </w:t>
            </w:r>
            <w:r>
              <w:rPr>
                <w:spacing w:val="8"/>
              </w:rPr>
              <w:t>，行程的出发时间可能会提早</w:t>
            </w:r>
            <w:r>
              <w:rPr/>
              <w:t xml:space="preserve"> </w:t>
            </w:r>
            <w:r>
              <w:rPr>
                <w:spacing w:val="8"/>
              </w:rPr>
              <w:t>（具体出发时间以导游通知为准</w:t>
            </w:r>
            <w:r>
              <w:rPr>
                <w:spacing w:val="-44"/>
                <w:w w:val="92"/>
              </w:rPr>
              <w:t>），</w:t>
            </w:r>
            <w:r>
              <w:rPr>
                <w:spacing w:val="8"/>
              </w:rPr>
              <w:t>导致您不能正常享用酒店早餐。我们建议您跟酒店协调打包早餐或</w:t>
            </w:r>
          </w:p>
          <w:p>
            <w:pPr>
              <w:pStyle w:val="TableText"/>
              <w:ind w:left="101"/>
              <w:spacing w:before="1" w:line="172" w:lineRule="auto"/>
              <w:rPr/>
            </w:pPr>
            <w:r>
              <w:rPr>
                <w:spacing w:val="5"/>
              </w:rPr>
              <w:t>者自备早餐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，敬请谅解。</w:t>
            </w:r>
          </w:p>
        </w:tc>
      </w:tr>
      <w:tr>
        <w:trPr>
          <w:trHeight w:val="12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2" w:right="135"/>
              <w:spacing w:before="147" w:line="244" w:lineRule="auto"/>
              <w:jc w:val="both"/>
              <w:rPr/>
            </w:pPr>
            <w:r>
              <w:rPr>
                <w:spacing w:val="8"/>
              </w:rPr>
              <w:t>在旅游行程中</w:t>
            </w:r>
            <w:r>
              <w:rPr>
                <w:spacing w:val="-11"/>
              </w:rPr>
              <w:t xml:space="preserve"> </w:t>
            </w:r>
            <w:r>
              <w:rPr>
                <w:spacing w:val="8"/>
              </w:rPr>
              <w:t>，个别景点景区、餐厅、休息区等场所存在商场等购物场所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，上述场所非旅行社安排的</w:t>
            </w:r>
            <w:r>
              <w:rPr/>
              <w:t xml:space="preserve"> </w:t>
            </w:r>
            <w:r>
              <w:rPr>
                <w:spacing w:val="8"/>
              </w:rPr>
              <w:t>指定购物场所。我们提醒旅游者根据自身需要</w:t>
            </w:r>
            <w:r>
              <w:rPr>
                <w:spacing w:val="-12"/>
              </w:rPr>
              <w:t xml:space="preserve"> </w:t>
            </w:r>
            <w:r>
              <w:rPr>
                <w:spacing w:val="8"/>
              </w:rPr>
              <w:t>，理性消费并索要必要票据。如产生消费争议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，请自行</w:t>
            </w:r>
            <w:r>
              <w:rPr/>
              <w:t xml:space="preserve"> </w:t>
            </w:r>
            <w:r>
              <w:rPr>
                <w:spacing w:val="5"/>
              </w:rPr>
              <w:t>承担相关责任义务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由此带来的不便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，敬请谅解！</w:t>
            </w:r>
          </w:p>
        </w:tc>
      </w:tr>
      <w:tr>
        <w:trPr>
          <w:trHeight w:val="1204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02" w:right="109" w:firstLine="16"/>
              <w:spacing w:before="147" w:line="280" w:lineRule="auto"/>
              <w:jc w:val="both"/>
              <w:rPr/>
            </w:pPr>
            <w:r>
              <w:rPr>
                <w:spacing w:val="7"/>
              </w:rPr>
              <w:t>出行期间请随身携带本人的有效身份证原件，未满 16 周岁者请携带户口本原件；超过 16 </w:t>
            </w:r>
            <w:r>
              <w:rPr>
                <w:spacing w:val="6"/>
              </w:rPr>
              <w:t>周岁的游客</w:t>
            </w:r>
            <w:r>
              <w:rPr/>
              <w:t xml:space="preserve"> </w:t>
            </w:r>
            <w:r>
              <w:rPr>
                <w:spacing w:val="8"/>
              </w:rPr>
              <w:t>若没有办理身份证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，请在户口所在地开出相关身份证明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，以免影</w:t>
            </w:r>
            <w:r>
              <w:rPr>
                <w:spacing w:val="7"/>
              </w:rPr>
              <w:t>响乘机或乘火车或酒店入住。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出行前</w:t>
            </w:r>
          </w:p>
          <w:p>
            <w:pPr>
              <w:pStyle w:val="TableText"/>
              <w:ind w:left="104"/>
              <w:spacing w:before="1" w:line="171" w:lineRule="auto"/>
              <w:rPr/>
            </w:pPr>
            <w:r>
              <w:rPr>
                <w:spacing w:val="8"/>
              </w:rPr>
              <w:t>请务必检查自己证件的有效期。</w:t>
            </w:r>
          </w:p>
        </w:tc>
      </w:tr>
      <w:tr>
        <w:trPr>
          <w:trHeight w:val="805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30"/>
              <w:spacing w:before="149" w:line="401" w:lineRule="exact"/>
              <w:rPr/>
            </w:pPr>
            <w:r>
              <w:rPr>
                <w:spacing w:val="8"/>
                <w:position w:val="15"/>
              </w:rPr>
              <w:t>目的地可能有部分私人经营的娱乐、消费场所</w:t>
            </w:r>
            <w:r>
              <w:rPr>
                <w:spacing w:val="-26"/>
                <w:position w:val="15"/>
              </w:rPr>
              <w:t xml:space="preserve"> </w:t>
            </w:r>
            <w:r>
              <w:rPr>
                <w:spacing w:val="8"/>
                <w:position w:val="15"/>
              </w:rPr>
              <w:t>，此类组织多数无合法</w:t>
            </w:r>
            <w:r>
              <w:rPr>
                <w:spacing w:val="7"/>
                <w:position w:val="15"/>
              </w:rPr>
              <w:t>经营资质</w:t>
            </w:r>
            <w:r>
              <w:rPr>
                <w:spacing w:val="-25"/>
                <w:position w:val="15"/>
              </w:rPr>
              <w:t xml:space="preserve"> </w:t>
            </w:r>
            <w:r>
              <w:rPr>
                <w:spacing w:val="7"/>
                <w:position w:val="15"/>
              </w:rPr>
              <w:t>，存在各种隐患。为了</w:t>
            </w:r>
          </w:p>
          <w:p>
            <w:pPr>
              <w:pStyle w:val="TableText"/>
              <w:ind w:left="102"/>
              <w:spacing w:before="1" w:line="170" w:lineRule="auto"/>
              <w:rPr/>
            </w:pPr>
            <w:r>
              <w:rPr>
                <w:spacing w:val="6"/>
              </w:rPr>
              <w:t>您的安全和健康考虑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，携程提醒您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，谨慎消费。</w:t>
            </w:r>
          </w:p>
        </w:tc>
      </w:tr>
      <w:tr>
        <w:trPr>
          <w:trHeight w:val="805" w:hRule="atLeast"/>
        </w:trPr>
        <w:tc>
          <w:tcPr>
            <w:tcW w:w="725" w:type="dxa"/>
            <w:vAlign w:val="top"/>
            <w:vMerge w:val="continue"/>
            <w:textDirection w:val="tbRlV"/>
            <w:tcBorders>
              <w:lef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right="14"/>
              <w:spacing w:before="150" w:line="402" w:lineRule="exact"/>
              <w:jc w:val="right"/>
              <w:rPr/>
            </w:pPr>
            <w:r>
              <w:rPr>
                <w:spacing w:val="8"/>
                <w:position w:val="15"/>
              </w:rPr>
              <w:t>为了您人身、财产的安全，请您避免在公开场合暴露贵重物品及大量现金。上街</w:t>
            </w:r>
            <w:r>
              <w:rPr>
                <w:spacing w:val="7"/>
                <w:position w:val="15"/>
              </w:rPr>
              <w:t>时需时刻看管好首饰、</w:t>
            </w:r>
          </w:p>
          <w:p>
            <w:pPr>
              <w:pStyle w:val="TableText"/>
              <w:ind w:left="103"/>
              <w:spacing w:line="169" w:lineRule="auto"/>
              <w:rPr/>
            </w:pPr>
            <w:r>
              <w:rPr>
                <w:spacing w:val="8"/>
              </w:rPr>
              <w:t>相机等随身物品。</w:t>
            </w:r>
          </w:p>
        </w:tc>
      </w:tr>
      <w:tr>
        <w:trPr>
          <w:trHeight w:val="812" w:hRule="atLeast"/>
        </w:trPr>
        <w:tc>
          <w:tcPr>
            <w:tcW w:w="725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1" w:type="dxa"/>
            <w:vAlign w:val="top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03" w:right="147" w:firstLine="1"/>
              <w:spacing w:before="109" w:line="242" w:lineRule="auto"/>
              <w:rPr/>
            </w:pPr>
            <w:r>
              <w:rPr/>
              <w:t>Tips</w:t>
            </w:r>
            <w:r>
              <w:rPr>
                <w:spacing w:val="8"/>
              </w:rPr>
              <w:t>：</w:t>
            </w:r>
            <w:r>
              <w:rPr>
                <w:spacing w:val="-31"/>
              </w:rPr>
              <w:t xml:space="preserve"> </w:t>
            </w:r>
            <w:r>
              <w:rPr>
                <w:spacing w:val="8"/>
              </w:rPr>
              <w:t>以上为自费项目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，遵循客人自愿自费的原则选择参加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，不强制消费！报价包含导游服务费、车</w:t>
            </w:r>
            <w:r>
              <w:rPr/>
              <w:t xml:space="preserve"> </w:t>
            </w:r>
            <w:r>
              <w:rPr>
                <w:spacing w:val="6"/>
              </w:rPr>
              <w:t>费；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自带门票或门票可使用优惠证件享受景区折扣的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，需自理车位导服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6"/>
              </w:rPr>
              <w:t>100 元/点。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863" w:right="770" w:bottom="0" w:left="92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20"/>
      <w:szCs w:val="20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微软用户</dc:creator>
  <dcterms:created xsi:type="dcterms:W3CDTF">2023-11-15T14:48:07Z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2023-11-19T09:45:03</vt:filetime>
  </property>
</Properties>
</file>