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D9B8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-872490</wp:posOffset>
            </wp:positionV>
            <wp:extent cx="7555865" cy="10701655"/>
            <wp:effectExtent l="0" t="0" r="6985" b="4445"/>
            <wp:wrapSquare wrapText="bothSides"/>
            <wp:docPr id="7" name="图片 7" descr="C:/Users/Administrator/Desktop/20260402142758.jpg2026040214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2758.jpg20260402142758"/>
                    <pic:cNvPicPr>
                      <a:picLocks noChangeAspect="1"/>
                    </pic:cNvPicPr>
                  </pic:nvPicPr>
                  <pic:blipFill>
                    <a:blip r:embed="rId5"/>
                    <a:srcRect t="97" b="9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92" w:type="pct"/>
        <w:tblCellSpacing w:w="20" w:type="dxa"/>
        <w:tblInd w:w="-1307" w:type="dxa"/>
        <w:tblBorders>
          <w:top w:val="single" w:color="C00000" w:sz="4" w:space="0"/>
          <w:left w:val="single" w:color="C00000" w:sz="4" w:space="0"/>
          <w:bottom w:val="single" w:color="C00000" w:sz="4" w:space="0"/>
          <w:right w:val="single" w:color="C00000" w:sz="4" w:space="0"/>
          <w:insideH w:val="single" w:color="C00000" w:sz="4" w:space="0"/>
          <w:insideV w:val="single" w:color="C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9"/>
        <w:gridCol w:w="6797"/>
        <w:gridCol w:w="1100"/>
        <w:gridCol w:w="2233"/>
      </w:tblGrid>
      <w:tr w14:paraId="0EAA76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，大唐不夜城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</w:t>
            </w:r>
            <w:bookmarkStart w:id="0" w:name="_GoBack"/>
            <w:bookmarkEnd w:id="0"/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D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在案板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街里的《易俗社》欣赏地方戏、陕派相声、脱口秀等节目！或者结伴同行的亲友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6C2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61FF14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黄帝陵、轩辕庙→壶口瀑布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黄帝陵、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轩辕庙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景区往返电瓶车，自愿自理20元/人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BBD9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，将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历史和现实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   住：西安</w:t>
            </w:r>
          </w:p>
        </w:tc>
      </w:tr>
      <w:tr w14:paraId="0BAA706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着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或杨家坪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，了解抗战时期的革命历史。</w:t>
            </w:r>
          </w:p>
          <w:p w14:paraId="1923C0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参观枣园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，包括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中共七大会议旧址、抗战时期的“中南海”，中央大礼堂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以及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5D239BEC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                  餐：早中                        住：西安</w:t>
            </w:r>
          </w:p>
        </w:tc>
      </w:tr>
      <w:tr w14:paraId="1B4CF0A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5E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），这是世界上最大的“地下军事博物馆”，是世界考古史上最伟大的发现之一，堪称“世界第八大奇迹”，穿行在这些极具感染力的艺术品之间，历史似乎不再遥远；游览后享用中餐，</w:t>
            </w:r>
          </w:p>
          <w:p w14:paraId="642EE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独家安排本社自有餐厅《龙吟轩饭庄》，这里不仅有地道的美食，还有NPC互动环节，为您的旅行增添一丝愉悦的心情；</w:t>
            </w:r>
          </w:p>
          <w:p w14:paraId="240B2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自愿自理：华清宫电瓶车往返20元/人，骊山索道旺季60元/人、淡季40元/人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1B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是以唐风元素为主线打造的精美街区，打卡古诗词街，邂逅不倒翁小姐姐，穿越盛唐文化街区，体验各类唐文化主题节目。</w:t>
            </w:r>
          </w:p>
          <w:p w14:paraId="001C1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1.陕西景区多为国家5A级无烟无噪声景区，为更加深入的了解秦唐文化，赠送您讲解耳麦，既尊重景区规定做文明旅游人，又紧跟导游步伐聆听历史的变革，不虚此行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后回送酒店（超1小时客人需自行返回酒店）。</w:t>
            </w:r>
          </w:p>
        </w:tc>
      </w:tr>
      <w:tr w14:paraId="0BA7043E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</w:t>
            </w:r>
          </w:p>
        </w:tc>
      </w:tr>
      <w:tr w14:paraId="5EF75E52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（不含耳机，自由参观，如遇闭馆或人流量过大，更换书院门步行一条街，参观时间约1小时），是素有“关中八景”之一的“雁塔晨钟”美景所在地。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当地闻名遐迩的老街巷里，到处可以找到最地道的清真美食！霸占西安美食排行榜的网红蛋菜夹馍、没有翅膀却能带你味蕾飞翔的羊肉泡馍、回坊必打卡的花奶奶酸梅汤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   行程结束后根据列车车次时间送站返程，结束愉快的旅行。</w:t>
            </w:r>
          </w:p>
        </w:tc>
      </w:tr>
      <w:tr w14:paraId="65C2700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101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74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08F0B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入住4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2337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参考酒店如下：</w:t>
            </w:r>
          </w:p>
          <w:p w14:paraId="5F8B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79E0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6C50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3B0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1.若需要升级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3280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4早3正 酒店含早（正餐餐标20元/人/餐，不用不退）</w:t>
            </w:r>
          </w:p>
        </w:tc>
      </w:tr>
      <w:tr w14:paraId="3EF3DCC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4D3C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1104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赠送U型枕+毛主席纪念章</w:t>
            </w:r>
          </w:p>
          <w:p w14:paraId="6BF9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5F381476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101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02453221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6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265E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自费项目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演出约70 钟）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BB48DE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 自费观看被誉为“一生必看的”的大型实景文化演出【西安千古情】（298元/人，约70分钟）</w:t>
            </w:r>
          </w:p>
          <w:p w14:paraId="1E7F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2818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3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只含当地旅游车位、正餐半餐，导服</w:t>
            </w:r>
          </w:p>
        </w:tc>
      </w:tr>
      <w:tr w14:paraId="514544F8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6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37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1.4米为半票。</w:t>
            </w:r>
          </w:p>
          <w:p w14:paraId="76E2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免票对象：1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C00000" w:sz="4" w:space="0"/>
            <w:left w:val="single" w:color="C00000" w:sz="4" w:space="0"/>
            <w:bottom w:val="single" w:color="C00000" w:sz="4" w:space="0"/>
            <w:right w:val="sing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5" w:type="pct"/>
            <w:gridSpan w:val="5"/>
            <w:tcBorders>
              <w:tl2br w:val="nil"/>
              <w:tr2bl w:val="nil"/>
            </w:tcBorders>
            <w:shd w:val="clear" w:color="auto" w:fill="C00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4.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5.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6.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7.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9.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10.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须在保证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雨季天气时请注意各景区的路况。餐厅用餐及酒店沐浴时，请注意地面，小心滑倒！</w:t>
      </w:r>
    </w:p>
    <w:sectPr>
      <w:headerReference r:id="rId3" w:type="default"/>
      <w:pgSz w:w="11906" w:h="16838"/>
      <w:pgMar w:top="429" w:right="1797" w:bottom="4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A481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-720725</wp:posOffset>
          </wp:positionV>
          <wp:extent cx="7667625" cy="10865485"/>
          <wp:effectExtent l="0" t="0" r="9525" b="12065"/>
          <wp:wrapNone/>
          <wp:docPr id="5" name="图片 5" descr="C:/Users/Administrator/Desktop/图片9.png图片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/Users/Administrator/Desktop/图片9.png图片9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25" cy="1086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05A9"/>
    <w:rsid w:val="00015B57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91B9F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D5579"/>
    <w:rsid w:val="00FD5FBB"/>
    <w:rsid w:val="00FD7B20"/>
    <w:rsid w:val="01113D6B"/>
    <w:rsid w:val="0394122C"/>
    <w:rsid w:val="047302C6"/>
    <w:rsid w:val="0488132A"/>
    <w:rsid w:val="04A86794"/>
    <w:rsid w:val="05EE1D22"/>
    <w:rsid w:val="076C6940"/>
    <w:rsid w:val="084A041E"/>
    <w:rsid w:val="098F4867"/>
    <w:rsid w:val="0B844818"/>
    <w:rsid w:val="0BF2247E"/>
    <w:rsid w:val="0CD345CA"/>
    <w:rsid w:val="0D613984"/>
    <w:rsid w:val="0DB64BC2"/>
    <w:rsid w:val="0E29649A"/>
    <w:rsid w:val="0EB16245"/>
    <w:rsid w:val="10D34B99"/>
    <w:rsid w:val="10F845FF"/>
    <w:rsid w:val="11392C45"/>
    <w:rsid w:val="11E36B84"/>
    <w:rsid w:val="11F04D8D"/>
    <w:rsid w:val="122431D2"/>
    <w:rsid w:val="12445622"/>
    <w:rsid w:val="12451535"/>
    <w:rsid w:val="125E0EF8"/>
    <w:rsid w:val="127B78BF"/>
    <w:rsid w:val="13425CF9"/>
    <w:rsid w:val="13455A35"/>
    <w:rsid w:val="13A37DFF"/>
    <w:rsid w:val="140E5EE8"/>
    <w:rsid w:val="14D90540"/>
    <w:rsid w:val="164200CB"/>
    <w:rsid w:val="168626AD"/>
    <w:rsid w:val="174A5489"/>
    <w:rsid w:val="18910E95"/>
    <w:rsid w:val="195E16BF"/>
    <w:rsid w:val="19C5625C"/>
    <w:rsid w:val="19D05000"/>
    <w:rsid w:val="1A4B15B2"/>
    <w:rsid w:val="1A7A7E33"/>
    <w:rsid w:val="1B1E3089"/>
    <w:rsid w:val="1B9413C8"/>
    <w:rsid w:val="1DA713F5"/>
    <w:rsid w:val="1E4C5F8A"/>
    <w:rsid w:val="1E574B51"/>
    <w:rsid w:val="1EA42415"/>
    <w:rsid w:val="1F487F93"/>
    <w:rsid w:val="203D202F"/>
    <w:rsid w:val="20BD6CCC"/>
    <w:rsid w:val="21AB056D"/>
    <w:rsid w:val="232242BB"/>
    <w:rsid w:val="2366364A"/>
    <w:rsid w:val="23F16816"/>
    <w:rsid w:val="23FA481E"/>
    <w:rsid w:val="24E06579"/>
    <w:rsid w:val="251E2933"/>
    <w:rsid w:val="27241745"/>
    <w:rsid w:val="27BC5F2F"/>
    <w:rsid w:val="28190508"/>
    <w:rsid w:val="29F64FFC"/>
    <w:rsid w:val="2B450D55"/>
    <w:rsid w:val="2BA13714"/>
    <w:rsid w:val="2E953036"/>
    <w:rsid w:val="2EB77450"/>
    <w:rsid w:val="2EBD433B"/>
    <w:rsid w:val="2FF325DC"/>
    <w:rsid w:val="31C30A2A"/>
    <w:rsid w:val="32CA1B18"/>
    <w:rsid w:val="33E660E2"/>
    <w:rsid w:val="342661B1"/>
    <w:rsid w:val="351D23DC"/>
    <w:rsid w:val="367B5207"/>
    <w:rsid w:val="376C232E"/>
    <w:rsid w:val="38B45A53"/>
    <w:rsid w:val="392576AC"/>
    <w:rsid w:val="39B86035"/>
    <w:rsid w:val="3A9D36A2"/>
    <w:rsid w:val="3B2D45F6"/>
    <w:rsid w:val="3CA916A9"/>
    <w:rsid w:val="3CAA57B8"/>
    <w:rsid w:val="3CED04E1"/>
    <w:rsid w:val="3D1E68EC"/>
    <w:rsid w:val="3DE565EF"/>
    <w:rsid w:val="3E391C30"/>
    <w:rsid w:val="3EF43DA9"/>
    <w:rsid w:val="4073525D"/>
    <w:rsid w:val="40942502"/>
    <w:rsid w:val="40AC0136"/>
    <w:rsid w:val="40E83499"/>
    <w:rsid w:val="42360F6F"/>
    <w:rsid w:val="43160791"/>
    <w:rsid w:val="44675DCC"/>
    <w:rsid w:val="44D77452"/>
    <w:rsid w:val="45EF0E26"/>
    <w:rsid w:val="46AD0837"/>
    <w:rsid w:val="47093976"/>
    <w:rsid w:val="47F25917"/>
    <w:rsid w:val="4833594F"/>
    <w:rsid w:val="485A2016"/>
    <w:rsid w:val="48710218"/>
    <w:rsid w:val="48AD54AD"/>
    <w:rsid w:val="49CF169A"/>
    <w:rsid w:val="4A4D0ED8"/>
    <w:rsid w:val="4B5750BE"/>
    <w:rsid w:val="4C8A18A8"/>
    <w:rsid w:val="4DE35F39"/>
    <w:rsid w:val="4F0A5D6F"/>
    <w:rsid w:val="504D50C7"/>
    <w:rsid w:val="50B74C36"/>
    <w:rsid w:val="51F779E0"/>
    <w:rsid w:val="52595FA5"/>
    <w:rsid w:val="52CB012A"/>
    <w:rsid w:val="55013570"/>
    <w:rsid w:val="55AF412E"/>
    <w:rsid w:val="57593613"/>
    <w:rsid w:val="57F4051E"/>
    <w:rsid w:val="58F87989"/>
    <w:rsid w:val="59CF6985"/>
    <w:rsid w:val="5AEC7F7C"/>
    <w:rsid w:val="5DD07337"/>
    <w:rsid w:val="5E895E64"/>
    <w:rsid w:val="5FE1594C"/>
    <w:rsid w:val="60CE5DB0"/>
    <w:rsid w:val="60FF065F"/>
    <w:rsid w:val="616921F2"/>
    <w:rsid w:val="630E3EC5"/>
    <w:rsid w:val="653F54CE"/>
    <w:rsid w:val="65AB4911"/>
    <w:rsid w:val="684C4348"/>
    <w:rsid w:val="69393867"/>
    <w:rsid w:val="69C430DE"/>
    <w:rsid w:val="6A116D0D"/>
    <w:rsid w:val="6BD850F8"/>
    <w:rsid w:val="6CCB7647"/>
    <w:rsid w:val="6CD35C1C"/>
    <w:rsid w:val="6ED30A35"/>
    <w:rsid w:val="6F1449B5"/>
    <w:rsid w:val="6F4B4BEF"/>
    <w:rsid w:val="6F7F3CE2"/>
    <w:rsid w:val="6FE66E49"/>
    <w:rsid w:val="7007308C"/>
    <w:rsid w:val="70D73D87"/>
    <w:rsid w:val="714D2D21"/>
    <w:rsid w:val="71AB3C70"/>
    <w:rsid w:val="71CB65BC"/>
    <w:rsid w:val="72121874"/>
    <w:rsid w:val="73D0604C"/>
    <w:rsid w:val="7456013E"/>
    <w:rsid w:val="74CA45D8"/>
    <w:rsid w:val="74CF1C9F"/>
    <w:rsid w:val="74EB601C"/>
    <w:rsid w:val="751B35E1"/>
    <w:rsid w:val="75650602"/>
    <w:rsid w:val="762304F4"/>
    <w:rsid w:val="777D1E86"/>
    <w:rsid w:val="7823615D"/>
    <w:rsid w:val="78B813C8"/>
    <w:rsid w:val="7AA80FC8"/>
    <w:rsid w:val="7AE73635"/>
    <w:rsid w:val="7C482875"/>
    <w:rsid w:val="7C8C369D"/>
    <w:rsid w:val="7CD03D34"/>
    <w:rsid w:val="7D2863F0"/>
    <w:rsid w:val="7DD520D4"/>
    <w:rsid w:val="7E2B0C47"/>
    <w:rsid w:val="7E616580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f252873a-d0d5-4340-9fe5-59d251eeb30e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4BBD9869</paraID>
      <start>84</start>
      <end>86</end>
      <status>modified</status>
      <modifiedWord>，将</modifiedWord>
      <trackRevisions>false</trackRevisions>
    </reviewItem>
    <reviewItem>
      <errorID>ab6c1468-0ba0-4b6d-bf8e-8bc22b3e0ff1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4BBD9869</paraID>
      <start>91</start>
      <end>95</end>
      <status>modified</status>
      <modifiedWord>融为一体</modifiedWord>
      <trackRevisions>false</trackRevisions>
    </reviewItem>
    <reviewItem>
      <errorID>893c1d6c-68af-4148-983f-160f1618a334</errorID>
      <errorWord> 杨家岭</errorWord>
      <group>L1_Word</group>
      <groupName>字词问题</groupName>
      <ability>L2_Typo</ability>
      <abilityName>字词错误</abilityName>
      <candidateList>
        <item>杨家坪</item>
      </candidateList>
      <explain/>
      <paraID>159B4843</paraID>
      <start>110</start>
      <end>113</end>
      <status>modified</status>
      <modifiedWord>杨家坪</modifiedWord>
      <trackRevisions>false</trackRevisions>
    </reviewItem>
    <reviewItem>
      <errorID>5272e990-632c-4d98-945e-cd9fbe30cbce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7C166D3E</paraID>
      <start>102</start>
      <end>103</end>
      <status>modified</status>
      <modifiedWord>或</modifiedWord>
      <trackRevisions>false</trackRevisions>
    </reviewItem>
    <reviewItem>
      <errorID>8fc737ac-4ac2-443e-a681-16c57ca0a2ac</errorID>
      <errorWord>以</errorWord>
      <group>L1_Word</group>
      <groupName>字词问题</groupName>
      <ability>L2_Typo</ability>
      <abilityName>字词错误</abilityName>
      <candidateList>
        <item>是以</item>
      </candidateList>
      <explain/>
      <paraID>131B8C3E</paraID>
      <start>219</start>
      <end>221</end>
      <status>modified</status>
      <modifiedWord>是以</modifiedWord>
      <trackRevisions>false</trackRevisions>
    </reviewItem>
    <reviewItem>
      <errorID>0c1794ed-f525-481b-800d-c29b6c565e9c</errorID>
      <errorWord>素有</errorWord>
      <group>L1_Word</group>
      <groupName>字词问题</groupName>
      <ability>L2_Typo</ability>
      <abilityName>字词错误</abilityName>
      <candidateList>
        <item>是素有</item>
      </candidateList>
      <explain/>
      <paraID> D19ED34</paraID>
      <start>66</start>
      <end>69</end>
      <status>modified</status>
      <modifiedWord>是素有</modifiedWord>
      <trackRevisions>false</trackRevisions>
    </reviewItem>
    <reviewItem>
      <errorID>99a3a42e-4635-4496-8f12-9d57025b8a34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/>
      <paraID>657FDA04</paraID>
      <start>133</start>
      <end>134</end>
      <status>modified</status>
      <modifiedWord>等</modifiedWord>
      <trackRevisions>false</trackRevisions>
    </reviewItem>
    <reviewItem>
      <errorID>fb7df707-b881-489a-90e4-1af7a11ab7e8</errorID>
      <errorWord>升级了</errorWord>
      <group>L1_Word</group>
      <groupName>字词问题</groupName>
      <ability>L2_Typo</ability>
      <abilityName>字词错误</abilityName>
      <candidateList>
        <item>升级</item>
      </candidateList>
      <explain/>
      <paraID>14ACD97A</paraID>
      <start>39</start>
      <end>41</end>
      <status>modified</status>
      <modifiedWord>升级</modifiedWord>
      <trackRevisions>false</trackRevisions>
    </reviewItem>
    <reviewItem>
      <errorID>a1f48b31-9df6-4c15-b885-8ff9daa13813</errorID>
      <errorWord>须在</errorWord>
      <group>L1_Word</group>
      <groupName>字词问题</groupName>
      <ability>L2_Typo</ability>
      <abilityName>字词错误</abilityName>
      <candidateList>
        <item>须</item>
      </candidateList>
      <explain/>
      <paraID>5016809D</paraID>
      <start>5</start>
      <end>6</end>
      <status>modified</status>
      <modifiedWord>须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174a-9dc6-45fc-b410-9138c3a9749a}">
  <ds:schemaRefs/>
</ds:datastoreItem>
</file>

<file path=customXml/itemProps2.xml><?xml version="1.0" encoding="utf-8"?>
<ds:datastoreItem xmlns:ds="http://schemas.openxmlformats.org/officeDocument/2006/customXml" ds:itemID="{35BF8FCC-DF67-43E2-90B7-F0C3B47F1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40</Words>
  <Characters>40</Characters>
  <Lines>33</Lines>
  <Paragraphs>9</Paragraphs>
  <TotalTime>0</TotalTime>
  <ScaleCrop>false</ScaleCrop>
  <LinksUpToDate>false</LinksUpToDate>
  <CharactersWithSpaces>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2026-06-15T09:56:37Z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996FB7DA35754FCBA0A1CB03F177F5DD_13</vt:lpwstr>
  </property>
  <property fmtid="{D5CDD505-2E9C-101B-9397-08002B2CF9AE}" pid="4" name="KSOTemplateDocerSaveRecord">
    <vt:lpwstr>eyJoZGlkIjoiMDc3ZmNkNjI2ZjQwNTUyZWFjZGI2NzNjNWI2NDY1ODkiLCJ1c2VySWQiOiIyNzA2MDQ4NSJ9</vt:lpwstr>
  </property>
</Properties>
</file>