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56E00">
      <w:pPr>
        <w:widowControl/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-1139825</wp:posOffset>
            </wp:positionH>
            <wp:positionV relativeFrom="paragraph">
              <wp:posOffset>-947420</wp:posOffset>
            </wp:positionV>
            <wp:extent cx="7562850" cy="10624820"/>
            <wp:effectExtent l="0" t="0" r="0" b="5080"/>
            <wp:wrapNone/>
            <wp:docPr id="5" name="图片 5" descr="唐秘梵音首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唐秘梵音首页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624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A663A9">
      <w:pPr>
        <w:widowControl/>
        <w:jc w:val="left"/>
        <w:rPr>
          <w:rFonts w:hint="eastAsia" w:eastAsiaTheme="minorEastAsia"/>
          <w:lang w:eastAsia="zh-CN"/>
        </w:rPr>
      </w:pPr>
    </w:p>
    <w:p w14:paraId="29203853">
      <w:pPr>
        <w:widowControl/>
        <w:jc w:val="left"/>
        <w:rPr>
          <w:rFonts w:hint="eastAsia" w:eastAsiaTheme="minorEastAsia"/>
          <w:lang w:eastAsia="zh-CN"/>
        </w:rPr>
      </w:pPr>
    </w:p>
    <w:p w14:paraId="517D6E92">
      <w:pPr>
        <w:widowControl/>
        <w:jc w:val="left"/>
        <w:rPr>
          <w:rFonts w:hint="eastAsia" w:eastAsiaTheme="minorEastAsia"/>
          <w:lang w:eastAsia="zh-CN"/>
        </w:rPr>
      </w:pPr>
    </w:p>
    <w:p w14:paraId="21942203">
      <w:pPr>
        <w:widowControl/>
        <w:jc w:val="left"/>
        <w:rPr>
          <w:rFonts w:hint="eastAsia" w:eastAsiaTheme="minorEastAsia"/>
          <w:lang w:eastAsia="zh-CN"/>
        </w:rPr>
      </w:pPr>
    </w:p>
    <w:p w14:paraId="18F3A706">
      <w:pPr>
        <w:widowControl/>
        <w:jc w:val="left"/>
        <w:rPr>
          <w:rFonts w:hint="eastAsia" w:eastAsiaTheme="minorEastAsia"/>
          <w:lang w:eastAsia="zh-CN"/>
        </w:rPr>
      </w:pPr>
    </w:p>
    <w:p w14:paraId="59BA7C1E">
      <w:pPr>
        <w:widowControl/>
        <w:jc w:val="left"/>
        <w:rPr>
          <w:rFonts w:hint="eastAsia" w:eastAsiaTheme="minorEastAsia"/>
          <w:lang w:eastAsia="zh-CN"/>
        </w:rPr>
      </w:pPr>
    </w:p>
    <w:p w14:paraId="04ACC057">
      <w:pPr>
        <w:widowControl/>
        <w:jc w:val="left"/>
        <w:rPr>
          <w:rFonts w:hint="eastAsia" w:eastAsiaTheme="minorEastAsia"/>
          <w:lang w:eastAsia="zh-CN"/>
        </w:rPr>
      </w:pPr>
    </w:p>
    <w:p w14:paraId="5DF5CC30">
      <w:pPr>
        <w:widowControl/>
        <w:jc w:val="left"/>
        <w:rPr>
          <w:rFonts w:hint="eastAsia" w:eastAsiaTheme="minorEastAsia"/>
          <w:lang w:eastAsia="zh-CN"/>
        </w:rPr>
      </w:pPr>
    </w:p>
    <w:p w14:paraId="604EC0E2">
      <w:pPr>
        <w:widowControl/>
        <w:jc w:val="left"/>
        <w:rPr>
          <w:rFonts w:hint="eastAsia" w:eastAsiaTheme="minorEastAsia"/>
          <w:lang w:eastAsia="zh-CN"/>
        </w:rPr>
      </w:pPr>
    </w:p>
    <w:p w14:paraId="4E89FC65">
      <w:pPr>
        <w:widowControl/>
        <w:jc w:val="left"/>
        <w:rPr>
          <w:rFonts w:hint="eastAsia" w:eastAsiaTheme="minorEastAsia"/>
          <w:lang w:eastAsia="zh-CN"/>
        </w:rPr>
      </w:pPr>
    </w:p>
    <w:p w14:paraId="77D42AC3">
      <w:pPr>
        <w:widowControl/>
        <w:jc w:val="left"/>
        <w:rPr>
          <w:rFonts w:hint="eastAsia" w:eastAsiaTheme="minorEastAsia"/>
          <w:lang w:eastAsia="zh-CN"/>
        </w:rPr>
      </w:pPr>
    </w:p>
    <w:p w14:paraId="2CA32E78">
      <w:pPr>
        <w:widowControl/>
        <w:jc w:val="left"/>
        <w:rPr>
          <w:rFonts w:hint="eastAsia" w:eastAsiaTheme="minorEastAsia"/>
          <w:lang w:eastAsia="zh-CN"/>
        </w:rPr>
      </w:pPr>
    </w:p>
    <w:p w14:paraId="17D5E17A">
      <w:pPr>
        <w:widowControl/>
        <w:jc w:val="left"/>
        <w:rPr>
          <w:rFonts w:hint="eastAsia" w:eastAsiaTheme="minorEastAsia"/>
          <w:lang w:eastAsia="zh-CN"/>
        </w:rPr>
      </w:pPr>
    </w:p>
    <w:p w14:paraId="33CFAFDA">
      <w:pPr>
        <w:widowControl/>
        <w:jc w:val="left"/>
        <w:rPr>
          <w:rFonts w:hint="eastAsia" w:eastAsiaTheme="minorEastAsia"/>
          <w:lang w:eastAsia="zh-CN"/>
        </w:rPr>
      </w:pPr>
    </w:p>
    <w:p w14:paraId="7B226C99">
      <w:pPr>
        <w:widowControl/>
        <w:jc w:val="left"/>
        <w:rPr>
          <w:rFonts w:hint="eastAsia" w:eastAsiaTheme="minorEastAsia"/>
          <w:lang w:eastAsia="zh-CN"/>
        </w:rPr>
      </w:pPr>
    </w:p>
    <w:p w14:paraId="39F7A174">
      <w:pPr>
        <w:widowControl/>
        <w:jc w:val="left"/>
        <w:rPr>
          <w:rFonts w:hint="eastAsia" w:eastAsiaTheme="minorEastAsia"/>
          <w:lang w:eastAsia="zh-CN"/>
        </w:rPr>
      </w:pPr>
    </w:p>
    <w:p w14:paraId="722EB840">
      <w:pPr>
        <w:widowControl/>
        <w:jc w:val="left"/>
        <w:rPr>
          <w:rFonts w:hint="eastAsia" w:eastAsiaTheme="minorEastAsia"/>
          <w:lang w:eastAsia="zh-CN"/>
        </w:rPr>
      </w:pPr>
    </w:p>
    <w:p w14:paraId="604893CC">
      <w:pPr>
        <w:widowControl/>
        <w:jc w:val="left"/>
        <w:rPr>
          <w:rFonts w:hint="eastAsia" w:eastAsiaTheme="minorEastAsia"/>
          <w:lang w:eastAsia="zh-CN"/>
        </w:rPr>
      </w:pPr>
    </w:p>
    <w:p w14:paraId="359AEB55">
      <w:pPr>
        <w:widowControl/>
        <w:jc w:val="left"/>
        <w:rPr>
          <w:rFonts w:hint="eastAsia" w:eastAsiaTheme="minorEastAsia"/>
          <w:lang w:eastAsia="zh-CN"/>
        </w:rPr>
      </w:pPr>
    </w:p>
    <w:p w14:paraId="505688C2">
      <w:pPr>
        <w:widowControl/>
        <w:jc w:val="left"/>
        <w:rPr>
          <w:rFonts w:hint="eastAsia" w:eastAsiaTheme="minorEastAsia"/>
          <w:lang w:eastAsia="zh-CN"/>
        </w:rPr>
      </w:pPr>
    </w:p>
    <w:p w14:paraId="25864FF5">
      <w:pPr>
        <w:widowControl/>
        <w:jc w:val="left"/>
        <w:rPr>
          <w:rFonts w:hint="eastAsia" w:eastAsiaTheme="minorEastAsia"/>
          <w:lang w:eastAsia="zh-CN"/>
        </w:rPr>
      </w:pPr>
    </w:p>
    <w:p w14:paraId="19D656D2">
      <w:pPr>
        <w:widowControl/>
        <w:jc w:val="left"/>
        <w:rPr>
          <w:rFonts w:hint="eastAsia" w:eastAsiaTheme="minorEastAsia"/>
          <w:lang w:eastAsia="zh-CN"/>
        </w:rPr>
      </w:pPr>
    </w:p>
    <w:p w14:paraId="23D995E6">
      <w:pPr>
        <w:widowControl/>
        <w:jc w:val="left"/>
        <w:rPr>
          <w:rFonts w:hint="eastAsia" w:eastAsiaTheme="minorEastAsia"/>
          <w:lang w:eastAsia="zh-CN"/>
        </w:rPr>
      </w:pPr>
    </w:p>
    <w:p w14:paraId="70427C89">
      <w:pPr>
        <w:widowControl/>
        <w:jc w:val="left"/>
        <w:rPr>
          <w:rFonts w:hint="eastAsia" w:eastAsiaTheme="minorEastAsia"/>
          <w:lang w:eastAsia="zh-CN"/>
        </w:rPr>
      </w:pPr>
    </w:p>
    <w:p w14:paraId="29890B89">
      <w:pPr>
        <w:widowControl/>
        <w:jc w:val="left"/>
        <w:rPr>
          <w:rFonts w:hint="eastAsia" w:eastAsiaTheme="minorEastAsia"/>
          <w:lang w:eastAsia="zh-CN"/>
        </w:rPr>
      </w:pPr>
    </w:p>
    <w:p w14:paraId="2420D4C8">
      <w:pPr>
        <w:widowControl/>
        <w:jc w:val="left"/>
        <w:rPr>
          <w:rFonts w:hint="eastAsia" w:eastAsiaTheme="minorEastAsia"/>
          <w:lang w:eastAsia="zh-CN"/>
        </w:rPr>
      </w:pPr>
    </w:p>
    <w:p w14:paraId="129CA5F5">
      <w:pPr>
        <w:widowControl/>
        <w:jc w:val="left"/>
        <w:rPr>
          <w:rFonts w:hint="eastAsia" w:eastAsiaTheme="minorEastAsia"/>
          <w:lang w:eastAsia="zh-CN"/>
        </w:rPr>
      </w:pPr>
    </w:p>
    <w:p w14:paraId="1E1772F5">
      <w:pPr>
        <w:widowControl/>
        <w:jc w:val="left"/>
        <w:rPr>
          <w:rFonts w:hint="eastAsia" w:eastAsiaTheme="minorEastAsia"/>
          <w:lang w:eastAsia="zh-CN"/>
        </w:rPr>
      </w:pPr>
    </w:p>
    <w:p w14:paraId="4EBB7274">
      <w:pPr>
        <w:widowControl/>
        <w:jc w:val="left"/>
        <w:rPr>
          <w:rFonts w:hint="eastAsia" w:eastAsiaTheme="minorEastAsia"/>
          <w:lang w:eastAsia="zh-CN"/>
        </w:rPr>
      </w:pPr>
    </w:p>
    <w:p w14:paraId="78D430A4">
      <w:pPr>
        <w:widowControl/>
        <w:jc w:val="left"/>
        <w:rPr>
          <w:rFonts w:hint="eastAsia" w:eastAsiaTheme="minorEastAsia"/>
          <w:lang w:eastAsia="zh-CN"/>
        </w:rPr>
      </w:pPr>
    </w:p>
    <w:p w14:paraId="2577BE40">
      <w:pPr>
        <w:widowControl/>
        <w:jc w:val="left"/>
        <w:rPr>
          <w:rFonts w:hint="eastAsia" w:eastAsiaTheme="minorEastAsia"/>
          <w:lang w:eastAsia="zh-CN"/>
        </w:rPr>
      </w:pPr>
    </w:p>
    <w:p w14:paraId="5496AB48">
      <w:pPr>
        <w:widowControl/>
        <w:jc w:val="left"/>
        <w:rPr>
          <w:rFonts w:hint="eastAsia" w:eastAsiaTheme="minorEastAsia"/>
          <w:lang w:eastAsia="zh-CN"/>
        </w:rPr>
      </w:pPr>
    </w:p>
    <w:p w14:paraId="1860F63D">
      <w:pPr>
        <w:widowControl/>
        <w:jc w:val="left"/>
        <w:rPr>
          <w:rFonts w:hint="eastAsia" w:eastAsiaTheme="minorEastAsia"/>
          <w:lang w:eastAsia="zh-CN"/>
        </w:rPr>
      </w:pPr>
    </w:p>
    <w:p w14:paraId="5452BC76">
      <w:pPr>
        <w:widowControl/>
        <w:jc w:val="left"/>
        <w:rPr>
          <w:rFonts w:hint="eastAsia" w:eastAsiaTheme="minorEastAsia"/>
          <w:lang w:eastAsia="zh-CN"/>
        </w:rPr>
      </w:pPr>
    </w:p>
    <w:p w14:paraId="4CFCE0EE">
      <w:pPr>
        <w:widowControl/>
        <w:jc w:val="left"/>
        <w:rPr>
          <w:rFonts w:hint="eastAsia" w:eastAsiaTheme="minorEastAsia"/>
          <w:lang w:eastAsia="zh-CN"/>
        </w:rPr>
      </w:pPr>
    </w:p>
    <w:p w14:paraId="209EE095">
      <w:pPr>
        <w:widowControl/>
        <w:jc w:val="left"/>
        <w:rPr>
          <w:rFonts w:hint="eastAsia" w:eastAsiaTheme="minorEastAsia"/>
          <w:lang w:eastAsia="zh-CN"/>
        </w:rPr>
      </w:pPr>
    </w:p>
    <w:p w14:paraId="3F1812D1">
      <w:pPr>
        <w:widowControl/>
        <w:jc w:val="left"/>
        <w:rPr>
          <w:rFonts w:hint="eastAsia" w:eastAsiaTheme="minorEastAsia"/>
          <w:lang w:eastAsia="zh-CN"/>
        </w:rPr>
      </w:pPr>
    </w:p>
    <w:p w14:paraId="2A168B91">
      <w:pPr>
        <w:widowControl/>
        <w:jc w:val="left"/>
        <w:rPr>
          <w:rFonts w:hint="eastAsia" w:eastAsiaTheme="minorEastAsia"/>
          <w:lang w:eastAsia="zh-CN"/>
        </w:rPr>
      </w:pPr>
    </w:p>
    <w:p w14:paraId="34EBAC9E">
      <w:pPr>
        <w:widowControl/>
        <w:jc w:val="left"/>
        <w:rPr>
          <w:rFonts w:hint="eastAsia" w:eastAsiaTheme="minorEastAsia"/>
          <w:lang w:eastAsia="zh-CN"/>
        </w:rPr>
      </w:pPr>
    </w:p>
    <w:p w14:paraId="62E023D0">
      <w:pPr>
        <w:widowControl/>
        <w:jc w:val="left"/>
        <w:rPr>
          <w:rFonts w:hint="eastAsia" w:eastAsiaTheme="minorEastAsia"/>
          <w:lang w:eastAsia="zh-CN"/>
        </w:rPr>
      </w:pPr>
    </w:p>
    <w:p w14:paraId="2BC0243B">
      <w:pPr>
        <w:widowControl/>
        <w:jc w:val="left"/>
        <w:rPr>
          <w:rFonts w:hint="eastAsia" w:eastAsiaTheme="minorEastAsia"/>
          <w:lang w:eastAsia="zh-CN"/>
        </w:rPr>
      </w:pPr>
    </w:p>
    <w:p w14:paraId="79BE6935">
      <w:pPr>
        <w:widowControl/>
        <w:jc w:val="left"/>
        <w:rPr>
          <w:rFonts w:hint="eastAsia" w:eastAsiaTheme="minorEastAsia"/>
          <w:lang w:eastAsia="zh-CN"/>
        </w:rPr>
      </w:pPr>
    </w:p>
    <w:p w14:paraId="5CAA87F8">
      <w:pPr>
        <w:widowControl/>
        <w:jc w:val="left"/>
        <w:rPr>
          <w:rFonts w:hint="eastAsia" w:eastAsiaTheme="minorEastAsia"/>
          <w:lang w:eastAsia="zh-CN"/>
        </w:rPr>
      </w:pPr>
    </w:p>
    <w:p w14:paraId="75D81649">
      <w:pPr>
        <w:widowControl/>
        <w:jc w:val="left"/>
        <w:rPr>
          <w:rFonts w:hint="eastAsia" w:eastAsiaTheme="minorEastAsia"/>
          <w:lang w:eastAsia="zh-CN"/>
        </w:rPr>
      </w:pPr>
    </w:p>
    <w:p w14:paraId="60A224BE">
      <w:pPr>
        <w:widowControl/>
        <w:jc w:val="left"/>
      </w:pPr>
    </w:p>
    <w:tbl>
      <w:tblPr>
        <w:tblStyle w:val="5"/>
        <w:tblW w:w="6608" w:type="pct"/>
        <w:tblInd w:w="-1310" w:type="dxa"/>
        <w:tblBorders>
          <w:top w:val="double" w:color="FFC000" w:sz="4" w:space="0"/>
          <w:left w:val="double" w:color="FFC000" w:sz="4" w:space="0"/>
          <w:bottom w:val="double" w:color="FFC000" w:sz="4" w:space="0"/>
          <w:right w:val="double" w:color="FFC000" w:sz="4" w:space="0"/>
          <w:insideH w:val="double" w:color="FFC000" w:sz="4" w:space="0"/>
          <w:insideV w:val="double" w:color="FFC000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7"/>
        <w:gridCol w:w="107"/>
        <w:gridCol w:w="6670"/>
        <w:gridCol w:w="1744"/>
        <w:gridCol w:w="1614"/>
      </w:tblGrid>
      <w:tr w14:paraId="5AD03DB4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548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D14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天数</w:t>
            </w:r>
          </w:p>
        </w:tc>
        <w:tc>
          <w:tcPr>
            <w:tcW w:w="297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C2C1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活动内容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3F4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餐</w:t>
            </w:r>
          </w:p>
        </w:tc>
        <w:tc>
          <w:tcPr>
            <w:tcW w:w="708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2CC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住宿</w:t>
            </w:r>
          </w:p>
        </w:tc>
      </w:tr>
      <w:tr w14:paraId="3E7E3E55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48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D56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第一天</w:t>
            </w:r>
          </w:p>
        </w:tc>
        <w:tc>
          <w:tcPr>
            <w:tcW w:w="297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9B2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四川出发赴西安，接站后，前往酒店办理入住，自由活动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BF9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无</w:t>
            </w:r>
          </w:p>
        </w:tc>
        <w:tc>
          <w:tcPr>
            <w:tcW w:w="708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9EC2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西安</w:t>
            </w:r>
          </w:p>
        </w:tc>
      </w:tr>
      <w:tr w14:paraId="4C88D947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8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1A22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第二天</w:t>
            </w:r>
          </w:p>
        </w:tc>
        <w:tc>
          <w:tcPr>
            <w:tcW w:w="297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008F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乾陵、法门寺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5DF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早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中</w:t>
            </w:r>
          </w:p>
        </w:tc>
        <w:tc>
          <w:tcPr>
            <w:tcW w:w="708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BFA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西安</w:t>
            </w:r>
          </w:p>
        </w:tc>
      </w:tr>
      <w:tr w14:paraId="1BDF8D44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8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2B4B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第三天</w:t>
            </w:r>
          </w:p>
        </w:tc>
        <w:tc>
          <w:tcPr>
            <w:tcW w:w="297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825B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兵马俑-华清宫-骊山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4AFE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</w:t>
            </w:r>
          </w:p>
        </w:tc>
        <w:tc>
          <w:tcPr>
            <w:tcW w:w="708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B134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西安</w:t>
            </w:r>
          </w:p>
        </w:tc>
      </w:tr>
      <w:tr w14:paraId="7C5D0C06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8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D55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  <w:t>第四天</w:t>
            </w:r>
          </w:p>
        </w:tc>
        <w:tc>
          <w:tcPr>
            <w:tcW w:w="297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D10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西安博物院-大慈恩寺-钟鼓楼广场-回民街-送站返程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3ED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</w:t>
            </w:r>
          </w:p>
        </w:tc>
        <w:tc>
          <w:tcPr>
            <w:tcW w:w="708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803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/</w:t>
            </w:r>
          </w:p>
        </w:tc>
      </w:tr>
      <w:tr w14:paraId="2A32A029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098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2"/>
                <w:szCs w:val="22"/>
                <w:lang w:val="en-US" w:eastAsia="zh-CN" w:bidi="ar"/>
              </w:rPr>
              <w:t>在不减少景点的前提下，导游有权根据实际情况，适当调整景点游览顺序</w:t>
            </w:r>
          </w:p>
        </w:tc>
      </w:tr>
      <w:tr w14:paraId="79A18B8B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FFC000"/>
            <w:tcMar>
              <w:top w:w="147" w:type="dxa"/>
              <w:left w:w="147" w:type="dxa"/>
              <w:bottom w:w="147" w:type="dxa"/>
              <w:right w:w="147" w:type="dxa"/>
            </w:tcMar>
            <w:tcFitText/>
            <w:vAlign w:val="center"/>
          </w:tcPr>
          <w:p w14:paraId="57BA3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pacing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15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第一天：四川各地-西安；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15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专车接站，前往酒店办理入住，自由活动   餐：无     住：西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0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安</w:t>
            </w:r>
          </w:p>
        </w:tc>
      </w:tr>
      <w:tr w14:paraId="50C0651D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0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917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亲爱的各位游客朋友，乘坐动车或高铁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前往十三朝古都—西安！！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（专车接站）</w:t>
            </w:r>
          </w:p>
          <w:p w14:paraId="68D04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自由活动推荐：</w:t>
            </w:r>
          </w:p>
          <w:p w14:paraId="57C83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▸ 美食打卡地：永兴坊牛羊肉泡馍、汉中热米皮、陕西biang biang面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。</w:t>
            </w:r>
          </w:p>
          <w:p w14:paraId="1FE52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网红打卡地：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案板街”里的《易俗社》欣赏地方戏、陕派相声、脱口秀等节目！或者结伴同行的亲友 相约于 “南大街粉巷”里的《德福巷“咖啡酒吧茶馆”一条街》，这里“安静、热闹、中式、西式”各类型酒吧 茶馆一应俱全。 </w:t>
            </w:r>
          </w:p>
          <w:p w14:paraId="2B29F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德福巷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咖啡酒吧茶馆”一条街 </w:t>
            </w:r>
          </w:p>
          <w:p w14:paraId="46799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 xml:space="preserve">注意事项： </w:t>
            </w:r>
          </w:p>
          <w:p w14:paraId="0D65A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1：为确保工作人员能畅通联系到您，请确保抵达后手机保持开机状态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全天自由活动，无任何景点安排，也不含旅游车，不含导游服务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。 </w:t>
            </w:r>
          </w:p>
          <w:p w14:paraId="269A3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2：到达酒店后请根据时间自行安排活动；我公司导游会于 21 点前电话通知次日的集合时间。当日无导游服务；任何情况均请拔打 24 小时紧急联系人电话。</w:t>
            </w:r>
          </w:p>
        </w:tc>
      </w:tr>
      <w:tr w14:paraId="17833C6D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FFC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0C6B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第二天：茂陵（门票自理）→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乾陵（懿德太子墓或永泰公主墓）→法门寺     餐：早中    住：西安</w:t>
            </w:r>
          </w:p>
        </w:tc>
      </w:tr>
      <w:tr w14:paraId="7BC469BA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F28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早餐后，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乘车约1小时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前往咸阳，参观</w:t>
            </w:r>
            <w:r>
              <w:rPr>
                <w:rFonts w:hint="eastAsia" w:ascii="微软雅黑" w:hAnsi="微软雅黑" w:eastAsia="微软雅黑"/>
                <w:b/>
                <w:bCs/>
                <w:color w:val="C00000"/>
                <w:kern w:val="0"/>
                <w:sz w:val="24"/>
                <w:szCs w:val="24"/>
              </w:rPr>
              <w:t>【茂陵】</w:t>
            </w:r>
            <w:r>
              <w:rPr>
                <w:rFonts w:hint="eastAsia" w:ascii="微软雅黑" w:hAnsi="微软雅黑" w:eastAsia="微软雅黑" w:cs="微软雅黑"/>
                <w:color w:val="C00000"/>
                <w:sz w:val="24"/>
                <w:szCs w:val="24"/>
                <w:lang w:val="en-US" w:eastAsia="zh-CN"/>
              </w:rPr>
              <w:t>(自愿自理：门票旺季75元/人，淡季55元/人）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汉代帝王陵墓中代表性的汉武大帝刘彻之墓。</w:t>
            </w:r>
          </w:p>
          <w:p w14:paraId="37ECC0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C00000"/>
                <w:kern w:val="0"/>
                <w:sz w:val="24"/>
                <w:szCs w:val="24"/>
              </w:rPr>
              <w:t>【乾陵】</w:t>
            </w:r>
            <w:r>
              <w:rPr>
                <w:rFonts w:hint="eastAsia" w:ascii="微软雅黑" w:hAnsi="微软雅黑" w:eastAsia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1.5小时</w:t>
            </w:r>
            <w:r>
              <w:rPr>
                <w:rFonts w:hint="eastAsia" w:ascii="微软雅黑" w:hAnsi="微软雅黑" w:eastAsia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/>
                <w:b/>
                <w:bCs/>
                <w:color w:val="C00000"/>
                <w:kern w:val="0"/>
                <w:sz w:val="24"/>
                <w:szCs w:val="24"/>
              </w:rPr>
              <w:t>电瓶车30元/人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·敬请自理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  <w:lang w:val="en-US" w:eastAsia="zh-CN"/>
              </w:rPr>
              <w:t>），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世界上独一无二的夫妻皇帝合葬陵。陵区气势雄伟壮观，最引人注目的是朱雀门外的石人群像，整齐恭敬地排列于陵前，仿佛列队恭迎皇帝的到来。 ·乾陵也是中国古代帝王陵墓中少数没有被盗掘的陵墓，出土文物都来自乾陵的陪葬墓，如</w:t>
            </w:r>
            <w:r>
              <w:rPr>
                <w:rFonts w:hint="eastAsia" w:ascii="微软雅黑" w:hAnsi="微软雅黑" w:eastAsia="微软雅黑"/>
                <w:b/>
                <w:bCs/>
                <w:kern w:val="0"/>
                <w:sz w:val="24"/>
                <w:szCs w:val="24"/>
              </w:rPr>
              <w:t>永泰公主墓、懿德太子墓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等。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/>
                <w:b/>
                <w:bCs/>
                <w:kern w:val="0"/>
                <w:sz w:val="24"/>
                <w:szCs w:val="24"/>
                <w:lang w:eastAsia="zh-CN"/>
              </w:rPr>
              <w:t>中午：</w:t>
            </w:r>
            <w:r>
              <w:rPr>
                <w:rFonts w:hint="eastAsia" w:ascii="微软雅黑" w:hAnsi="微软雅黑" w:eastAsia="微软雅黑"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中餐</w:t>
            </w:r>
            <w:r>
              <w:rPr>
                <w:rFonts w:hint="eastAsia" w:ascii="微软雅黑" w:hAnsi="微软雅黑" w:eastAsia="微软雅黑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特别安排</w:t>
            </w:r>
            <w:r>
              <w:rPr>
                <w:rFonts w:hint="eastAsia" w:ascii="微软雅黑" w:hAnsi="微软雅黑" w:eastAsia="微软雅黑"/>
                <w:b/>
                <w:bCs/>
                <w:color w:val="77933C" w:themeColor="accent3" w:themeShade="BF"/>
                <w:kern w:val="0"/>
                <w:sz w:val="24"/>
                <w:szCs w:val="24"/>
                <w:u w:val="none"/>
              </w:rPr>
              <w:t>乾县四宝</w:t>
            </w:r>
            <w:r>
              <w:rPr>
                <w:rFonts w:hint="eastAsia" w:ascii="微软雅黑" w:hAnsi="微软雅黑" w:eastAsia="微软雅黑"/>
                <w:b/>
                <w:bCs/>
                <w:color w:val="77933C" w:themeColor="accent3" w:themeShade="BF"/>
                <w:kern w:val="0"/>
                <w:sz w:val="24"/>
                <w:szCs w:val="24"/>
                <w:u w:val="none"/>
                <w:lang w:val="en-US" w:eastAsia="zh-CN"/>
              </w:rPr>
              <w:t>或过堂斋</w:t>
            </w:r>
            <w:r>
              <w:rPr>
                <w:rFonts w:hint="eastAsia" w:ascii="微软雅黑" w:hAnsi="微软雅黑" w:eastAsia="微软雅黑"/>
                <w:b/>
                <w:bCs/>
                <w:color w:val="77933C" w:themeColor="accent3" w:themeShade="BF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/>
                <w:b/>
                <w:bCs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中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餐后赴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【法门寺】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（电瓶车30元/人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敬请自理，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参观时间约2.5小时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），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又名“真身宝塔”，位于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"https://baike.baidu.com/item/%E7%82%8E%E5%B8%9D"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炎帝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故里、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"https://baike.baidu.com/item/%E9%9D%92%E9%93%9C%E5%99%A8%E4%B9%8B%E4%B9%A1/8677834"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青铜器之乡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—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"https://baike.baidu.com/item/%E5%AE%9D%E9%B8%A1%E5%B8%82/13860686"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宝鸡市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，据传始建于东汉明帝十一年（公元68年），约有1900多年历史，素有“关中塔庙始祖”之称，法门寺被誉为皇家寺庙，因安置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"https://baike.baidu.com/item/%E9%87%8A%E8%BF%A6%E7%89%9F%E5%B0%BC"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释迦牟尼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佛指骨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"https://baike.baidu.com/item/%E8%88%8D%E5%88%A9"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舍利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而成为举国仰望的佛教圣地。法门寺佛塔被誉为“护国真身宝塔”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后返回西安。</w:t>
            </w:r>
          </w:p>
          <w:p w14:paraId="7509A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温馨提示：</w:t>
            </w:r>
          </w:p>
          <w:p w14:paraId="6C7D3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77933C" w:themeColor="accent3" w:themeShade="BF"/>
                <w:kern w:val="0"/>
                <w:sz w:val="24"/>
                <w:szCs w:val="24"/>
              </w:rPr>
              <w:t>备注：自费无线耳机</w:t>
            </w:r>
            <w:r>
              <w:rPr>
                <w:rFonts w:hint="eastAsia" w:ascii="微软雅黑" w:hAnsi="微软雅黑" w:eastAsia="微软雅黑"/>
                <w:b/>
                <w:bCs/>
                <w:color w:val="77933C" w:themeColor="accent3" w:themeShade="BF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/>
                <w:b/>
                <w:bCs/>
                <w:color w:val="77933C" w:themeColor="accent3" w:themeShade="BF"/>
                <w:kern w:val="0"/>
                <w:sz w:val="24"/>
                <w:szCs w:val="24"/>
              </w:rPr>
              <w:t>0元/人</w:t>
            </w:r>
            <w:r>
              <w:rPr>
                <w:rFonts w:hint="eastAsia" w:ascii="微软雅黑" w:hAnsi="微软雅黑" w:eastAsia="微软雅黑"/>
                <w:color w:val="77933C" w:themeColor="accent3" w:themeShade="BF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陕西景区多为国家5A级无烟无噪音景区，为更加深入的了解陕西文化，建议使用讲解耳麦，既尊重景区规定做文明旅游人，又紧跟导游步伐聆听历史的变革，不虚此行！</w:t>
            </w:r>
          </w:p>
        </w:tc>
      </w:tr>
      <w:tr w14:paraId="79EC9ED8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FFC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346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第三天：兵马俑→华清宫→1212西安事变→大唐不夜城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              餐：早中    住：西安</w:t>
            </w:r>
          </w:p>
        </w:tc>
      </w:tr>
      <w:tr w14:paraId="06D533CA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1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851C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早餐后，集合统一出发参观世界文化遗产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【秦始皇陵兵马俑博物院】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 xml:space="preserve">（约2.5小时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自愿自理：兵马俑电瓶车单程5元/人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），这是世界上最大的“地下军事博物馆”世界考古史上最伟大的发现之一，堪称“世界第八大奇迹”，穿行在这些极具感染力的艺术品之间，历史似乎不再遥远；游览后享用中餐。</w:t>
            </w:r>
          </w:p>
          <w:p w14:paraId="03F032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中午：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77933C" w:themeColor="accent3" w:themeShade="BF"/>
                <w:sz w:val="24"/>
                <w:szCs w:val="24"/>
                <w:lang w:val="en-US" w:eastAsia="zh-CN"/>
              </w:rPr>
              <w:t>中餐独家安排本社自有餐厅《龙吟轩饭庄》，这里不仅有地道的美食，还有NPC互动环节，给您旅行的途中增添一丝愉悦的心情；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77933C" w:themeColor="accent3" w:themeShade="BF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随后参观最完整的中国唐文化标志性景区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【唐·华清宫】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（约1.5小时，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自愿自理：华清宫电瓶车往返20元/人或骊山索道旺季60元/人、淡季40元/人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）；因骊山亘古不变的温泉资源、烽火戏诸侯的历史典故、唐明皇与杨贵妃的爱情故事及西安事变的发生地而享誉海外。华清宫本是一个普通的皇家避寒宫殿，华清池因杨贵妃而享誉古今；</w:t>
            </w:r>
          </w:p>
          <w:p w14:paraId="305C86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7933C" w:themeColor="accent3" w:themeShade="BF"/>
                <w:sz w:val="24"/>
                <w:szCs w:val="24"/>
                <w:lang w:val="en-US" w:eastAsia="zh-CN"/>
              </w:rPr>
              <w:t>之后可自费前往欣赏被誉为“一生必看的”的大型实景文化演出【西安千古情】298元/人，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西安宋城演艺王国景区是全国著名宋城全新升级的第四代文旅产品，集聚了6个剧院和表演场所、10 多台国际水准的演出，是一个真正的演艺集群、演艺平台，同时也是一个集演艺、旅游、度假于一体的网红打卡地。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晚上：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返回西安后游览中国首批示范步行街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【大唐不夜城】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——亚洲最大的音乐喷泉水景广场，始建于公元589年，是西安的标志性建筑之一，唐代高僧玄奘曾在此译经。大唐不夜城以盛唐文化为背景，以唐风元素为主线打造的精美街区，打卡古诗词街，邂逅不倒翁小姐姐，穿越盛唐文化街区，体验各类唐文化主题节目。</w:t>
            </w:r>
          </w:p>
          <w:p w14:paraId="10EEF2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温馨提示：</w:t>
            </w:r>
          </w:p>
          <w:p w14:paraId="7EF256F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1.陕西景区多为国家5A级无烟无噪音景区，为更加深入的了解秦唐文化，赠送您讲解耳麦，既尊重景区规定做文明旅游人，又紧跟导游步伐聆听历史的变革，不虚此行！</w:t>
            </w:r>
          </w:p>
          <w:p w14:paraId="614F20E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2.大唐不夜城为赠送项目，此活动在参观完自费演出后统一安排前往，因大唐不夜城街区特殊性，我社将安排客人自由活动，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导游不陪同，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导游和车辆等候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后回送酒店。（超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1小时客人需自行返回酒店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79202860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FFC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D7B4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第四天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：大慈恩寺→西安博物院→钟鼓楼广场·回民街              餐：早        住：/</w:t>
            </w:r>
          </w:p>
        </w:tc>
      </w:tr>
      <w:tr w14:paraId="6E58D7CC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878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【大慈恩寺】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（游览约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1.5小时，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需登塔 25 元/人自理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大雁塔——位于市区南部大慈恩寺内（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自愿自理：如要登塔25/人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 xml:space="preserve">。大慈恩寺是唐代长安城内最宏丽的皇家寺院，建于唐太宗时期，是太子李治为了追念母亲文德皇后而建，并由西行取经归来的玄奘法师担任“首任住持”。   </w:t>
            </w:r>
          </w:p>
          <w:p w14:paraId="44FE8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720" w:firstLineChars="300"/>
              <w:textAlignment w:val="auto"/>
              <w:rPr>
                <w:rFonts w:hint="eastAsia" w:ascii="微软雅黑" w:hAnsi="微软雅黑" w:eastAsia="微软雅黑" w:cs="微软雅黑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后前往唐代千年古塔、秀丽园林景观的国家级博物馆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【西安博物院】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（不含耳机，自由参观，如遇每周二闭馆或人流量过大，更换书院门步行一条街），素有“关中八景”之一的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“雁塔晨钟”美景所在地。</w:t>
            </w:r>
          </w:p>
          <w:p w14:paraId="7D6E0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随后游览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【钟鼓楼广场】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感受“晨钟暮鼓”；漫步于最具西北少数民族特色的—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【回民坊小吃步行街】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自行品尝小吃），当地人闻名遐迩的老街巷里，到处可以找到最地道的清真美食！霸占西安美食排行榜的网红蛋菜夹馍、没有翅膀却能带你味蕾飞翔的羊肉泡馍、回坊必打卡的花奶奶酸梅汤、……等等等等超多美食！</w:t>
            </w:r>
          </w:p>
          <w:p w14:paraId="6ECB1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720" w:firstLineChars="300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7933C" w:themeColor="accent3" w:themeShade="BF"/>
                <w:sz w:val="24"/>
                <w:szCs w:val="24"/>
                <w:lang w:val="en-US" w:eastAsia="zh-CN"/>
              </w:rPr>
              <w:t>行程结束根据列车车次时间送站返程，结束愉快的旅行。</w:t>
            </w:r>
          </w:p>
        </w:tc>
      </w:tr>
      <w:tr w14:paraId="3AA15AFA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FFC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5EFC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接 待 标 准</w:t>
            </w:r>
          </w:p>
        </w:tc>
      </w:tr>
      <w:tr w14:paraId="7059393C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5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3B0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交通</w:t>
            </w:r>
          </w:p>
        </w:tc>
        <w:tc>
          <w:tcPr>
            <w:tcW w:w="440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BCC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①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四川各地出发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西安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往返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的动车或高铁二等座（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具体车次时间等以出团通知为准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）</w:t>
            </w:r>
          </w:p>
          <w:p w14:paraId="3823E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②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全程正规空调旅游大巴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ab/>
            </w:r>
          </w:p>
        </w:tc>
      </w:tr>
      <w:tr w14:paraId="29563A2C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5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1676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酒店</w:t>
            </w:r>
          </w:p>
        </w:tc>
        <w:tc>
          <w:tcPr>
            <w:tcW w:w="440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79CB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入住3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zh-CN"/>
              </w:rPr>
              <w:t>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酒店双人间，干净卫生、带独立卫生间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注：如遇单男单女时，游客自愿同意旅行社尽量安排三人间或加床（加床为钢丝床)；如无法安排三人间或加床时，游客自愿拼房或补单房差。</w:t>
            </w:r>
          </w:p>
          <w:p w14:paraId="056A5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参考酒店如下：</w:t>
            </w:r>
          </w:p>
          <w:p w14:paraId="26981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西安2钻参考酒店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：梵居雅舍、唯家精选、格林豪泰东六路、睿柏云五路口、城驿酒店、驿居火车站店 、安然精选、如家neo120、龙首北汉庭、三府湾汉庭、新都市、温莎堡、方欣如春、名典悦溪大唐西市、西稍门悠悦栖居、尚勤酒店等等</w:t>
            </w:r>
          </w:p>
          <w:p w14:paraId="5D61A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西安3钻参考酒店：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文景路towo 、奥维斯、西门星宿、铎锦五路口店、广成商旅、五路口H、西稍门汉庭优佳、堡戈拉蒂、北关艾豪森、西门艺龙瑞云、西七路艾豪森、西稍门维也纳、西门towo上品（原美豪怡致）、火车站星程、火车站莱卡、北大街汉庭优佳、含元殿星程、大雁塔towo 、广济街towo 、土门艺选、老城根宜必思等</w:t>
            </w:r>
          </w:p>
          <w:p w14:paraId="37A9A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西安4钻参考酒店：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民幸酒店、欢宅国风、丽呈睿轩、丽呈呈享、太奥宜尚、胡家庙维也纳国际、格林东方、凤二艾豪森、秋果、唐安文景路、凤一AI、五路口AI 、丽橙逸、扉缦、漫际、开远门towo、丽橙智等等</w:t>
            </w:r>
          </w:p>
          <w:p w14:paraId="2B91B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8"/>
                <w:szCs w:val="28"/>
                <w:lang w:eastAsia="zh-CN"/>
              </w:rPr>
              <w:t>温馨提醒：</w:t>
            </w:r>
          </w:p>
          <w:p w14:paraId="2AFDB3B7">
            <w:pPr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  <w:t>1、因地域原因，当地景区酒店星级标准不能与大城市同级酒店相比，敬请谅解！</w:t>
            </w:r>
          </w:p>
          <w:p w14:paraId="641F0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val="en-US" w:eastAsia="zh-CN"/>
              </w:rPr>
              <w:t>2、以上仅是参考酒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1"/>
                <w:lang w:val="en-US" w:eastAsia="zh-CN"/>
              </w:rPr>
              <w:t>店，最终以实际安排入住的酒店名字为准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val="en-US" w:eastAsia="zh-CN"/>
              </w:rPr>
              <w:t>；西安大部分酒店无法提供三人间或加床，如遇自然单人住一间房，游客需另行付单房差，散客不拼住.</w:t>
            </w:r>
          </w:p>
        </w:tc>
      </w:tr>
      <w:tr w14:paraId="5F19C009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5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41A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用餐</w:t>
            </w:r>
          </w:p>
        </w:tc>
        <w:tc>
          <w:tcPr>
            <w:tcW w:w="440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9D5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3早2正 酒店含早（不用不退）</w:t>
            </w:r>
          </w:p>
        </w:tc>
      </w:tr>
      <w:tr w14:paraId="0C99D9DB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5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FFA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门票</w:t>
            </w:r>
          </w:p>
        </w:tc>
        <w:tc>
          <w:tcPr>
            <w:tcW w:w="440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52E5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行程所列内景点首道门票（索道、环保车、园中园门票及自理项目除外）</w:t>
            </w:r>
          </w:p>
        </w:tc>
      </w:tr>
      <w:tr w14:paraId="111BEBDD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</w:trPr>
        <w:tc>
          <w:tcPr>
            <w:tcW w:w="595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FBB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sz w:val="21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0000" w:themeColor="text1"/>
                <w:sz w:val="2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赠送</w:t>
            </w:r>
          </w:p>
        </w:tc>
        <w:tc>
          <w:tcPr>
            <w:tcW w:w="440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5EB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赠送每天每人一瓶矿泉水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赠送兵马俑+华清宫全程耳麦使用</w:t>
            </w:r>
          </w:p>
          <w:p w14:paraId="223E0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微软雅黑" w:hAnsi="微软雅黑" w:eastAsia="微软雅黑" w:cs="微软雅黑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以上赠送项目不用不退；</w:t>
            </w:r>
          </w:p>
        </w:tc>
      </w:tr>
      <w:tr w14:paraId="3B82A776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595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8BE7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导服</w:t>
            </w:r>
          </w:p>
        </w:tc>
        <w:tc>
          <w:tcPr>
            <w:tcW w:w="440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0C06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中文导游服务，分段导游服务，接送站无导游。</w:t>
            </w:r>
          </w:p>
        </w:tc>
      </w:tr>
      <w:tr w14:paraId="67114298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595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997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保险</w:t>
            </w:r>
          </w:p>
        </w:tc>
        <w:tc>
          <w:tcPr>
            <w:tcW w:w="440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77F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旅行社责任险，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代购旅游意外险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zh-CN"/>
              </w:rPr>
              <w:t>（旅意险最高赔付为10万元，如需增加保额，请提前告知）</w:t>
            </w:r>
          </w:p>
        </w:tc>
      </w:tr>
      <w:tr w14:paraId="3CB1B5D2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595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231D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友情</w:t>
            </w:r>
          </w:p>
          <w:p w14:paraId="4FB10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提示</w:t>
            </w:r>
          </w:p>
        </w:tc>
        <w:tc>
          <w:tcPr>
            <w:tcW w:w="440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22835F">
            <w:pPr>
              <w:snapToGrid w:val="0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行程中途经的很多场所，如景区、酒店、餐厅、机场、火车站等内部都设有购物性的商店，此类均不属于旅行社安排，我社对其商品质量无法担保，请慎重选择！</w:t>
            </w:r>
          </w:p>
        </w:tc>
      </w:tr>
      <w:tr w14:paraId="4E96D002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3" w:hRule="atLeast"/>
        </w:trPr>
        <w:tc>
          <w:tcPr>
            <w:tcW w:w="595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ADC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自费</w:t>
            </w:r>
          </w:p>
        </w:tc>
        <w:tc>
          <w:tcPr>
            <w:tcW w:w="440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53A9DA9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.《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复活的军团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/《永生的军团》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中国首部实景沉浸式多媒体战争史诗剧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（自理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268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元，演出约70 钟）</w:t>
            </w:r>
          </w:p>
          <w:p w14:paraId="3017197A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2.《探秘沉睡的帝陵/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兵马俑奇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妙夜》XR体验剧一场打破时空界限的探险之旅。（自理188元，约30分钟）</w:t>
            </w:r>
          </w:p>
          <w:p w14:paraId="22ECE5E1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3.《西安千古情》一生必看的演出（自理298元，约70分钟）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4.《12.12西安事变》大型实景话剧演出（自理268元，约70分钟）</w:t>
            </w:r>
          </w:p>
          <w:p w14:paraId="0BFA5E56">
            <w:pPr>
              <w:pStyle w:val="1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1" w:line="300" w:lineRule="exact"/>
              <w:ind w:right="199" w:rightChars="0"/>
              <w:textAlignment w:val="auto"/>
              <w:rPr>
                <w:rFonts w:hint="default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备注：自费项目自愿参加，不强制，不参加需等待，最终以导游实际推荐为准。</w:t>
            </w:r>
          </w:p>
        </w:tc>
      </w:tr>
      <w:tr w14:paraId="64F07478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95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BF4D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费用不含</w:t>
            </w:r>
          </w:p>
        </w:tc>
        <w:tc>
          <w:tcPr>
            <w:tcW w:w="440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C90AC0">
            <w:pPr>
              <w:snapToGrid w:val="0"/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</w:rPr>
              <w:t>法门寺乾陵耳机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</w:rPr>
              <w:t>0元/人、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eastAsia="zh-CN"/>
              </w:rPr>
              <w:t>乾陵电瓶车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30元/人，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</w:rPr>
              <w:t>法门寺电瓶车30元/人、茂陵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eastAsia="zh-CN"/>
              </w:rPr>
              <w:t>旺季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75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</w:rPr>
              <w:t>元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55元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</w:rPr>
              <w:t>/人、兵马俑景交5元/人、华清宫景交20元/人、骊山索道往返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eastAsia="zh-CN"/>
              </w:rPr>
              <w:t>旺季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</w:rPr>
              <w:t>元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40元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</w:rPr>
              <w:t>/人、大雁塔登塔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</w:rPr>
              <w:t>元/人</w:t>
            </w:r>
          </w:p>
          <w:p w14:paraId="0D3A3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1.游客在当地自愿参加的自费项目，及服务标准中未包含的其它项目。 </w:t>
            </w:r>
          </w:p>
          <w:p w14:paraId="1CF39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2.酒店内洗衣、理发、电话、传真、收费电视、饮品、烟酒等个人消费。 </w:t>
            </w:r>
          </w:p>
          <w:p w14:paraId="51464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3.旅游人身意外保险及航空意外保险，建议您在报名时购买。 </w:t>
            </w:r>
          </w:p>
          <w:p w14:paraId="1DDA3437">
            <w:pPr>
              <w:snapToGrid w:val="0"/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>4.因交通延阻、罢工、天气、飞机机器故障、航班取消或更改时间等不可抗力原因所引致的额外费用。</w:t>
            </w:r>
          </w:p>
        </w:tc>
      </w:tr>
      <w:tr w14:paraId="626AA47B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95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A8BD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儿童包含</w:t>
            </w:r>
          </w:p>
        </w:tc>
        <w:tc>
          <w:tcPr>
            <w:tcW w:w="440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DD8840">
            <w:pPr>
              <w:snapToGrid w:val="0"/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只含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当地旅游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车位、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eastAsia="zh-CN"/>
              </w:rPr>
              <w:t>半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餐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导服，保险</w:t>
            </w:r>
          </w:p>
        </w:tc>
      </w:tr>
      <w:tr w14:paraId="1A42598F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95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58E3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儿童不含</w:t>
            </w:r>
          </w:p>
        </w:tc>
        <w:tc>
          <w:tcPr>
            <w:tcW w:w="440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2134F94">
            <w:pPr>
              <w:snapToGrid w:val="0"/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动车票、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酒店早餐、床位、门票、观光车、电瓶车、索道费等。赠送项目如产生请按实际收费自理。景区内另行付费景点或娱乐项目，请根据喜好自愿选择。</w:t>
            </w:r>
          </w:p>
        </w:tc>
      </w:tr>
      <w:tr w14:paraId="4B5D188A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5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85A15C">
            <w:pPr>
              <w:snapToGrid w:val="0"/>
              <w:jc w:val="center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景区优惠</w:t>
            </w:r>
          </w:p>
          <w:p w14:paraId="3A51E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对   象</w:t>
            </w:r>
          </w:p>
        </w:tc>
        <w:tc>
          <w:tcPr>
            <w:tcW w:w="440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8226ED">
            <w:pPr>
              <w:snapToGrid w:val="0"/>
              <w:rPr>
                <w:rFonts w:ascii="微软雅黑" w:hAnsi="微软雅黑" w:eastAsia="微软雅黑" w:cs="Arial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旅行社购票需凭游客身份证实名登记，请配合导游出示身份证。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持相应有效优惠证件，当地产生优惠门票，导游优惠折扣现退。</w:t>
            </w:r>
          </w:p>
          <w:p w14:paraId="6730E593">
            <w:pPr>
              <w:snapToGrid w:val="0"/>
              <w:rPr>
                <w:rFonts w:ascii="微软雅黑" w:hAnsi="微软雅黑" w:eastAsia="微软雅黑" w:cs="Arial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半票对象：全日制学生，持本人已在校注册的有效学生证；儿童身高1.2-1.4米为半票。</w:t>
            </w:r>
          </w:p>
          <w:p w14:paraId="4AF9ECD9">
            <w:pPr>
              <w:snapToGrid w:val="0"/>
              <w:rPr>
                <w:rFonts w:ascii="微软雅黑" w:hAnsi="微软雅黑" w:eastAsia="微软雅黑" w:cs="Arial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免票对象：</w:t>
            </w:r>
          </w:p>
          <w:p w14:paraId="76E2AB5F">
            <w:pPr>
              <w:snapToGrid w:val="0"/>
              <w:rPr>
                <w:rFonts w:ascii="微软雅黑" w:hAnsi="微软雅黑" w:eastAsia="微软雅黑" w:cs="Arial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1</w:t>
            </w:r>
            <w:r>
              <w:rPr>
                <w:rFonts w:hint="eastAsia" w:ascii="微软雅黑" w:hAnsi="微软雅黑" w:eastAsia="微软雅黑" w:cs="MS Gothic"/>
                <w:kern w:val="0"/>
                <w:sz w:val="24"/>
                <w:szCs w:val="24"/>
              </w:rPr>
              <w:t>､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儿童身高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1.2米以下免票。</w:t>
            </w:r>
          </w:p>
          <w:p w14:paraId="0557BA8D">
            <w:pPr>
              <w:snapToGrid w:val="0"/>
              <w:rPr>
                <w:rFonts w:ascii="微软雅黑" w:hAnsi="微软雅黑" w:eastAsia="微软雅黑" w:cs="Arial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2</w:t>
            </w:r>
            <w:r>
              <w:rPr>
                <w:rFonts w:hint="eastAsia" w:ascii="微软雅黑" w:hAnsi="微软雅黑" w:eastAsia="微软雅黑" w:cs="MS Gothic"/>
                <w:kern w:val="0"/>
                <w:sz w:val="24"/>
                <w:szCs w:val="24"/>
              </w:rPr>
              <w:t>､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65周岁以上持本人有效身份证免票。</w:t>
            </w:r>
          </w:p>
          <w:p w14:paraId="666BDA53">
            <w:pPr>
              <w:snapToGrid w:val="0"/>
              <w:rPr>
                <w:rFonts w:ascii="微软雅黑" w:hAnsi="微软雅黑" w:eastAsia="微软雅黑" w:cs="Arial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3</w:t>
            </w:r>
            <w:r>
              <w:rPr>
                <w:rFonts w:hint="eastAsia" w:ascii="微软雅黑" w:hAnsi="微软雅黑" w:eastAsia="微软雅黑" w:cs="MS Gothic"/>
                <w:kern w:val="0"/>
                <w:sz w:val="24"/>
                <w:szCs w:val="24"/>
              </w:rPr>
              <w:t>､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持有效残疾证、现役军人（军官）证免票。</w:t>
            </w:r>
          </w:p>
          <w:p w14:paraId="3EFD9B7C">
            <w:pPr>
              <w:snapToGrid w:val="0"/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4</w:t>
            </w:r>
            <w:r>
              <w:rPr>
                <w:rFonts w:hint="eastAsia" w:ascii="微软雅黑" w:hAnsi="微软雅黑" w:eastAsia="微软雅黑" w:cs="MS Gothic"/>
                <w:kern w:val="0"/>
                <w:sz w:val="24"/>
                <w:szCs w:val="24"/>
              </w:rPr>
              <w:t>､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秦始皇陵兵马俑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博物院由家长携带的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16岁及以下未成年人免票。</w:t>
            </w:r>
          </w:p>
        </w:tc>
      </w:tr>
      <w:tr w14:paraId="40EA6E02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FFC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8F7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特 别 说 明</w:t>
            </w:r>
          </w:p>
        </w:tc>
      </w:tr>
    </w:tbl>
    <w:p w14:paraId="63237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、在不减少景点的前提下，旅行社导游有权根据实际情况，适当调整景点游览顺序。如遇人力不可抗拒因素或政府政策性调整或景区原因临时关闭，将另行安排时间游览；如行程时间内确实无法另行安排，将按照旅行社折扣价将门票费用退还游客，不承担由此造成的损失和责任。</w:t>
      </w:r>
    </w:p>
    <w:p w14:paraId="58C11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2、入住酒店需要登记，请成人（16周岁以上）带好有效身份证，儿童带好户口本。酒店需收取一定押金（按照酒店不同标准，每间100-300元不等），需要游客在酒店前台自行支付，离店时房间设施无损坏则全额退还。若有损坏酒店物品、设施、丢失房卡等，须游客自行赔偿酒店损失。</w:t>
      </w:r>
    </w:p>
    <w:p w14:paraId="35673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3、西安大部分酒店无法提供三人间或加床，如遇自然单人住一间房，须按提前抵达或延住的房价补付房差。</w:t>
      </w:r>
    </w:p>
    <w:p w14:paraId="4D1AB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4、西安旅游团队及会议较多，旅游车常常入不敷出，旺季时会出现“套车”，如遇交通拥堵，则容易出现游客等车的情况；餐厅也存在排队等候用餐的现象，请您给予理解和配合，耐心等待，谢谢！</w:t>
      </w:r>
    </w:p>
    <w:p w14:paraId="59392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5、游客的投诉诉求，以在西安当地游客自行填写的《服务质量调查表》为主要受理和解决争议依据。若游客未在此调查表上反映质量问题，在西安旅行期间也未通过电话等其它方式反映质量问题，将视同游客满意，返程后提起诉求理由将不予受理，旅行社不承担任何赔偿责任。</w:t>
      </w:r>
    </w:p>
    <w:p w14:paraId="460F2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6、因客人原因中途自行离团或更改行程，视为自动放弃，旅行社无法退还任何费用，因此而产生的其他费用及安全等问题由客人自行承担。</w:t>
      </w:r>
    </w:p>
    <w:p w14:paraId="76035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7、因人力不可抗拒因素造成的滞留及产生的费用由客人自理（如飞机/火车延误、自然灾害等）。</w:t>
      </w:r>
    </w:p>
    <w:p w14:paraId="30F2D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8、请游客务必注意自身安全，贵重物品随身携带！！不要将贵重物品滞留在酒店或旅游车内！在旅游途中请保管好个人的财物，如因个人保管不当发生损失，旅行社不承担赔偿责任。</w:t>
      </w:r>
    </w:p>
    <w:p w14:paraId="69989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9、旅行社不推荐游客参加人身安全不确定的活动，如游客擅自行动而产生的后果，旅行社不承担责任。</w:t>
      </w:r>
    </w:p>
    <w:p w14:paraId="33ED7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10、游客</w:t>
      </w:r>
      <w:r>
        <w:rPr>
          <w:rFonts w:hint="eastAsia" w:ascii="微软雅黑" w:hAnsi="微软雅黑" w:eastAsia="微软雅黑"/>
          <w:kern w:val="0"/>
          <w:sz w:val="21"/>
          <w:szCs w:val="21"/>
          <w:lang w:eastAsia="zh-CN"/>
        </w:rPr>
        <w:t>须</w:t>
      </w:r>
      <w:r>
        <w:rPr>
          <w:rFonts w:hint="eastAsia" w:ascii="微软雅黑" w:hAnsi="微软雅黑" w:eastAsia="微软雅黑"/>
          <w:kern w:val="0"/>
          <w:sz w:val="21"/>
          <w:szCs w:val="21"/>
        </w:rPr>
        <w:t>保证自身身体健康良好的前提下，参加旅行社安排的旅游行程，不得欺骗隐瞒，若因游客身体不适而发生任何意外，旅行社不承担责任。</w:t>
      </w:r>
    </w:p>
    <w:p w14:paraId="41353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11、报名时请提供旅游者的真实姓名与常用手机号，以便工作人员及时联系。建议游客自行购买意外保险。</w:t>
      </w:r>
    </w:p>
    <w:p w14:paraId="0DC98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12、出发时须随身携带有效身份证件，如因未携带有效身份证件造成无法办理登机、乘坐火车、入住酒店等损失，游客须自行承担责任。</w:t>
      </w:r>
    </w:p>
    <w:p w14:paraId="700EE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auto"/>
        <w:ind w:left="-1260" w:leftChars="-600" w:right="-1260" w:rightChars="-600"/>
        <w:textAlignment w:val="auto"/>
        <w:rPr>
          <w:rFonts w:hint="eastAsia"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13、雨季天气时请注意各景区的路况。餐厅用餐及酒店沐浴时，请注意地面，小心滑倒！</w:t>
      </w:r>
    </w:p>
    <w:p w14:paraId="7D550E75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 w14:paraId="35B7DEBF">
      <w:pPr>
        <w:bidi w:val="0"/>
        <w:rPr>
          <w:rFonts w:hint="eastAsia"/>
          <w:lang w:val="en-US" w:eastAsia="zh-CN"/>
        </w:rPr>
      </w:pPr>
    </w:p>
    <w:p w14:paraId="0834E88D">
      <w:pPr>
        <w:bidi w:val="0"/>
        <w:jc w:val="center"/>
        <w:rPr>
          <w:rFonts w:hint="eastAsia"/>
          <w:lang w:val="en-US" w:eastAsia="zh-CN"/>
        </w:rPr>
      </w:pPr>
    </w:p>
    <w:sectPr>
      <w:headerReference r:id="rId3" w:type="default"/>
      <w:pgSz w:w="11906" w:h="16838"/>
      <w:pgMar w:top="1077" w:right="1797" w:bottom="72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02CADC">
    <w:pPr>
      <w:pStyle w:val="4"/>
      <w:pBdr>
        <w:bottom w:val="none" w:color="auto" w:sz="0" w:space="1"/>
      </w:pBdr>
      <w:jc w:val="both"/>
    </w:pPr>
    <w:r>
      <w:rPr>
        <w:rFonts w:hint="eastAsia" w:eastAsiaTheme="minorEastAsia"/>
        <w:sz w:val="21"/>
        <w:szCs w:val="21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-539750</wp:posOffset>
          </wp:positionV>
          <wp:extent cx="7666990" cy="10738485"/>
          <wp:effectExtent l="0" t="0" r="3810" b="5715"/>
          <wp:wrapNone/>
          <wp:docPr id="4" name="图片 4" descr="唐秘梵音边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唐秘梵音边框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66990" cy="10738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3MWJiNGU4YWI3YWYyYmYzMzRhYTlhZDg4YWNkYzYifQ=="/>
  </w:docVars>
  <w:rsids>
    <w:rsidRoot w:val="007E6D72"/>
    <w:rsid w:val="00015B57"/>
    <w:rsid w:val="00032FC5"/>
    <w:rsid w:val="00051E7D"/>
    <w:rsid w:val="00052676"/>
    <w:rsid w:val="00060B42"/>
    <w:rsid w:val="0006123A"/>
    <w:rsid w:val="0006192D"/>
    <w:rsid w:val="000B67C0"/>
    <w:rsid w:val="000C3DD7"/>
    <w:rsid w:val="000C51A1"/>
    <w:rsid w:val="000D44CD"/>
    <w:rsid w:val="00100495"/>
    <w:rsid w:val="00100FCC"/>
    <w:rsid w:val="00137767"/>
    <w:rsid w:val="001400AE"/>
    <w:rsid w:val="00145FA4"/>
    <w:rsid w:val="0015629B"/>
    <w:rsid w:val="001A0A92"/>
    <w:rsid w:val="001A1C3F"/>
    <w:rsid w:val="001C336A"/>
    <w:rsid w:val="001F6437"/>
    <w:rsid w:val="00200D36"/>
    <w:rsid w:val="00215E37"/>
    <w:rsid w:val="00236EB4"/>
    <w:rsid w:val="002711C4"/>
    <w:rsid w:val="00271866"/>
    <w:rsid w:val="002B08CD"/>
    <w:rsid w:val="002B5F8A"/>
    <w:rsid w:val="002C2D6F"/>
    <w:rsid w:val="002E249C"/>
    <w:rsid w:val="002F1D08"/>
    <w:rsid w:val="00323C6C"/>
    <w:rsid w:val="00353581"/>
    <w:rsid w:val="00383F6E"/>
    <w:rsid w:val="0038438B"/>
    <w:rsid w:val="003A5048"/>
    <w:rsid w:val="003C01D0"/>
    <w:rsid w:val="003C3D24"/>
    <w:rsid w:val="003D3FD3"/>
    <w:rsid w:val="003E0FF1"/>
    <w:rsid w:val="003F5B82"/>
    <w:rsid w:val="004135FF"/>
    <w:rsid w:val="00425F49"/>
    <w:rsid w:val="004632C7"/>
    <w:rsid w:val="004822F5"/>
    <w:rsid w:val="00487BA3"/>
    <w:rsid w:val="004B040D"/>
    <w:rsid w:val="004B6D9A"/>
    <w:rsid w:val="004E6AAD"/>
    <w:rsid w:val="004F5472"/>
    <w:rsid w:val="00501F58"/>
    <w:rsid w:val="005101E6"/>
    <w:rsid w:val="00530555"/>
    <w:rsid w:val="00552BC6"/>
    <w:rsid w:val="0058033C"/>
    <w:rsid w:val="00581320"/>
    <w:rsid w:val="00592903"/>
    <w:rsid w:val="005C36CB"/>
    <w:rsid w:val="005D603F"/>
    <w:rsid w:val="005D6F56"/>
    <w:rsid w:val="005E411B"/>
    <w:rsid w:val="005E59C2"/>
    <w:rsid w:val="006047CA"/>
    <w:rsid w:val="00626A84"/>
    <w:rsid w:val="006378DF"/>
    <w:rsid w:val="00641C3D"/>
    <w:rsid w:val="006426EC"/>
    <w:rsid w:val="006467B5"/>
    <w:rsid w:val="00664EC2"/>
    <w:rsid w:val="006674B8"/>
    <w:rsid w:val="006F04CC"/>
    <w:rsid w:val="00701B32"/>
    <w:rsid w:val="00717A78"/>
    <w:rsid w:val="0074765B"/>
    <w:rsid w:val="00761FCA"/>
    <w:rsid w:val="00774F4D"/>
    <w:rsid w:val="007D3E06"/>
    <w:rsid w:val="007E4C55"/>
    <w:rsid w:val="007E6D72"/>
    <w:rsid w:val="007F5F79"/>
    <w:rsid w:val="0080594D"/>
    <w:rsid w:val="00806F86"/>
    <w:rsid w:val="00813886"/>
    <w:rsid w:val="00816F36"/>
    <w:rsid w:val="008232BC"/>
    <w:rsid w:val="008B296B"/>
    <w:rsid w:val="008E12DC"/>
    <w:rsid w:val="008F0528"/>
    <w:rsid w:val="008F7ABB"/>
    <w:rsid w:val="00913D15"/>
    <w:rsid w:val="00914445"/>
    <w:rsid w:val="009730D4"/>
    <w:rsid w:val="0097351D"/>
    <w:rsid w:val="00974EC5"/>
    <w:rsid w:val="0098097C"/>
    <w:rsid w:val="00993BBC"/>
    <w:rsid w:val="009A6152"/>
    <w:rsid w:val="009C0B70"/>
    <w:rsid w:val="009D260B"/>
    <w:rsid w:val="009E47D7"/>
    <w:rsid w:val="009E780F"/>
    <w:rsid w:val="00A412D7"/>
    <w:rsid w:val="00A50E7C"/>
    <w:rsid w:val="00A56604"/>
    <w:rsid w:val="00A6358A"/>
    <w:rsid w:val="00A70B65"/>
    <w:rsid w:val="00AA4417"/>
    <w:rsid w:val="00AB15F7"/>
    <w:rsid w:val="00AB3F43"/>
    <w:rsid w:val="00AB54C8"/>
    <w:rsid w:val="00AB5794"/>
    <w:rsid w:val="00AE61C1"/>
    <w:rsid w:val="00B34E09"/>
    <w:rsid w:val="00B448E6"/>
    <w:rsid w:val="00B800C2"/>
    <w:rsid w:val="00BB632B"/>
    <w:rsid w:val="00BD102B"/>
    <w:rsid w:val="00BF32D3"/>
    <w:rsid w:val="00BF3A53"/>
    <w:rsid w:val="00C24333"/>
    <w:rsid w:val="00C35E92"/>
    <w:rsid w:val="00C83C39"/>
    <w:rsid w:val="00CB2A98"/>
    <w:rsid w:val="00CC15EC"/>
    <w:rsid w:val="00CF1167"/>
    <w:rsid w:val="00CF2BFD"/>
    <w:rsid w:val="00CF524E"/>
    <w:rsid w:val="00D10B25"/>
    <w:rsid w:val="00D11535"/>
    <w:rsid w:val="00D12B00"/>
    <w:rsid w:val="00D430E7"/>
    <w:rsid w:val="00D56823"/>
    <w:rsid w:val="00D66A19"/>
    <w:rsid w:val="00D702B1"/>
    <w:rsid w:val="00D71682"/>
    <w:rsid w:val="00D72099"/>
    <w:rsid w:val="00D725BF"/>
    <w:rsid w:val="00DC0502"/>
    <w:rsid w:val="00DC60A1"/>
    <w:rsid w:val="00E009AE"/>
    <w:rsid w:val="00E125F4"/>
    <w:rsid w:val="00E23560"/>
    <w:rsid w:val="00E23FD1"/>
    <w:rsid w:val="00E3768C"/>
    <w:rsid w:val="00E51226"/>
    <w:rsid w:val="00E71A21"/>
    <w:rsid w:val="00E80AF2"/>
    <w:rsid w:val="00EB076C"/>
    <w:rsid w:val="00EF3964"/>
    <w:rsid w:val="00F04CAA"/>
    <w:rsid w:val="00F338B4"/>
    <w:rsid w:val="00F71666"/>
    <w:rsid w:val="00F8050D"/>
    <w:rsid w:val="00F9269E"/>
    <w:rsid w:val="00FC0D48"/>
    <w:rsid w:val="00FD5FBB"/>
    <w:rsid w:val="00FD7B20"/>
    <w:rsid w:val="0149731B"/>
    <w:rsid w:val="01BC0673"/>
    <w:rsid w:val="01E631EE"/>
    <w:rsid w:val="02086ED3"/>
    <w:rsid w:val="03DE5A5A"/>
    <w:rsid w:val="03EA08CE"/>
    <w:rsid w:val="04471852"/>
    <w:rsid w:val="04D01847"/>
    <w:rsid w:val="075160DF"/>
    <w:rsid w:val="08A84A27"/>
    <w:rsid w:val="093A2224"/>
    <w:rsid w:val="098A290C"/>
    <w:rsid w:val="0A1F2FC8"/>
    <w:rsid w:val="0CA42250"/>
    <w:rsid w:val="0CFC58EB"/>
    <w:rsid w:val="0D365F0C"/>
    <w:rsid w:val="0EEE56EB"/>
    <w:rsid w:val="11171095"/>
    <w:rsid w:val="116703FE"/>
    <w:rsid w:val="11F51C6F"/>
    <w:rsid w:val="12D270D2"/>
    <w:rsid w:val="13702473"/>
    <w:rsid w:val="15C251DC"/>
    <w:rsid w:val="16023A51"/>
    <w:rsid w:val="161D0003"/>
    <w:rsid w:val="16763E0B"/>
    <w:rsid w:val="19BA5BF3"/>
    <w:rsid w:val="1A0C7DCF"/>
    <w:rsid w:val="1BCC2910"/>
    <w:rsid w:val="1CB02232"/>
    <w:rsid w:val="1D3F1ED9"/>
    <w:rsid w:val="1DDA3131"/>
    <w:rsid w:val="1ED32B75"/>
    <w:rsid w:val="1F9A77A5"/>
    <w:rsid w:val="1FF4793C"/>
    <w:rsid w:val="205C57C7"/>
    <w:rsid w:val="21E325E3"/>
    <w:rsid w:val="21FF4A07"/>
    <w:rsid w:val="23D22A8E"/>
    <w:rsid w:val="24001504"/>
    <w:rsid w:val="252A06A8"/>
    <w:rsid w:val="26B432C8"/>
    <w:rsid w:val="28B66D4F"/>
    <w:rsid w:val="29262ECD"/>
    <w:rsid w:val="293E241B"/>
    <w:rsid w:val="2A134397"/>
    <w:rsid w:val="2B204A27"/>
    <w:rsid w:val="2CB969E8"/>
    <w:rsid w:val="2EA94D07"/>
    <w:rsid w:val="2FB10681"/>
    <w:rsid w:val="302E54F0"/>
    <w:rsid w:val="303C7F02"/>
    <w:rsid w:val="30515682"/>
    <w:rsid w:val="31E0281A"/>
    <w:rsid w:val="325154C6"/>
    <w:rsid w:val="3496254C"/>
    <w:rsid w:val="3508092B"/>
    <w:rsid w:val="35A63E0A"/>
    <w:rsid w:val="36C82F50"/>
    <w:rsid w:val="37CD1A92"/>
    <w:rsid w:val="37F92887"/>
    <w:rsid w:val="393673DF"/>
    <w:rsid w:val="39A30962"/>
    <w:rsid w:val="3B99415C"/>
    <w:rsid w:val="3CE07B72"/>
    <w:rsid w:val="3D9A2417"/>
    <w:rsid w:val="42F055EB"/>
    <w:rsid w:val="435418EF"/>
    <w:rsid w:val="45280308"/>
    <w:rsid w:val="47CC51D3"/>
    <w:rsid w:val="48A552D3"/>
    <w:rsid w:val="48E72288"/>
    <w:rsid w:val="4A4356BF"/>
    <w:rsid w:val="4AFA7A57"/>
    <w:rsid w:val="4B8855F2"/>
    <w:rsid w:val="4C1C7B79"/>
    <w:rsid w:val="4CCE79E7"/>
    <w:rsid w:val="4DCF33CF"/>
    <w:rsid w:val="4E555EE6"/>
    <w:rsid w:val="4E7062DD"/>
    <w:rsid w:val="4EAE2BCF"/>
    <w:rsid w:val="4EBE4D9D"/>
    <w:rsid w:val="4FFC4F38"/>
    <w:rsid w:val="520420FD"/>
    <w:rsid w:val="525C3CE7"/>
    <w:rsid w:val="538A03E0"/>
    <w:rsid w:val="53DE2555"/>
    <w:rsid w:val="54EE2C00"/>
    <w:rsid w:val="5539030F"/>
    <w:rsid w:val="56E214D5"/>
    <w:rsid w:val="57616572"/>
    <w:rsid w:val="58E72AE7"/>
    <w:rsid w:val="5AFC4E45"/>
    <w:rsid w:val="5B4D241F"/>
    <w:rsid w:val="5BE45AE3"/>
    <w:rsid w:val="5D2D2508"/>
    <w:rsid w:val="5EE272AA"/>
    <w:rsid w:val="5F2C55AE"/>
    <w:rsid w:val="607013F1"/>
    <w:rsid w:val="61204131"/>
    <w:rsid w:val="6204625D"/>
    <w:rsid w:val="62DC6205"/>
    <w:rsid w:val="64326656"/>
    <w:rsid w:val="65674A25"/>
    <w:rsid w:val="656A76D3"/>
    <w:rsid w:val="65BF629E"/>
    <w:rsid w:val="68E659DB"/>
    <w:rsid w:val="6A4B221F"/>
    <w:rsid w:val="6B80414A"/>
    <w:rsid w:val="6D2B1A05"/>
    <w:rsid w:val="70812769"/>
    <w:rsid w:val="70F624B7"/>
    <w:rsid w:val="719D1DA6"/>
    <w:rsid w:val="719E45A6"/>
    <w:rsid w:val="77955421"/>
    <w:rsid w:val="78922C3C"/>
    <w:rsid w:val="792702FB"/>
    <w:rsid w:val="7A0D2CB9"/>
    <w:rsid w:val="7BBF237E"/>
    <w:rsid w:val="7C2B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table" w:customStyle="1" w:styleId="11">
    <w:name w:val="网格型1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Table Text"/>
    <w:basedOn w:val="1"/>
    <w:autoRedefine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E7A56-B96E-49CE-B88D-16A5081BA9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6</Pages>
  <Words>4756</Words>
  <Characters>4888</Characters>
  <Lines>38</Lines>
  <Paragraphs>10</Paragraphs>
  <TotalTime>0</TotalTime>
  <ScaleCrop>false</ScaleCrop>
  <LinksUpToDate>false</LinksUpToDate>
  <CharactersWithSpaces>4995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2020-04-20T03:34:00Z</dcterms:created>
  <dc:creator>China</dc:creator>
  <cp:lastModifiedBy>青旅总部阿宝</cp:lastModifiedBy>
  <cp:lastPrinted>2020-04-20T03:34:00Z</cp:lastPrinted>
  <dcterms:modified xsi:type="dcterms:W3CDTF">2026-04-17T10:01:49Z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83B6839B2ADB4FF58A917458AAEDA4B3_13</vt:lpwstr>
  </property>
  <property fmtid="{D5CDD505-2E9C-101B-9397-08002B2CF9AE}" pid="4" name="KSOTemplateDocerSaveRecord">
    <vt:lpwstr>eyJoZGlkIjoiNTZhMGQ3OTI5ODVmYmUyYjc2YjVlNzU0YjZhZGY3YzEiLCJ1c2VySWQiOiIyNzA2MDQ4NSJ9</vt:lpwstr>
  </property>
</Properties>
</file>