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251" w:rsidRDefault="00613D3E">
      <w:pPr>
        <w:pStyle w:val="a4"/>
      </w:pPr>
      <w:r>
        <w:rPr>
          <w:noProof/>
          <w:color w:val="E36C0A" w:themeColor="accent6" w:themeShade="BF"/>
        </w:rPr>
        <w:drawing>
          <wp:anchor distT="0" distB="0" distL="0" distR="0" simplePos="0" relativeHeight="251651584" behindDoc="1" locked="0" layoutInCell="1" allowOverlap="1">
            <wp:simplePos x="0" y="0"/>
            <wp:positionH relativeFrom="page">
              <wp:posOffset>0</wp:posOffset>
            </wp:positionH>
            <wp:positionV relativeFrom="page">
              <wp:posOffset>0</wp:posOffset>
            </wp:positionV>
            <wp:extent cx="7560310" cy="1069213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7560309" cy="10692130"/>
                    </a:xfrm>
                    <a:prstGeom prst="rect">
                      <a:avLst/>
                    </a:prstGeom>
                  </pic:spPr>
                </pic:pic>
              </a:graphicData>
            </a:graphic>
          </wp:anchor>
        </w:drawing>
      </w:r>
      <w:r w:rsidR="0060792D">
        <w:rPr>
          <w:color w:val="E26C08"/>
        </w:rPr>
        <w:t>【晚秋喀纳斯</w:t>
      </w:r>
      <w:r>
        <w:rPr>
          <w:color w:val="E26C08"/>
        </w:rPr>
        <w:t>】双飞</w:t>
      </w:r>
      <w:r>
        <w:rPr>
          <w:color w:val="E26C08"/>
        </w:rPr>
        <w:t xml:space="preserve"> 8 </w:t>
      </w:r>
      <w:r>
        <w:rPr>
          <w:color w:val="E26C08"/>
        </w:rPr>
        <w:t>天</w:t>
      </w:r>
    </w:p>
    <w:p w:rsidR="00903251" w:rsidRDefault="00613D3E">
      <w:pPr>
        <w:pStyle w:val="1"/>
        <w:ind w:left="2484"/>
      </w:pPr>
      <w:r>
        <w:rPr>
          <w:color w:val="E26C08"/>
        </w:rPr>
        <w:t>喀纳斯</w:t>
      </w:r>
      <w:r>
        <w:rPr>
          <w:color w:val="E26C08"/>
        </w:rPr>
        <w:t>+</w:t>
      </w:r>
      <w:r>
        <w:rPr>
          <w:color w:val="E26C08"/>
        </w:rPr>
        <w:t>可可托海</w:t>
      </w:r>
      <w:r>
        <w:rPr>
          <w:color w:val="E26C08"/>
        </w:rPr>
        <w:t>+</w:t>
      </w:r>
      <w:r>
        <w:rPr>
          <w:color w:val="E26C08"/>
        </w:rPr>
        <w:t>天池</w:t>
      </w:r>
      <w:r>
        <w:rPr>
          <w:color w:val="E26C08"/>
        </w:rPr>
        <w:t>+</w:t>
      </w:r>
      <w:r>
        <w:rPr>
          <w:color w:val="E26C08"/>
        </w:rPr>
        <w:t>火洲吐鲁番</w:t>
      </w:r>
    </w:p>
    <w:p w:rsidR="00903251" w:rsidRDefault="00903251">
      <w:pPr>
        <w:pStyle w:val="a3"/>
        <w:spacing w:before="1"/>
        <w:ind w:left="0"/>
        <w:rPr>
          <w:b/>
          <w:sz w:val="24"/>
        </w:rPr>
      </w:pPr>
    </w:p>
    <w:p w:rsidR="00903251" w:rsidRDefault="00613D3E">
      <w:pPr>
        <w:spacing w:line="338" w:lineRule="auto"/>
        <w:ind w:left="592" w:right="452"/>
        <w:jc w:val="both"/>
        <w:rPr>
          <w:b/>
          <w:sz w:val="24"/>
        </w:rPr>
      </w:pPr>
      <w:r>
        <w:rPr>
          <w:b/>
          <w:sz w:val="24"/>
        </w:rPr>
        <w:t>但此时当你背上行囊的踏上可可托海的旅程生命注定了一种不凡从可可托</w:t>
      </w:r>
      <w:proofErr w:type="gramStart"/>
      <w:r>
        <w:rPr>
          <w:b/>
          <w:sz w:val="24"/>
        </w:rPr>
        <w:t>海到禾木</w:t>
      </w:r>
      <w:proofErr w:type="gramEnd"/>
      <w:r>
        <w:rPr>
          <w:b/>
          <w:sz w:val="24"/>
        </w:rPr>
        <w:t>；从</w:t>
      </w:r>
      <w:proofErr w:type="gramStart"/>
      <w:r>
        <w:rPr>
          <w:b/>
          <w:sz w:val="24"/>
        </w:rPr>
        <w:t>禾木到喀纳斯</w:t>
      </w:r>
      <w:proofErr w:type="gramEnd"/>
      <w:r>
        <w:rPr>
          <w:b/>
          <w:sz w:val="24"/>
        </w:rPr>
        <w:t>；从阿勒泰到天山那山上曲曲折折的羊肠小道就是牧羊人这样一路走来的他们一路走一路歌唱，一路唱一路迁徙永不停歇只为了那个亘古不变的希望</w:t>
      </w:r>
      <w:r>
        <w:rPr>
          <w:b/>
          <w:sz w:val="24"/>
        </w:rPr>
        <w:t>...........</w:t>
      </w:r>
    </w:p>
    <w:p w:rsidR="00903251" w:rsidRDefault="00903251">
      <w:pPr>
        <w:pStyle w:val="a3"/>
        <w:spacing w:before="5"/>
        <w:ind w:left="0"/>
        <w:rPr>
          <w:b/>
          <w:sz w:val="19"/>
        </w:rPr>
      </w:pPr>
    </w:p>
    <w:p w:rsidR="00903251" w:rsidRDefault="00613D3E">
      <w:pPr>
        <w:pStyle w:val="a3"/>
      </w:pPr>
      <w:r>
        <w:rPr>
          <w:b/>
          <w:color w:val="C00000"/>
        </w:rPr>
        <w:t>【约会新疆】</w:t>
      </w:r>
      <w:r>
        <w:t>喀纳斯</w:t>
      </w:r>
      <w:r>
        <w:t>+</w:t>
      </w:r>
      <w:r>
        <w:t>可可托海</w:t>
      </w:r>
      <w:r>
        <w:t>+</w:t>
      </w:r>
      <w:r>
        <w:t>天池</w:t>
      </w:r>
      <w:r>
        <w:t>+</w:t>
      </w:r>
      <w:r>
        <w:t>火洲吐鲁番、好景点一网打尽，不虚新疆之旅</w:t>
      </w:r>
      <w:r>
        <w:t xml:space="preserve"> ;</w:t>
      </w:r>
    </w:p>
    <w:p w:rsidR="00903251" w:rsidRDefault="00613D3E">
      <w:pPr>
        <w:pStyle w:val="2"/>
        <w:spacing w:before="11" w:line="378" w:lineRule="exact"/>
      </w:pPr>
      <w:r>
        <w:rPr>
          <w:color w:val="C00000"/>
        </w:rPr>
        <w:t>【新疆独家景点安排】</w:t>
      </w:r>
    </w:p>
    <w:p w:rsidR="00903251" w:rsidRDefault="00613D3E">
      <w:pPr>
        <w:tabs>
          <w:tab w:val="left" w:pos="4898"/>
        </w:tabs>
        <w:spacing w:before="11" w:line="223" w:lineRule="auto"/>
        <w:ind w:left="592" w:right="2427"/>
        <w:rPr>
          <w:sz w:val="21"/>
        </w:rPr>
      </w:pPr>
      <w:r>
        <w:rPr>
          <w:b/>
          <w:color w:val="C00000"/>
          <w:sz w:val="21"/>
        </w:rPr>
        <w:t>相约景区：</w:t>
      </w:r>
      <w:r>
        <w:rPr>
          <w:sz w:val="21"/>
        </w:rPr>
        <w:t>约定额尔齐斯河</w:t>
      </w:r>
      <w:r>
        <w:rPr>
          <w:b/>
          <w:color w:val="006FC0"/>
          <w:sz w:val="21"/>
        </w:rPr>
        <w:t>可可托海景区</w:t>
      </w:r>
      <w:r>
        <w:rPr>
          <w:b/>
          <w:color w:val="006FC0"/>
          <w:sz w:val="21"/>
        </w:rPr>
        <w:tab/>
      </w:r>
      <w:r>
        <w:rPr>
          <w:sz w:val="21"/>
        </w:rPr>
        <w:t>“</w:t>
      </w:r>
      <w:r>
        <w:rPr>
          <w:sz w:val="21"/>
        </w:rPr>
        <w:t>中国最美五大湖之一</w:t>
      </w:r>
      <w:r>
        <w:rPr>
          <w:sz w:val="21"/>
        </w:rPr>
        <w:t>”</w:t>
      </w:r>
      <w:r>
        <w:rPr>
          <w:sz w:val="21"/>
        </w:rPr>
        <w:t>的</w:t>
      </w:r>
      <w:r>
        <w:rPr>
          <w:b/>
          <w:color w:val="006FC0"/>
          <w:sz w:val="21"/>
        </w:rPr>
        <w:t>喀纳斯湖</w:t>
      </w:r>
      <w:r>
        <w:rPr>
          <w:b/>
          <w:color w:val="C00000"/>
          <w:sz w:val="21"/>
        </w:rPr>
        <w:t>相约爱情：</w:t>
      </w:r>
      <w:r>
        <w:rPr>
          <w:sz w:val="21"/>
        </w:rPr>
        <w:t>途经可可托海牧道、感受</w:t>
      </w:r>
      <w:r>
        <w:rPr>
          <w:spacing w:val="-11"/>
          <w:sz w:val="21"/>
        </w:rPr>
        <w:t xml:space="preserve"> </w:t>
      </w:r>
      <w:r>
        <w:rPr>
          <w:sz w:val="21"/>
        </w:rPr>
        <w:t>2021</w:t>
      </w:r>
      <w:r>
        <w:rPr>
          <w:spacing w:val="-10"/>
          <w:sz w:val="21"/>
        </w:rPr>
        <w:t xml:space="preserve"> </w:t>
      </w:r>
      <w:proofErr w:type="gramStart"/>
      <w:r>
        <w:rPr>
          <w:sz w:val="21"/>
        </w:rPr>
        <w:t>年春晚</w:t>
      </w:r>
      <w:proofErr w:type="gramEnd"/>
      <w:r>
        <w:rPr>
          <w:sz w:val="21"/>
        </w:rPr>
        <w:t>-</w:t>
      </w:r>
      <w:r>
        <w:rPr>
          <w:sz w:val="21"/>
        </w:rPr>
        <w:t>牧羊人与</w:t>
      </w:r>
      <w:proofErr w:type="gramStart"/>
      <w:r>
        <w:rPr>
          <w:sz w:val="21"/>
        </w:rPr>
        <w:t>养蜂女</w:t>
      </w:r>
      <w:proofErr w:type="gramEnd"/>
      <w:r>
        <w:rPr>
          <w:sz w:val="21"/>
        </w:rPr>
        <w:t>的爱情故事</w:t>
      </w:r>
    </w:p>
    <w:p w:rsidR="00903251" w:rsidRDefault="00613D3E">
      <w:pPr>
        <w:spacing w:line="354" w:lineRule="exact"/>
        <w:ind w:left="592"/>
        <w:rPr>
          <w:b/>
          <w:sz w:val="21"/>
        </w:rPr>
      </w:pPr>
      <w:r>
        <w:rPr>
          <w:b/>
          <w:color w:val="C00000"/>
          <w:sz w:val="21"/>
        </w:rPr>
        <w:t>特别约定：</w:t>
      </w:r>
      <w:r>
        <w:rPr>
          <w:sz w:val="21"/>
        </w:rPr>
        <w:t>素有美中画面的</w:t>
      </w:r>
      <w:r>
        <w:rPr>
          <w:b/>
          <w:color w:val="006FC0"/>
          <w:sz w:val="21"/>
        </w:rPr>
        <w:t>五彩滩</w:t>
      </w:r>
      <w:proofErr w:type="gramStart"/>
      <w:r>
        <w:rPr>
          <w:b/>
          <w:color w:val="006FC0"/>
          <w:sz w:val="21"/>
        </w:rPr>
        <w:t>风景名胜区</w:t>
      </w:r>
      <w:r>
        <w:rPr>
          <w:b/>
          <w:sz w:val="21"/>
        </w:rPr>
        <w:t>途观</w:t>
      </w:r>
      <w:r>
        <w:rPr>
          <w:sz w:val="21"/>
        </w:rPr>
        <w:t>克拉玛依</w:t>
      </w:r>
      <w:proofErr w:type="gramEnd"/>
      <w:r>
        <w:rPr>
          <w:sz w:val="21"/>
        </w:rPr>
        <w:t>代表性雅丹地貌风景区</w:t>
      </w:r>
      <w:r>
        <w:rPr>
          <w:b/>
          <w:color w:val="006FC0"/>
          <w:sz w:val="21"/>
        </w:rPr>
        <w:t>--</w:t>
      </w:r>
      <w:r>
        <w:rPr>
          <w:b/>
          <w:color w:val="006FC0"/>
          <w:sz w:val="21"/>
        </w:rPr>
        <w:t>魔鬼城</w:t>
      </w:r>
    </w:p>
    <w:p w:rsidR="00903251" w:rsidRDefault="00613D3E">
      <w:pPr>
        <w:spacing w:line="360" w:lineRule="exact"/>
        <w:ind w:leftChars="475" w:left="1255" w:hangingChars="100" w:hanging="210"/>
        <w:rPr>
          <w:b/>
          <w:color w:val="006FC0"/>
          <w:sz w:val="21"/>
        </w:rPr>
      </w:pPr>
      <w:r>
        <w:rPr>
          <w:sz w:val="21"/>
        </w:rPr>
        <w:t>素有</w:t>
      </w:r>
      <w:r>
        <w:rPr>
          <w:sz w:val="21"/>
        </w:rPr>
        <w:t>“</w:t>
      </w:r>
      <w:r>
        <w:rPr>
          <w:sz w:val="21"/>
        </w:rPr>
        <w:t>中国第一村</w:t>
      </w:r>
      <w:r>
        <w:rPr>
          <w:sz w:val="21"/>
        </w:rPr>
        <w:t>”</w:t>
      </w:r>
      <w:r>
        <w:rPr>
          <w:sz w:val="21"/>
        </w:rPr>
        <w:t>美称的</w:t>
      </w:r>
      <w:r>
        <w:rPr>
          <w:b/>
          <w:color w:val="006FC0"/>
          <w:sz w:val="21"/>
        </w:rPr>
        <w:t>禾木风景名胜区</w:t>
      </w:r>
      <w:r>
        <w:rPr>
          <w:sz w:val="21"/>
        </w:rPr>
        <w:t>观千年不死，死而千年不倒</w:t>
      </w:r>
      <w:r>
        <w:rPr>
          <w:b/>
          <w:color w:val="006FC0"/>
          <w:sz w:val="21"/>
        </w:rPr>
        <w:t>胡杨林</w:t>
      </w:r>
      <w:r>
        <w:rPr>
          <w:b/>
          <w:color w:val="006FC0"/>
          <w:sz w:val="21"/>
        </w:rPr>
        <w:t>•</w:t>
      </w:r>
      <w:proofErr w:type="gramStart"/>
      <w:r>
        <w:rPr>
          <w:b/>
          <w:color w:val="006FC0"/>
          <w:sz w:val="21"/>
        </w:rPr>
        <w:t>宝石滩</w:t>
      </w:r>
      <w:r>
        <w:rPr>
          <w:sz w:val="21"/>
        </w:rPr>
        <w:t>阿尔</w:t>
      </w:r>
      <w:proofErr w:type="gramEnd"/>
      <w:r>
        <w:rPr>
          <w:sz w:val="21"/>
        </w:rPr>
        <w:t>泰的青山绿</w:t>
      </w:r>
      <w:r>
        <w:rPr>
          <w:rFonts w:hint="eastAsia"/>
          <w:sz w:val="21"/>
        </w:rPr>
        <w:t>水</w:t>
      </w:r>
      <w:r>
        <w:rPr>
          <w:sz w:val="21"/>
        </w:rPr>
        <w:t>之间掩映了一座</w:t>
      </w:r>
      <w:r>
        <w:rPr>
          <w:sz w:val="21"/>
        </w:rPr>
        <w:t>--</w:t>
      </w:r>
      <w:r>
        <w:rPr>
          <w:b/>
          <w:color w:val="006FC0"/>
          <w:sz w:val="21"/>
        </w:rPr>
        <w:t>白沙山</w:t>
      </w:r>
    </w:p>
    <w:p w:rsidR="00903251" w:rsidRDefault="00613D3E">
      <w:pPr>
        <w:spacing w:line="360" w:lineRule="exact"/>
        <w:ind w:firstLineChars="500" w:firstLine="1050"/>
        <w:rPr>
          <w:b/>
          <w:bCs/>
          <w:color w:val="0070C0"/>
          <w:sz w:val="21"/>
          <w:szCs w:val="21"/>
          <w:shd w:val="clear" w:color="auto" w:fill="FFFFFF"/>
        </w:rPr>
      </w:pPr>
      <w:r>
        <w:rPr>
          <w:rFonts w:hint="eastAsia"/>
          <w:color w:val="000000"/>
          <w:sz w:val="21"/>
          <w:szCs w:val="21"/>
          <w:shd w:val="clear" w:color="auto" w:fill="FFFFFF"/>
        </w:rPr>
        <w:t>新疆特色名吃</w:t>
      </w:r>
      <w:r>
        <w:rPr>
          <w:rFonts w:hint="eastAsia"/>
          <w:b/>
          <w:bCs/>
          <w:color w:val="0070C0"/>
          <w:sz w:val="21"/>
          <w:szCs w:val="21"/>
          <w:shd w:val="clear" w:color="auto" w:fill="FFFFFF"/>
        </w:rPr>
        <w:t>海陆空大餐</w:t>
      </w:r>
    </w:p>
    <w:p w:rsidR="00903251" w:rsidRDefault="00903251">
      <w:pPr>
        <w:spacing w:before="6" w:line="223" w:lineRule="auto"/>
        <w:ind w:left="1644" w:right="5051"/>
        <w:rPr>
          <w:sz w:val="21"/>
        </w:rPr>
      </w:pPr>
    </w:p>
    <w:p w:rsidR="00903251" w:rsidRDefault="00613D3E">
      <w:pPr>
        <w:pStyle w:val="2"/>
        <w:spacing w:line="223" w:lineRule="auto"/>
        <w:ind w:right="3582" w:firstLine="1051"/>
      </w:pPr>
      <w:r>
        <w:rPr>
          <w:color w:val="C0504D"/>
        </w:rPr>
        <w:t>新疆</w:t>
      </w:r>
      <w:proofErr w:type="gramStart"/>
      <w:r>
        <w:rPr>
          <w:color w:val="C0504D"/>
        </w:rPr>
        <w:t>最</w:t>
      </w:r>
      <w:proofErr w:type="gramEnd"/>
      <w:r>
        <w:rPr>
          <w:color w:val="C0504D"/>
        </w:rPr>
        <w:t>经典的爱情故事和喀纳斯湖环线集结与一体</w:t>
      </w:r>
    </w:p>
    <w:p w:rsidR="00903251" w:rsidRDefault="00613D3E">
      <w:pPr>
        <w:spacing w:line="354" w:lineRule="exact"/>
        <w:ind w:left="592"/>
        <w:rPr>
          <w:b/>
          <w:sz w:val="21"/>
        </w:rPr>
      </w:pPr>
      <w:r>
        <w:rPr>
          <w:b/>
          <w:color w:val="C0504D"/>
          <w:sz w:val="21"/>
        </w:rPr>
        <w:t>超值赠送景区：</w:t>
      </w:r>
    </w:p>
    <w:p w:rsidR="00903251" w:rsidRDefault="00613D3E">
      <w:pPr>
        <w:pStyle w:val="a3"/>
        <w:spacing w:line="374" w:lineRule="exact"/>
      </w:pPr>
      <w:r>
        <w:t>天山天池、喀纳斯湖、禾木、可可托海、胡杨林</w:t>
      </w:r>
      <w:r>
        <w:t>•</w:t>
      </w:r>
      <w:r>
        <w:t>宝石滩</w:t>
      </w:r>
      <w:r>
        <w:t xml:space="preserve"> </w:t>
      </w:r>
      <w:r>
        <w:t>、</w:t>
      </w:r>
      <w:proofErr w:type="gramStart"/>
      <w:r>
        <w:t>途观乌尔禾</w:t>
      </w:r>
      <w:proofErr w:type="gramEnd"/>
      <w:r>
        <w:t>魔鬼城</w:t>
      </w:r>
      <w:r>
        <w:t xml:space="preserve"> </w:t>
      </w:r>
      <w:r>
        <w:t>吐鲁番</w:t>
      </w:r>
      <w:r>
        <w:t xml:space="preserve"> </w:t>
      </w:r>
      <w:r>
        <w:t>火焰山</w:t>
      </w:r>
      <w:r>
        <w:t xml:space="preserve"> </w:t>
      </w:r>
      <w:r>
        <w:t>坎儿井</w:t>
      </w:r>
    </w:p>
    <w:p w:rsidR="00903251" w:rsidRDefault="00613D3E">
      <w:pPr>
        <w:pStyle w:val="a3"/>
        <w:spacing w:before="4"/>
      </w:pPr>
      <w:r>
        <w:rPr>
          <w:b/>
          <w:color w:val="C0504D"/>
        </w:rPr>
        <w:t>【住宿标准】</w:t>
      </w:r>
      <w:r>
        <w:t>全程</w:t>
      </w:r>
      <w:r>
        <w:t xml:space="preserve"> 5 </w:t>
      </w:r>
      <w:proofErr w:type="gramStart"/>
      <w:r>
        <w:t>晚待评</w:t>
      </w:r>
      <w:proofErr w:type="gramEnd"/>
      <w:r>
        <w:t>四星标准酒店住宿，升级</w:t>
      </w:r>
      <w:r>
        <w:t xml:space="preserve"> 2 </w:t>
      </w:r>
      <w:proofErr w:type="gramStart"/>
      <w:r>
        <w:t>晚当地</w:t>
      </w:r>
      <w:proofErr w:type="gramEnd"/>
      <w:r>
        <w:t>五星住宿</w:t>
      </w:r>
    </w:p>
    <w:p w:rsidR="00903251" w:rsidRDefault="00613D3E">
      <w:pPr>
        <w:pStyle w:val="2"/>
        <w:spacing w:before="13" w:line="362" w:lineRule="exact"/>
      </w:pPr>
      <w:r>
        <w:rPr>
          <w:color w:val="C0504D"/>
        </w:rPr>
        <w:t>无忧之旅</w:t>
      </w:r>
      <w:r>
        <w:rPr>
          <w:color w:val="C0504D"/>
        </w:rPr>
        <w:t>“0”</w:t>
      </w:r>
      <w:r>
        <w:rPr>
          <w:color w:val="C0504D"/>
        </w:rPr>
        <w:t>自费</w:t>
      </w:r>
    </w:p>
    <w:p w:rsidR="00903251" w:rsidRDefault="00613D3E">
      <w:pPr>
        <w:spacing w:line="328" w:lineRule="exact"/>
        <w:ind w:left="592"/>
        <w:rPr>
          <w:b/>
          <w:sz w:val="21"/>
        </w:rPr>
      </w:pPr>
      <w:r>
        <w:rPr>
          <w:b/>
          <w:color w:val="C0504D"/>
          <w:sz w:val="21"/>
        </w:rPr>
        <w:t>【新疆独家安排特色餐饮】</w:t>
      </w:r>
    </w:p>
    <w:p w:rsidR="00903251" w:rsidRDefault="00613D3E">
      <w:pPr>
        <w:pStyle w:val="a5"/>
        <w:numPr>
          <w:ilvl w:val="0"/>
          <w:numId w:val="1"/>
        </w:numPr>
        <w:tabs>
          <w:tab w:val="left" w:pos="778"/>
          <w:tab w:val="left" w:leader="hyphen" w:pos="2164"/>
        </w:tabs>
        <w:spacing w:line="319" w:lineRule="exact"/>
        <w:ind w:hanging="186"/>
        <w:rPr>
          <w:sz w:val="21"/>
        </w:rPr>
      </w:pPr>
      <w:r>
        <w:rPr>
          <w:spacing w:val="11"/>
          <w:sz w:val="21"/>
        </w:rPr>
        <w:t>火</w:t>
      </w:r>
      <w:r>
        <w:rPr>
          <w:spacing w:val="9"/>
          <w:sz w:val="21"/>
        </w:rPr>
        <w:t>洲</w:t>
      </w:r>
      <w:r>
        <w:rPr>
          <w:spacing w:val="11"/>
          <w:sz w:val="21"/>
        </w:rPr>
        <w:t>第一</w:t>
      </w:r>
      <w:r>
        <w:rPr>
          <w:sz w:val="21"/>
        </w:rPr>
        <w:t>宴</w:t>
      </w:r>
      <w:r>
        <w:rPr>
          <w:sz w:val="21"/>
        </w:rPr>
        <w:tab/>
      </w:r>
      <w:r>
        <w:rPr>
          <w:spacing w:val="11"/>
          <w:sz w:val="21"/>
        </w:rPr>
        <w:t>麒</w:t>
      </w:r>
      <w:r>
        <w:rPr>
          <w:spacing w:val="9"/>
          <w:sz w:val="21"/>
        </w:rPr>
        <w:t>麟</w:t>
      </w:r>
      <w:r>
        <w:rPr>
          <w:sz w:val="21"/>
        </w:rPr>
        <w:t>宴</w:t>
      </w:r>
    </w:p>
    <w:p w:rsidR="00903251" w:rsidRDefault="00613D3E">
      <w:pPr>
        <w:pStyle w:val="a5"/>
        <w:numPr>
          <w:ilvl w:val="0"/>
          <w:numId w:val="1"/>
        </w:numPr>
        <w:tabs>
          <w:tab w:val="left" w:pos="778"/>
        </w:tabs>
        <w:spacing w:line="320" w:lineRule="exact"/>
        <w:ind w:hanging="186"/>
        <w:rPr>
          <w:sz w:val="21"/>
        </w:rPr>
      </w:pPr>
      <w:r>
        <w:rPr>
          <w:spacing w:val="6"/>
          <w:sz w:val="21"/>
        </w:rPr>
        <w:t>喀纳斯特色饮食</w:t>
      </w:r>
      <w:r>
        <w:rPr>
          <w:spacing w:val="6"/>
          <w:sz w:val="21"/>
        </w:rPr>
        <w:t>--</w:t>
      </w:r>
      <w:r>
        <w:rPr>
          <w:spacing w:val="6"/>
          <w:sz w:val="21"/>
        </w:rPr>
        <w:t>冷水鱼宴</w:t>
      </w:r>
    </w:p>
    <w:p w:rsidR="00903251" w:rsidRDefault="00613D3E">
      <w:pPr>
        <w:pStyle w:val="a5"/>
        <w:numPr>
          <w:ilvl w:val="0"/>
          <w:numId w:val="1"/>
        </w:numPr>
        <w:tabs>
          <w:tab w:val="left" w:pos="778"/>
        </w:tabs>
        <w:spacing w:line="320" w:lineRule="exact"/>
        <w:ind w:hanging="186"/>
        <w:rPr>
          <w:sz w:val="21"/>
        </w:rPr>
      </w:pPr>
      <w:r>
        <w:rPr>
          <w:spacing w:val="6"/>
          <w:sz w:val="21"/>
        </w:rPr>
        <w:t>新疆花儿特色美食</w:t>
      </w:r>
      <w:r>
        <w:rPr>
          <w:spacing w:val="6"/>
          <w:sz w:val="21"/>
        </w:rPr>
        <w:t>--</w:t>
      </w:r>
      <w:r>
        <w:rPr>
          <w:spacing w:val="6"/>
          <w:sz w:val="21"/>
        </w:rPr>
        <w:t>九碗三行子</w:t>
      </w:r>
    </w:p>
    <w:p w:rsidR="00903251" w:rsidRDefault="00613D3E">
      <w:pPr>
        <w:pStyle w:val="a5"/>
        <w:numPr>
          <w:ilvl w:val="0"/>
          <w:numId w:val="1"/>
        </w:numPr>
        <w:tabs>
          <w:tab w:val="left" w:pos="778"/>
        </w:tabs>
        <w:spacing w:line="319" w:lineRule="exact"/>
        <w:ind w:hanging="186"/>
        <w:rPr>
          <w:sz w:val="21"/>
        </w:rPr>
      </w:pPr>
      <w:r>
        <w:rPr>
          <w:spacing w:val="8"/>
          <w:sz w:val="21"/>
        </w:rPr>
        <w:t>新疆第一美食</w:t>
      </w:r>
      <w:r>
        <w:rPr>
          <w:spacing w:val="8"/>
          <w:sz w:val="21"/>
        </w:rPr>
        <w:t>-</w:t>
      </w:r>
      <w:r>
        <w:rPr>
          <w:spacing w:val="8"/>
          <w:sz w:val="21"/>
        </w:rPr>
        <w:t>烤全羊</w:t>
      </w:r>
      <w:r>
        <w:rPr>
          <w:spacing w:val="3"/>
          <w:sz w:val="21"/>
        </w:rPr>
        <w:t>（</w:t>
      </w:r>
      <w:r>
        <w:rPr>
          <w:spacing w:val="3"/>
          <w:sz w:val="21"/>
        </w:rPr>
        <w:t>20</w:t>
      </w:r>
      <w:r>
        <w:rPr>
          <w:spacing w:val="8"/>
          <w:sz w:val="21"/>
        </w:rPr>
        <w:t xml:space="preserve"> </w:t>
      </w:r>
      <w:r>
        <w:rPr>
          <w:spacing w:val="8"/>
          <w:sz w:val="21"/>
        </w:rPr>
        <w:t>人以上赠送</w:t>
      </w:r>
      <w:r>
        <w:rPr>
          <w:sz w:val="21"/>
        </w:rPr>
        <w:t>）</w:t>
      </w:r>
    </w:p>
    <w:p w:rsidR="00903251" w:rsidRDefault="00613D3E">
      <w:pPr>
        <w:pStyle w:val="a5"/>
        <w:numPr>
          <w:ilvl w:val="0"/>
          <w:numId w:val="1"/>
        </w:numPr>
        <w:tabs>
          <w:tab w:val="left" w:pos="778"/>
        </w:tabs>
        <w:spacing w:line="353" w:lineRule="exact"/>
        <w:ind w:hanging="186"/>
        <w:rPr>
          <w:sz w:val="21"/>
        </w:rPr>
      </w:pPr>
      <w:r>
        <w:rPr>
          <w:spacing w:val="8"/>
          <w:sz w:val="21"/>
        </w:rPr>
        <w:t>餐后水果【每桌一份水果，体验新疆的瓜果之乡、个别地区条件有限不予赠送】</w:t>
      </w:r>
    </w:p>
    <w:p w:rsidR="00903251" w:rsidRDefault="00903251">
      <w:pPr>
        <w:pStyle w:val="a3"/>
        <w:spacing w:before="14"/>
        <w:ind w:left="0"/>
        <w:rPr>
          <w:sz w:val="13"/>
        </w:rPr>
      </w:pPr>
    </w:p>
    <w:p w:rsidR="00903251" w:rsidRDefault="00613D3E">
      <w:pPr>
        <w:spacing w:line="353" w:lineRule="exact"/>
        <w:ind w:left="592"/>
        <w:rPr>
          <w:sz w:val="21"/>
        </w:rPr>
      </w:pPr>
      <w:r>
        <w:rPr>
          <w:b/>
          <w:color w:val="C0504D"/>
          <w:sz w:val="21"/>
        </w:rPr>
        <w:t>【导游服务】</w:t>
      </w:r>
      <w:r>
        <w:rPr>
          <w:sz w:val="21"/>
        </w:rPr>
        <w:t>十佳专职导游，才华横溢、体贴入微、亲和幽默</w:t>
      </w:r>
    </w:p>
    <w:p w:rsidR="00903251" w:rsidRDefault="00613D3E">
      <w:pPr>
        <w:pStyle w:val="a3"/>
        <w:spacing w:line="320" w:lineRule="exact"/>
      </w:pPr>
      <w:r>
        <w:rPr>
          <w:b/>
          <w:color w:val="C0504D"/>
        </w:rPr>
        <w:t>【私人管家】</w:t>
      </w:r>
      <w:r>
        <w:t xml:space="preserve">8*24 </w:t>
      </w:r>
      <w:r>
        <w:t>小时私人专属旅行社管家跟踪式服务，时刻紧跟您的步伐，做您的生活贴心管家</w:t>
      </w:r>
    </w:p>
    <w:p w:rsidR="00903251" w:rsidRDefault="00613D3E">
      <w:pPr>
        <w:pStyle w:val="a3"/>
        <w:spacing w:before="16" w:line="196" w:lineRule="auto"/>
        <w:ind w:right="450"/>
      </w:pPr>
      <w:r>
        <w:rPr>
          <w:b/>
          <w:color w:val="C0504D"/>
        </w:rPr>
        <w:t>【无缝服务】</w:t>
      </w:r>
      <w:r>
        <w:t>抵达或离开前一天</w:t>
      </w:r>
      <w:r>
        <w:t xml:space="preserve"> 23</w:t>
      </w:r>
      <w:r>
        <w:t>：</w:t>
      </w:r>
      <w:r>
        <w:t xml:space="preserve">00 </w:t>
      </w:r>
      <w:r>
        <w:t>之前，专职接送机组跟您短信联系，核对航班，告知相关注意事项</w:t>
      </w:r>
    </w:p>
    <w:p w:rsidR="00903251" w:rsidRDefault="00613D3E">
      <w:pPr>
        <w:pStyle w:val="2"/>
        <w:spacing w:before="96"/>
      </w:pPr>
      <w:r>
        <w:rPr>
          <w:color w:val="C0504D"/>
        </w:rPr>
        <w:t>备注：如果因为疫情防控原因，吐鲁番未开放，我们会置换成南山牧场，无退补费</w:t>
      </w:r>
    </w:p>
    <w:p w:rsidR="00903251" w:rsidRDefault="00903251">
      <w:pPr>
        <w:sectPr w:rsidR="00903251">
          <w:type w:val="continuous"/>
          <w:pgSz w:w="11910" w:h="16840"/>
          <w:pgMar w:top="920" w:right="680" w:bottom="280" w:left="540" w:header="720" w:footer="720" w:gutter="0"/>
          <w:cols w:space="720"/>
        </w:sectPr>
      </w:pPr>
    </w:p>
    <w:p w:rsidR="00903251" w:rsidRDefault="00613D3E">
      <w:pPr>
        <w:pStyle w:val="a3"/>
        <w:spacing w:before="14" w:line="386" w:lineRule="auto"/>
        <w:ind w:right="462"/>
        <w:jc w:val="both"/>
      </w:pPr>
      <w:r>
        <w:rPr>
          <w:noProof/>
        </w:rPr>
        <w:lastRenderedPageBreak/>
        <w:drawing>
          <wp:anchor distT="0" distB="0" distL="0" distR="0" simplePos="0" relativeHeight="251652608" behindDoc="1" locked="0" layoutInCell="1" allowOverlap="1">
            <wp:simplePos x="0" y="0"/>
            <wp:positionH relativeFrom="page">
              <wp:posOffset>0</wp:posOffset>
            </wp:positionH>
            <wp:positionV relativeFrom="page">
              <wp:posOffset>0</wp:posOffset>
            </wp:positionV>
            <wp:extent cx="7560310" cy="1069213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pic:cNvPicPr>
                      <a:picLocks noChangeAspect="1"/>
                    </pic:cNvPicPr>
                  </pic:nvPicPr>
                  <pic:blipFill>
                    <a:blip r:embed="rId9" cstate="print"/>
                    <a:stretch>
                      <a:fillRect/>
                    </a:stretch>
                  </pic:blipFill>
                  <pic:spPr>
                    <a:xfrm>
                      <a:off x="0" y="0"/>
                      <a:ext cx="7560309" cy="10692130"/>
                    </a:xfrm>
                    <a:prstGeom prst="rect">
                      <a:avLst/>
                    </a:prstGeom>
                  </pic:spPr>
                </pic:pic>
              </a:graphicData>
            </a:graphic>
          </wp:anchor>
        </w:drawing>
      </w:r>
      <w:r>
        <w:rPr>
          <w:b/>
          <w:color w:val="C0504D"/>
          <w:spacing w:val="-1"/>
          <w:w w:val="99"/>
        </w:rPr>
        <w:t>【接机服务】</w:t>
      </w:r>
      <w:r>
        <w:rPr>
          <w:spacing w:val="5"/>
          <w:w w:val="99"/>
        </w:rPr>
        <w:t>出团前请务必提供准确客人联系方式及姓名、我们会安排专车师傅接送，</w:t>
      </w:r>
      <w:r>
        <w:rPr>
          <w:spacing w:val="11"/>
          <w:w w:val="99"/>
        </w:rPr>
        <w:t>（</w:t>
      </w:r>
      <w:r>
        <w:rPr>
          <w:spacing w:val="10"/>
          <w:w w:val="99"/>
        </w:rPr>
        <w:t>无导游</w:t>
      </w:r>
      <w:r>
        <w:rPr>
          <w:spacing w:val="-101"/>
          <w:w w:val="99"/>
        </w:rPr>
        <w:t>）</w:t>
      </w:r>
      <w:r>
        <w:rPr>
          <w:spacing w:val="5"/>
          <w:w w:val="99"/>
        </w:rPr>
        <w:t>，师</w:t>
      </w:r>
      <w:r>
        <w:rPr>
          <w:spacing w:val="4"/>
          <w:w w:val="95"/>
        </w:rPr>
        <w:t>傅会提前联系客人，请客人随时保持手机畅通。若产生单</w:t>
      </w:r>
      <w:proofErr w:type="gramStart"/>
      <w:r>
        <w:rPr>
          <w:spacing w:val="4"/>
          <w:w w:val="95"/>
        </w:rPr>
        <w:t>男单女无法实现拼住请</w:t>
      </w:r>
      <w:proofErr w:type="gramEnd"/>
      <w:r>
        <w:rPr>
          <w:spacing w:val="4"/>
          <w:w w:val="95"/>
        </w:rPr>
        <w:t>务必告知客人自理房</w:t>
      </w:r>
      <w:r>
        <w:rPr>
          <w:spacing w:val="4"/>
          <w:w w:val="95"/>
        </w:rPr>
        <w:t xml:space="preserve">    </w:t>
      </w:r>
      <w:r>
        <w:rPr>
          <w:spacing w:val="5"/>
        </w:rPr>
        <w:t>差</w:t>
      </w:r>
      <w:r>
        <w:rPr>
          <w:spacing w:val="5"/>
        </w:rPr>
        <w:t>.</w:t>
      </w:r>
    </w:p>
    <w:p w:rsidR="00903251" w:rsidRDefault="00903251">
      <w:pPr>
        <w:pStyle w:val="a3"/>
        <w:ind w:left="0"/>
        <w:rPr>
          <w:sz w:val="18"/>
        </w:rPr>
      </w:pPr>
    </w:p>
    <w:tbl>
      <w:tblPr>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7"/>
        <w:gridCol w:w="2080"/>
        <w:gridCol w:w="4318"/>
        <w:gridCol w:w="1381"/>
        <w:gridCol w:w="1463"/>
      </w:tblGrid>
      <w:tr w:rsidR="00903251">
        <w:trPr>
          <w:trHeight w:val="472"/>
        </w:trPr>
        <w:tc>
          <w:tcPr>
            <w:tcW w:w="787" w:type="dxa"/>
            <w:tcBorders>
              <w:bottom w:val="dashed" w:sz="4" w:space="0" w:color="000000"/>
              <w:right w:val="dashed" w:sz="4" w:space="0" w:color="000000"/>
            </w:tcBorders>
          </w:tcPr>
          <w:p w:rsidR="00903251" w:rsidRDefault="00613D3E">
            <w:pPr>
              <w:pStyle w:val="TableParagraph"/>
              <w:spacing w:before="97" w:line="354" w:lineRule="exact"/>
              <w:ind w:left="183"/>
              <w:rPr>
                <w:b/>
                <w:sz w:val="21"/>
              </w:rPr>
            </w:pPr>
            <w:r>
              <w:rPr>
                <w:b/>
                <w:sz w:val="21"/>
              </w:rPr>
              <w:t>天数</w:t>
            </w:r>
          </w:p>
        </w:tc>
        <w:tc>
          <w:tcPr>
            <w:tcW w:w="6398" w:type="dxa"/>
            <w:gridSpan w:val="2"/>
            <w:tcBorders>
              <w:left w:val="dashed" w:sz="4" w:space="0" w:color="000000"/>
              <w:bottom w:val="dashed" w:sz="4" w:space="0" w:color="000000"/>
              <w:right w:val="dashed" w:sz="4" w:space="0" w:color="000000"/>
            </w:tcBorders>
          </w:tcPr>
          <w:p w:rsidR="00903251" w:rsidRDefault="00613D3E">
            <w:pPr>
              <w:pStyle w:val="TableParagraph"/>
              <w:spacing w:before="97" w:line="354" w:lineRule="exact"/>
              <w:ind w:left="2663" w:right="2656"/>
              <w:jc w:val="center"/>
              <w:rPr>
                <w:b/>
                <w:sz w:val="21"/>
              </w:rPr>
            </w:pPr>
            <w:r>
              <w:rPr>
                <w:b/>
                <w:sz w:val="21"/>
              </w:rPr>
              <w:t>行</w:t>
            </w:r>
            <w:r>
              <w:rPr>
                <w:b/>
                <w:sz w:val="21"/>
              </w:rPr>
              <w:t xml:space="preserve"> </w:t>
            </w:r>
            <w:r>
              <w:rPr>
                <w:b/>
                <w:sz w:val="21"/>
              </w:rPr>
              <w:t>程</w:t>
            </w:r>
            <w:r>
              <w:rPr>
                <w:b/>
                <w:sz w:val="21"/>
              </w:rPr>
              <w:t xml:space="preserve"> </w:t>
            </w:r>
            <w:r>
              <w:rPr>
                <w:b/>
                <w:sz w:val="21"/>
              </w:rPr>
              <w:t>安</w:t>
            </w:r>
            <w:r>
              <w:rPr>
                <w:b/>
                <w:sz w:val="21"/>
              </w:rPr>
              <w:t xml:space="preserve"> </w:t>
            </w:r>
            <w:r>
              <w:rPr>
                <w:b/>
                <w:sz w:val="21"/>
              </w:rPr>
              <w:t>排</w:t>
            </w:r>
          </w:p>
        </w:tc>
        <w:tc>
          <w:tcPr>
            <w:tcW w:w="1381" w:type="dxa"/>
            <w:tcBorders>
              <w:left w:val="dashed" w:sz="4" w:space="0" w:color="000000"/>
              <w:bottom w:val="dashed" w:sz="4" w:space="0" w:color="000000"/>
              <w:right w:val="dashed" w:sz="4" w:space="0" w:color="000000"/>
            </w:tcBorders>
          </w:tcPr>
          <w:p w:rsidR="00903251" w:rsidRDefault="00613D3E">
            <w:pPr>
              <w:pStyle w:val="TableParagraph"/>
              <w:spacing w:before="165"/>
              <w:ind w:left="246" w:right="242"/>
              <w:jc w:val="center"/>
              <w:rPr>
                <w:rFonts w:ascii="黑体" w:eastAsia="黑体"/>
                <w:sz w:val="21"/>
              </w:rPr>
            </w:pPr>
            <w:r>
              <w:rPr>
                <w:rFonts w:ascii="黑体" w:eastAsia="黑体" w:hint="eastAsia"/>
                <w:sz w:val="21"/>
              </w:rPr>
              <w:t>餐费</w:t>
            </w:r>
          </w:p>
        </w:tc>
        <w:tc>
          <w:tcPr>
            <w:tcW w:w="1463" w:type="dxa"/>
            <w:tcBorders>
              <w:left w:val="dashed" w:sz="4" w:space="0" w:color="000000"/>
              <w:bottom w:val="dashed" w:sz="4" w:space="0" w:color="000000"/>
            </w:tcBorders>
          </w:tcPr>
          <w:p w:rsidR="00903251" w:rsidRDefault="00613D3E">
            <w:pPr>
              <w:pStyle w:val="TableParagraph"/>
              <w:spacing w:before="97" w:line="354" w:lineRule="exact"/>
              <w:ind w:left="211"/>
              <w:rPr>
                <w:b/>
                <w:sz w:val="21"/>
              </w:rPr>
            </w:pPr>
            <w:r>
              <w:rPr>
                <w:b/>
                <w:sz w:val="21"/>
              </w:rPr>
              <w:t>住宿酒店</w:t>
            </w:r>
          </w:p>
        </w:tc>
      </w:tr>
      <w:tr w:rsidR="00903251">
        <w:trPr>
          <w:trHeight w:val="500"/>
        </w:trPr>
        <w:tc>
          <w:tcPr>
            <w:tcW w:w="787" w:type="dxa"/>
            <w:tcBorders>
              <w:top w:val="dashed" w:sz="4" w:space="0" w:color="000000"/>
              <w:bottom w:val="dashed" w:sz="4" w:space="0" w:color="000000"/>
              <w:right w:val="dashed" w:sz="4" w:space="0" w:color="000000"/>
            </w:tcBorders>
          </w:tcPr>
          <w:p w:rsidR="00903251" w:rsidRDefault="00613D3E">
            <w:pPr>
              <w:pStyle w:val="TableParagraph"/>
              <w:spacing w:before="124" w:line="356" w:lineRule="exact"/>
              <w:ind w:left="108"/>
              <w:rPr>
                <w:sz w:val="21"/>
              </w:rPr>
            </w:pPr>
            <w:r>
              <w:rPr>
                <w:sz w:val="21"/>
              </w:rPr>
              <w:t>Da1</w:t>
            </w:r>
          </w:p>
        </w:tc>
        <w:tc>
          <w:tcPr>
            <w:tcW w:w="6398" w:type="dxa"/>
            <w:gridSpan w:val="2"/>
            <w:tcBorders>
              <w:top w:val="dashed" w:sz="4" w:space="0" w:color="000000"/>
              <w:left w:val="dashed" w:sz="4" w:space="0" w:color="000000"/>
              <w:bottom w:val="dashed" w:sz="4" w:space="0" w:color="000000"/>
              <w:right w:val="dashed" w:sz="4" w:space="0" w:color="000000"/>
            </w:tcBorders>
          </w:tcPr>
          <w:p w:rsidR="00903251" w:rsidRDefault="00613D3E">
            <w:pPr>
              <w:pStyle w:val="TableParagraph"/>
              <w:spacing w:before="124" w:line="356" w:lineRule="exact"/>
              <w:ind w:left="106"/>
              <w:rPr>
                <w:sz w:val="21"/>
              </w:rPr>
            </w:pPr>
            <w:r>
              <w:rPr>
                <w:rFonts w:ascii="Wingdings" w:eastAsia="宋体" w:hAnsi="Wingdings" w:hint="eastAsia"/>
                <w:sz w:val="21"/>
              </w:rPr>
              <w:t>昆明</w:t>
            </w:r>
            <w:r>
              <w:rPr>
                <w:rFonts w:ascii="Wingdings" w:eastAsia="Wingdings" w:hAnsi="Wingdings"/>
                <w:sz w:val="21"/>
              </w:rPr>
              <w:t></w:t>
            </w:r>
            <w:r>
              <w:rPr>
                <w:sz w:val="21"/>
              </w:rPr>
              <w:t>乌鲁木齐</w:t>
            </w:r>
          </w:p>
        </w:tc>
        <w:tc>
          <w:tcPr>
            <w:tcW w:w="1381" w:type="dxa"/>
            <w:tcBorders>
              <w:top w:val="dashed" w:sz="4" w:space="0" w:color="000000"/>
              <w:left w:val="dashed" w:sz="4" w:space="0" w:color="000000"/>
              <w:bottom w:val="dashed" w:sz="4" w:space="0" w:color="000000"/>
              <w:right w:val="dashed" w:sz="4" w:space="0" w:color="000000"/>
            </w:tcBorders>
          </w:tcPr>
          <w:p w:rsidR="00903251" w:rsidRDefault="00613D3E">
            <w:pPr>
              <w:pStyle w:val="TableParagraph"/>
              <w:spacing w:before="124" w:line="356" w:lineRule="exact"/>
              <w:ind w:left="246" w:right="244"/>
              <w:jc w:val="center"/>
              <w:rPr>
                <w:sz w:val="21"/>
              </w:rPr>
            </w:pPr>
            <w:r>
              <w:rPr>
                <w:sz w:val="21"/>
              </w:rPr>
              <w:t>敬请自理</w:t>
            </w:r>
          </w:p>
        </w:tc>
        <w:tc>
          <w:tcPr>
            <w:tcW w:w="1463" w:type="dxa"/>
            <w:tcBorders>
              <w:top w:val="dashed" w:sz="4" w:space="0" w:color="000000"/>
              <w:left w:val="dashed" w:sz="4" w:space="0" w:color="000000"/>
              <w:bottom w:val="dashed" w:sz="4" w:space="0" w:color="000000"/>
            </w:tcBorders>
          </w:tcPr>
          <w:p w:rsidR="00903251" w:rsidRDefault="00613D3E">
            <w:pPr>
              <w:pStyle w:val="TableParagraph"/>
              <w:spacing w:before="124" w:line="356" w:lineRule="exact"/>
              <w:ind w:left="105"/>
              <w:rPr>
                <w:sz w:val="21"/>
              </w:rPr>
            </w:pPr>
            <w:r>
              <w:rPr>
                <w:sz w:val="21"/>
              </w:rPr>
              <w:t>乌鲁木齐</w:t>
            </w:r>
          </w:p>
        </w:tc>
      </w:tr>
      <w:tr w:rsidR="00903251">
        <w:trPr>
          <w:trHeight w:val="500"/>
        </w:trPr>
        <w:tc>
          <w:tcPr>
            <w:tcW w:w="787" w:type="dxa"/>
            <w:tcBorders>
              <w:top w:val="dashed" w:sz="4" w:space="0" w:color="000000"/>
              <w:bottom w:val="dashed" w:sz="4" w:space="0" w:color="000000"/>
              <w:right w:val="dashed" w:sz="4" w:space="0" w:color="000000"/>
            </w:tcBorders>
          </w:tcPr>
          <w:p w:rsidR="00903251" w:rsidRDefault="00613D3E">
            <w:pPr>
              <w:pStyle w:val="TableParagraph"/>
              <w:spacing w:before="123" w:line="357" w:lineRule="exact"/>
              <w:ind w:left="108"/>
              <w:rPr>
                <w:sz w:val="21"/>
              </w:rPr>
            </w:pPr>
            <w:r>
              <w:rPr>
                <w:sz w:val="21"/>
              </w:rPr>
              <w:t>Da2</w:t>
            </w:r>
          </w:p>
        </w:tc>
        <w:tc>
          <w:tcPr>
            <w:tcW w:w="2080" w:type="dxa"/>
            <w:tcBorders>
              <w:top w:val="dashed" w:sz="4" w:space="0" w:color="000000"/>
              <w:left w:val="dashed" w:sz="4" w:space="0" w:color="000000"/>
              <w:bottom w:val="dashed" w:sz="4" w:space="0" w:color="000000"/>
              <w:right w:val="nil"/>
            </w:tcBorders>
          </w:tcPr>
          <w:p w:rsidR="00903251" w:rsidRDefault="00613D3E">
            <w:pPr>
              <w:pStyle w:val="TableParagraph"/>
              <w:spacing w:before="123" w:line="357" w:lineRule="exact"/>
              <w:ind w:left="106"/>
              <w:rPr>
                <w:sz w:val="21"/>
              </w:rPr>
            </w:pPr>
            <w:r>
              <w:rPr>
                <w:sz w:val="21"/>
              </w:rPr>
              <w:t>乌市</w:t>
            </w:r>
            <w:r>
              <w:rPr>
                <w:sz w:val="21"/>
              </w:rPr>
              <w:t>-</w:t>
            </w:r>
            <w:r>
              <w:rPr>
                <w:sz w:val="21"/>
              </w:rPr>
              <w:t>可可托海</w:t>
            </w:r>
            <w:r>
              <w:rPr>
                <w:sz w:val="21"/>
              </w:rPr>
              <w:t>-</w:t>
            </w:r>
            <w:r>
              <w:rPr>
                <w:sz w:val="21"/>
              </w:rPr>
              <w:t>富蕴</w:t>
            </w:r>
          </w:p>
        </w:tc>
        <w:tc>
          <w:tcPr>
            <w:tcW w:w="4318" w:type="dxa"/>
            <w:tcBorders>
              <w:top w:val="dashed" w:sz="4" w:space="0" w:color="000000"/>
              <w:left w:val="nil"/>
              <w:bottom w:val="dashed" w:sz="4" w:space="0" w:color="000000"/>
              <w:right w:val="dashed" w:sz="4" w:space="0" w:color="000000"/>
            </w:tcBorders>
          </w:tcPr>
          <w:p w:rsidR="00903251" w:rsidRDefault="00613D3E">
            <w:pPr>
              <w:pStyle w:val="TableParagraph"/>
              <w:spacing w:before="123" w:line="357" w:lineRule="exact"/>
              <w:ind w:right="533"/>
              <w:jc w:val="right"/>
              <w:rPr>
                <w:b/>
                <w:sz w:val="21"/>
              </w:rPr>
            </w:pPr>
            <w:r>
              <w:rPr>
                <w:b/>
                <w:color w:val="933734"/>
                <w:sz w:val="21"/>
              </w:rPr>
              <w:t>【可可托海地质森林公园】</w:t>
            </w:r>
          </w:p>
        </w:tc>
        <w:tc>
          <w:tcPr>
            <w:tcW w:w="1381" w:type="dxa"/>
            <w:tcBorders>
              <w:top w:val="dashed" w:sz="4" w:space="0" w:color="000000"/>
              <w:left w:val="dashed" w:sz="4" w:space="0" w:color="000000"/>
              <w:bottom w:val="dashed" w:sz="4" w:space="0" w:color="000000"/>
              <w:right w:val="dashed" w:sz="4" w:space="0" w:color="000000"/>
            </w:tcBorders>
          </w:tcPr>
          <w:p w:rsidR="00903251" w:rsidRDefault="00613D3E">
            <w:pPr>
              <w:pStyle w:val="TableParagraph"/>
              <w:spacing w:before="123" w:line="357" w:lineRule="exact"/>
              <w:ind w:left="246" w:right="242"/>
              <w:jc w:val="center"/>
              <w:rPr>
                <w:sz w:val="21"/>
              </w:rPr>
            </w:pPr>
            <w:r>
              <w:rPr>
                <w:sz w:val="21"/>
              </w:rPr>
              <w:t>早中</w:t>
            </w:r>
            <w:r>
              <w:rPr>
                <w:rFonts w:hint="eastAsia"/>
                <w:sz w:val="21"/>
              </w:rPr>
              <w:t>晚</w:t>
            </w:r>
          </w:p>
        </w:tc>
        <w:tc>
          <w:tcPr>
            <w:tcW w:w="1463" w:type="dxa"/>
            <w:tcBorders>
              <w:top w:val="dashed" w:sz="4" w:space="0" w:color="000000"/>
              <w:left w:val="dashed" w:sz="4" w:space="0" w:color="000000"/>
              <w:bottom w:val="dashed" w:sz="4" w:space="0" w:color="000000"/>
            </w:tcBorders>
          </w:tcPr>
          <w:p w:rsidR="00903251" w:rsidRDefault="00613D3E">
            <w:pPr>
              <w:pStyle w:val="TableParagraph"/>
              <w:spacing w:before="123" w:line="357" w:lineRule="exact"/>
              <w:ind w:left="105"/>
              <w:rPr>
                <w:sz w:val="21"/>
              </w:rPr>
            </w:pPr>
            <w:r>
              <w:rPr>
                <w:sz w:val="21"/>
              </w:rPr>
              <w:t>北屯</w:t>
            </w:r>
          </w:p>
        </w:tc>
      </w:tr>
      <w:tr w:rsidR="00903251">
        <w:trPr>
          <w:trHeight w:val="500"/>
        </w:trPr>
        <w:tc>
          <w:tcPr>
            <w:tcW w:w="787" w:type="dxa"/>
            <w:tcBorders>
              <w:top w:val="dashed" w:sz="4" w:space="0" w:color="000000"/>
              <w:bottom w:val="dashed" w:sz="4" w:space="0" w:color="000000"/>
              <w:right w:val="dashed" w:sz="4" w:space="0" w:color="000000"/>
            </w:tcBorders>
          </w:tcPr>
          <w:p w:rsidR="00903251" w:rsidRDefault="00613D3E">
            <w:pPr>
              <w:pStyle w:val="TableParagraph"/>
              <w:spacing w:before="124" w:line="356" w:lineRule="exact"/>
              <w:ind w:left="108"/>
              <w:rPr>
                <w:sz w:val="21"/>
              </w:rPr>
            </w:pPr>
            <w:r>
              <w:rPr>
                <w:sz w:val="21"/>
              </w:rPr>
              <w:t>Da3</w:t>
            </w:r>
          </w:p>
        </w:tc>
        <w:tc>
          <w:tcPr>
            <w:tcW w:w="2080" w:type="dxa"/>
            <w:tcBorders>
              <w:top w:val="dashed" w:sz="4" w:space="0" w:color="000000"/>
              <w:left w:val="dashed" w:sz="4" w:space="0" w:color="000000"/>
              <w:bottom w:val="dashed" w:sz="4" w:space="0" w:color="000000"/>
              <w:right w:val="nil"/>
            </w:tcBorders>
          </w:tcPr>
          <w:p w:rsidR="00903251" w:rsidRDefault="00613D3E">
            <w:pPr>
              <w:pStyle w:val="TableParagraph"/>
              <w:spacing w:before="124" w:line="356" w:lineRule="exact"/>
              <w:ind w:left="106"/>
              <w:rPr>
                <w:sz w:val="21"/>
              </w:rPr>
            </w:pPr>
            <w:r>
              <w:rPr>
                <w:sz w:val="21"/>
              </w:rPr>
              <w:t>北屯</w:t>
            </w:r>
            <w:r>
              <w:rPr>
                <w:sz w:val="21"/>
              </w:rPr>
              <w:t>-</w:t>
            </w:r>
            <w:r>
              <w:rPr>
                <w:sz w:val="21"/>
              </w:rPr>
              <w:t>禾木</w:t>
            </w:r>
            <w:r>
              <w:rPr>
                <w:sz w:val="21"/>
              </w:rPr>
              <w:t>-</w:t>
            </w:r>
            <w:r>
              <w:rPr>
                <w:sz w:val="21"/>
              </w:rPr>
              <w:t>贾登峪</w:t>
            </w:r>
          </w:p>
        </w:tc>
        <w:tc>
          <w:tcPr>
            <w:tcW w:w="4318" w:type="dxa"/>
            <w:tcBorders>
              <w:top w:val="dashed" w:sz="4" w:space="0" w:color="000000"/>
              <w:left w:val="nil"/>
              <w:bottom w:val="dashed" w:sz="4" w:space="0" w:color="000000"/>
              <w:right w:val="dashed" w:sz="4" w:space="0" w:color="000000"/>
            </w:tcBorders>
          </w:tcPr>
          <w:p w:rsidR="00903251" w:rsidRDefault="00613D3E">
            <w:pPr>
              <w:pStyle w:val="TableParagraph"/>
              <w:spacing w:before="124" w:line="356" w:lineRule="exact"/>
              <w:ind w:right="533"/>
              <w:jc w:val="right"/>
              <w:rPr>
                <w:b/>
                <w:sz w:val="21"/>
              </w:rPr>
            </w:pPr>
            <w:r>
              <w:rPr>
                <w:b/>
                <w:color w:val="933734"/>
                <w:sz w:val="21"/>
              </w:rPr>
              <w:t>【五彩滩】【禾木】</w:t>
            </w:r>
          </w:p>
        </w:tc>
        <w:tc>
          <w:tcPr>
            <w:tcW w:w="1381" w:type="dxa"/>
            <w:tcBorders>
              <w:top w:val="dashed" w:sz="4" w:space="0" w:color="000000"/>
              <w:left w:val="dashed" w:sz="4" w:space="0" w:color="000000"/>
              <w:bottom w:val="dashed" w:sz="4" w:space="0" w:color="000000"/>
              <w:right w:val="dashed" w:sz="4" w:space="0" w:color="000000"/>
            </w:tcBorders>
          </w:tcPr>
          <w:p w:rsidR="00903251" w:rsidRDefault="00613D3E">
            <w:pPr>
              <w:pStyle w:val="TableParagraph"/>
              <w:spacing w:before="124" w:line="356" w:lineRule="exact"/>
              <w:ind w:left="246" w:right="242"/>
              <w:jc w:val="center"/>
              <w:rPr>
                <w:sz w:val="21"/>
              </w:rPr>
            </w:pPr>
            <w:r>
              <w:rPr>
                <w:sz w:val="21"/>
              </w:rPr>
              <w:t>早中晚</w:t>
            </w:r>
          </w:p>
        </w:tc>
        <w:tc>
          <w:tcPr>
            <w:tcW w:w="1463" w:type="dxa"/>
            <w:tcBorders>
              <w:top w:val="dashed" w:sz="4" w:space="0" w:color="000000"/>
              <w:left w:val="dashed" w:sz="4" w:space="0" w:color="000000"/>
              <w:bottom w:val="dashed" w:sz="4" w:space="0" w:color="000000"/>
            </w:tcBorders>
          </w:tcPr>
          <w:p w:rsidR="00903251" w:rsidRDefault="00613D3E">
            <w:pPr>
              <w:pStyle w:val="TableParagraph"/>
              <w:spacing w:before="124" w:line="356" w:lineRule="exact"/>
              <w:ind w:left="105"/>
              <w:rPr>
                <w:sz w:val="21"/>
              </w:rPr>
            </w:pPr>
            <w:r>
              <w:rPr>
                <w:sz w:val="21"/>
              </w:rPr>
              <w:t>贾登峪</w:t>
            </w:r>
          </w:p>
        </w:tc>
      </w:tr>
      <w:tr w:rsidR="00903251">
        <w:trPr>
          <w:trHeight w:val="568"/>
        </w:trPr>
        <w:tc>
          <w:tcPr>
            <w:tcW w:w="787" w:type="dxa"/>
            <w:tcBorders>
              <w:top w:val="dashed" w:sz="4" w:space="0" w:color="000000"/>
              <w:bottom w:val="dashed" w:sz="4" w:space="0" w:color="000000"/>
              <w:right w:val="dashed" w:sz="4" w:space="0" w:color="000000"/>
            </w:tcBorders>
          </w:tcPr>
          <w:p w:rsidR="00903251" w:rsidRDefault="00613D3E">
            <w:pPr>
              <w:pStyle w:val="TableParagraph"/>
              <w:spacing w:before="123"/>
              <w:ind w:left="108"/>
              <w:rPr>
                <w:sz w:val="21"/>
              </w:rPr>
            </w:pPr>
            <w:r>
              <w:rPr>
                <w:sz w:val="21"/>
              </w:rPr>
              <w:t>Da4</w:t>
            </w:r>
          </w:p>
        </w:tc>
        <w:tc>
          <w:tcPr>
            <w:tcW w:w="2080" w:type="dxa"/>
            <w:tcBorders>
              <w:top w:val="dashed" w:sz="4" w:space="0" w:color="000000"/>
              <w:left w:val="dashed" w:sz="4" w:space="0" w:color="000000"/>
              <w:bottom w:val="dashed" w:sz="4" w:space="0" w:color="000000"/>
              <w:right w:val="nil"/>
            </w:tcBorders>
          </w:tcPr>
          <w:p w:rsidR="00903251" w:rsidRDefault="00613D3E">
            <w:pPr>
              <w:pStyle w:val="TableParagraph"/>
              <w:spacing w:before="123"/>
              <w:ind w:left="106"/>
              <w:rPr>
                <w:sz w:val="21"/>
              </w:rPr>
            </w:pPr>
            <w:r>
              <w:rPr>
                <w:sz w:val="21"/>
              </w:rPr>
              <w:t>禾木</w:t>
            </w:r>
            <w:r>
              <w:rPr>
                <w:sz w:val="21"/>
              </w:rPr>
              <w:t>-</w:t>
            </w:r>
            <w:r>
              <w:rPr>
                <w:sz w:val="21"/>
              </w:rPr>
              <w:t>喀纳斯</w:t>
            </w:r>
            <w:r>
              <w:rPr>
                <w:sz w:val="21"/>
              </w:rPr>
              <w:t>-</w:t>
            </w:r>
            <w:r>
              <w:rPr>
                <w:sz w:val="21"/>
              </w:rPr>
              <w:t>布尔津</w:t>
            </w:r>
          </w:p>
        </w:tc>
        <w:tc>
          <w:tcPr>
            <w:tcW w:w="4318" w:type="dxa"/>
            <w:tcBorders>
              <w:top w:val="dashed" w:sz="4" w:space="0" w:color="000000"/>
              <w:left w:val="nil"/>
              <w:bottom w:val="dashed" w:sz="4" w:space="0" w:color="000000"/>
              <w:right w:val="dashed" w:sz="4" w:space="0" w:color="000000"/>
            </w:tcBorders>
          </w:tcPr>
          <w:p w:rsidR="00903251" w:rsidRDefault="00613D3E">
            <w:pPr>
              <w:pStyle w:val="TableParagraph"/>
              <w:spacing w:before="123"/>
              <w:ind w:right="533"/>
              <w:jc w:val="right"/>
              <w:rPr>
                <w:b/>
                <w:sz w:val="21"/>
              </w:rPr>
            </w:pPr>
            <w:r>
              <w:rPr>
                <w:b/>
                <w:color w:val="933734"/>
                <w:sz w:val="21"/>
              </w:rPr>
              <w:t>【喀纳斯国家森林公园】</w:t>
            </w:r>
          </w:p>
        </w:tc>
        <w:tc>
          <w:tcPr>
            <w:tcW w:w="1381" w:type="dxa"/>
            <w:tcBorders>
              <w:top w:val="dashed" w:sz="4" w:space="0" w:color="000000"/>
              <w:left w:val="dashed" w:sz="4" w:space="0" w:color="000000"/>
              <w:bottom w:val="dashed" w:sz="4" w:space="0" w:color="000000"/>
              <w:right w:val="dashed" w:sz="4" w:space="0" w:color="000000"/>
            </w:tcBorders>
          </w:tcPr>
          <w:p w:rsidR="00903251" w:rsidRDefault="00613D3E">
            <w:pPr>
              <w:pStyle w:val="TableParagraph"/>
              <w:spacing w:before="157"/>
              <w:ind w:left="246" w:right="242"/>
              <w:jc w:val="center"/>
              <w:rPr>
                <w:sz w:val="21"/>
              </w:rPr>
            </w:pPr>
            <w:r>
              <w:rPr>
                <w:sz w:val="21"/>
              </w:rPr>
              <w:t>早中</w:t>
            </w:r>
          </w:p>
        </w:tc>
        <w:tc>
          <w:tcPr>
            <w:tcW w:w="1463" w:type="dxa"/>
            <w:tcBorders>
              <w:top w:val="dashed" w:sz="4" w:space="0" w:color="000000"/>
              <w:left w:val="dashed" w:sz="4" w:space="0" w:color="000000"/>
              <w:bottom w:val="dashed" w:sz="4" w:space="0" w:color="000000"/>
            </w:tcBorders>
          </w:tcPr>
          <w:p w:rsidR="00903251" w:rsidRDefault="00613D3E">
            <w:pPr>
              <w:pStyle w:val="TableParagraph"/>
              <w:spacing w:before="157"/>
              <w:ind w:left="105"/>
              <w:rPr>
                <w:sz w:val="21"/>
              </w:rPr>
            </w:pPr>
            <w:r>
              <w:rPr>
                <w:sz w:val="21"/>
              </w:rPr>
              <w:t>布尔津</w:t>
            </w:r>
            <w:r>
              <w:rPr>
                <w:sz w:val="21"/>
              </w:rPr>
              <w:t>/</w:t>
            </w:r>
            <w:r>
              <w:rPr>
                <w:sz w:val="21"/>
              </w:rPr>
              <w:t>北屯</w:t>
            </w:r>
          </w:p>
        </w:tc>
      </w:tr>
      <w:tr w:rsidR="00903251">
        <w:trPr>
          <w:trHeight w:val="500"/>
        </w:trPr>
        <w:tc>
          <w:tcPr>
            <w:tcW w:w="787" w:type="dxa"/>
            <w:tcBorders>
              <w:top w:val="dashed" w:sz="4" w:space="0" w:color="000000"/>
              <w:bottom w:val="dashed" w:sz="4" w:space="0" w:color="000000"/>
              <w:right w:val="dashed" w:sz="4" w:space="0" w:color="000000"/>
            </w:tcBorders>
          </w:tcPr>
          <w:p w:rsidR="00903251" w:rsidRDefault="00613D3E">
            <w:pPr>
              <w:pStyle w:val="TableParagraph"/>
              <w:spacing w:before="125" w:line="355" w:lineRule="exact"/>
              <w:ind w:left="108"/>
              <w:rPr>
                <w:sz w:val="21"/>
              </w:rPr>
            </w:pPr>
            <w:r>
              <w:rPr>
                <w:sz w:val="21"/>
              </w:rPr>
              <w:t>Da5</w:t>
            </w:r>
          </w:p>
        </w:tc>
        <w:tc>
          <w:tcPr>
            <w:tcW w:w="2080" w:type="dxa"/>
            <w:tcBorders>
              <w:top w:val="dashed" w:sz="4" w:space="0" w:color="000000"/>
              <w:left w:val="dashed" w:sz="4" w:space="0" w:color="000000"/>
              <w:bottom w:val="dashed" w:sz="4" w:space="0" w:color="000000"/>
              <w:right w:val="nil"/>
            </w:tcBorders>
          </w:tcPr>
          <w:p w:rsidR="00903251" w:rsidRDefault="00613D3E">
            <w:pPr>
              <w:pStyle w:val="TableParagraph"/>
              <w:spacing w:before="125" w:line="355" w:lineRule="exact"/>
              <w:ind w:left="106"/>
              <w:rPr>
                <w:sz w:val="21"/>
              </w:rPr>
            </w:pPr>
            <w:r>
              <w:rPr>
                <w:sz w:val="21"/>
              </w:rPr>
              <w:t>布尔津</w:t>
            </w:r>
            <w:r>
              <w:rPr>
                <w:sz w:val="21"/>
              </w:rPr>
              <w:t>-</w:t>
            </w:r>
            <w:r>
              <w:rPr>
                <w:sz w:val="21"/>
              </w:rPr>
              <w:t>乌市</w:t>
            </w:r>
          </w:p>
        </w:tc>
        <w:tc>
          <w:tcPr>
            <w:tcW w:w="4318" w:type="dxa"/>
            <w:tcBorders>
              <w:top w:val="dashed" w:sz="4" w:space="0" w:color="000000"/>
              <w:left w:val="nil"/>
              <w:bottom w:val="dashed" w:sz="4" w:space="0" w:color="000000"/>
              <w:right w:val="dashed" w:sz="4" w:space="0" w:color="000000"/>
            </w:tcBorders>
          </w:tcPr>
          <w:p w:rsidR="00903251" w:rsidRDefault="00613D3E">
            <w:pPr>
              <w:pStyle w:val="TableParagraph"/>
              <w:spacing w:before="125" w:line="355" w:lineRule="exact"/>
              <w:ind w:right="533"/>
              <w:jc w:val="right"/>
              <w:rPr>
                <w:b/>
                <w:sz w:val="21"/>
              </w:rPr>
            </w:pPr>
            <w:r>
              <w:rPr>
                <w:b/>
                <w:color w:val="933734"/>
                <w:sz w:val="21"/>
              </w:rPr>
              <w:t>【途观世界魔鬼城】【胡杨林</w:t>
            </w:r>
            <w:r>
              <w:rPr>
                <w:b/>
                <w:color w:val="933734"/>
                <w:sz w:val="21"/>
              </w:rPr>
              <w:t>•</w:t>
            </w:r>
            <w:r>
              <w:rPr>
                <w:b/>
                <w:color w:val="933734"/>
                <w:sz w:val="21"/>
              </w:rPr>
              <w:t>宝石滩】</w:t>
            </w:r>
          </w:p>
        </w:tc>
        <w:tc>
          <w:tcPr>
            <w:tcW w:w="1381" w:type="dxa"/>
            <w:tcBorders>
              <w:top w:val="dashed" w:sz="4" w:space="0" w:color="000000"/>
              <w:left w:val="dashed" w:sz="4" w:space="0" w:color="000000"/>
              <w:bottom w:val="dashed" w:sz="4" w:space="0" w:color="000000"/>
              <w:right w:val="dashed" w:sz="4" w:space="0" w:color="000000"/>
            </w:tcBorders>
          </w:tcPr>
          <w:p w:rsidR="00903251" w:rsidRDefault="00613D3E">
            <w:pPr>
              <w:pStyle w:val="TableParagraph"/>
              <w:spacing w:before="125" w:line="355" w:lineRule="exact"/>
              <w:ind w:left="246" w:right="242"/>
              <w:jc w:val="center"/>
              <w:rPr>
                <w:sz w:val="21"/>
              </w:rPr>
            </w:pPr>
            <w:r>
              <w:rPr>
                <w:sz w:val="21"/>
              </w:rPr>
              <w:t>早中</w:t>
            </w:r>
            <w:r>
              <w:rPr>
                <w:rFonts w:hint="eastAsia"/>
                <w:sz w:val="21"/>
              </w:rPr>
              <w:t>晚</w:t>
            </w:r>
          </w:p>
        </w:tc>
        <w:tc>
          <w:tcPr>
            <w:tcW w:w="1463" w:type="dxa"/>
            <w:tcBorders>
              <w:top w:val="dashed" w:sz="4" w:space="0" w:color="000000"/>
              <w:left w:val="dashed" w:sz="4" w:space="0" w:color="000000"/>
              <w:bottom w:val="dashed" w:sz="4" w:space="0" w:color="000000"/>
            </w:tcBorders>
          </w:tcPr>
          <w:p w:rsidR="00903251" w:rsidRDefault="00613D3E">
            <w:pPr>
              <w:pStyle w:val="TableParagraph"/>
              <w:spacing w:before="162" w:line="318" w:lineRule="exact"/>
              <w:ind w:left="105"/>
              <w:rPr>
                <w:sz w:val="18"/>
              </w:rPr>
            </w:pPr>
            <w:r>
              <w:rPr>
                <w:sz w:val="18"/>
              </w:rPr>
              <w:t>乌鲁木齐</w:t>
            </w:r>
            <w:r>
              <w:rPr>
                <w:sz w:val="18"/>
              </w:rPr>
              <w:t>/</w:t>
            </w:r>
            <w:r>
              <w:rPr>
                <w:sz w:val="18"/>
              </w:rPr>
              <w:t>昌吉</w:t>
            </w:r>
          </w:p>
        </w:tc>
      </w:tr>
      <w:tr w:rsidR="00903251">
        <w:trPr>
          <w:trHeight w:val="500"/>
        </w:trPr>
        <w:tc>
          <w:tcPr>
            <w:tcW w:w="787" w:type="dxa"/>
            <w:tcBorders>
              <w:top w:val="dashed" w:sz="4" w:space="0" w:color="000000"/>
              <w:bottom w:val="dashed" w:sz="4" w:space="0" w:color="000000"/>
              <w:right w:val="dashed" w:sz="4" w:space="0" w:color="000000"/>
            </w:tcBorders>
          </w:tcPr>
          <w:p w:rsidR="00903251" w:rsidRDefault="00613D3E">
            <w:pPr>
              <w:pStyle w:val="TableParagraph"/>
              <w:spacing w:before="124" w:line="356" w:lineRule="exact"/>
              <w:ind w:left="108"/>
              <w:rPr>
                <w:sz w:val="21"/>
              </w:rPr>
            </w:pPr>
            <w:r>
              <w:rPr>
                <w:sz w:val="21"/>
              </w:rPr>
              <w:t>Da6</w:t>
            </w:r>
          </w:p>
        </w:tc>
        <w:tc>
          <w:tcPr>
            <w:tcW w:w="2080" w:type="dxa"/>
            <w:tcBorders>
              <w:top w:val="dashed" w:sz="4" w:space="0" w:color="000000"/>
              <w:left w:val="dashed" w:sz="4" w:space="0" w:color="000000"/>
              <w:bottom w:val="dashed" w:sz="4" w:space="0" w:color="000000"/>
              <w:right w:val="nil"/>
            </w:tcBorders>
          </w:tcPr>
          <w:p w:rsidR="00903251" w:rsidRDefault="00613D3E">
            <w:pPr>
              <w:pStyle w:val="TableParagraph"/>
              <w:spacing w:before="124" w:line="356" w:lineRule="exact"/>
              <w:ind w:left="106"/>
              <w:rPr>
                <w:sz w:val="21"/>
              </w:rPr>
            </w:pPr>
            <w:r>
              <w:rPr>
                <w:sz w:val="21"/>
              </w:rPr>
              <w:t>乌市</w:t>
            </w:r>
            <w:r>
              <w:rPr>
                <w:sz w:val="21"/>
              </w:rPr>
              <w:t>-</w:t>
            </w:r>
            <w:r>
              <w:rPr>
                <w:sz w:val="21"/>
              </w:rPr>
              <w:t>天池</w:t>
            </w:r>
          </w:p>
        </w:tc>
        <w:tc>
          <w:tcPr>
            <w:tcW w:w="4318" w:type="dxa"/>
            <w:tcBorders>
              <w:top w:val="dashed" w:sz="4" w:space="0" w:color="000000"/>
              <w:left w:val="nil"/>
              <w:bottom w:val="dashed" w:sz="4" w:space="0" w:color="000000"/>
              <w:right w:val="dashed" w:sz="4" w:space="0" w:color="000000"/>
            </w:tcBorders>
          </w:tcPr>
          <w:p w:rsidR="00903251" w:rsidRDefault="00613D3E">
            <w:pPr>
              <w:pStyle w:val="TableParagraph"/>
              <w:spacing w:before="124" w:line="356" w:lineRule="exact"/>
              <w:ind w:right="624"/>
              <w:jc w:val="right"/>
              <w:rPr>
                <w:b/>
                <w:sz w:val="21"/>
              </w:rPr>
            </w:pPr>
            <w:r>
              <w:rPr>
                <w:b/>
                <w:color w:val="933734"/>
                <w:sz w:val="21"/>
              </w:rPr>
              <w:t>【天山天池】</w:t>
            </w:r>
          </w:p>
        </w:tc>
        <w:tc>
          <w:tcPr>
            <w:tcW w:w="1381" w:type="dxa"/>
            <w:tcBorders>
              <w:top w:val="dashed" w:sz="4" w:space="0" w:color="000000"/>
              <w:left w:val="dashed" w:sz="4" w:space="0" w:color="000000"/>
              <w:bottom w:val="dashed" w:sz="4" w:space="0" w:color="000000"/>
              <w:right w:val="dashed" w:sz="4" w:space="0" w:color="000000"/>
            </w:tcBorders>
          </w:tcPr>
          <w:p w:rsidR="00903251" w:rsidRDefault="00613D3E">
            <w:pPr>
              <w:pStyle w:val="TableParagraph"/>
              <w:spacing w:before="124" w:line="356" w:lineRule="exact"/>
              <w:ind w:left="246" w:right="242"/>
              <w:jc w:val="center"/>
              <w:rPr>
                <w:sz w:val="21"/>
              </w:rPr>
            </w:pPr>
            <w:r>
              <w:rPr>
                <w:sz w:val="21"/>
              </w:rPr>
              <w:t>早中</w:t>
            </w:r>
          </w:p>
        </w:tc>
        <w:tc>
          <w:tcPr>
            <w:tcW w:w="1463" w:type="dxa"/>
            <w:tcBorders>
              <w:top w:val="dashed" w:sz="4" w:space="0" w:color="000000"/>
              <w:left w:val="dashed" w:sz="4" w:space="0" w:color="000000"/>
              <w:bottom w:val="dashed" w:sz="4" w:space="0" w:color="000000"/>
            </w:tcBorders>
          </w:tcPr>
          <w:p w:rsidR="00903251" w:rsidRDefault="00613D3E">
            <w:pPr>
              <w:pStyle w:val="TableParagraph"/>
              <w:spacing w:before="163" w:line="317" w:lineRule="exact"/>
              <w:ind w:left="105"/>
              <w:rPr>
                <w:sz w:val="18"/>
              </w:rPr>
            </w:pPr>
            <w:r>
              <w:rPr>
                <w:sz w:val="18"/>
              </w:rPr>
              <w:t>乌鲁木齐</w:t>
            </w:r>
            <w:r>
              <w:rPr>
                <w:sz w:val="18"/>
              </w:rPr>
              <w:t>/</w:t>
            </w:r>
            <w:r>
              <w:rPr>
                <w:sz w:val="18"/>
              </w:rPr>
              <w:t>昌吉</w:t>
            </w:r>
          </w:p>
        </w:tc>
      </w:tr>
      <w:tr w:rsidR="00903251">
        <w:trPr>
          <w:trHeight w:val="500"/>
        </w:trPr>
        <w:tc>
          <w:tcPr>
            <w:tcW w:w="787" w:type="dxa"/>
            <w:tcBorders>
              <w:top w:val="dashed" w:sz="4" w:space="0" w:color="000000"/>
              <w:bottom w:val="dashed" w:sz="4" w:space="0" w:color="000000"/>
              <w:right w:val="dashed" w:sz="4" w:space="0" w:color="000000"/>
            </w:tcBorders>
          </w:tcPr>
          <w:p w:rsidR="00903251" w:rsidRDefault="00613D3E">
            <w:pPr>
              <w:pStyle w:val="TableParagraph"/>
              <w:spacing w:before="125" w:line="355" w:lineRule="exact"/>
              <w:ind w:left="108"/>
              <w:rPr>
                <w:sz w:val="21"/>
              </w:rPr>
            </w:pPr>
            <w:r>
              <w:rPr>
                <w:sz w:val="21"/>
              </w:rPr>
              <w:t>Da7</w:t>
            </w:r>
          </w:p>
        </w:tc>
        <w:tc>
          <w:tcPr>
            <w:tcW w:w="2080" w:type="dxa"/>
            <w:tcBorders>
              <w:top w:val="dashed" w:sz="4" w:space="0" w:color="000000"/>
              <w:left w:val="dashed" w:sz="4" w:space="0" w:color="000000"/>
              <w:bottom w:val="dashed" w:sz="4" w:space="0" w:color="000000"/>
              <w:right w:val="nil"/>
            </w:tcBorders>
          </w:tcPr>
          <w:p w:rsidR="00903251" w:rsidRDefault="00613D3E">
            <w:pPr>
              <w:pStyle w:val="TableParagraph"/>
              <w:spacing w:before="125" w:line="355" w:lineRule="exact"/>
              <w:ind w:left="106"/>
              <w:rPr>
                <w:sz w:val="21"/>
              </w:rPr>
            </w:pPr>
            <w:r>
              <w:rPr>
                <w:sz w:val="21"/>
              </w:rPr>
              <w:t>乌鲁木齐</w:t>
            </w:r>
            <w:r>
              <w:rPr>
                <w:sz w:val="21"/>
              </w:rPr>
              <w:t>-</w:t>
            </w:r>
            <w:r>
              <w:rPr>
                <w:sz w:val="21"/>
              </w:rPr>
              <w:t>吐鲁番</w:t>
            </w:r>
          </w:p>
        </w:tc>
        <w:tc>
          <w:tcPr>
            <w:tcW w:w="4318" w:type="dxa"/>
            <w:tcBorders>
              <w:top w:val="dashed" w:sz="4" w:space="0" w:color="000000"/>
              <w:left w:val="nil"/>
              <w:bottom w:val="dashed" w:sz="4" w:space="0" w:color="000000"/>
              <w:right w:val="dashed" w:sz="4" w:space="0" w:color="000000"/>
            </w:tcBorders>
          </w:tcPr>
          <w:p w:rsidR="00903251" w:rsidRDefault="00613D3E">
            <w:pPr>
              <w:pStyle w:val="TableParagraph"/>
              <w:spacing w:before="125" w:line="355" w:lineRule="exact"/>
              <w:ind w:left="328"/>
              <w:rPr>
                <w:b/>
                <w:sz w:val="21"/>
              </w:rPr>
            </w:pPr>
            <w:r>
              <w:rPr>
                <w:b/>
                <w:color w:val="933734"/>
                <w:sz w:val="21"/>
              </w:rPr>
              <w:t>【火焰山】【坎儿井】【民族家访】</w:t>
            </w:r>
          </w:p>
        </w:tc>
        <w:tc>
          <w:tcPr>
            <w:tcW w:w="1381" w:type="dxa"/>
            <w:tcBorders>
              <w:top w:val="dashed" w:sz="4" w:space="0" w:color="000000"/>
              <w:left w:val="dashed" w:sz="4" w:space="0" w:color="000000"/>
              <w:bottom w:val="dashed" w:sz="4" w:space="0" w:color="000000"/>
              <w:right w:val="dashed" w:sz="4" w:space="0" w:color="000000"/>
            </w:tcBorders>
          </w:tcPr>
          <w:p w:rsidR="00903251" w:rsidRDefault="00613D3E">
            <w:pPr>
              <w:pStyle w:val="TableParagraph"/>
              <w:spacing w:before="125" w:line="355" w:lineRule="exact"/>
              <w:ind w:left="246" w:right="242"/>
              <w:jc w:val="center"/>
              <w:rPr>
                <w:sz w:val="21"/>
              </w:rPr>
            </w:pPr>
            <w:r>
              <w:rPr>
                <w:sz w:val="21"/>
              </w:rPr>
              <w:t>早中</w:t>
            </w:r>
          </w:p>
        </w:tc>
        <w:tc>
          <w:tcPr>
            <w:tcW w:w="1463" w:type="dxa"/>
            <w:tcBorders>
              <w:top w:val="dashed" w:sz="4" w:space="0" w:color="000000"/>
              <w:left w:val="dashed" w:sz="4" w:space="0" w:color="000000"/>
              <w:bottom w:val="dashed" w:sz="4" w:space="0" w:color="000000"/>
            </w:tcBorders>
          </w:tcPr>
          <w:p w:rsidR="00903251" w:rsidRDefault="00613D3E">
            <w:pPr>
              <w:pStyle w:val="TableParagraph"/>
              <w:spacing w:before="125" w:line="355" w:lineRule="exact"/>
              <w:ind w:left="105"/>
              <w:rPr>
                <w:sz w:val="21"/>
              </w:rPr>
            </w:pPr>
            <w:r>
              <w:rPr>
                <w:sz w:val="21"/>
              </w:rPr>
              <w:t>乌鲁木齐</w:t>
            </w:r>
          </w:p>
        </w:tc>
      </w:tr>
      <w:tr w:rsidR="00903251">
        <w:trPr>
          <w:trHeight w:val="500"/>
        </w:trPr>
        <w:tc>
          <w:tcPr>
            <w:tcW w:w="787" w:type="dxa"/>
            <w:tcBorders>
              <w:top w:val="dashed" w:sz="4" w:space="0" w:color="000000"/>
              <w:right w:val="dashed" w:sz="4" w:space="0" w:color="000000"/>
            </w:tcBorders>
          </w:tcPr>
          <w:p w:rsidR="00903251" w:rsidRDefault="00613D3E">
            <w:pPr>
              <w:pStyle w:val="TableParagraph"/>
              <w:spacing w:before="124" w:line="356" w:lineRule="exact"/>
              <w:ind w:left="108"/>
              <w:rPr>
                <w:sz w:val="21"/>
              </w:rPr>
            </w:pPr>
            <w:r>
              <w:rPr>
                <w:sz w:val="21"/>
              </w:rPr>
              <w:t>Da8</w:t>
            </w:r>
          </w:p>
        </w:tc>
        <w:tc>
          <w:tcPr>
            <w:tcW w:w="6398" w:type="dxa"/>
            <w:gridSpan w:val="2"/>
            <w:tcBorders>
              <w:top w:val="dashed" w:sz="4" w:space="0" w:color="000000"/>
              <w:left w:val="dashed" w:sz="4" w:space="0" w:color="000000"/>
              <w:right w:val="dashed" w:sz="4" w:space="0" w:color="000000"/>
            </w:tcBorders>
          </w:tcPr>
          <w:p w:rsidR="00903251" w:rsidRDefault="00613D3E">
            <w:pPr>
              <w:pStyle w:val="TableParagraph"/>
              <w:spacing w:before="124" w:line="356" w:lineRule="exact"/>
              <w:ind w:left="106"/>
              <w:rPr>
                <w:sz w:val="21"/>
              </w:rPr>
            </w:pPr>
            <w:r>
              <w:rPr>
                <w:sz w:val="21"/>
              </w:rPr>
              <w:t>乌市</w:t>
            </w:r>
            <w:r>
              <w:rPr>
                <w:sz w:val="21"/>
              </w:rPr>
              <w:t>-</w:t>
            </w:r>
            <w:r>
              <w:rPr>
                <w:rFonts w:hint="eastAsia"/>
                <w:sz w:val="21"/>
              </w:rPr>
              <w:t>昆明</w:t>
            </w:r>
          </w:p>
        </w:tc>
        <w:tc>
          <w:tcPr>
            <w:tcW w:w="1381" w:type="dxa"/>
            <w:tcBorders>
              <w:top w:val="dashed" w:sz="4" w:space="0" w:color="000000"/>
              <w:left w:val="dashed" w:sz="4" w:space="0" w:color="000000"/>
              <w:right w:val="dashed" w:sz="4" w:space="0" w:color="000000"/>
            </w:tcBorders>
          </w:tcPr>
          <w:p w:rsidR="00903251" w:rsidRDefault="00613D3E">
            <w:pPr>
              <w:pStyle w:val="TableParagraph"/>
              <w:spacing w:before="124" w:line="356" w:lineRule="exact"/>
              <w:ind w:left="7"/>
              <w:jc w:val="center"/>
              <w:rPr>
                <w:sz w:val="21"/>
              </w:rPr>
            </w:pPr>
            <w:r>
              <w:rPr>
                <w:w w:val="99"/>
                <w:sz w:val="21"/>
              </w:rPr>
              <w:t>早</w:t>
            </w:r>
          </w:p>
        </w:tc>
        <w:tc>
          <w:tcPr>
            <w:tcW w:w="1463" w:type="dxa"/>
            <w:tcBorders>
              <w:top w:val="dashed" w:sz="4" w:space="0" w:color="000000"/>
              <w:left w:val="dashed" w:sz="4" w:space="0" w:color="000000"/>
            </w:tcBorders>
          </w:tcPr>
          <w:p w:rsidR="00903251" w:rsidRDefault="00903251">
            <w:pPr>
              <w:pStyle w:val="TableParagraph"/>
              <w:rPr>
                <w:rFonts w:ascii="Times New Roman"/>
                <w:sz w:val="20"/>
              </w:rPr>
            </w:pPr>
          </w:p>
        </w:tc>
      </w:tr>
    </w:tbl>
    <w:p w:rsidR="00903251" w:rsidRDefault="00903251">
      <w:pPr>
        <w:pStyle w:val="a3"/>
        <w:ind w:left="0"/>
        <w:rPr>
          <w:sz w:val="20"/>
        </w:rPr>
      </w:pPr>
    </w:p>
    <w:p w:rsidR="00903251" w:rsidRDefault="00903251">
      <w:pPr>
        <w:pStyle w:val="a3"/>
        <w:ind w:left="0"/>
        <w:rPr>
          <w:sz w:val="20"/>
        </w:rPr>
      </w:pPr>
    </w:p>
    <w:p w:rsidR="00903251" w:rsidRDefault="00903251">
      <w:pPr>
        <w:pStyle w:val="a3"/>
        <w:spacing w:before="11"/>
        <w:ind w:left="0"/>
        <w:rPr>
          <w:sz w:val="15"/>
        </w:rPr>
      </w:pPr>
    </w:p>
    <w:tbl>
      <w:tblPr>
        <w:tblW w:w="0" w:type="auto"/>
        <w:tblInd w:w="124" w:type="dxa"/>
        <w:tblBorders>
          <w:top w:val="single" w:sz="4" w:space="0" w:color="22879A"/>
          <w:left w:val="single" w:sz="4" w:space="0" w:color="22879A"/>
          <w:bottom w:val="single" w:sz="4" w:space="0" w:color="22879A"/>
          <w:right w:val="single" w:sz="4" w:space="0" w:color="22879A"/>
          <w:insideH w:val="single" w:sz="4" w:space="0" w:color="22879A"/>
          <w:insideV w:val="single" w:sz="4" w:space="0" w:color="22879A"/>
        </w:tblBorders>
        <w:tblLayout w:type="fixed"/>
        <w:tblCellMar>
          <w:left w:w="0" w:type="dxa"/>
          <w:right w:w="0" w:type="dxa"/>
        </w:tblCellMar>
        <w:tblLook w:val="04A0" w:firstRow="1" w:lastRow="0" w:firstColumn="1" w:lastColumn="0" w:noHBand="0" w:noVBand="1"/>
      </w:tblPr>
      <w:tblGrid>
        <w:gridCol w:w="688"/>
        <w:gridCol w:w="8292"/>
        <w:gridCol w:w="857"/>
        <w:gridCol w:w="613"/>
      </w:tblGrid>
      <w:tr w:rsidR="00903251">
        <w:trPr>
          <w:trHeight w:val="800"/>
        </w:trPr>
        <w:tc>
          <w:tcPr>
            <w:tcW w:w="688" w:type="dxa"/>
          </w:tcPr>
          <w:p w:rsidR="00903251" w:rsidRDefault="00613D3E">
            <w:pPr>
              <w:pStyle w:val="TableParagraph"/>
              <w:spacing w:before="43"/>
              <w:ind w:left="132"/>
              <w:rPr>
                <w:b/>
                <w:sz w:val="21"/>
              </w:rPr>
            </w:pPr>
            <w:r>
              <w:rPr>
                <w:b/>
                <w:sz w:val="21"/>
              </w:rPr>
              <w:t>日期</w:t>
            </w:r>
          </w:p>
        </w:tc>
        <w:tc>
          <w:tcPr>
            <w:tcW w:w="8292" w:type="dxa"/>
          </w:tcPr>
          <w:p w:rsidR="00903251" w:rsidRDefault="00613D3E">
            <w:pPr>
              <w:pStyle w:val="TableParagraph"/>
              <w:spacing w:before="43"/>
              <w:ind w:left="3705" w:right="3697"/>
              <w:jc w:val="center"/>
              <w:rPr>
                <w:b/>
                <w:sz w:val="21"/>
              </w:rPr>
            </w:pPr>
            <w:r>
              <w:rPr>
                <w:b/>
                <w:sz w:val="21"/>
              </w:rPr>
              <w:t>详细行程</w:t>
            </w:r>
          </w:p>
        </w:tc>
        <w:tc>
          <w:tcPr>
            <w:tcW w:w="857" w:type="dxa"/>
          </w:tcPr>
          <w:p w:rsidR="00903251" w:rsidRDefault="00613D3E">
            <w:pPr>
              <w:pStyle w:val="TableParagraph"/>
              <w:spacing w:before="43"/>
              <w:ind w:left="88" w:right="83"/>
              <w:jc w:val="center"/>
              <w:rPr>
                <w:b/>
                <w:sz w:val="21"/>
              </w:rPr>
            </w:pPr>
            <w:r>
              <w:rPr>
                <w:b/>
                <w:sz w:val="21"/>
              </w:rPr>
              <w:t>餐食</w:t>
            </w:r>
          </w:p>
        </w:tc>
        <w:tc>
          <w:tcPr>
            <w:tcW w:w="613" w:type="dxa"/>
          </w:tcPr>
          <w:p w:rsidR="00903251" w:rsidRDefault="00613D3E">
            <w:pPr>
              <w:pStyle w:val="TableParagraph"/>
              <w:spacing w:before="30" w:line="400" w:lineRule="atLeast"/>
              <w:ind w:left="200" w:right="191"/>
              <w:rPr>
                <w:b/>
                <w:sz w:val="21"/>
              </w:rPr>
            </w:pPr>
            <w:r>
              <w:rPr>
                <w:b/>
                <w:sz w:val="21"/>
              </w:rPr>
              <w:t>住宿</w:t>
            </w:r>
          </w:p>
        </w:tc>
      </w:tr>
      <w:tr w:rsidR="00903251">
        <w:trPr>
          <w:trHeight w:val="4825"/>
        </w:trPr>
        <w:tc>
          <w:tcPr>
            <w:tcW w:w="688"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18"/>
              <w:rPr>
                <w:sz w:val="15"/>
              </w:rPr>
            </w:pPr>
          </w:p>
          <w:p w:rsidR="00903251" w:rsidRDefault="00613D3E">
            <w:pPr>
              <w:pStyle w:val="TableParagraph"/>
              <w:spacing w:line="249" w:lineRule="auto"/>
              <w:ind w:left="238" w:right="228"/>
              <w:jc w:val="center"/>
              <w:rPr>
                <w:sz w:val="21"/>
              </w:rPr>
            </w:pPr>
            <w:r>
              <w:rPr>
                <w:sz w:val="21"/>
              </w:rPr>
              <w:t>第</w:t>
            </w:r>
            <w:r>
              <w:rPr>
                <w:w w:val="99"/>
                <w:sz w:val="21"/>
              </w:rPr>
              <w:t xml:space="preserve"> </w:t>
            </w:r>
            <w:r>
              <w:rPr>
                <w:sz w:val="21"/>
              </w:rPr>
              <w:t>1</w:t>
            </w:r>
          </w:p>
          <w:p w:rsidR="00903251" w:rsidRDefault="00613D3E">
            <w:pPr>
              <w:pStyle w:val="TableParagraph"/>
              <w:spacing w:line="381" w:lineRule="exact"/>
              <w:ind w:left="7"/>
              <w:jc w:val="center"/>
              <w:rPr>
                <w:sz w:val="21"/>
              </w:rPr>
            </w:pPr>
            <w:r>
              <w:rPr>
                <w:w w:val="99"/>
                <w:sz w:val="21"/>
              </w:rPr>
              <w:t>天</w:t>
            </w:r>
          </w:p>
        </w:tc>
        <w:tc>
          <w:tcPr>
            <w:tcW w:w="8292" w:type="dxa"/>
          </w:tcPr>
          <w:p w:rsidR="00903251" w:rsidRDefault="00613D3E">
            <w:pPr>
              <w:pStyle w:val="TableParagraph"/>
              <w:spacing w:line="383" w:lineRule="exact"/>
              <w:ind w:left="107"/>
              <w:jc w:val="both"/>
              <w:rPr>
                <w:b/>
                <w:sz w:val="24"/>
              </w:rPr>
            </w:pPr>
            <w:r>
              <w:rPr>
                <w:rFonts w:hint="eastAsia"/>
                <w:b/>
                <w:color w:val="E26C08"/>
                <w:spacing w:val="-4"/>
                <w:sz w:val="24"/>
              </w:rPr>
              <w:t>昆明</w:t>
            </w:r>
            <w:r>
              <w:rPr>
                <w:b/>
                <w:color w:val="E26C08"/>
                <w:spacing w:val="-4"/>
                <w:sz w:val="24"/>
              </w:rPr>
              <w:t xml:space="preserve">-  </w:t>
            </w:r>
            <w:r>
              <w:rPr>
                <w:b/>
                <w:color w:val="E26C08"/>
                <w:spacing w:val="-4"/>
                <w:sz w:val="24"/>
              </w:rPr>
              <w:t>乌鲁木齐</w:t>
            </w:r>
          </w:p>
          <w:p w:rsidR="00903251" w:rsidRDefault="00613D3E">
            <w:pPr>
              <w:pStyle w:val="TableParagraph"/>
              <w:spacing w:before="13" w:line="199" w:lineRule="auto"/>
              <w:ind w:left="107" w:right="96"/>
              <w:jc w:val="both"/>
              <w:rPr>
                <w:sz w:val="21"/>
              </w:rPr>
            </w:pPr>
            <w:r>
              <w:rPr>
                <w:sz w:val="21"/>
              </w:rPr>
              <w:t>接飞机，抵达</w:t>
            </w:r>
            <w:r>
              <w:rPr>
                <w:b/>
                <w:sz w:val="21"/>
              </w:rPr>
              <w:t>【乌鲁木齐】，</w:t>
            </w:r>
            <w:r>
              <w:rPr>
                <w:sz w:val="21"/>
              </w:rPr>
              <w:t>这里是举世闻名的歌舞之乡、瓜果之乡、黄金玉石之</w:t>
            </w:r>
            <w:proofErr w:type="gramStart"/>
            <w:r>
              <w:rPr>
                <w:sz w:val="21"/>
              </w:rPr>
              <w:t>邦</w:t>
            </w:r>
            <w:proofErr w:type="gramEnd"/>
            <w:r>
              <w:rPr>
                <w:sz w:val="21"/>
              </w:rPr>
              <w:t>；</w:t>
            </w:r>
            <w:r>
              <w:rPr>
                <w:sz w:val="21"/>
              </w:rPr>
              <w:t xml:space="preserve"> </w:t>
            </w:r>
            <w:r>
              <w:rPr>
                <w:sz w:val="21"/>
              </w:rPr>
              <w:t>踏上丝路游新疆；全疆政治、经济、文化、科技中心；新疆维吾尔自治区首府。南北疆交通枢纽，第二座欧亚大陆桥中国西段桥头堡，我国西部对外开放的重要门户。乌鲁木齐是古准噶尔蒙古语，意为</w:t>
            </w:r>
            <w:r>
              <w:rPr>
                <w:sz w:val="21"/>
              </w:rPr>
              <w:t>“</w:t>
            </w:r>
            <w:r>
              <w:rPr>
                <w:sz w:val="21"/>
              </w:rPr>
              <w:t>优美的牧场</w:t>
            </w:r>
            <w:r>
              <w:rPr>
                <w:sz w:val="21"/>
              </w:rPr>
              <w:t>”</w:t>
            </w:r>
            <w:r>
              <w:rPr>
                <w:sz w:val="21"/>
              </w:rPr>
              <w:t>。祖国大西北一颗璀璨明珠，史上曾是</w:t>
            </w:r>
            <w:r>
              <w:rPr>
                <w:sz w:val="21"/>
              </w:rPr>
              <w:t>“</w:t>
            </w:r>
            <w:r>
              <w:rPr>
                <w:sz w:val="21"/>
              </w:rPr>
              <w:t>丝绸之路</w:t>
            </w:r>
            <w:r>
              <w:rPr>
                <w:sz w:val="21"/>
              </w:rPr>
              <w:t>”</w:t>
            </w:r>
            <w:r>
              <w:rPr>
                <w:sz w:val="21"/>
              </w:rPr>
              <w:t>新北道上的重镇，自古以来就是众多游牧民族聚居的地方。</w:t>
            </w:r>
          </w:p>
          <w:p w:rsidR="00903251" w:rsidRDefault="00903251">
            <w:pPr>
              <w:pStyle w:val="TableParagraph"/>
              <w:spacing w:before="8"/>
              <w:rPr>
                <w:sz w:val="3"/>
              </w:rPr>
            </w:pPr>
          </w:p>
          <w:p w:rsidR="00903251" w:rsidRDefault="00613D3E">
            <w:pPr>
              <w:pStyle w:val="TableParagraph"/>
              <w:ind w:left="114"/>
              <w:rPr>
                <w:sz w:val="20"/>
              </w:rPr>
            </w:pPr>
            <w:r>
              <w:rPr>
                <w:noProof/>
                <w:sz w:val="20"/>
              </w:rPr>
              <w:drawing>
                <wp:inline distT="0" distB="0" distL="0" distR="0">
                  <wp:extent cx="2311400" cy="1541780"/>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a:picLocks noChangeAspect="1"/>
                          </pic:cNvPicPr>
                        </pic:nvPicPr>
                        <pic:blipFill>
                          <a:blip r:embed="rId10" cstate="print"/>
                          <a:stretch>
                            <a:fillRect/>
                          </a:stretch>
                        </pic:blipFill>
                        <pic:spPr>
                          <a:xfrm>
                            <a:off x="0" y="0"/>
                            <a:ext cx="2311895" cy="1542288"/>
                          </a:xfrm>
                          <a:prstGeom prst="rect">
                            <a:avLst/>
                          </a:prstGeom>
                        </pic:spPr>
                      </pic:pic>
                    </a:graphicData>
                  </a:graphic>
                </wp:inline>
              </w:drawing>
            </w:r>
          </w:p>
          <w:p w:rsidR="00903251" w:rsidRDefault="00903251">
            <w:pPr>
              <w:pStyle w:val="TableParagraph"/>
              <w:spacing w:before="17"/>
              <w:rPr>
                <w:sz w:val="17"/>
              </w:rPr>
            </w:pPr>
          </w:p>
        </w:tc>
        <w:tc>
          <w:tcPr>
            <w:tcW w:w="857"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13"/>
              <w:rPr>
                <w:sz w:val="40"/>
              </w:rPr>
            </w:pPr>
          </w:p>
          <w:p w:rsidR="00903251" w:rsidRDefault="00613D3E">
            <w:pPr>
              <w:pStyle w:val="TableParagraph"/>
              <w:ind w:left="88" w:right="89"/>
              <w:jc w:val="center"/>
              <w:rPr>
                <w:b/>
                <w:sz w:val="21"/>
              </w:rPr>
            </w:pPr>
            <w:r>
              <w:rPr>
                <w:b/>
                <w:sz w:val="21"/>
              </w:rPr>
              <w:t>不含餐</w:t>
            </w:r>
          </w:p>
        </w:tc>
        <w:tc>
          <w:tcPr>
            <w:tcW w:w="613"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11"/>
              <w:rPr>
                <w:sz w:val="31"/>
              </w:rPr>
            </w:pPr>
          </w:p>
          <w:p w:rsidR="00903251" w:rsidRDefault="00613D3E">
            <w:pPr>
              <w:pStyle w:val="TableParagraph"/>
              <w:spacing w:line="247" w:lineRule="auto"/>
              <w:ind w:left="106" w:right="285"/>
              <w:jc w:val="both"/>
              <w:rPr>
                <w:b/>
                <w:sz w:val="21"/>
              </w:rPr>
            </w:pPr>
            <w:r>
              <w:rPr>
                <w:b/>
                <w:sz w:val="21"/>
              </w:rPr>
              <w:t>乌鲁木齐</w:t>
            </w:r>
          </w:p>
        </w:tc>
      </w:tr>
    </w:tbl>
    <w:p w:rsidR="00903251" w:rsidRDefault="00903251">
      <w:pPr>
        <w:spacing w:line="247" w:lineRule="auto"/>
        <w:jc w:val="both"/>
        <w:rPr>
          <w:sz w:val="21"/>
        </w:rPr>
        <w:sectPr w:rsidR="00903251">
          <w:pgSz w:w="11910" w:h="16840"/>
          <w:pgMar w:top="1220" w:right="680" w:bottom="280" w:left="540" w:header="720" w:footer="720" w:gutter="0"/>
          <w:cols w:space="720"/>
        </w:sectPr>
      </w:pPr>
    </w:p>
    <w:tbl>
      <w:tblPr>
        <w:tblW w:w="0" w:type="auto"/>
        <w:tblInd w:w="124" w:type="dxa"/>
        <w:tblBorders>
          <w:top w:val="single" w:sz="4" w:space="0" w:color="22879A"/>
          <w:left w:val="single" w:sz="4" w:space="0" w:color="22879A"/>
          <w:bottom w:val="single" w:sz="4" w:space="0" w:color="22879A"/>
          <w:right w:val="single" w:sz="4" w:space="0" w:color="22879A"/>
          <w:insideH w:val="single" w:sz="4" w:space="0" w:color="22879A"/>
          <w:insideV w:val="single" w:sz="4" w:space="0" w:color="22879A"/>
        </w:tblBorders>
        <w:tblLayout w:type="fixed"/>
        <w:tblCellMar>
          <w:left w:w="0" w:type="dxa"/>
          <w:right w:w="0" w:type="dxa"/>
        </w:tblCellMar>
        <w:tblLook w:val="04A0" w:firstRow="1" w:lastRow="0" w:firstColumn="1" w:lastColumn="0" w:noHBand="0" w:noVBand="1"/>
      </w:tblPr>
      <w:tblGrid>
        <w:gridCol w:w="688"/>
        <w:gridCol w:w="8292"/>
        <w:gridCol w:w="857"/>
        <w:gridCol w:w="613"/>
      </w:tblGrid>
      <w:tr w:rsidR="00903251">
        <w:trPr>
          <w:trHeight w:val="7656"/>
        </w:trPr>
        <w:tc>
          <w:tcPr>
            <w:tcW w:w="688"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5"/>
              <w:rPr>
                <w:sz w:val="37"/>
              </w:rPr>
            </w:pPr>
          </w:p>
          <w:p w:rsidR="00903251" w:rsidRDefault="00613D3E">
            <w:pPr>
              <w:pStyle w:val="TableParagraph"/>
              <w:spacing w:line="249" w:lineRule="auto"/>
              <w:ind w:left="238" w:right="228"/>
              <w:jc w:val="center"/>
              <w:rPr>
                <w:sz w:val="21"/>
              </w:rPr>
            </w:pPr>
            <w:r>
              <w:rPr>
                <w:sz w:val="21"/>
              </w:rPr>
              <w:t>第</w:t>
            </w:r>
            <w:r>
              <w:rPr>
                <w:w w:val="99"/>
                <w:sz w:val="21"/>
              </w:rPr>
              <w:t xml:space="preserve"> </w:t>
            </w:r>
            <w:r>
              <w:rPr>
                <w:sz w:val="21"/>
              </w:rPr>
              <w:t>2</w:t>
            </w:r>
          </w:p>
          <w:p w:rsidR="00903251" w:rsidRDefault="00613D3E">
            <w:pPr>
              <w:pStyle w:val="TableParagraph"/>
              <w:spacing w:line="381" w:lineRule="exact"/>
              <w:ind w:left="7"/>
              <w:jc w:val="center"/>
              <w:rPr>
                <w:sz w:val="21"/>
              </w:rPr>
            </w:pPr>
            <w:r>
              <w:rPr>
                <w:w w:val="99"/>
                <w:sz w:val="21"/>
              </w:rPr>
              <w:t>天</w:t>
            </w:r>
          </w:p>
        </w:tc>
        <w:tc>
          <w:tcPr>
            <w:tcW w:w="8292" w:type="dxa"/>
          </w:tcPr>
          <w:p w:rsidR="00903251" w:rsidRDefault="00613D3E">
            <w:pPr>
              <w:pStyle w:val="TableParagraph"/>
              <w:spacing w:line="417" w:lineRule="exact"/>
              <w:ind w:left="107"/>
              <w:rPr>
                <w:b/>
                <w:sz w:val="24"/>
              </w:rPr>
            </w:pPr>
            <w:r>
              <w:rPr>
                <w:b/>
                <w:color w:val="E26C08"/>
                <w:sz w:val="24"/>
              </w:rPr>
              <w:t>乌鲁木齐</w:t>
            </w:r>
            <w:r>
              <w:rPr>
                <w:b/>
                <w:color w:val="E26C08"/>
                <w:sz w:val="24"/>
              </w:rPr>
              <w:t xml:space="preserve"> –</w:t>
            </w:r>
            <w:r>
              <w:rPr>
                <w:b/>
                <w:color w:val="E26C08"/>
                <w:sz w:val="21"/>
              </w:rPr>
              <w:t>可可托海</w:t>
            </w:r>
            <w:r>
              <w:rPr>
                <w:b/>
                <w:color w:val="E26C08"/>
                <w:sz w:val="21"/>
              </w:rPr>
              <w:t xml:space="preserve"> - </w:t>
            </w:r>
            <w:r>
              <w:rPr>
                <w:b/>
                <w:color w:val="E26C08"/>
                <w:sz w:val="21"/>
              </w:rPr>
              <w:t>北屯</w:t>
            </w:r>
            <w:r>
              <w:rPr>
                <w:b/>
                <w:color w:val="E26C08"/>
                <w:sz w:val="21"/>
              </w:rPr>
              <w:t xml:space="preserve"> </w:t>
            </w:r>
            <w:r>
              <w:rPr>
                <w:b/>
                <w:color w:val="E26C08"/>
                <w:sz w:val="24"/>
              </w:rPr>
              <w:t>（单程约</w:t>
            </w:r>
            <w:r>
              <w:rPr>
                <w:b/>
                <w:color w:val="E26C08"/>
                <w:sz w:val="24"/>
              </w:rPr>
              <w:t xml:space="preserve"> 480 </w:t>
            </w:r>
            <w:r>
              <w:rPr>
                <w:b/>
                <w:color w:val="E26C08"/>
                <w:sz w:val="24"/>
              </w:rPr>
              <w:t>公里，行驶时间约</w:t>
            </w:r>
            <w:r>
              <w:rPr>
                <w:b/>
                <w:color w:val="E26C08"/>
                <w:sz w:val="24"/>
              </w:rPr>
              <w:t xml:space="preserve"> 7 </w:t>
            </w:r>
            <w:r>
              <w:rPr>
                <w:b/>
                <w:color w:val="E26C08"/>
                <w:sz w:val="24"/>
              </w:rPr>
              <w:t>小时）</w:t>
            </w:r>
          </w:p>
          <w:p w:rsidR="00903251" w:rsidRDefault="00613D3E">
            <w:pPr>
              <w:pStyle w:val="TableParagraph"/>
              <w:spacing w:before="8" w:line="211" w:lineRule="auto"/>
              <w:ind w:left="107" w:right="-15"/>
              <w:rPr>
                <w:sz w:val="21"/>
              </w:rPr>
            </w:pPr>
            <w:r>
              <w:rPr>
                <w:spacing w:val="-9"/>
                <w:w w:val="95"/>
                <w:sz w:val="21"/>
              </w:rPr>
              <w:t>早餐后乘车前往可可托海镇，行车途观：【伊雷木湖】及有北国水乡之誉的【可可苏里】，</w:t>
            </w:r>
            <w:r>
              <w:rPr>
                <w:spacing w:val="-9"/>
                <w:w w:val="95"/>
                <w:sz w:val="21"/>
              </w:rPr>
              <w:t xml:space="preserve"> </w:t>
            </w:r>
            <w:r>
              <w:rPr>
                <w:spacing w:val="2"/>
                <w:w w:val="99"/>
                <w:sz w:val="21"/>
              </w:rPr>
              <w:t>可</w:t>
            </w:r>
            <w:r>
              <w:rPr>
                <w:spacing w:val="-9"/>
                <w:w w:val="99"/>
                <w:sz w:val="21"/>
              </w:rPr>
              <w:t>可苏里还有一个名字</w:t>
            </w:r>
            <w:r>
              <w:rPr>
                <w:spacing w:val="-9"/>
                <w:w w:val="99"/>
                <w:sz w:val="21"/>
              </w:rPr>
              <w:t>:</w:t>
            </w:r>
            <w:r>
              <w:rPr>
                <w:spacing w:val="-9"/>
                <w:w w:val="99"/>
                <w:sz w:val="21"/>
              </w:rPr>
              <w:t>【野鸭湖】，可可苏里是哈萨克语，意思是</w:t>
            </w:r>
            <w:r>
              <w:rPr>
                <w:spacing w:val="-9"/>
                <w:w w:val="99"/>
                <w:sz w:val="21"/>
              </w:rPr>
              <w:t>“</w:t>
            </w:r>
            <w:r>
              <w:rPr>
                <w:spacing w:val="-9"/>
                <w:w w:val="99"/>
                <w:sz w:val="21"/>
              </w:rPr>
              <w:t>蓝色的湖</w:t>
            </w:r>
            <w:r>
              <w:rPr>
                <w:spacing w:val="-9"/>
                <w:w w:val="99"/>
                <w:sz w:val="21"/>
              </w:rPr>
              <w:t>”</w:t>
            </w:r>
            <w:r>
              <w:rPr>
                <w:spacing w:val="-9"/>
                <w:w w:val="99"/>
                <w:sz w:val="21"/>
              </w:rPr>
              <w:t>，它是富</w:t>
            </w:r>
            <w:r>
              <w:rPr>
                <w:sz w:val="21"/>
              </w:rPr>
              <w:t>蕴</w:t>
            </w:r>
            <w:r>
              <w:rPr>
                <w:spacing w:val="-1"/>
                <w:sz w:val="21"/>
              </w:rPr>
              <w:t>大地震时形成的地震断陷湖，湖面面积</w:t>
            </w:r>
            <w:r>
              <w:rPr>
                <w:spacing w:val="-1"/>
                <w:sz w:val="21"/>
              </w:rPr>
              <w:t xml:space="preserve"> </w:t>
            </w:r>
            <w:r>
              <w:rPr>
                <w:sz w:val="21"/>
              </w:rPr>
              <w:t>180</w:t>
            </w:r>
            <w:r>
              <w:rPr>
                <w:spacing w:val="-3"/>
                <w:sz w:val="21"/>
              </w:rPr>
              <w:t xml:space="preserve"> </w:t>
            </w:r>
            <w:proofErr w:type="gramStart"/>
            <w:r>
              <w:rPr>
                <w:spacing w:val="-3"/>
                <w:sz w:val="21"/>
              </w:rPr>
              <w:t>万平方米</w:t>
            </w:r>
            <w:proofErr w:type="gramEnd"/>
            <w:r>
              <w:rPr>
                <w:spacing w:val="-3"/>
                <w:sz w:val="21"/>
              </w:rPr>
              <w:t>，平均水深</w:t>
            </w:r>
            <w:r>
              <w:rPr>
                <w:spacing w:val="-3"/>
                <w:sz w:val="21"/>
              </w:rPr>
              <w:t xml:space="preserve"> </w:t>
            </w:r>
            <w:r>
              <w:rPr>
                <w:sz w:val="21"/>
              </w:rPr>
              <w:t>2</w:t>
            </w:r>
            <w:r>
              <w:rPr>
                <w:spacing w:val="-3"/>
                <w:sz w:val="21"/>
              </w:rPr>
              <w:t xml:space="preserve"> </w:t>
            </w:r>
            <w:r>
              <w:rPr>
                <w:spacing w:val="-3"/>
                <w:sz w:val="21"/>
              </w:rPr>
              <w:t>米，湖中有大小</w:t>
            </w:r>
            <w:proofErr w:type="gramStart"/>
            <w:r>
              <w:rPr>
                <w:spacing w:val="-3"/>
                <w:sz w:val="21"/>
              </w:rPr>
              <w:t>浮</w:t>
            </w:r>
            <w:proofErr w:type="gramEnd"/>
          </w:p>
          <w:p w:rsidR="00903251" w:rsidRDefault="00613D3E">
            <w:pPr>
              <w:pStyle w:val="TableParagraph"/>
              <w:spacing w:line="211" w:lineRule="auto"/>
              <w:ind w:left="107" w:right="94"/>
              <w:jc w:val="both"/>
              <w:rPr>
                <w:sz w:val="21"/>
              </w:rPr>
            </w:pPr>
            <w:r>
              <w:rPr>
                <w:spacing w:val="-10"/>
                <w:sz w:val="21"/>
              </w:rPr>
              <w:t>岛</w:t>
            </w:r>
            <w:r>
              <w:rPr>
                <w:spacing w:val="-10"/>
                <w:sz w:val="21"/>
              </w:rPr>
              <w:t xml:space="preserve"> </w:t>
            </w:r>
            <w:r>
              <w:rPr>
                <w:sz w:val="21"/>
              </w:rPr>
              <w:t>20</w:t>
            </w:r>
            <w:r>
              <w:rPr>
                <w:spacing w:val="-8"/>
                <w:sz w:val="21"/>
              </w:rPr>
              <w:t xml:space="preserve"> </w:t>
            </w:r>
            <w:r>
              <w:rPr>
                <w:spacing w:val="-8"/>
                <w:sz w:val="21"/>
              </w:rPr>
              <w:t>多个。每年春夏季节野鸭、白鹭、水鸡、红雁、天鹅都会飞到这里生活，抬头远看</w:t>
            </w:r>
            <w:r>
              <w:rPr>
                <w:sz w:val="21"/>
              </w:rPr>
              <w:t>白雪覆盖着山顶，近处水鸟在湖中嬉戏，湖边绿草如茵，山花盛开，牛羊成群，哈萨克</w:t>
            </w:r>
            <w:r>
              <w:rPr>
                <w:w w:val="95"/>
                <w:sz w:val="21"/>
              </w:rPr>
              <w:t>牧民的座座毡房点缀其中，形成一幅美丽的边塞牧歌图，告别可可苏里继续前行；前往</w:t>
            </w:r>
          </w:p>
          <w:p w:rsidR="00903251" w:rsidRDefault="00613D3E">
            <w:pPr>
              <w:pStyle w:val="TableParagraph"/>
              <w:spacing w:line="211" w:lineRule="auto"/>
              <w:ind w:left="107" w:right="94"/>
              <w:jc w:val="both"/>
              <w:rPr>
                <w:sz w:val="21"/>
              </w:rPr>
            </w:pPr>
            <w:r>
              <w:rPr>
                <w:b/>
                <w:w w:val="95"/>
                <w:sz w:val="21"/>
              </w:rPr>
              <w:t>【可可托海地质森林</w:t>
            </w:r>
            <w:r>
              <w:rPr>
                <w:b/>
                <w:w w:val="95"/>
                <w:sz w:val="21"/>
              </w:rPr>
              <w:t>公园</w:t>
            </w:r>
            <w:r>
              <w:rPr>
                <w:b/>
                <w:spacing w:val="-140"/>
                <w:w w:val="95"/>
                <w:sz w:val="21"/>
              </w:rPr>
              <w:t>】</w:t>
            </w:r>
            <w:r>
              <w:rPr>
                <w:w w:val="95"/>
                <w:sz w:val="21"/>
              </w:rPr>
              <w:t>（含门票及区间车</w:t>
            </w:r>
            <w:r>
              <w:rPr>
                <w:spacing w:val="-9"/>
                <w:w w:val="95"/>
                <w:sz w:val="21"/>
              </w:rPr>
              <w:t>）</w:t>
            </w:r>
            <w:r>
              <w:rPr>
                <w:spacing w:val="-5"/>
                <w:w w:val="95"/>
                <w:sz w:val="21"/>
              </w:rPr>
              <w:t>---</w:t>
            </w:r>
            <w:r>
              <w:rPr>
                <w:spacing w:val="-5"/>
                <w:w w:val="95"/>
                <w:sz w:val="21"/>
              </w:rPr>
              <w:t>它是以大型变质花岗岩地质地貌及峡谷</w:t>
            </w:r>
            <w:r>
              <w:rPr>
                <w:spacing w:val="-5"/>
                <w:w w:val="95"/>
                <w:sz w:val="21"/>
              </w:rPr>
              <w:t xml:space="preserve">    </w:t>
            </w:r>
            <w:r>
              <w:rPr>
                <w:spacing w:val="-5"/>
                <w:sz w:val="21"/>
              </w:rPr>
              <w:t>自然风光为特色。</w:t>
            </w:r>
            <w:r>
              <w:rPr>
                <w:sz w:val="21"/>
              </w:rPr>
              <w:t>2020</w:t>
            </w:r>
            <w:r>
              <w:rPr>
                <w:spacing w:val="-5"/>
                <w:sz w:val="21"/>
              </w:rPr>
              <w:t xml:space="preserve"> </w:t>
            </w:r>
            <w:r>
              <w:rPr>
                <w:spacing w:val="-5"/>
                <w:sz w:val="21"/>
              </w:rPr>
              <w:t>年在抖音上，王琪老师一首</w:t>
            </w:r>
            <w:r>
              <w:rPr>
                <w:b/>
                <w:spacing w:val="-1"/>
                <w:sz w:val="21"/>
              </w:rPr>
              <w:t>《可可托海的牧羊人》</w:t>
            </w:r>
            <w:r>
              <w:rPr>
                <w:spacing w:val="-1"/>
                <w:sz w:val="21"/>
              </w:rPr>
              <w:t>荣登榜首，荡</w:t>
            </w:r>
            <w:r>
              <w:rPr>
                <w:sz w:val="21"/>
              </w:rPr>
              <w:t>气回肠的乐律加上感情真挚的故事，让我们久久不能释怀，今天我们一起去感受乐曲故</w:t>
            </w:r>
            <w:r>
              <w:rPr>
                <w:spacing w:val="-10"/>
                <w:w w:val="95"/>
                <w:sz w:val="21"/>
              </w:rPr>
              <w:t>事发生的故乡</w:t>
            </w:r>
            <w:r>
              <w:rPr>
                <w:spacing w:val="-10"/>
                <w:w w:val="95"/>
                <w:sz w:val="21"/>
              </w:rPr>
              <w:t>-</w:t>
            </w:r>
            <w:r>
              <w:rPr>
                <w:spacing w:val="-10"/>
                <w:w w:val="95"/>
                <w:sz w:val="21"/>
              </w:rPr>
              <w:t>可可托海！我们依次游览的是：有北国江南之称的</w:t>
            </w:r>
            <w:r>
              <w:rPr>
                <w:spacing w:val="-10"/>
                <w:w w:val="95"/>
                <w:sz w:val="21"/>
              </w:rPr>
              <w:t>“</w:t>
            </w:r>
            <w:r>
              <w:rPr>
                <w:spacing w:val="-10"/>
                <w:w w:val="95"/>
                <w:sz w:val="21"/>
              </w:rPr>
              <w:t>可可苏里湖</w:t>
            </w:r>
            <w:r>
              <w:rPr>
                <w:spacing w:val="-10"/>
                <w:w w:val="95"/>
                <w:sz w:val="21"/>
              </w:rPr>
              <w:t>”</w:t>
            </w:r>
            <w:r>
              <w:rPr>
                <w:spacing w:val="-10"/>
                <w:w w:val="95"/>
                <w:sz w:val="21"/>
              </w:rPr>
              <w:t>，是摄影</w:t>
            </w:r>
            <w:r>
              <w:rPr>
                <w:spacing w:val="-10"/>
                <w:w w:val="95"/>
                <w:sz w:val="21"/>
              </w:rPr>
              <w:t xml:space="preserve">    </w:t>
            </w:r>
            <w:r>
              <w:rPr>
                <w:spacing w:val="-7"/>
                <w:sz w:val="21"/>
              </w:rPr>
              <w:t>爱好者的理想之处，可可托海镇</w:t>
            </w:r>
            <w:r>
              <w:rPr>
                <w:spacing w:val="-7"/>
                <w:sz w:val="21"/>
              </w:rPr>
              <w:t xml:space="preserve">     </w:t>
            </w:r>
            <w:r>
              <w:rPr>
                <w:spacing w:val="-7"/>
                <w:sz w:val="21"/>
              </w:rPr>
              <w:t>是因三号矿坑发展起来的俄式矿山小镇，它曾经是中</w:t>
            </w:r>
          </w:p>
          <w:p w:rsidR="00903251" w:rsidRDefault="00613D3E">
            <w:pPr>
              <w:pStyle w:val="TableParagraph"/>
              <w:spacing w:line="211" w:lineRule="auto"/>
              <w:ind w:left="107" w:right="94"/>
              <w:jc w:val="both"/>
              <w:rPr>
                <w:sz w:val="21"/>
              </w:rPr>
            </w:pPr>
            <w:r>
              <w:rPr>
                <w:sz w:val="21"/>
              </w:rPr>
              <w:t>国有色工业的</w:t>
            </w:r>
            <w:proofErr w:type="gramStart"/>
            <w:r>
              <w:rPr>
                <w:sz w:val="21"/>
              </w:rPr>
              <w:t>摇蓝</w:t>
            </w:r>
            <w:proofErr w:type="gramEnd"/>
            <w:r>
              <w:rPr>
                <w:sz w:val="21"/>
              </w:rPr>
              <w:t>，又是我国重要边境线的稀有金属工业基地之一，著名的宝石之乡。</w:t>
            </w:r>
            <w:r>
              <w:rPr>
                <w:spacing w:val="-4"/>
                <w:sz w:val="21"/>
              </w:rPr>
              <w:t>上世纪</w:t>
            </w:r>
            <w:r>
              <w:rPr>
                <w:spacing w:val="-4"/>
                <w:sz w:val="21"/>
              </w:rPr>
              <w:t xml:space="preserve"> </w:t>
            </w:r>
            <w:r>
              <w:rPr>
                <w:sz w:val="21"/>
              </w:rPr>
              <w:t>50</w:t>
            </w:r>
            <w:r>
              <w:rPr>
                <w:spacing w:val="-9"/>
                <w:sz w:val="21"/>
              </w:rPr>
              <w:t xml:space="preserve"> </w:t>
            </w:r>
            <w:r>
              <w:rPr>
                <w:spacing w:val="-9"/>
                <w:sz w:val="21"/>
              </w:rPr>
              <w:t>年代是可可托海历史上的辉煌鼎盛，被唤为</w:t>
            </w:r>
            <w:r>
              <w:rPr>
                <w:spacing w:val="-9"/>
                <w:sz w:val="21"/>
              </w:rPr>
              <w:t>“</w:t>
            </w:r>
            <w:r>
              <w:rPr>
                <w:spacing w:val="-9"/>
                <w:sz w:val="21"/>
              </w:rPr>
              <w:t>西部小上海</w:t>
            </w:r>
            <w:r>
              <w:rPr>
                <w:spacing w:val="-9"/>
                <w:sz w:val="21"/>
              </w:rPr>
              <w:t>”</w:t>
            </w:r>
            <w:r>
              <w:rPr>
                <w:spacing w:val="-9"/>
                <w:sz w:val="21"/>
              </w:rPr>
              <w:t>。</w:t>
            </w:r>
            <w:r>
              <w:rPr>
                <w:spacing w:val="-9"/>
                <w:sz w:val="21"/>
              </w:rPr>
              <w:t xml:space="preserve"> </w:t>
            </w:r>
            <w:r>
              <w:rPr>
                <w:spacing w:val="-9"/>
                <w:sz w:val="21"/>
              </w:rPr>
              <w:t>还可观赏到阿尔</w:t>
            </w:r>
            <w:r>
              <w:rPr>
                <w:spacing w:val="-3"/>
                <w:sz w:val="21"/>
              </w:rPr>
              <w:t>泰山脉标志性景点</w:t>
            </w:r>
            <w:r>
              <w:rPr>
                <w:spacing w:val="-3"/>
                <w:sz w:val="21"/>
              </w:rPr>
              <w:t xml:space="preserve"> </w:t>
            </w:r>
            <w:r>
              <w:rPr>
                <w:spacing w:val="-3"/>
                <w:sz w:val="21"/>
              </w:rPr>
              <w:t>神钟山，后乘车前往富蕴入住酒店休息。</w:t>
            </w:r>
          </w:p>
          <w:p w:rsidR="00903251" w:rsidRDefault="00903251">
            <w:pPr>
              <w:pStyle w:val="TableParagraph"/>
              <w:spacing w:before="11"/>
              <w:rPr>
                <w:sz w:val="4"/>
              </w:rPr>
            </w:pPr>
          </w:p>
          <w:p w:rsidR="00903251" w:rsidRDefault="00613D3E">
            <w:pPr>
              <w:pStyle w:val="TableParagraph"/>
              <w:ind w:left="107"/>
              <w:rPr>
                <w:sz w:val="20"/>
              </w:rPr>
            </w:pPr>
            <w:r>
              <w:rPr>
                <w:noProof/>
                <w:position w:val="1"/>
                <w:sz w:val="20"/>
              </w:rPr>
              <w:drawing>
                <wp:inline distT="0" distB="0" distL="0" distR="0">
                  <wp:extent cx="2553335" cy="1420495"/>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a:picLocks noChangeAspect="1"/>
                          </pic:cNvPicPr>
                        </pic:nvPicPr>
                        <pic:blipFill>
                          <a:blip r:embed="rId11" cstate="print"/>
                          <a:stretch>
                            <a:fillRect/>
                          </a:stretch>
                        </pic:blipFill>
                        <pic:spPr>
                          <a:xfrm>
                            <a:off x="0" y="0"/>
                            <a:ext cx="2553892" cy="1420749"/>
                          </a:xfrm>
                          <a:prstGeom prst="rect">
                            <a:avLst/>
                          </a:prstGeom>
                        </pic:spPr>
                      </pic:pic>
                    </a:graphicData>
                  </a:graphic>
                </wp:inline>
              </w:drawing>
            </w:r>
            <w:r>
              <w:rPr>
                <w:rFonts w:ascii="Times New Roman"/>
                <w:spacing w:val="99"/>
                <w:position w:val="1"/>
                <w:sz w:val="20"/>
              </w:rPr>
              <w:t xml:space="preserve"> </w:t>
            </w:r>
            <w:r>
              <w:rPr>
                <w:noProof/>
                <w:spacing w:val="99"/>
                <w:sz w:val="20"/>
              </w:rPr>
              <w:drawing>
                <wp:inline distT="0" distB="0" distL="0" distR="0">
                  <wp:extent cx="2389505" cy="1433195"/>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2" cstate="print"/>
                          <a:stretch>
                            <a:fillRect/>
                          </a:stretch>
                        </pic:blipFill>
                        <pic:spPr>
                          <a:xfrm>
                            <a:off x="0" y="0"/>
                            <a:ext cx="2389895" cy="1433322"/>
                          </a:xfrm>
                          <a:prstGeom prst="rect">
                            <a:avLst/>
                          </a:prstGeom>
                        </pic:spPr>
                      </pic:pic>
                    </a:graphicData>
                  </a:graphic>
                </wp:inline>
              </w:drawing>
            </w:r>
          </w:p>
        </w:tc>
        <w:tc>
          <w:tcPr>
            <w:tcW w:w="857"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6"/>
              <w:rPr>
                <w:sz w:val="20"/>
              </w:rPr>
            </w:pPr>
          </w:p>
          <w:p w:rsidR="00903251" w:rsidRDefault="00613D3E">
            <w:pPr>
              <w:pStyle w:val="TableParagraph"/>
              <w:spacing w:before="1" w:line="249" w:lineRule="auto"/>
              <w:ind w:left="217" w:right="209"/>
              <w:rPr>
                <w:b/>
                <w:sz w:val="21"/>
              </w:rPr>
            </w:pPr>
            <w:r>
              <w:rPr>
                <w:b/>
                <w:sz w:val="21"/>
              </w:rPr>
              <w:t>早餐中餐</w:t>
            </w:r>
            <w:r>
              <w:rPr>
                <w:rFonts w:hint="eastAsia"/>
                <w:b/>
                <w:sz w:val="21"/>
              </w:rPr>
              <w:t>晚餐</w:t>
            </w:r>
          </w:p>
        </w:tc>
        <w:tc>
          <w:tcPr>
            <w:tcW w:w="613"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2"/>
              <w:rPr>
                <w:sz w:val="14"/>
              </w:rPr>
            </w:pPr>
          </w:p>
          <w:p w:rsidR="00903251" w:rsidRDefault="00613D3E">
            <w:pPr>
              <w:pStyle w:val="TableParagraph"/>
              <w:spacing w:line="247" w:lineRule="auto"/>
              <w:ind w:left="106" w:right="285"/>
              <w:rPr>
                <w:b/>
                <w:sz w:val="21"/>
              </w:rPr>
            </w:pPr>
            <w:r>
              <w:rPr>
                <w:b/>
                <w:sz w:val="21"/>
              </w:rPr>
              <w:t>北屯</w:t>
            </w:r>
          </w:p>
        </w:tc>
      </w:tr>
      <w:tr w:rsidR="00903251">
        <w:trPr>
          <w:trHeight w:val="6860"/>
        </w:trPr>
        <w:tc>
          <w:tcPr>
            <w:tcW w:w="688"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12"/>
              <w:rPr>
                <w:sz w:val="15"/>
              </w:rPr>
            </w:pPr>
          </w:p>
          <w:p w:rsidR="00903251" w:rsidRDefault="00613D3E">
            <w:pPr>
              <w:pStyle w:val="TableParagraph"/>
              <w:spacing w:line="249" w:lineRule="auto"/>
              <w:ind w:left="238" w:right="228"/>
              <w:jc w:val="center"/>
              <w:rPr>
                <w:sz w:val="21"/>
              </w:rPr>
            </w:pPr>
            <w:r>
              <w:rPr>
                <w:sz w:val="21"/>
              </w:rPr>
              <w:t>第</w:t>
            </w:r>
            <w:r>
              <w:rPr>
                <w:w w:val="99"/>
                <w:sz w:val="21"/>
              </w:rPr>
              <w:t xml:space="preserve"> </w:t>
            </w:r>
            <w:r>
              <w:rPr>
                <w:sz w:val="21"/>
              </w:rPr>
              <w:t>3</w:t>
            </w:r>
          </w:p>
          <w:p w:rsidR="00903251" w:rsidRDefault="00613D3E">
            <w:pPr>
              <w:pStyle w:val="TableParagraph"/>
              <w:spacing w:line="384" w:lineRule="exact"/>
              <w:ind w:left="7"/>
              <w:jc w:val="center"/>
              <w:rPr>
                <w:sz w:val="21"/>
              </w:rPr>
            </w:pPr>
            <w:r>
              <w:rPr>
                <w:w w:val="99"/>
                <w:sz w:val="21"/>
              </w:rPr>
              <w:t>天</w:t>
            </w:r>
          </w:p>
        </w:tc>
        <w:tc>
          <w:tcPr>
            <w:tcW w:w="8292" w:type="dxa"/>
          </w:tcPr>
          <w:p w:rsidR="00903251" w:rsidRDefault="00613D3E">
            <w:pPr>
              <w:pStyle w:val="TableParagraph"/>
              <w:spacing w:line="409" w:lineRule="exact"/>
              <w:ind w:left="107"/>
              <w:rPr>
                <w:b/>
                <w:sz w:val="21"/>
              </w:rPr>
            </w:pPr>
            <w:r>
              <w:rPr>
                <w:b/>
                <w:color w:val="E26C08"/>
                <w:sz w:val="24"/>
              </w:rPr>
              <w:t>北屯</w:t>
            </w:r>
            <w:r>
              <w:rPr>
                <w:b/>
                <w:color w:val="E26C08"/>
                <w:sz w:val="24"/>
              </w:rPr>
              <w:t>–-</w:t>
            </w:r>
            <w:r>
              <w:rPr>
                <w:b/>
                <w:color w:val="E26C08"/>
                <w:sz w:val="24"/>
              </w:rPr>
              <w:t>禾木</w:t>
            </w:r>
            <w:r>
              <w:rPr>
                <w:b/>
                <w:color w:val="E26C08"/>
                <w:sz w:val="21"/>
              </w:rPr>
              <w:t>（单程约</w:t>
            </w:r>
            <w:r>
              <w:rPr>
                <w:b/>
                <w:color w:val="E26C08"/>
                <w:sz w:val="21"/>
              </w:rPr>
              <w:t xml:space="preserve"> 420 </w:t>
            </w:r>
            <w:r>
              <w:rPr>
                <w:b/>
                <w:color w:val="E26C08"/>
                <w:sz w:val="21"/>
              </w:rPr>
              <w:t>公里，行驶时间约</w:t>
            </w:r>
            <w:r>
              <w:rPr>
                <w:b/>
                <w:color w:val="E26C08"/>
                <w:sz w:val="21"/>
              </w:rPr>
              <w:t xml:space="preserve"> 8 </w:t>
            </w:r>
            <w:r>
              <w:rPr>
                <w:b/>
                <w:color w:val="E26C08"/>
                <w:sz w:val="21"/>
              </w:rPr>
              <w:t>小时）</w:t>
            </w:r>
          </w:p>
          <w:p w:rsidR="00903251" w:rsidRDefault="00613D3E">
            <w:pPr>
              <w:pStyle w:val="TableParagraph"/>
              <w:spacing w:before="5" w:line="223" w:lineRule="auto"/>
              <w:ind w:left="107" w:right="-15" w:firstLine="420"/>
              <w:rPr>
                <w:sz w:val="21"/>
              </w:rPr>
            </w:pPr>
            <w:r>
              <w:rPr>
                <w:spacing w:val="-1"/>
                <w:sz w:val="21"/>
              </w:rPr>
              <w:t>早餐后，乘车前往神的后花园</w:t>
            </w:r>
            <w:r>
              <w:rPr>
                <w:b/>
                <w:sz w:val="21"/>
              </w:rPr>
              <w:t>禾木村（已含门票及区间车</w:t>
            </w:r>
            <w:r>
              <w:rPr>
                <w:b/>
                <w:spacing w:val="-106"/>
                <w:sz w:val="21"/>
              </w:rPr>
              <w:t>）</w:t>
            </w:r>
            <w:r>
              <w:rPr>
                <w:sz w:val="21"/>
              </w:rPr>
              <w:t>。沿途经原始白桦林，额尔齐斯河、哈流滩草原。欣赏禾</w:t>
            </w:r>
            <w:proofErr w:type="gramStart"/>
            <w:r>
              <w:rPr>
                <w:sz w:val="21"/>
              </w:rPr>
              <w:t>木美丽</w:t>
            </w:r>
            <w:proofErr w:type="gramEnd"/>
            <w:r>
              <w:rPr>
                <w:sz w:val="21"/>
              </w:rPr>
              <w:t>的景色，禾木被誉为神仙的自留地，这里是全国</w:t>
            </w:r>
            <w:r>
              <w:rPr>
                <w:sz w:val="21"/>
              </w:rPr>
              <w:t xml:space="preserve"> </w:t>
            </w:r>
            <w:r>
              <w:rPr>
                <w:sz w:val="21"/>
              </w:rPr>
              <w:t>八大摄影基地之一，这里有最原始的图瓦村落和泰加林风貌，禾木村是一个被白桦树，</w:t>
            </w:r>
            <w:r>
              <w:rPr>
                <w:sz w:val="21"/>
              </w:rPr>
              <w:t xml:space="preserve"> </w:t>
            </w:r>
            <w:r>
              <w:rPr>
                <w:spacing w:val="-2"/>
                <w:w w:val="95"/>
                <w:sz w:val="21"/>
              </w:rPr>
              <w:t>雪山和</w:t>
            </w:r>
            <w:proofErr w:type="gramStart"/>
            <w:r>
              <w:rPr>
                <w:spacing w:val="-2"/>
                <w:w w:val="95"/>
                <w:sz w:val="21"/>
              </w:rPr>
              <w:t>禾木</w:t>
            </w:r>
            <w:proofErr w:type="gramEnd"/>
            <w:r>
              <w:rPr>
                <w:spacing w:val="-2"/>
                <w:w w:val="95"/>
                <w:sz w:val="21"/>
              </w:rPr>
              <w:t>河流包围的美丽村庄，自然风光原始，人迹罕至，晚可在禾木河边摄影拍照，</w:t>
            </w:r>
            <w:r>
              <w:rPr>
                <w:spacing w:val="-2"/>
                <w:w w:val="95"/>
                <w:sz w:val="21"/>
              </w:rPr>
              <w:t xml:space="preserve">    </w:t>
            </w:r>
            <w:r>
              <w:rPr>
                <w:spacing w:val="-2"/>
                <w:sz w:val="21"/>
              </w:rPr>
              <w:t>徒步沿</w:t>
            </w:r>
            <w:proofErr w:type="gramStart"/>
            <w:r>
              <w:rPr>
                <w:spacing w:val="-2"/>
                <w:sz w:val="21"/>
              </w:rPr>
              <w:t>栈道赴平台观禾</w:t>
            </w:r>
            <w:proofErr w:type="gramEnd"/>
            <w:r>
              <w:rPr>
                <w:spacing w:val="-2"/>
                <w:sz w:val="21"/>
              </w:rPr>
              <w:t>木村全景，仿佛置身世外，今晚我们将住宿在禾木特有的图瓦木</w:t>
            </w:r>
            <w:r>
              <w:rPr>
                <w:spacing w:val="-2"/>
                <w:sz w:val="21"/>
              </w:rPr>
              <w:t xml:space="preserve"> </w:t>
            </w:r>
            <w:proofErr w:type="gramStart"/>
            <w:r>
              <w:rPr>
                <w:spacing w:val="-2"/>
                <w:sz w:val="21"/>
              </w:rPr>
              <w:t>屋酒店</w:t>
            </w:r>
            <w:proofErr w:type="gramEnd"/>
            <w:r>
              <w:rPr>
                <w:spacing w:val="-2"/>
                <w:sz w:val="21"/>
              </w:rPr>
              <w:t>里，真正的感受一晚虫鸣鸟叫，宁静的乡村生活，在前往禾木天堂的路上，我们</w:t>
            </w:r>
            <w:r>
              <w:rPr>
                <w:spacing w:val="-2"/>
                <w:sz w:val="21"/>
              </w:rPr>
              <w:t xml:space="preserve"> </w:t>
            </w:r>
            <w:r>
              <w:rPr>
                <w:spacing w:val="-2"/>
                <w:sz w:val="21"/>
              </w:rPr>
              <w:t>还可可以遇到一座奇特的</w:t>
            </w:r>
            <w:r>
              <w:rPr>
                <w:b/>
                <w:spacing w:val="-2"/>
                <w:sz w:val="21"/>
              </w:rPr>
              <w:t>白色沙山</w:t>
            </w:r>
            <w:r>
              <w:rPr>
                <w:spacing w:val="-2"/>
                <w:sz w:val="21"/>
              </w:rPr>
              <w:t>，它的独特之处，就是人们不知道沙是从何而来，它</w:t>
            </w:r>
            <w:r>
              <w:rPr>
                <w:spacing w:val="-2"/>
                <w:sz w:val="21"/>
              </w:rPr>
              <w:t xml:space="preserve"> </w:t>
            </w:r>
            <w:r>
              <w:rPr>
                <w:spacing w:val="-2"/>
                <w:sz w:val="21"/>
              </w:rPr>
              <w:t>给禾木的草原更加增添了一丝神秘之感，没想到新疆的沙漠和草原连接的如此紧密，就</w:t>
            </w:r>
            <w:r>
              <w:rPr>
                <w:spacing w:val="-2"/>
                <w:sz w:val="21"/>
              </w:rPr>
              <w:t xml:space="preserve"> </w:t>
            </w:r>
            <w:r>
              <w:rPr>
                <w:spacing w:val="-2"/>
                <w:sz w:val="21"/>
              </w:rPr>
              <w:t>想一堆孪生姐妹，等待你的到来。</w:t>
            </w:r>
          </w:p>
        </w:tc>
        <w:tc>
          <w:tcPr>
            <w:tcW w:w="857"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18"/>
              <w:rPr>
                <w:sz w:val="32"/>
              </w:rPr>
            </w:pPr>
          </w:p>
          <w:p w:rsidR="00903251" w:rsidRDefault="00613D3E">
            <w:pPr>
              <w:pStyle w:val="TableParagraph"/>
              <w:spacing w:line="247" w:lineRule="auto"/>
              <w:ind w:left="217" w:right="209"/>
              <w:jc w:val="both"/>
              <w:rPr>
                <w:b/>
                <w:sz w:val="21"/>
              </w:rPr>
            </w:pPr>
            <w:r>
              <w:rPr>
                <w:b/>
                <w:sz w:val="21"/>
              </w:rPr>
              <w:t>早餐中餐晚餐</w:t>
            </w:r>
          </w:p>
        </w:tc>
        <w:tc>
          <w:tcPr>
            <w:tcW w:w="613" w:type="dxa"/>
          </w:tcPr>
          <w:p w:rsidR="00903251" w:rsidRDefault="00903251">
            <w:pPr>
              <w:pStyle w:val="TableParagraph"/>
              <w:rPr>
                <w:sz w:val="28"/>
              </w:rPr>
            </w:pPr>
          </w:p>
          <w:p w:rsidR="00903251" w:rsidRDefault="00903251">
            <w:pPr>
              <w:pStyle w:val="TableParagraph"/>
              <w:spacing w:before="4"/>
              <w:rPr>
                <w:sz w:val="39"/>
              </w:rPr>
            </w:pPr>
          </w:p>
          <w:p w:rsidR="00903251" w:rsidRDefault="00613D3E">
            <w:pPr>
              <w:pStyle w:val="TableParagraph"/>
              <w:spacing w:line="247" w:lineRule="auto"/>
              <w:ind w:left="106" w:right="285"/>
              <w:jc w:val="both"/>
              <w:rPr>
                <w:b/>
                <w:sz w:val="21"/>
              </w:rPr>
            </w:pPr>
            <w:r>
              <w:rPr>
                <w:b/>
                <w:sz w:val="21"/>
              </w:rPr>
              <w:t>贾登峪</w:t>
            </w:r>
          </w:p>
        </w:tc>
      </w:tr>
    </w:tbl>
    <w:p w:rsidR="00903251" w:rsidRDefault="00613D3E">
      <w:pPr>
        <w:rPr>
          <w:sz w:val="2"/>
          <w:szCs w:val="2"/>
        </w:rPr>
      </w:pPr>
      <w:r>
        <w:rPr>
          <w:noProof/>
        </w:rPr>
        <w:drawing>
          <wp:anchor distT="0" distB="0" distL="0" distR="0" simplePos="0" relativeHeight="251653632" behindDoc="1" locked="0" layoutInCell="1" allowOverlap="1">
            <wp:simplePos x="0" y="0"/>
            <wp:positionH relativeFrom="page">
              <wp:posOffset>0</wp:posOffset>
            </wp:positionH>
            <wp:positionV relativeFrom="page">
              <wp:posOffset>0</wp:posOffset>
            </wp:positionV>
            <wp:extent cx="7560310" cy="10692130"/>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eg"/>
                    <pic:cNvPicPr>
                      <a:picLocks noChangeAspect="1"/>
                    </pic:cNvPicPr>
                  </pic:nvPicPr>
                  <pic:blipFill>
                    <a:blip r:embed="rId9" cstate="print"/>
                    <a:stretch>
                      <a:fillRect/>
                    </a:stretch>
                  </pic:blipFill>
                  <pic:spPr>
                    <a:xfrm>
                      <a:off x="0" y="0"/>
                      <a:ext cx="7560309" cy="10692130"/>
                    </a:xfrm>
                    <a:prstGeom prst="rect">
                      <a:avLst/>
                    </a:prstGeom>
                  </pic:spPr>
                </pic:pic>
              </a:graphicData>
            </a:graphic>
          </wp:anchor>
        </w:drawing>
      </w:r>
      <w:r>
        <w:pict>
          <v:group id="_x0000_s1026" style="position:absolute;margin-left:72.7pt;margin-top:647.4pt;width:396pt;height:132pt;z-index:-251654656;mso-position-horizontal-relative:page;mso-position-vertical-relative:page" coordorigin="1454,12948" coordsize="7920,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54;top:12976;width:3965;height:2612">
              <v:imagedata r:id="rId13" o:title=""/>
            </v:shape>
            <v:shape id="_x0000_s1028" type="#_x0000_t75" style="position:absolute;left:5445;top:12948;width:3929;height:2619">
              <v:imagedata r:id="rId14" o:title=""/>
            </v:shape>
            <w10:wrap anchorx="page" anchory="page"/>
          </v:group>
        </w:pict>
      </w:r>
    </w:p>
    <w:p w:rsidR="00903251" w:rsidRDefault="00903251">
      <w:pPr>
        <w:rPr>
          <w:sz w:val="2"/>
          <w:szCs w:val="2"/>
        </w:rPr>
        <w:sectPr w:rsidR="00903251">
          <w:pgSz w:w="11910" w:h="16840"/>
          <w:pgMar w:top="1120" w:right="680" w:bottom="280" w:left="540" w:header="720" w:footer="720" w:gutter="0"/>
          <w:cols w:space="720"/>
        </w:sectPr>
      </w:pPr>
    </w:p>
    <w:tbl>
      <w:tblPr>
        <w:tblW w:w="0" w:type="auto"/>
        <w:tblInd w:w="124" w:type="dxa"/>
        <w:tblBorders>
          <w:top w:val="single" w:sz="4" w:space="0" w:color="22879A"/>
          <w:left w:val="single" w:sz="4" w:space="0" w:color="22879A"/>
          <w:bottom w:val="single" w:sz="4" w:space="0" w:color="22879A"/>
          <w:right w:val="single" w:sz="4" w:space="0" w:color="22879A"/>
          <w:insideH w:val="single" w:sz="4" w:space="0" w:color="22879A"/>
          <w:insideV w:val="single" w:sz="4" w:space="0" w:color="22879A"/>
        </w:tblBorders>
        <w:tblLayout w:type="fixed"/>
        <w:tblCellMar>
          <w:left w:w="0" w:type="dxa"/>
          <w:right w:w="0" w:type="dxa"/>
        </w:tblCellMar>
        <w:tblLook w:val="04A0" w:firstRow="1" w:lastRow="0" w:firstColumn="1" w:lastColumn="0" w:noHBand="0" w:noVBand="1"/>
      </w:tblPr>
      <w:tblGrid>
        <w:gridCol w:w="688"/>
        <w:gridCol w:w="8292"/>
        <w:gridCol w:w="857"/>
        <w:gridCol w:w="613"/>
      </w:tblGrid>
      <w:tr w:rsidR="00903251">
        <w:trPr>
          <w:trHeight w:val="6108"/>
        </w:trPr>
        <w:tc>
          <w:tcPr>
            <w:tcW w:w="688"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4"/>
              <w:rPr>
                <w:sz w:val="23"/>
              </w:rPr>
            </w:pPr>
          </w:p>
          <w:p w:rsidR="00903251" w:rsidRDefault="00613D3E">
            <w:pPr>
              <w:pStyle w:val="TableParagraph"/>
              <w:spacing w:line="249" w:lineRule="auto"/>
              <w:ind w:left="238" w:right="228"/>
              <w:jc w:val="center"/>
              <w:rPr>
                <w:sz w:val="21"/>
              </w:rPr>
            </w:pPr>
            <w:r>
              <w:rPr>
                <w:sz w:val="21"/>
              </w:rPr>
              <w:t>第</w:t>
            </w:r>
            <w:r>
              <w:rPr>
                <w:w w:val="99"/>
                <w:sz w:val="21"/>
              </w:rPr>
              <w:t xml:space="preserve"> </w:t>
            </w:r>
            <w:r>
              <w:rPr>
                <w:sz w:val="21"/>
              </w:rPr>
              <w:t>4</w:t>
            </w:r>
          </w:p>
          <w:p w:rsidR="00903251" w:rsidRDefault="00613D3E">
            <w:pPr>
              <w:pStyle w:val="TableParagraph"/>
              <w:spacing w:line="381" w:lineRule="exact"/>
              <w:ind w:left="7"/>
              <w:jc w:val="center"/>
              <w:rPr>
                <w:sz w:val="21"/>
              </w:rPr>
            </w:pPr>
            <w:r>
              <w:rPr>
                <w:w w:val="99"/>
                <w:sz w:val="21"/>
              </w:rPr>
              <w:t>天</w:t>
            </w:r>
          </w:p>
        </w:tc>
        <w:tc>
          <w:tcPr>
            <w:tcW w:w="8292" w:type="dxa"/>
          </w:tcPr>
          <w:p w:rsidR="00903251" w:rsidRDefault="00613D3E">
            <w:pPr>
              <w:pStyle w:val="TableParagraph"/>
              <w:spacing w:line="424" w:lineRule="exact"/>
              <w:ind w:left="107"/>
              <w:rPr>
                <w:b/>
                <w:sz w:val="21"/>
              </w:rPr>
            </w:pPr>
            <w:r>
              <w:rPr>
                <w:b/>
                <w:color w:val="E26C08"/>
                <w:sz w:val="24"/>
              </w:rPr>
              <w:t>喀纳斯</w:t>
            </w:r>
            <w:r>
              <w:rPr>
                <w:b/>
                <w:color w:val="E26C08"/>
                <w:sz w:val="24"/>
              </w:rPr>
              <w:t>-</w:t>
            </w:r>
            <w:r>
              <w:rPr>
                <w:b/>
                <w:color w:val="E26C08"/>
                <w:sz w:val="24"/>
              </w:rPr>
              <w:t>布尔津</w:t>
            </w:r>
            <w:r>
              <w:rPr>
                <w:b/>
                <w:color w:val="E26C08"/>
                <w:sz w:val="21"/>
              </w:rPr>
              <w:t>（单程约</w:t>
            </w:r>
            <w:r>
              <w:rPr>
                <w:b/>
                <w:color w:val="E26C08"/>
                <w:sz w:val="21"/>
              </w:rPr>
              <w:t xml:space="preserve"> 220 </w:t>
            </w:r>
            <w:r>
              <w:rPr>
                <w:b/>
                <w:color w:val="E26C08"/>
                <w:sz w:val="21"/>
              </w:rPr>
              <w:t>公里，行驶时间约</w:t>
            </w:r>
            <w:r>
              <w:rPr>
                <w:b/>
                <w:color w:val="E26C08"/>
                <w:sz w:val="21"/>
              </w:rPr>
              <w:t xml:space="preserve"> 4 </w:t>
            </w:r>
            <w:r>
              <w:rPr>
                <w:b/>
                <w:color w:val="E26C08"/>
                <w:sz w:val="21"/>
              </w:rPr>
              <w:t>小时）</w:t>
            </w:r>
          </w:p>
          <w:p w:rsidR="00903251" w:rsidRDefault="00613D3E">
            <w:pPr>
              <w:pStyle w:val="TableParagraph"/>
              <w:spacing w:before="27" w:line="247" w:lineRule="auto"/>
              <w:ind w:left="107" w:right="-15" w:firstLine="420"/>
              <w:rPr>
                <w:sz w:val="21"/>
              </w:rPr>
            </w:pPr>
            <w:r>
              <w:rPr>
                <w:spacing w:val="-1"/>
                <w:sz w:val="21"/>
              </w:rPr>
              <w:t>早餐后，</w:t>
            </w:r>
            <w:proofErr w:type="gramStart"/>
            <w:r>
              <w:rPr>
                <w:spacing w:val="-1"/>
                <w:sz w:val="21"/>
              </w:rPr>
              <w:t>观禾木</w:t>
            </w:r>
            <w:proofErr w:type="gramEnd"/>
            <w:r>
              <w:rPr>
                <w:spacing w:val="-1"/>
                <w:sz w:val="21"/>
              </w:rPr>
              <w:t>晨曦，后乘车前往</w:t>
            </w:r>
            <w:r>
              <w:rPr>
                <w:b/>
                <w:spacing w:val="-15"/>
                <w:sz w:val="21"/>
              </w:rPr>
              <w:t>【喀纳斯景区】</w:t>
            </w:r>
            <w:r>
              <w:rPr>
                <w:sz w:val="21"/>
              </w:rPr>
              <w:t>（含区间</w:t>
            </w:r>
            <w:r>
              <w:rPr>
                <w:spacing w:val="-3"/>
                <w:sz w:val="21"/>
              </w:rPr>
              <w:t>）</w:t>
            </w:r>
            <w:r>
              <w:rPr>
                <w:sz w:val="21"/>
              </w:rPr>
              <w:t>自由游玩，途中游览喀</w:t>
            </w:r>
            <w:r>
              <w:rPr>
                <w:spacing w:val="-4"/>
                <w:w w:val="95"/>
                <w:sz w:val="21"/>
              </w:rPr>
              <w:t>纳斯三湾</w:t>
            </w:r>
            <w:r>
              <w:rPr>
                <w:b/>
                <w:spacing w:val="-20"/>
                <w:w w:val="95"/>
                <w:sz w:val="21"/>
              </w:rPr>
              <w:t>【卧龙湾】【月亮湾】【神仙湾】</w:t>
            </w:r>
            <w:r>
              <w:rPr>
                <w:spacing w:val="-15"/>
                <w:w w:val="95"/>
                <w:sz w:val="21"/>
              </w:rPr>
              <w:t>和</w:t>
            </w:r>
            <w:r>
              <w:rPr>
                <w:b/>
                <w:spacing w:val="-21"/>
                <w:w w:val="95"/>
                <w:sz w:val="21"/>
              </w:rPr>
              <w:t>【鸭泽湖】</w:t>
            </w:r>
            <w:r>
              <w:rPr>
                <w:spacing w:val="-5"/>
                <w:w w:val="95"/>
                <w:sz w:val="21"/>
              </w:rPr>
              <w:t>，喀纳斯著名的三道湾，景色醉人，</w:t>
            </w:r>
            <w:r>
              <w:rPr>
                <w:spacing w:val="-5"/>
                <w:w w:val="95"/>
                <w:sz w:val="21"/>
              </w:rPr>
              <w:t xml:space="preserve">    </w:t>
            </w:r>
            <w:r>
              <w:rPr>
                <w:sz w:val="21"/>
              </w:rPr>
              <w:t>一步一景，永远都有看不完的美景，拍不完的美图，也可以制作一个抖音小视频。抵达湖区后，漫步湖边，欣赏</w:t>
            </w:r>
            <w:proofErr w:type="gramStart"/>
            <w:r>
              <w:rPr>
                <w:sz w:val="21"/>
              </w:rPr>
              <w:t>绿坡墨林</w:t>
            </w:r>
            <w:proofErr w:type="gramEnd"/>
            <w:r>
              <w:rPr>
                <w:sz w:val="21"/>
              </w:rPr>
              <w:t>、艳花彩蝶的湖光山色。之后景区自由活动或登高观鱼台鸟瞰喀纳斯湖景色，冰川、草原、山林、湖泊、蓝天白云交相辉映，犹如</w:t>
            </w:r>
            <w:proofErr w:type="gramStart"/>
            <w:r>
              <w:rPr>
                <w:sz w:val="21"/>
              </w:rPr>
              <w:t>置身于亦</w:t>
            </w:r>
            <w:r>
              <w:rPr>
                <w:spacing w:val="-5"/>
                <w:w w:val="99"/>
                <w:sz w:val="21"/>
              </w:rPr>
              <w:t>真</w:t>
            </w:r>
            <w:proofErr w:type="gramEnd"/>
            <w:r>
              <w:rPr>
                <w:spacing w:val="-5"/>
                <w:w w:val="99"/>
                <w:sz w:val="21"/>
              </w:rPr>
              <w:t>亦幻的童话世界中。后乘车返回布尔津，途中游览</w:t>
            </w:r>
            <w:r>
              <w:rPr>
                <w:spacing w:val="-5"/>
                <w:w w:val="99"/>
                <w:sz w:val="21"/>
              </w:rPr>
              <w:t>“</w:t>
            </w:r>
            <w:r>
              <w:rPr>
                <w:spacing w:val="-5"/>
                <w:w w:val="99"/>
                <w:sz w:val="21"/>
              </w:rPr>
              <w:t>天下第一滩</w:t>
            </w:r>
            <w:r>
              <w:rPr>
                <w:spacing w:val="-5"/>
                <w:w w:val="99"/>
                <w:sz w:val="21"/>
              </w:rPr>
              <w:t>”</w:t>
            </w:r>
            <w:r>
              <w:rPr>
                <w:b/>
                <w:spacing w:val="-22"/>
                <w:w w:val="99"/>
                <w:sz w:val="21"/>
              </w:rPr>
              <w:t>【五彩滩】</w:t>
            </w:r>
            <w:r>
              <w:rPr>
                <w:b/>
                <w:spacing w:val="-1"/>
                <w:w w:val="99"/>
                <w:sz w:val="21"/>
              </w:rPr>
              <w:t>（</w:t>
            </w:r>
            <w:r>
              <w:rPr>
                <w:b/>
                <w:spacing w:val="2"/>
                <w:w w:val="99"/>
                <w:sz w:val="21"/>
              </w:rPr>
              <w:t>赠送</w:t>
            </w:r>
            <w:r>
              <w:rPr>
                <w:b/>
                <w:spacing w:val="-106"/>
                <w:w w:val="99"/>
                <w:sz w:val="21"/>
              </w:rPr>
              <w:t>）</w:t>
            </w:r>
            <w:r>
              <w:rPr>
                <w:w w:val="99"/>
                <w:sz w:val="21"/>
              </w:rPr>
              <w:t>，</w:t>
            </w:r>
            <w:r>
              <w:rPr>
                <w:spacing w:val="-2"/>
                <w:sz w:val="21"/>
              </w:rPr>
              <w:t>欣赏五彩滩景区，毗邻碧波荡漾的额尔齐斯河，与对岸葱郁金黄色的河谷风光遥相辉映，</w:t>
            </w:r>
            <w:r>
              <w:rPr>
                <w:spacing w:val="-2"/>
                <w:sz w:val="21"/>
              </w:rPr>
              <w:t xml:space="preserve"> </w:t>
            </w:r>
            <w:r>
              <w:rPr>
                <w:spacing w:val="-9"/>
                <w:sz w:val="21"/>
              </w:rPr>
              <w:t>可谓</w:t>
            </w:r>
            <w:r>
              <w:rPr>
                <w:spacing w:val="-9"/>
                <w:sz w:val="21"/>
              </w:rPr>
              <w:t>“</w:t>
            </w:r>
            <w:r>
              <w:rPr>
                <w:spacing w:val="-9"/>
                <w:sz w:val="21"/>
              </w:rPr>
              <w:t>一河隔两岸，自有两重天</w:t>
            </w:r>
            <w:r>
              <w:rPr>
                <w:spacing w:val="-9"/>
                <w:sz w:val="21"/>
              </w:rPr>
              <w:t>”</w:t>
            </w:r>
            <w:r>
              <w:rPr>
                <w:spacing w:val="-9"/>
                <w:sz w:val="21"/>
              </w:rPr>
              <w:t>。后入住酒店。</w:t>
            </w:r>
          </w:p>
          <w:p w:rsidR="00903251" w:rsidRDefault="00613D3E">
            <w:pPr>
              <w:pStyle w:val="TableParagraph"/>
              <w:ind w:left="107"/>
              <w:rPr>
                <w:sz w:val="20"/>
              </w:rPr>
            </w:pPr>
            <w:r>
              <w:rPr>
                <w:noProof/>
                <w:sz w:val="20"/>
              </w:rPr>
              <w:drawing>
                <wp:inline distT="0" distB="0" distL="0" distR="0">
                  <wp:extent cx="4963795" cy="155638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5" cstate="print"/>
                          <a:stretch>
                            <a:fillRect/>
                          </a:stretch>
                        </pic:blipFill>
                        <pic:spPr>
                          <a:xfrm>
                            <a:off x="0" y="0"/>
                            <a:ext cx="4964027" cy="1556385"/>
                          </a:xfrm>
                          <a:prstGeom prst="rect">
                            <a:avLst/>
                          </a:prstGeom>
                        </pic:spPr>
                      </pic:pic>
                    </a:graphicData>
                  </a:graphic>
                </wp:inline>
              </w:drawing>
            </w:r>
          </w:p>
        </w:tc>
        <w:tc>
          <w:tcPr>
            <w:tcW w:w="857"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13"/>
              <w:rPr>
                <w:sz w:val="35"/>
              </w:rPr>
            </w:pPr>
          </w:p>
          <w:p w:rsidR="00903251" w:rsidRDefault="00613D3E">
            <w:pPr>
              <w:pStyle w:val="TableParagraph"/>
              <w:spacing w:line="249" w:lineRule="auto"/>
              <w:ind w:left="217" w:right="209"/>
              <w:rPr>
                <w:b/>
                <w:sz w:val="21"/>
              </w:rPr>
            </w:pPr>
            <w:r>
              <w:rPr>
                <w:b/>
                <w:sz w:val="21"/>
              </w:rPr>
              <w:t>早餐中餐</w:t>
            </w:r>
          </w:p>
        </w:tc>
        <w:tc>
          <w:tcPr>
            <w:tcW w:w="613"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13"/>
              <w:rPr>
                <w:sz w:val="35"/>
              </w:rPr>
            </w:pPr>
          </w:p>
          <w:p w:rsidR="00903251" w:rsidRDefault="00613D3E">
            <w:pPr>
              <w:pStyle w:val="TableParagraph"/>
              <w:spacing w:line="249" w:lineRule="auto"/>
              <w:ind w:left="200" w:right="191"/>
              <w:jc w:val="both"/>
              <w:rPr>
                <w:b/>
                <w:sz w:val="21"/>
              </w:rPr>
            </w:pPr>
            <w:r>
              <w:rPr>
                <w:b/>
                <w:sz w:val="21"/>
              </w:rPr>
              <w:t>布尔津</w:t>
            </w:r>
          </w:p>
        </w:tc>
      </w:tr>
      <w:tr w:rsidR="00903251">
        <w:trPr>
          <w:trHeight w:val="6096"/>
        </w:trPr>
        <w:tc>
          <w:tcPr>
            <w:tcW w:w="688"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17"/>
            </w:pPr>
          </w:p>
          <w:p w:rsidR="00903251" w:rsidRDefault="00613D3E">
            <w:pPr>
              <w:pStyle w:val="TableParagraph"/>
              <w:spacing w:line="247" w:lineRule="auto"/>
              <w:ind w:left="238" w:right="228"/>
              <w:jc w:val="center"/>
              <w:rPr>
                <w:sz w:val="21"/>
              </w:rPr>
            </w:pPr>
            <w:r>
              <w:rPr>
                <w:sz w:val="21"/>
              </w:rPr>
              <w:t>第</w:t>
            </w:r>
            <w:r>
              <w:rPr>
                <w:w w:val="99"/>
                <w:sz w:val="21"/>
              </w:rPr>
              <w:t xml:space="preserve"> </w:t>
            </w:r>
            <w:r>
              <w:rPr>
                <w:sz w:val="21"/>
              </w:rPr>
              <w:t>5</w:t>
            </w:r>
          </w:p>
          <w:p w:rsidR="00903251" w:rsidRDefault="00613D3E">
            <w:pPr>
              <w:pStyle w:val="TableParagraph"/>
              <w:spacing w:before="2"/>
              <w:ind w:left="7"/>
              <w:jc w:val="center"/>
              <w:rPr>
                <w:sz w:val="21"/>
              </w:rPr>
            </w:pPr>
            <w:r>
              <w:rPr>
                <w:w w:val="99"/>
                <w:sz w:val="21"/>
              </w:rPr>
              <w:t>天</w:t>
            </w:r>
          </w:p>
        </w:tc>
        <w:tc>
          <w:tcPr>
            <w:tcW w:w="8292" w:type="dxa"/>
          </w:tcPr>
          <w:p w:rsidR="00903251" w:rsidRDefault="00613D3E">
            <w:pPr>
              <w:pStyle w:val="TableParagraph"/>
              <w:spacing w:line="440" w:lineRule="exact"/>
              <w:ind w:left="107"/>
              <w:rPr>
                <w:b/>
                <w:sz w:val="21"/>
              </w:rPr>
            </w:pPr>
            <w:r>
              <w:rPr>
                <w:b/>
                <w:color w:val="E26C08"/>
                <w:sz w:val="24"/>
              </w:rPr>
              <w:t>布尔津</w:t>
            </w:r>
            <w:r>
              <w:rPr>
                <w:b/>
                <w:color w:val="E26C08"/>
                <w:sz w:val="24"/>
              </w:rPr>
              <w:t>-</w:t>
            </w:r>
            <w:r>
              <w:rPr>
                <w:b/>
                <w:color w:val="E26C08"/>
                <w:sz w:val="24"/>
              </w:rPr>
              <w:t>胡杨林</w:t>
            </w:r>
            <w:r>
              <w:rPr>
                <w:b/>
                <w:color w:val="E26C08"/>
                <w:sz w:val="24"/>
              </w:rPr>
              <w:t>-</w:t>
            </w:r>
            <w:r>
              <w:rPr>
                <w:b/>
                <w:color w:val="E26C08"/>
                <w:sz w:val="24"/>
              </w:rPr>
              <w:t>乌市</w:t>
            </w:r>
            <w:r>
              <w:rPr>
                <w:b/>
                <w:color w:val="E26C08"/>
                <w:sz w:val="24"/>
              </w:rPr>
              <w:t>/</w:t>
            </w:r>
            <w:r>
              <w:rPr>
                <w:b/>
                <w:color w:val="E26C08"/>
                <w:sz w:val="24"/>
              </w:rPr>
              <w:t>昌吉</w:t>
            </w:r>
            <w:r>
              <w:rPr>
                <w:b/>
                <w:color w:val="E26C08"/>
                <w:sz w:val="21"/>
              </w:rPr>
              <w:t>（单程约</w:t>
            </w:r>
            <w:r>
              <w:rPr>
                <w:b/>
                <w:color w:val="E26C08"/>
                <w:sz w:val="21"/>
              </w:rPr>
              <w:t xml:space="preserve"> 460 </w:t>
            </w:r>
            <w:r>
              <w:rPr>
                <w:b/>
                <w:color w:val="E26C08"/>
                <w:sz w:val="21"/>
              </w:rPr>
              <w:t>公里，行驶时间约</w:t>
            </w:r>
            <w:r>
              <w:rPr>
                <w:b/>
                <w:color w:val="E26C08"/>
                <w:sz w:val="21"/>
              </w:rPr>
              <w:t xml:space="preserve"> 6 </w:t>
            </w:r>
            <w:r>
              <w:rPr>
                <w:b/>
                <w:color w:val="E26C08"/>
                <w:sz w:val="21"/>
              </w:rPr>
              <w:t>小时）</w:t>
            </w:r>
          </w:p>
          <w:p w:rsidR="00903251" w:rsidRDefault="00613D3E">
            <w:pPr>
              <w:pStyle w:val="TableParagraph"/>
              <w:spacing w:line="247" w:lineRule="auto"/>
              <w:ind w:left="107" w:right="-15"/>
              <w:rPr>
                <w:sz w:val="21"/>
              </w:rPr>
            </w:pPr>
            <w:r>
              <w:rPr>
                <w:spacing w:val="-7"/>
                <w:w w:val="99"/>
                <w:sz w:val="21"/>
              </w:rPr>
              <w:t>早餐后乘车返回乌市，途经克拉玛依百里油田，无数大型抽油机</w:t>
            </w:r>
            <w:r>
              <w:rPr>
                <w:spacing w:val="-7"/>
                <w:w w:val="99"/>
                <w:sz w:val="21"/>
              </w:rPr>
              <w:t>—“</w:t>
            </w:r>
            <w:r>
              <w:rPr>
                <w:spacing w:val="-7"/>
                <w:w w:val="99"/>
                <w:sz w:val="21"/>
              </w:rPr>
              <w:t>磕头机</w:t>
            </w:r>
            <w:r>
              <w:rPr>
                <w:spacing w:val="-7"/>
                <w:w w:val="99"/>
                <w:sz w:val="21"/>
              </w:rPr>
              <w:t>”</w:t>
            </w:r>
            <w:r>
              <w:rPr>
                <w:spacing w:val="-7"/>
                <w:w w:val="99"/>
                <w:sz w:val="21"/>
              </w:rPr>
              <w:t>，观百里油</w:t>
            </w:r>
            <w:r>
              <w:rPr>
                <w:spacing w:val="-1"/>
                <w:sz w:val="21"/>
              </w:rPr>
              <w:t>田风光，大开眼界。中午在白碱滩午餐后；</w:t>
            </w:r>
            <w:proofErr w:type="gramStart"/>
            <w:r>
              <w:rPr>
                <w:spacing w:val="-1"/>
                <w:sz w:val="21"/>
              </w:rPr>
              <w:t>途观石油</w:t>
            </w:r>
            <w:r>
              <w:rPr>
                <w:spacing w:val="-1"/>
                <w:sz w:val="21"/>
              </w:rPr>
              <w:t>—</w:t>
            </w:r>
            <w:proofErr w:type="gramEnd"/>
            <w:r>
              <w:rPr>
                <w:spacing w:val="-1"/>
                <w:sz w:val="21"/>
              </w:rPr>
              <w:t>克拉玛依，途中游览【</w:t>
            </w:r>
            <w:r>
              <w:rPr>
                <w:b/>
                <w:sz w:val="21"/>
              </w:rPr>
              <w:t>世界魔鬼</w:t>
            </w:r>
            <w:r>
              <w:rPr>
                <w:b/>
                <w:spacing w:val="2"/>
                <w:w w:val="99"/>
                <w:sz w:val="21"/>
              </w:rPr>
              <w:t>城</w:t>
            </w:r>
            <w:r>
              <w:rPr>
                <w:spacing w:val="-104"/>
                <w:w w:val="99"/>
                <w:sz w:val="21"/>
              </w:rPr>
              <w:t>】</w:t>
            </w:r>
            <w:r>
              <w:rPr>
                <w:color w:val="0000FF"/>
                <w:spacing w:val="2"/>
                <w:w w:val="99"/>
                <w:sz w:val="21"/>
              </w:rPr>
              <w:t>（途观</w:t>
            </w:r>
            <w:r>
              <w:rPr>
                <w:color w:val="0000FF"/>
                <w:spacing w:val="-104"/>
                <w:w w:val="99"/>
                <w:sz w:val="21"/>
              </w:rPr>
              <w:t>）</w:t>
            </w:r>
            <w:r>
              <w:rPr>
                <w:spacing w:val="-1"/>
                <w:w w:val="99"/>
                <w:sz w:val="21"/>
              </w:rPr>
              <w:t>，魔鬼城</w:t>
            </w:r>
            <w:r>
              <w:rPr>
                <w:spacing w:val="-1"/>
                <w:w w:val="99"/>
                <w:sz w:val="21"/>
              </w:rPr>
              <w:t>---</w:t>
            </w:r>
            <w:r>
              <w:rPr>
                <w:spacing w:val="-1"/>
                <w:w w:val="99"/>
                <w:sz w:val="21"/>
              </w:rPr>
              <w:t>千百万年来，由于风雨剥蚀，地面形成深浅不一的沟壑，裸露的</w:t>
            </w:r>
            <w:r>
              <w:rPr>
                <w:spacing w:val="-3"/>
                <w:w w:val="95"/>
                <w:sz w:val="21"/>
              </w:rPr>
              <w:t>石层被狂风雕琢得奇形怪状：这里似亭台楼阁，</w:t>
            </w:r>
            <w:proofErr w:type="gramStart"/>
            <w:r>
              <w:rPr>
                <w:spacing w:val="-3"/>
                <w:w w:val="95"/>
                <w:sz w:val="21"/>
              </w:rPr>
              <w:t>檐顶宛然</w:t>
            </w:r>
            <w:proofErr w:type="gramEnd"/>
            <w:r>
              <w:rPr>
                <w:spacing w:val="-3"/>
                <w:w w:val="95"/>
                <w:sz w:val="21"/>
              </w:rPr>
              <w:t>；那里</w:t>
            </w:r>
            <w:proofErr w:type="gramStart"/>
            <w:r>
              <w:rPr>
                <w:spacing w:val="-3"/>
                <w:w w:val="95"/>
                <w:sz w:val="21"/>
              </w:rPr>
              <w:t>象</w:t>
            </w:r>
            <w:proofErr w:type="gramEnd"/>
            <w:r>
              <w:rPr>
                <w:spacing w:val="-3"/>
                <w:w w:val="95"/>
                <w:sz w:val="21"/>
              </w:rPr>
              <w:t>宏伟宫殿，傲然挺立。</w:t>
            </w:r>
            <w:r>
              <w:rPr>
                <w:spacing w:val="-3"/>
                <w:w w:val="95"/>
                <w:sz w:val="21"/>
              </w:rPr>
              <w:t xml:space="preserve">    </w:t>
            </w:r>
            <w:r>
              <w:rPr>
                <w:spacing w:val="-3"/>
                <w:sz w:val="21"/>
              </w:rPr>
              <w:t>真是千姿百态，令人浮想联翩。后游览</w:t>
            </w:r>
            <w:r>
              <w:rPr>
                <w:b/>
                <w:spacing w:val="4"/>
                <w:sz w:val="21"/>
              </w:rPr>
              <w:t>【胡杨林</w:t>
            </w:r>
            <w:r>
              <w:rPr>
                <w:b/>
                <w:spacing w:val="4"/>
                <w:sz w:val="21"/>
              </w:rPr>
              <w:t xml:space="preserve"> • </w:t>
            </w:r>
            <w:r>
              <w:rPr>
                <w:b/>
                <w:spacing w:val="4"/>
                <w:sz w:val="21"/>
              </w:rPr>
              <w:t>宝石滩】</w:t>
            </w:r>
            <w:r>
              <w:rPr>
                <w:sz w:val="21"/>
              </w:rPr>
              <w:t>茫茫荒漠无边际，簇簇胡杨</w:t>
            </w:r>
            <w:proofErr w:type="gramStart"/>
            <w:r>
              <w:rPr>
                <w:sz w:val="21"/>
              </w:rPr>
              <w:t>盎</w:t>
            </w:r>
            <w:proofErr w:type="gramEnd"/>
            <w:r>
              <w:rPr>
                <w:sz w:val="21"/>
              </w:rPr>
              <w:t>生机。老干分虬枝，雄姿立天地。凄美兼豪放，霜风傲新枝。胡杨作为活化石，见证</w:t>
            </w:r>
            <w:r>
              <w:rPr>
                <w:spacing w:val="-14"/>
                <w:sz w:val="21"/>
              </w:rPr>
              <w:t>了世界的沧海桑田，连接历史与现代。观新疆克拉玛依市乌尔</w:t>
            </w:r>
            <w:proofErr w:type="gramStart"/>
            <w:r>
              <w:rPr>
                <w:spacing w:val="-14"/>
                <w:sz w:val="21"/>
              </w:rPr>
              <w:t>禾</w:t>
            </w:r>
            <w:proofErr w:type="gramEnd"/>
            <w:r>
              <w:rPr>
                <w:spacing w:val="-14"/>
                <w:sz w:val="21"/>
              </w:rPr>
              <w:t>胡杨林景区</w:t>
            </w:r>
            <w:r>
              <w:rPr>
                <w:spacing w:val="-14"/>
                <w:sz w:val="21"/>
              </w:rPr>
              <w:t xml:space="preserve"> </w:t>
            </w:r>
            <w:r>
              <w:rPr>
                <w:sz w:val="21"/>
              </w:rPr>
              <w:t>30</w:t>
            </w:r>
            <w:r>
              <w:rPr>
                <w:spacing w:val="-4"/>
                <w:sz w:val="21"/>
              </w:rPr>
              <w:t xml:space="preserve"> </w:t>
            </w:r>
            <w:r>
              <w:rPr>
                <w:spacing w:val="-4"/>
                <w:sz w:val="21"/>
              </w:rPr>
              <w:t>万亩胡杨，</w:t>
            </w:r>
            <w:r>
              <w:rPr>
                <w:spacing w:val="-4"/>
                <w:sz w:val="21"/>
              </w:rPr>
              <w:t xml:space="preserve"> </w:t>
            </w:r>
            <w:proofErr w:type="gramStart"/>
            <w:r>
              <w:rPr>
                <w:spacing w:val="-4"/>
                <w:sz w:val="21"/>
              </w:rPr>
              <w:t>观它的</w:t>
            </w:r>
            <w:proofErr w:type="gramEnd"/>
            <w:r>
              <w:rPr>
                <w:spacing w:val="-4"/>
                <w:sz w:val="21"/>
              </w:rPr>
              <w:t>千年不死，死而千年不倒，倒而千年不烂的神树胡杨林！</w:t>
            </w:r>
          </w:p>
          <w:p w:rsidR="00903251" w:rsidRDefault="00613D3E">
            <w:pPr>
              <w:pStyle w:val="TableParagraph"/>
              <w:ind w:left="107"/>
              <w:rPr>
                <w:sz w:val="20"/>
              </w:rPr>
            </w:pPr>
            <w:r>
              <w:rPr>
                <w:noProof/>
                <w:sz w:val="20"/>
              </w:rPr>
              <w:drawing>
                <wp:inline distT="0" distB="0" distL="0" distR="0">
                  <wp:extent cx="5026660" cy="152717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6" cstate="print"/>
                          <a:stretch>
                            <a:fillRect/>
                          </a:stretch>
                        </pic:blipFill>
                        <pic:spPr>
                          <a:xfrm>
                            <a:off x="0" y="0"/>
                            <a:ext cx="5026950" cy="1527714"/>
                          </a:xfrm>
                          <a:prstGeom prst="rect">
                            <a:avLst/>
                          </a:prstGeom>
                        </pic:spPr>
                      </pic:pic>
                    </a:graphicData>
                  </a:graphic>
                </wp:inline>
              </w:drawing>
            </w:r>
          </w:p>
        </w:tc>
        <w:tc>
          <w:tcPr>
            <w:tcW w:w="857"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11"/>
              <w:rPr>
                <w:sz w:val="26"/>
              </w:rPr>
            </w:pPr>
          </w:p>
          <w:p w:rsidR="00903251" w:rsidRDefault="00613D3E">
            <w:pPr>
              <w:pStyle w:val="TableParagraph"/>
              <w:spacing w:line="249" w:lineRule="auto"/>
              <w:ind w:left="217" w:right="209"/>
              <w:rPr>
                <w:b/>
                <w:sz w:val="21"/>
              </w:rPr>
            </w:pPr>
            <w:r>
              <w:rPr>
                <w:b/>
                <w:sz w:val="21"/>
              </w:rPr>
              <w:t>早餐中餐</w:t>
            </w:r>
            <w:r>
              <w:rPr>
                <w:rFonts w:hint="eastAsia"/>
                <w:b/>
                <w:sz w:val="21"/>
              </w:rPr>
              <w:t>晚餐</w:t>
            </w:r>
          </w:p>
        </w:tc>
        <w:tc>
          <w:tcPr>
            <w:tcW w:w="613"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11"/>
              <w:rPr>
                <w:sz w:val="26"/>
              </w:rPr>
            </w:pPr>
          </w:p>
          <w:p w:rsidR="00903251" w:rsidRDefault="00613D3E">
            <w:pPr>
              <w:pStyle w:val="TableParagraph"/>
              <w:spacing w:line="247" w:lineRule="auto"/>
              <w:ind w:left="106" w:right="97"/>
              <w:rPr>
                <w:b/>
                <w:sz w:val="21"/>
              </w:rPr>
            </w:pPr>
            <w:r>
              <w:rPr>
                <w:b/>
                <w:sz w:val="21"/>
              </w:rPr>
              <w:t>乌市</w:t>
            </w:r>
            <w:r>
              <w:rPr>
                <w:b/>
                <w:sz w:val="21"/>
              </w:rPr>
              <w:t xml:space="preserve"> / </w:t>
            </w:r>
            <w:r>
              <w:rPr>
                <w:b/>
                <w:sz w:val="21"/>
              </w:rPr>
              <w:t>昌吉</w:t>
            </w:r>
          </w:p>
        </w:tc>
      </w:tr>
      <w:tr w:rsidR="00903251">
        <w:trPr>
          <w:trHeight w:val="2151"/>
        </w:trPr>
        <w:tc>
          <w:tcPr>
            <w:tcW w:w="688" w:type="dxa"/>
          </w:tcPr>
          <w:p w:rsidR="00903251" w:rsidRDefault="00903251">
            <w:pPr>
              <w:pStyle w:val="TableParagraph"/>
              <w:spacing w:before="16"/>
              <w:rPr>
                <w:sz w:val="27"/>
              </w:rPr>
            </w:pPr>
          </w:p>
          <w:p w:rsidR="00903251" w:rsidRDefault="00613D3E">
            <w:pPr>
              <w:pStyle w:val="TableParagraph"/>
              <w:spacing w:line="249" w:lineRule="auto"/>
              <w:ind w:left="238" w:right="228"/>
              <w:jc w:val="center"/>
              <w:rPr>
                <w:sz w:val="21"/>
              </w:rPr>
            </w:pPr>
            <w:r>
              <w:rPr>
                <w:sz w:val="21"/>
              </w:rPr>
              <w:t>第</w:t>
            </w:r>
            <w:r>
              <w:rPr>
                <w:w w:val="99"/>
                <w:sz w:val="21"/>
              </w:rPr>
              <w:t xml:space="preserve"> </w:t>
            </w:r>
            <w:r>
              <w:rPr>
                <w:sz w:val="21"/>
              </w:rPr>
              <w:t>6</w:t>
            </w:r>
          </w:p>
          <w:p w:rsidR="00903251" w:rsidRDefault="00613D3E">
            <w:pPr>
              <w:pStyle w:val="TableParagraph"/>
              <w:spacing w:line="384" w:lineRule="exact"/>
              <w:ind w:left="7"/>
              <w:jc w:val="center"/>
              <w:rPr>
                <w:sz w:val="21"/>
              </w:rPr>
            </w:pPr>
            <w:r>
              <w:rPr>
                <w:w w:val="99"/>
                <w:sz w:val="21"/>
              </w:rPr>
              <w:t>天</w:t>
            </w:r>
          </w:p>
        </w:tc>
        <w:tc>
          <w:tcPr>
            <w:tcW w:w="8292" w:type="dxa"/>
          </w:tcPr>
          <w:p w:rsidR="00903251" w:rsidRDefault="00613D3E">
            <w:pPr>
              <w:pStyle w:val="TableParagraph"/>
              <w:spacing w:before="129" w:line="440" w:lineRule="exact"/>
              <w:ind w:left="107"/>
              <w:jc w:val="both"/>
              <w:rPr>
                <w:b/>
                <w:sz w:val="21"/>
              </w:rPr>
            </w:pPr>
            <w:r>
              <w:rPr>
                <w:b/>
                <w:color w:val="E26C08"/>
                <w:sz w:val="24"/>
              </w:rPr>
              <w:t>乌鲁木齐</w:t>
            </w:r>
            <w:r>
              <w:rPr>
                <w:b/>
                <w:color w:val="E26C08"/>
                <w:sz w:val="24"/>
              </w:rPr>
              <w:t>-</w:t>
            </w:r>
            <w:r>
              <w:rPr>
                <w:b/>
                <w:color w:val="E26C08"/>
                <w:sz w:val="24"/>
              </w:rPr>
              <w:t>天山天池</w:t>
            </w:r>
            <w:r>
              <w:rPr>
                <w:b/>
                <w:color w:val="E26C08"/>
                <w:sz w:val="21"/>
              </w:rPr>
              <w:t>（单程约</w:t>
            </w:r>
            <w:r>
              <w:rPr>
                <w:b/>
                <w:color w:val="E26C08"/>
                <w:sz w:val="21"/>
              </w:rPr>
              <w:t xml:space="preserve"> 120 </w:t>
            </w:r>
            <w:r>
              <w:rPr>
                <w:b/>
                <w:color w:val="E26C08"/>
                <w:sz w:val="21"/>
              </w:rPr>
              <w:t>公里，行驶时间约</w:t>
            </w:r>
            <w:r>
              <w:rPr>
                <w:b/>
                <w:color w:val="E26C08"/>
                <w:sz w:val="21"/>
              </w:rPr>
              <w:t xml:space="preserve"> 1.5 </w:t>
            </w:r>
            <w:r>
              <w:rPr>
                <w:b/>
                <w:color w:val="E26C08"/>
                <w:sz w:val="21"/>
              </w:rPr>
              <w:t>小时）</w:t>
            </w:r>
          </w:p>
          <w:p w:rsidR="00903251" w:rsidRDefault="00613D3E">
            <w:pPr>
              <w:pStyle w:val="TableParagraph"/>
              <w:spacing w:before="17" w:line="223" w:lineRule="auto"/>
              <w:ind w:left="107" w:right="94" w:firstLine="420"/>
              <w:jc w:val="both"/>
              <w:rPr>
                <w:sz w:val="21"/>
              </w:rPr>
            </w:pPr>
            <w:r>
              <w:rPr>
                <w:spacing w:val="1"/>
                <w:sz w:val="21"/>
              </w:rPr>
              <w:t>早餐后参观</w:t>
            </w:r>
            <w:r>
              <w:rPr>
                <w:b/>
                <w:color w:val="C00000"/>
                <w:sz w:val="21"/>
              </w:rPr>
              <w:t>【新疆和田玉器城】</w:t>
            </w:r>
            <w:r>
              <w:rPr>
                <w:spacing w:val="-10"/>
                <w:sz w:val="21"/>
              </w:rPr>
              <w:t>后乘车前往</w:t>
            </w:r>
            <w:r>
              <w:rPr>
                <w:spacing w:val="-10"/>
                <w:sz w:val="21"/>
              </w:rPr>
              <w:t>“</w:t>
            </w:r>
            <w:r>
              <w:rPr>
                <w:spacing w:val="-10"/>
                <w:sz w:val="21"/>
              </w:rPr>
              <w:t>天山明珠</w:t>
            </w:r>
            <w:r>
              <w:rPr>
                <w:spacing w:val="-10"/>
                <w:sz w:val="21"/>
              </w:rPr>
              <w:t>”</w:t>
            </w:r>
            <w:r>
              <w:rPr>
                <w:b/>
                <w:spacing w:val="-13"/>
                <w:sz w:val="21"/>
              </w:rPr>
              <w:t>【天山天池景区】</w:t>
            </w:r>
            <w:r>
              <w:rPr>
                <w:spacing w:val="4"/>
                <w:sz w:val="21"/>
              </w:rPr>
              <w:t>（</w:t>
            </w:r>
            <w:r>
              <w:rPr>
                <w:spacing w:val="1"/>
                <w:sz w:val="21"/>
              </w:rPr>
              <w:t>含区间</w:t>
            </w:r>
            <w:r>
              <w:rPr>
                <w:spacing w:val="2"/>
                <w:w w:val="99"/>
                <w:sz w:val="21"/>
              </w:rPr>
              <w:t>车</w:t>
            </w:r>
            <w:r>
              <w:rPr>
                <w:spacing w:val="-106"/>
                <w:w w:val="99"/>
                <w:sz w:val="21"/>
              </w:rPr>
              <w:t>）</w:t>
            </w:r>
            <w:r>
              <w:rPr>
                <w:spacing w:val="-2"/>
                <w:w w:val="99"/>
                <w:sz w:val="21"/>
              </w:rPr>
              <w:t>，抵达后乘区间车上天池，游览石门一线、龙潭碧月、定海神针、东小天池、西小天</w:t>
            </w:r>
            <w:r>
              <w:rPr>
                <w:sz w:val="21"/>
              </w:rPr>
              <w:t>池、悬泉飞瀑等天池八景，远眺博格达雪峰，尽情领略天山雪峰、湖泊的神奇魅力。返回乌鲁木齐入住酒店休息。</w:t>
            </w:r>
          </w:p>
        </w:tc>
        <w:tc>
          <w:tcPr>
            <w:tcW w:w="857" w:type="dxa"/>
          </w:tcPr>
          <w:p w:rsidR="00903251" w:rsidRDefault="00903251">
            <w:pPr>
              <w:pStyle w:val="TableParagraph"/>
              <w:spacing w:before="15"/>
              <w:rPr>
                <w:sz w:val="38"/>
              </w:rPr>
            </w:pPr>
          </w:p>
          <w:p w:rsidR="00903251" w:rsidRDefault="00613D3E">
            <w:pPr>
              <w:pStyle w:val="TableParagraph"/>
              <w:spacing w:line="247" w:lineRule="auto"/>
              <w:ind w:left="217" w:right="209"/>
              <w:rPr>
                <w:b/>
                <w:sz w:val="21"/>
              </w:rPr>
            </w:pPr>
            <w:r>
              <w:rPr>
                <w:b/>
                <w:sz w:val="21"/>
              </w:rPr>
              <w:t>早餐中餐</w:t>
            </w:r>
          </w:p>
        </w:tc>
        <w:tc>
          <w:tcPr>
            <w:tcW w:w="613" w:type="dxa"/>
          </w:tcPr>
          <w:p w:rsidR="00903251" w:rsidRDefault="00903251">
            <w:pPr>
              <w:pStyle w:val="TableParagraph"/>
              <w:spacing w:before="1"/>
              <w:rPr>
                <w:sz w:val="17"/>
              </w:rPr>
            </w:pPr>
          </w:p>
          <w:p w:rsidR="00903251" w:rsidRDefault="00613D3E">
            <w:pPr>
              <w:pStyle w:val="TableParagraph"/>
              <w:spacing w:before="1" w:line="247" w:lineRule="auto"/>
              <w:ind w:left="152" w:right="140" w:firstLine="48"/>
              <w:jc w:val="both"/>
              <w:rPr>
                <w:b/>
                <w:sz w:val="21"/>
              </w:rPr>
            </w:pPr>
            <w:r>
              <w:rPr>
                <w:b/>
                <w:sz w:val="21"/>
              </w:rPr>
              <w:t>乌市</w:t>
            </w:r>
            <w:r>
              <w:rPr>
                <w:b/>
                <w:sz w:val="21"/>
              </w:rPr>
              <w:t xml:space="preserve">/ </w:t>
            </w:r>
            <w:r>
              <w:rPr>
                <w:b/>
                <w:sz w:val="21"/>
              </w:rPr>
              <w:t>昌吉</w:t>
            </w:r>
          </w:p>
        </w:tc>
      </w:tr>
    </w:tbl>
    <w:p w:rsidR="00903251" w:rsidRDefault="00613D3E">
      <w:pPr>
        <w:rPr>
          <w:sz w:val="2"/>
          <w:szCs w:val="2"/>
        </w:rPr>
      </w:pPr>
      <w:r>
        <w:rPr>
          <w:noProof/>
        </w:rPr>
        <w:drawing>
          <wp:anchor distT="0" distB="0" distL="0" distR="0" simplePos="0" relativeHeight="251654656" behindDoc="1" locked="0" layoutInCell="1" allowOverlap="1">
            <wp:simplePos x="0" y="0"/>
            <wp:positionH relativeFrom="page">
              <wp:posOffset>0</wp:posOffset>
            </wp:positionH>
            <wp:positionV relativeFrom="page">
              <wp:posOffset>0</wp:posOffset>
            </wp:positionV>
            <wp:extent cx="7560310" cy="10692130"/>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jpeg"/>
                    <pic:cNvPicPr>
                      <a:picLocks noChangeAspect="1"/>
                    </pic:cNvPicPr>
                  </pic:nvPicPr>
                  <pic:blipFill>
                    <a:blip r:embed="rId9" cstate="print"/>
                    <a:stretch>
                      <a:fillRect/>
                    </a:stretch>
                  </pic:blipFill>
                  <pic:spPr>
                    <a:xfrm>
                      <a:off x="0" y="0"/>
                      <a:ext cx="7560309" cy="10692130"/>
                    </a:xfrm>
                    <a:prstGeom prst="rect">
                      <a:avLst/>
                    </a:prstGeom>
                  </pic:spPr>
                </pic:pic>
              </a:graphicData>
            </a:graphic>
          </wp:anchor>
        </w:drawing>
      </w:r>
    </w:p>
    <w:p w:rsidR="00903251" w:rsidRDefault="00903251">
      <w:pPr>
        <w:rPr>
          <w:sz w:val="2"/>
          <w:szCs w:val="2"/>
        </w:rPr>
        <w:sectPr w:rsidR="00903251">
          <w:pgSz w:w="11910" w:h="16840"/>
          <w:pgMar w:top="1120" w:right="680" w:bottom="280" w:left="540" w:header="720" w:footer="720" w:gutter="0"/>
          <w:cols w:space="720"/>
        </w:sectPr>
      </w:pPr>
    </w:p>
    <w:tbl>
      <w:tblPr>
        <w:tblW w:w="0" w:type="auto"/>
        <w:tblInd w:w="124" w:type="dxa"/>
        <w:tblBorders>
          <w:top w:val="single" w:sz="4" w:space="0" w:color="22879A"/>
          <w:left w:val="single" w:sz="4" w:space="0" w:color="22879A"/>
          <w:bottom w:val="single" w:sz="4" w:space="0" w:color="22879A"/>
          <w:right w:val="single" w:sz="4" w:space="0" w:color="22879A"/>
          <w:insideH w:val="single" w:sz="4" w:space="0" w:color="22879A"/>
          <w:insideV w:val="single" w:sz="4" w:space="0" w:color="22879A"/>
        </w:tblBorders>
        <w:tblLayout w:type="fixed"/>
        <w:tblCellMar>
          <w:left w:w="0" w:type="dxa"/>
          <w:right w:w="0" w:type="dxa"/>
        </w:tblCellMar>
        <w:tblLook w:val="04A0" w:firstRow="1" w:lastRow="0" w:firstColumn="1" w:lastColumn="0" w:noHBand="0" w:noVBand="1"/>
      </w:tblPr>
      <w:tblGrid>
        <w:gridCol w:w="688"/>
        <w:gridCol w:w="8292"/>
        <w:gridCol w:w="857"/>
        <w:gridCol w:w="613"/>
      </w:tblGrid>
      <w:tr w:rsidR="00903251">
        <w:trPr>
          <w:trHeight w:val="2496"/>
        </w:trPr>
        <w:tc>
          <w:tcPr>
            <w:tcW w:w="688" w:type="dxa"/>
          </w:tcPr>
          <w:p w:rsidR="00903251" w:rsidRDefault="00903251">
            <w:pPr>
              <w:pStyle w:val="TableParagraph"/>
              <w:rPr>
                <w:rFonts w:ascii="Times New Roman"/>
                <w:sz w:val="20"/>
              </w:rPr>
            </w:pPr>
          </w:p>
        </w:tc>
        <w:tc>
          <w:tcPr>
            <w:tcW w:w="8292" w:type="dxa"/>
          </w:tcPr>
          <w:p w:rsidR="00903251" w:rsidRDefault="00613D3E">
            <w:pPr>
              <w:pStyle w:val="TableParagraph"/>
              <w:ind w:left="107"/>
              <w:rPr>
                <w:sz w:val="20"/>
              </w:rPr>
            </w:pPr>
            <w:r>
              <w:rPr>
                <w:sz w:val="20"/>
              </w:rPr>
            </w:r>
            <w:r>
              <w:rPr>
                <w:sz w:val="20"/>
              </w:rPr>
              <w:pict>
                <v:group id="_x0000_s1029" style="width:391.6pt;height:124.45pt;mso-position-horizontal-relative:char;mso-position-vertical-relative:line" coordsize="7832,2489">
                  <v:shape id="_x0000_s1030" type="#_x0000_t75" style="position:absolute;width:3879;height:2489">
                    <v:imagedata r:id="rId17" o:title=""/>
                  </v:shape>
                  <v:shape id="_x0000_s1031" type="#_x0000_t75" style="position:absolute;left:3900;top:28;width:3932;height:2456">
                    <v:imagedata r:id="rId18" o:title=""/>
                  </v:shape>
                  <w10:wrap type="none"/>
                  <w10:anchorlock/>
                </v:group>
              </w:pict>
            </w:r>
          </w:p>
        </w:tc>
        <w:tc>
          <w:tcPr>
            <w:tcW w:w="857" w:type="dxa"/>
          </w:tcPr>
          <w:p w:rsidR="00903251" w:rsidRDefault="00903251">
            <w:pPr>
              <w:pStyle w:val="TableParagraph"/>
              <w:rPr>
                <w:rFonts w:ascii="Times New Roman"/>
                <w:sz w:val="20"/>
              </w:rPr>
            </w:pPr>
          </w:p>
        </w:tc>
        <w:tc>
          <w:tcPr>
            <w:tcW w:w="613" w:type="dxa"/>
          </w:tcPr>
          <w:p w:rsidR="00903251" w:rsidRDefault="00903251">
            <w:pPr>
              <w:pStyle w:val="TableParagraph"/>
              <w:rPr>
                <w:rFonts w:ascii="Times New Roman"/>
                <w:sz w:val="20"/>
              </w:rPr>
            </w:pPr>
          </w:p>
        </w:tc>
      </w:tr>
      <w:tr w:rsidR="00903251">
        <w:trPr>
          <w:trHeight w:val="5605"/>
        </w:trPr>
        <w:tc>
          <w:tcPr>
            <w:tcW w:w="688"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9"/>
              <w:rPr>
                <w:sz w:val="37"/>
              </w:rPr>
            </w:pPr>
          </w:p>
          <w:p w:rsidR="00903251" w:rsidRDefault="00613D3E">
            <w:pPr>
              <w:pStyle w:val="TableParagraph"/>
              <w:spacing w:line="249" w:lineRule="auto"/>
              <w:ind w:left="238" w:right="228"/>
              <w:jc w:val="center"/>
              <w:rPr>
                <w:sz w:val="21"/>
              </w:rPr>
            </w:pPr>
            <w:r>
              <w:rPr>
                <w:sz w:val="21"/>
              </w:rPr>
              <w:t>第</w:t>
            </w:r>
            <w:r>
              <w:rPr>
                <w:w w:val="99"/>
                <w:sz w:val="21"/>
              </w:rPr>
              <w:t xml:space="preserve"> </w:t>
            </w:r>
            <w:r>
              <w:rPr>
                <w:sz w:val="21"/>
              </w:rPr>
              <w:t>7</w:t>
            </w:r>
          </w:p>
          <w:p w:rsidR="00903251" w:rsidRDefault="00613D3E">
            <w:pPr>
              <w:pStyle w:val="TableParagraph"/>
              <w:spacing w:line="384" w:lineRule="exact"/>
              <w:ind w:left="7"/>
              <w:jc w:val="center"/>
              <w:rPr>
                <w:sz w:val="21"/>
              </w:rPr>
            </w:pPr>
            <w:r>
              <w:rPr>
                <w:w w:val="99"/>
                <w:sz w:val="21"/>
              </w:rPr>
              <w:t>天</w:t>
            </w:r>
          </w:p>
        </w:tc>
        <w:tc>
          <w:tcPr>
            <w:tcW w:w="8292" w:type="dxa"/>
          </w:tcPr>
          <w:p w:rsidR="00903251" w:rsidRDefault="00613D3E">
            <w:pPr>
              <w:pStyle w:val="TableParagraph"/>
              <w:spacing w:line="438" w:lineRule="exact"/>
              <w:ind w:left="107"/>
              <w:rPr>
                <w:b/>
                <w:sz w:val="21"/>
              </w:rPr>
            </w:pPr>
            <w:r>
              <w:rPr>
                <w:b/>
                <w:color w:val="E26C08"/>
                <w:sz w:val="24"/>
              </w:rPr>
              <w:t>乌鲁木齐</w:t>
            </w:r>
            <w:r>
              <w:rPr>
                <w:b/>
                <w:color w:val="E26C08"/>
                <w:sz w:val="24"/>
              </w:rPr>
              <w:t>-</w:t>
            </w:r>
            <w:r>
              <w:rPr>
                <w:b/>
                <w:color w:val="E26C08"/>
                <w:sz w:val="24"/>
              </w:rPr>
              <w:t>吐鲁番</w:t>
            </w:r>
            <w:r>
              <w:rPr>
                <w:b/>
                <w:color w:val="E26C08"/>
                <w:sz w:val="21"/>
              </w:rPr>
              <w:t>（单程约</w:t>
            </w:r>
            <w:r>
              <w:rPr>
                <w:b/>
                <w:color w:val="E26C08"/>
                <w:sz w:val="21"/>
              </w:rPr>
              <w:t xml:space="preserve"> 200 </w:t>
            </w:r>
            <w:r>
              <w:rPr>
                <w:b/>
                <w:color w:val="E26C08"/>
                <w:sz w:val="21"/>
              </w:rPr>
              <w:t>公里，行驶时间约</w:t>
            </w:r>
            <w:r>
              <w:rPr>
                <w:b/>
                <w:color w:val="E26C08"/>
                <w:sz w:val="21"/>
              </w:rPr>
              <w:t xml:space="preserve"> 3.5 </w:t>
            </w:r>
            <w:r>
              <w:rPr>
                <w:b/>
                <w:color w:val="E26C08"/>
                <w:sz w:val="21"/>
              </w:rPr>
              <w:t>小时）</w:t>
            </w:r>
          </w:p>
          <w:p w:rsidR="00903251" w:rsidRDefault="00613D3E">
            <w:pPr>
              <w:pStyle w:val="TableParagraph"/>
              <w:spacing w:line="247" w:lineRule="auto"/>
              <w:ind w:left="107" w:right="-15"/>
              <w:rPr>
                <w:sz w:val="21"/>
              </w:rPr>
            </w:pPr>
            <w:r>
              <w:rPr>
                <w:sz w:val="21"/>
              </w:rPr>
              <w:t>早餐后，参观</w:t>
            </w:r>
            <w:r>
              <w:rPr>
                <w:b/>
                <w:color w:val="C00000"/>
                <w:spacing w:val="1"/>
                <w:sz w:val="21"/>
              </w:rPr>
              <w:t>【玉器城】</w:t>
            </w:r>
            <w:r>
              <w:rPr>
                <w:sz w:val="21"/>
              </w:rPr>
              <w:t>或其他，后乘车赴吐鲁番，抵达后游览与万里长城、京杭大运河并称为中国古代三大工程的</w:t>
            </w:r>
            <w:r>
              <w:rPr>
                <w:b/>
                <w:spacing w:val="-21"/>
                <w:sz w:val="21"/>
              </w:rPr>
              <w:t>【坎儿井】</w:t>
            </w:r>
            <w:r>
              <w:rPr>
                <w:spacing w:val="-1"/>
                <w:sz w:val="21"/>
              </w:rPr>
              <w:t>，特别体验维吾尔族农家生活。后游览</w:t>
            </w:r>
            <w:r>
              <w:rPr>
                <w:b/>
                <w:sz w:val="21"/>
              </w:rPr>
              <w:t>【火焰山</w:t>
            </w:r>
            <w:r>
              <w:rPr>
                <w:b/>
                <w:spacing w:val="-21"/>
                <w:sz w:val="21"/>
              </w:rPr>
              <w:t>火云谷段】</w:t>
            </w:r>
            <w:r>
              <w:rPr>
                <w:sz w:val="21"/>
              </w:rPr>
              <w:t>（</w:t>
            </w:r>
            <w:proofErr w:type="gramStart"/>
            <w:r>
              <w:rPr>
                <w:spacing w:val="-1"/>
                <w:sz w:val="21"/>
              </w:rPr>
              <w:t>游约</w:t>
            </w:r>
            <w:proofErr w:type="gramEnd"/>
            <w:r>
              <w:rPr>
                <w:spacing w:val="-1"/>
                <w:sz w:val="21"/>
              </w:rPr>
              <w:t xml:space="preserve"> </w:t>
            </w:r>
            <w:r>
              <w:rPr>
                <w:sz w:val="21"/>
              </w:rPr>
              <w:t>40</w:t>
            </w:r>
            <w:r>
              <w:rPr>
                <w:spacing w:val="-2"/>
                <w:sz w:val="21"/>
              </w:rPr>
              <w:t xml:space="preserve"> </w:t>
            </w:r>
            <w:r>
              <w:rPr>
                <w:spacing w:val="-2"/>
                <w:sz w:val="21"/>
              </w:rPr>
              <w:t>分钟</w:t>
            </w:r>
            <w:r>
              <w:rPr>
                <w:spacing w:val="4"/>
                <w:sz w:val="21"/>
              </w:rPr>
              <w:t>）</w:t>
            </w:r>
            <w:r>
              <w:rPr>
                <w:sz w:val="21"/>
              </w:rPr>
              <w:t>主要由中生代的侏罗纪、白垩纪和第三纪的赤红色砂砾岩和泥岩组成，景区内赤壁丹崖，刀锋林立，千沟万壑，形态丰富、造型奇特，大自然的鬼</w:t>
            </w:r>
            <w:r>
              <w:rPr>
                <w:spacing w:val="-3"/>
                <w:w w:val="95"/>
                <w:sz w:val="21"/>
              </w:rPr>
              <w:t>斧神工，造就了恢弘壮阔的丹霞世界，亿万年的地壳运动，留下了千古未解的地质谜团！</w:t>
            </w:r>
            <w:r>
              <w:rPr>
                <w:spacing w:val="-3"/>
                <w:w w:val="95"/>
                <w:sz w:val="21"/>
              </w:rPr>
              <w:t xml:space="preserve">    </w:t>
            </w:r>
            <w:r>
              <w:rPr>
                <w:spacing w:val="-3"/>
                <w:sz w:val="21"/>
              </w:rPr>
              <w:t>参观【</w:t>
            </w:r>
            <w:r>
              <w:rPr>
                <w:b/>
                <w:spacing w:val="-3"/>
                <w:sz w:val="21"/>
              </w:rPr>
              <w:t>民族家访</w:t>
            </w:r>
            <w:r>
              <w:rPr>
                <w:spacing w:val="-3"/>
                <w:sz w:val="21"/>
              </w:rPr>
              <w:t>】品瓜果，赏歌舞，后乘车返回乌鲁木齐</w:t>
            </w:r>
          </w:p>
          <w:p w:rsidR="00903251" w:rsidRDefault="00613D3E">
            <w:pPr>
              <w:pStyle w:val="TableParagraph"/>
              <w:ind w:left="107"/>
              <w:rPr>
                <w:sz w:val="20"/>
              </w:rPr>
            </w:pPr>
            <w:r>
              <w:rPr>
                <w:noProof/>
                <w:sz w:val="20"/>
              </w:rPr>
              <w:drawing>
                <wp:inline distT="0" distB="0" distL="0" distR="0">
                  <wp:extent cx="4832350" cy="1736090"/>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png"/>
                          <pic:cNvPicPr>
                            <a:picLocks noChangeAspect="1"/>
                          </pic:cNvPicPr>
                        </pic:nvPicPr>
                        <pic:blipFill>
                          <a:blip r:embed="rId19" cstate="print"/>
                          <a:stretch>
                            <a:fillRect/>
                          </a:stretch>
                        </pic:blipFill>
                        <pic:spPr>
                          <a:xfrm>
                            <a:off x="0" y="0"/>
                            <a:ext cx="4832520" cy="1736598"/>
                          </a:xfrm>
                          <a:prstGeom prst="rect">
                            <a:avLst/>
                          </a:prstGeom>
                        </pic:spPr>
                      </pic:pic>
                    </a:graphicData>
                  </a:graphic>
                </wp:inline>
              </w:drawing>
            </w:r>
          </w:p>
        </w:tc>
        <w:tc>
          <w:tcPr>
            <w:tcW w:w="857"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13"/>
              <w:rPr>
                <w:sz w:val="26"/>
              </w:rPr>
            </w:pPr>
          </w:p>
          <w:p w:rsidR="00903251" w:rsidRDefault="00613D3E">
            <w:pPr>
              <w:pStyle w:val="TableParagraph"/>
              <w:spacing w:line="249" w:lineRule="auto"/>
              <w:ind w:left="217" w:right="209"/>
              <w:rPr>
                <w:b/>
                <w:sz w:val="21"/>
              </w:rPr>
            </w:pPr>
            <w:r>
              <w:rPr>
                <w:b/>
                <w:sz w:val="21"/>
              </w:rPr>
              <w:t>早餐午餐</w:t>
            </w:r>
          </w:p>
        </w:tc>
        <w:tc>
          <w:tcPr>
            <w:tcW w:w="613"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13"/>
              <w:rPr>
                <w:sz w:val="26"/>
              </w:rPr>
            </w:pPr>
          </w:p>
          <w:p w:rsidR="00903251" w:rsidRDefault="00613D3E">
            <w:pPr>
              <w:pStyle w:val="TableParagraph"/>
              <w:spacing w:line="247" w:lineRule="auto"/>
              <w:ind w:left="200" w:right="191"/>
              <w:jc w:val="both"/>
              <w:rPr>
                <w:b/>
                <w:sz w:val="21"/>
              </w:rPr>
            </w:pPr>
            <w:r>
              <w:rPr>
                <w:b/>
                <w:sz w:val="21"/>
              </w:rPr>
              <w:t>乌鲁木齐</w:t>
            </w:r>
          </w:p>
        </w:tc>
      </w:tr>
      <w:tr w:rsidR="00903251">
        <w:trPr>
          <w:trHeight w:val="2201"/>
        </w:trPr>
        <w:tc>
          <w:tcPr>
            <w:tcW w:w="688" w:type="dxa"/>
          </w:tcPr>
          <w:p w:rsidR="00903251" w:rsidRDefault="00903251">
            <w:pPr>
              <w:pStyle w:val="TableParagraph"/>
              <w:spacing w:before="4"/>
              <w:rPr>
                <w:sz w:val="29"/>
              </w:rPr>
            </w:pPr>
          </w:p>
          <w:p w:rsidR="00903251" w:rsidRDefault="00613D3E">
            <w:pPr>
              <w:pStyle w:val="TableParagraph"/>
              <w:spacing w:line="249" w:lineRule="auto"/>
              <w:ind w:left="238" w:right="228"/>
              <w:jc w:val="center"/>
              <w:rPr>
                <w:sz w:val="21"/>
              </w:rPr>
            </w:pPr>
            <w:r>
              <w:rPr>
                <w:sz w:val="21"/>
              </w:rPr>
              <w:t>第</w:t>
            </w:r>
            <w:r>
              <w:rPr>
                <w:w w:val="99"/>
                <w:sz w:val="21"/>
              </w:rPr>
              <w:t xml:space="preserve"> </w:t>
            </w:r>
            <w:r>
              <w:rPr>
                <w:sz w:val="21"/>
              </w:rPr>
              <w:t>8</w:t>
            </w:r>
          </w:p>
          <w:p w:rsidR="00903251" w:rsidRDefault="00613D3E">
            <w:pPr>
              <w:pStyle w:val="TableParagraph"/>
              <w:spacing w:line="384" w:lineRule="exact"/>
              <w:ind w:left="7"/>
              <w:jc w:val="center"/>
              <w:rPr>
                <w:sz w:val="21"/>
              </w:rPr>
            </w:pPr>
            <w:r>
              <w:rPr>
                <w:w w:val="99"/>
                <w:sz w:val="21"/>
              </w:rPr>
              <w:t>天</w:t>
            </w:r>
          </w:p>
        </w:tc>
        <w:tc>
          <w:tcPr>
            <w:tcW w:w="8292" w:type="dxa"/>
          </w:tcPr>
          <w:p w:rsidR="00903251" w:rsidRDefault="00613D3E">
            <w:pPr>
              <w:pStyle w:val="TableParagraph"/>
              <w:spacing w:line="413" w:lineRule="exact"/>
              <w:ind w:left="107"/>
              <w:rPr>
                <w:b/>
                <w:sz w:val="24"/>
              </w:rPr>
            </w:pPr>
            <w:r>
              <w:rPr>
                <w:b/>
                <w:color w:val="E26C08"/>
                <w:sz w:val="24"/>
              </w:rPr>
              <w:t>乌鲁木齐</w:t>
            </w:r>
            <w:r>
              <w:rPr>
                <w:b/>
                <w:color w:val="E26C08"/>
                <w:sz w:val="24"/>
              </w:rPr>
              <w:t>-</w:t>
            </w:r>
            <w:r>
              <w:rPr>
                <w:rFonts w:hint="eastAsia"/>
                <w:b/>
                <w:color w:val="E26C08"/>
                <w:sz w:val="24"/>
              </w:rPr>
              <w:t>昆明</w:t>
            </w:r>
          </w:p>
          <w:p w:rsidR="00903251" w:rsidRDefault="00613D3E">
            <w:pPr>
              <w:pStyle w:val="TableParagraph"/>
              <w:spacing w:line="223" w:lineRule="auto"/>
              <w:ind w:left="107" w:right="3343"/>
              <w:rPr>
                <w:sz w:val="21"/>
              </w:rPr>
            </w:pPr>
            <w:bookmarkStart w:id="0" w:name="早餐后，根据航班时间安排送机，结束愉快的旅程！"/>
            <w:bookmarkEnd w:id="0"/>
            <w:r>
              <w:rPr>
                <w:color w:val="0B0B0B"/>
                <w:w w:val="95"/>
                <w:sz w:val="21"/>
              </w:rPr>
              <w:t>早餐后，根据航班时间安排送机，结束愉快的旅程！</w:t>
            </w:r>
            <w:r>
              <w:rPr>
                <w:color w:val="0B0B0B"/>
                <w:w w:val="95"/>
                <w:sz w:val="21"/>
              </w:rPr>
              <w:t xml:space="preserve"> </w:t>
            </w:r>
            <w:r>
              <w:rPr>
                <w:color w:val="C00000"/>
                <w:sz w:val="21"/>
              </w:rPr>
              <w:t>温馨提示：</w:t>
            </w:r>
          </w:p>
          <w:p w:rsidR="00903251" w:rsidRDefault="00613D3E">
            <w:pPr>
              <w:pStyle w:val="TableParagraph"/>
              <w:spacing w:line="223" w:lineRule="auto"/>
              <w:ind w:left="107" w:right="96"/>
              <w:rPr>
                <w:sz w:val="21"/>
              </w:rPr>
            </w:pPr>
            <w:r>
              <w:rPr>
                <w:color w:val="C00000"/>
                <w:sz w:val="21"/>
              </w:rPr>
              <w:t>行程的最后一天，请您注意好您的随身物品，新疆机场安检比较严格，会安排提前</w:t>
            </w:r>
            <w:r>
              <w:rPr>
                <w:color w:val="C00000"/>
                <w:sz w:val="21"/>
              </w:rPr>
              <w:t xml:space="preserve"> 2-3 </w:t>
            </w:r>
            <w:r>
              <w:rPr>
                <w:color w:val="C00000"/>
                <w:sz w:val="21"/>
              </w:rPr>
              <w:t>小时送机。备注：新疆英吉沙小刀很漂亮，但不允许机场托运及邮寄；购买时要慎重考</w:t>
            </w:r>
          </w:p>
          <w:p w:rsidR="00903251" w:rsidRDefault="00613D3E">
            <w:pPr>
              <w:pStyle w:val="TableParagraph"/>
              <w:spacing w:line="338" w:lineRule="exact"/>
              <w:ind w:left="107"/>
              <w:rPr>
                <w:sz w:val="21"/>
              </w:rPr>
            </w:pPr>
            <w:r>
              <w:rPr>
                <w:color w:val="C00000"/>
                <w:sz w:val="21"/>
              </w:rPr>
              <w:t>虑。</w:t>
            </w:r>
          </w:p>
        </w:tc>
        <w:tc>
          <w:tcPr>
            <w:tcW w:w="857" w:type="dxa"/>
          </w:tcPr>
          <w:p w:rsidR="00903251" w:rsidRDefault="00903251">
            <w:pPr>
              <w:pStyle w:val="TableParagraph"/>
              <w:rPr>
                <w:sz w:val="28"/>
              </w:rPr>
            </w:pPr>
          </w:p>
          <w:p w:rsidR="00903251" w:rsidRDefault="00903251">
            <w:pPr>
              <w:pStyle w:val="TableParagraph"/>
              <w:spacing w:before="18"/>
            </w:pPr>
          </w:p>
          <w:p w:rsidR="00903251" w:rsidRDefault="00613D3E">
            <w:pPr>
              <w:pStyle w:val="TableParagraph"/>
              <w:ind w:left="217"/>
              <w:rPr>
                <w:b/>
                <w:sz w:val="21"/>
              </w:rPr>
            </w:pPr>
            <w:r>
              <w:rPr>
                <w:b/>
                <w:sz w:val="21"/>
              </w:rPr>
              <w:t>早餐</w:t>
            </w:r>
          </w:p>
        </w:tc>
        <w:tc>
          <w:tcPr>
            <w:tcW w:w="613" w:type="dxa"/>
          </w:tcPr>
          <w:p w:rsidR="00903251" w:rsidRDefault="00903251">
            <w:pPr>
              <w:pStyle w:val="TableParagraph"/>
              <w:rPr>
                <w:sz w:val="28"/>
              </w:rPr>
            </w:pPr>
          </w:p>
          <w:p w:rsidR="00903251" w:rsidRDefault="00903251">
            <w:pPr>
              <w:pStyle w:val="TableParagraph"/>
              <w:spacing w:before="18"/>
            </w:pPr>
          </w:p>
          <w:p w:rsidR="00903251" w:rsidRDefault="00613D3E">
            <w:pPr>
              <w:pStyle w:val="TableParagraph"/>
              <w:ind w:left="169"/>
              <w:rPr>
                <w:b/>
                <w:sz w:val="21"/>
              </w:rPr>
            </w:pPr>
            <w:r>
              <w:rPr>
                <w:b/>
                <w:sz w:val="21"/>
              </w:rPr>
              <w:t>---</w:t>
            </w:r>
          </w:p>
        </w:tc>
      </w:tr>
      <w:tr w:rsidR="00903251">
        <w:trPr>
          <w:trHeight w:val="3938"/>
        </w:trPr>
        <w:tc>
          <w:tcPr>
            <w:tcW w:w="688"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5"/>
              <w:rPr>
                <w:sz w:val="31"/>
              </w:rPr>
            </w:pPr>
          </w:p>
          <w:p w:rsidR="00903251" w:rsidRDefault="00613D3E">
            <w:pPr>
              <w:pStyle w:val="TableParagraph"/>
              <w:spacing w:line="249" w:lineRule="auto"/>
              <w:ind w:left="132" w:right="125"/>
              <w:rPr>
                <w:sz w:val="21"/>
              </w:rPr>
            </w:pPr>
            <w:r>
              <w:rPr>
                <w:sz w:val="21"/>
              </w:rPr>
              <w:t>收客说明</w:t>
            </w:r>
          </w:p>
        </w:tc>
        <w:tc>
          <w:tcPr>
            <w:tcW w:w="9762" w:type="dxa"/>
            <w:gridSpan w:val="3"/>
          </w:tcPr>
          <w:p w:rsidR="00903251" w:rsidRDefault="00613D3E">
            <w:pPr>
              <w:pStyle w:val="TableParagraph"/>
              <w:spacing w:line="387" w:lineRule="exact"/>
              <w:ind w:left="107"/>
              <w:rPr>
                <w:sz w:val="21"/>
              </w:rPr>
            </w:pPr>
            <w:r>
              <w:rPr>
                <w:color w:val="3B3B3B"/>
                <w:sz w:val="21"/>
              </w:rPr>
              <w:t>1</w:t>
            </w:r>
            <w:r>
              <w:rPr>
                <w:color w:val="3B3B3B"/>
                <w:sz w:val="21"/>
              </w:rPr>
              <w:t>、</w:t>
            </w:r>
            <w:r>
              <w:rPr>
                <w:color w:val="3B3B3B"/>
                <w:sz w:val="21"/>
              </w:rPr>
              <w:t>28-68</w:t>
            </w:r>
            <w:r>
              <w:rPr>
                <w:color w:val="3B3B3B"/>
                <w:sz w:val="21"/>
              </w:rPr>
              <w:t>之间为正常年龄，</w:t>
            </w:r>
            <w:r>
              <w:rPr>
                <w:color w:val="3B3B3B"/>
                <w:sz w:val="21"/>
              </w:rPr>
              <w:t>13-27</w:t>
            </w:r>
            <w:r>
              <w:rPr>
                <w:color w:val="3B3B3B"/>
                <w:sz w:val="21"/>
              </w:rPr>
              <w:t>周岁补</w:t>
            </w:r>
            <w:r>
              <w:rPr>
                <w:rFonts w:hint="eastAsia"/>
                <w:color w:val="3B3B3B"/>
                <w:sz w:val="21"/>
              </w:rPr>
              <w:t>8</w:t>
            </w:r>
            <w:r>
              <w:rPr>
                <w:color w:val="3B3B3B"/>
                <w:sz w:val="21"/>
              </w:rPr>
              <w:t>00</w:t>
            </w:r>
            <w:r>
              <w:rPr>
                <w:color w:val="3B3B3B"/>
                <w:sz w:val="21"/>
              </w:rPr>
              <w:t>、</w:t>
            </w:r>
            <w:r>
              <w:rPr>
                <w:color w:val="3B3B3B"/>
                <w:sz w:val="21"/>
              </w:rPr>
              <w:t>69-70+</w:t>
            </w:r>
            <w:r>
              <w:rPr>
                <w:rFonts w:hint="eastAsia"/>
                <w:color w:val="3B3B3B"/>
                <w:sz w:val="21"/>
              </w:rPr>
              <w:t>6</w:t>
            </w:r>
            <w:r>
              <w:rPr>
                <w:color w:val="3B3B3B"/>
                <w:sz w:val="21"/>
              </w:rPr>
              <w:t>00</w:t>
            </w:r>
            <w:r>
              <w:rPr>
                <w:color w:val="3B3B3B"/>
                <w:sz w:val="21"/>
              </w:rPr>
              <w:t>元</w:t>
            </w:r>
            <w:r>
              <w:rPr>
                <w:color w:val="3B3B3B"/>
                <w:sz w:val="21"/>
              </w:rPr>
              <w:t>/</w:t>
            </w:r>
            <w:r>
              <w:rPr>
                <w:color w:val="3B3B3B"/>
                <w:sz w:val="21"/>
              </w:rPr>
              <w:t>人。</w:t>
            </w:r>
            <w:r>
              <w:rPr>
                <w:color w:val="3B3B3B"/>
                <w:sz w:val="21"/>
              </w:rPr>
              <w:t>70</w:t>
            </w:r>
            <w:r>
              <w:rPr>
                <w:color w:val="3B3B3B"/>
                <w:sz w:val="21"/>
              </w:rPr>
              <w:t>岁以上</w:t>
            </w:r>
            <w:r>
              <w:rPr>
                <w:rFonts w:hint="eastAsia"/>
                <w:color w:val="3B3B3B"/>
                <w:sz w:val="21"/>
              </w:rPr>
              <w:t>现</w:t>
            </w:r>
            <w:proofErr w:type="gramStart"/>
            <w:r>
              <w:rPr>
                <w:rFonts w:hint="eastAsia"/>
                <w:color w:val="3B3B3B"/>
                <w:sz w:val="21"/>
              </w:rPr>
              <w:t>询</w:t>
            </w:r>
            <w:proofErr w:type="gramEnd"/>
            <w:r>
              <w:rPr>
                <w:rFonts w:hint="eastAsia"/>
                <w:color w:val="3B3B3B"/>
                <w:sz w:val="21"/>
              </w:rPr>
              <w:t>，</w:t>
            </w:r>
            <w:r>
              <w:rPr>
                <w:rFonts w:hint="eastAsia"/>
                <w:color w:val="3B3B3B"/>
                <w:sz w:val="21"/>
              </w:rPr>
              <w:t>2-12</w:t>
            </w:r>
            <w:r>
              <w:rPr>
                <w:rFonts w:hint="eastAsia"/>
                <w:color w:val="3B3B3B"/>
                <w:sz w:val="21"/>
              </w:rPr>
              <w:t>周岁儿童</w:t>
            </w:r>
            <w:r>
              <w:rPr>
                <w:rFonts w:hint="eastAsia"/>
                <w:color w:val="3B3B3B"/>
                <w:sz w:val="21"/>
              </w:rPr>
              <w:t>600</w:t>
            </w:r>
            <w:r>
              <w:rPr>
                <w:rFonts w:hint="eastAsia"/>
                <w:color w:val="3B3B3B"/>
                <w:sz w:val="21"/>
              </w:rPr>
              <w:t>元</w:t>
            </w:r>
            <w:r>
              <w:rPr>
                <w:rFonts w:hint="eastAsia"/>
                <w:color w:val="3B3B3B"/>
                <w:sz w:val="21"/>
              </w:rPr>
              <w:t>/</w:t>
            </w:r>
            <w:r>
              <w:rPr>
                <w:rFonts w:hint="eastAsia"/>
                <w:color w:val="3B3B3B"/>
                <w:sz w:val="21"/>
              </w:rPr>
              <w:t>人</w:t>
            </w:r>
            <w:bookmarkStart w:id="1" w:name="_GoBack"/>
            <w:bookmarkEnd w:id="1"/>
          </w:p>
          <w:p w:rsidR="00903251" w:rsidRDefault="00613D3E">
            <w:pPr>
              <w:pStyle w:val="TableParagraph"/>
              <w:spacing w:line="387" w:lineRule="exact"/>
              <w:ind w:left="107"/>
              <w:rPr>
                <w:sz w:val="21"/>
              </w:rPr>
            </w:pPr>
            <w:r>
              <w:rPr>
                <w:color w:val="3B3B3B"/>
                <w:sz w:val="21"/>
              </w:rPr>
              <w:t>2</w:t>
            </w:r>
            <w:r>
              <w:rPr>
                <w:color w:val="3B3B3B"/>
                <w:sz w:val="21"/>
              </w:rPr>
              <w:t>、同组全</w:t>
            </w:r>
            <w:r>
              <w:rPr>
                <w:color w:val="3B3B3B"/>
                <w:sz w:val="21"/>
              </w:rPr>
              <w:t xml:space="preserve"> 27 </w:t>
            </w:r>
            <w:r>
              <w:rPr>
                <w:color w:val="3B3B3B"/>
                <w:sz w:val="21"/>
              </w:rPr>
              <w:t>岁及以下不接待</w:t>
            </w:r>
          </w:p>
          <w:p w:rsidR="00903251" w:rsidRDefault="00613D3E">
            <w:pPr>
              <w:pStyle w:val="TableParagraph"/>
              <w:spacing w:before="30"/>
              <w:ind w:left="107"/>
              <w:rPr>
                <w:sz w:val="21"/>
              </w:rPr>
            </w:pPr>
            <w:r>
              <w:rPr>
                <w:color w:val="3B3B3B"/>
                <w:sz w:val="21"/>
              </w:rPr>
              <w:t>3</w:t>
            </w:r>
            <w:r>
              <w:rPr>
                <w:color w:val="3B3B3B"/>
                <w:sz w:val="21"/>
              </w:rPr>
              <w:t>、非正常收客年龄：</w:t>
            </w:r>
            <w:r>
              <w:rPr>
                <w:rFonts w:hint="eastAsia"/>
                <w:color w:val="3B3B3B"/>
                <w:sz w:val="21"/>
              </w:rPr>
              <w:t>73</w:t>
            </w:r>
            <w:r>
              <w:rPr>
                <w:color w:val="3B3B3B"/>
                <w:sz w:val="21"/>
              </w:rPr>
              <w:t>岁及以上客人不接受报名，敬请谅解</w:t>
            </w:r>
          </w:p>
          <w:p w:rsidR="00903251" w:rsidRDefault="00613D3E">
            <w:pPr>
              <w:pStyle w:val="TableParagraph"/>
              <w:spacing w:before="38"/>
              <w:ind w:left="107"/>
              <w:rPr>
                <w:sz w:val="21"/>
              </w:rPr>
            </w:pPr>
            <w:r>
              <w:rPr>
                <w:color w:val="3B3B3B"/>
                <w:sz w:val="21"/>
              </w:rPr>
              <w:t>4</w:t>
            </w:r>
            <w:r>
              <w:rPr>
                <w:color w:val="3B3B3B"/>
                <w:sz w:val="21"/>
              </w:rPr>
              <w:t>、同组男女比例为</w:t>
            </w:r>
            <w:r>
              <w:rPr>
                <w:color w:val="3B3B3B"/>
                <w:sz w:val="21"/>
              </w:rPr>
              <w:t xml:space="preserve"> 1:1 </w:t>
            </w:r>
            <w:r>
              <w:rPr>
                <w:color w:val="3B3B3B"/>
                <w:sz w:val="21"/>
              </w:rPr>
              <w:t>或者多女，若不正常</w:t>
            </w:r>
            <w:r>
              <w:rPr>
                <w:color w:val="3B3B3B"/>
                <w:sz w:val="21"/>
              </w:rPr>
              <w:t xml:space="preserve">+500 </w:t>
            </w:r>
            <w:r>
              <w:rPr>
                <w:color w:val="3B3B3B"/>
                <w:sz w:val="21"/>
              </w:rPr>
              <w:t>元</w:t>
            </w:r>
            <w:r>
              <w:rPr>
                <w:color w:val="3B3B3B"/>
                <w:sz w:val="21"/>
              </w:rPr>
              <w:t>/</w:t>
            </w:r>
            <w:r>
              <w:rPr>
                <w:color w:val="3B3B3B"/>
                <w:sz w:val="21"/>
              </w:rPr>
              <w:t>人</w:t>
            </w:r>
          </w:p>
          <w:p w:rsidR="00903251" w:rsidRDefault="00613D3E">
            <w:pPr>
              <w:pStyle w:val="TableParagraph"/>
              <w:spacing w:before="42" w:line="383" w:lineRule="exact"/>
              <w:ind w:left="107"/>
              <w:rPr>
                <w:sz w:val="21"/>
              </w:rPr>
            </w:pPr>
            <w:r>
              <w:rPr>
                <w:color w:val="3B3B3B"/>
                <w:sz w:val="21"/>
              </w:rPr>
              <w:t>5</w:t>
            </w:r>
            <w:r>
              <w:rPr>
                <w:color w:val="3B3B3B"/>
                <w:sz w:val="21"/>
              </w:rPr>
              <w:t>、同批不能超过</w:t>
            </w:r>
            <w:r>
              <w:rPr>
                <w:color w:val="3B3B3B"/>
                <w:sz w:val="21"/>
              </w:rPr>
              <w:t xml:space="preserve"> 8 </w:t>
            </w:r>
            <w:r>
              <w:rPr>
                <w:color w:val="3B3B3B"/>
                <w:sz w:val="21"/>
              </w:rPr>
              <w:t>人，</w:t>
            </w:r>
            <w:r>
              <w:rPr>
                <w:color w:val="3B3B3B"/>
                <w:sz w:val="21"/>
              </w:rPr>
              <w:t xml:space="preserve">8 </w:t>
            </w:r>
            <w:r>
              <w:rPr>
                <w:color w:val="3B3B3B"/>
                <w:sz w:val="21"/>
              </w:rPr>
              <w:t>人以上</w:t>
            </w:r>
            <w:proofErr w:type="gramStart"/>
            <w:r>
              <w:rPr>
                <w:color w:val="3B3B3B"/>
                <w:sz w:val="21"/>
              </w:rPr>
              <w:t>需补同车费</w:t>
            </w:r>
            <w:proofErr w:type="gramEnd"/>
            <w:r>
              <w:rPr>
                <w:color w:val="3B3B3B"/>
                <w:sz w:val="21"/>
              </w:rPr>
              <w:t>用</w:t>
            </w:r>
            <w:r>
              <w:rPr>
                <w:color w:val="3B3B3B"/>
                <w:sz w:val="21"/>
              </w:rPr>
              <w:t xml:space="preserve"> 300 </w:t>
            </w:r>
            <w:r>
              <w:rPr>
                <w:color w:val="3B3B3B"/>
                <w:sz w:val="21"/>
              </w:rPr>
              <w:t>元</w:t>
            </w:r>
            <w:r>
              <w:rPr>
                <w:color w:val="3B3B3B"/>
                <w:sz w:val="21"/>
              </w:rPr>
              <w:t>/</w:t>
            </w:r>
            <w:r>
              <w:rPr>
                <w:color w:val="3B3B3B"/>
                <w:sz w:val="21"/>
              </w:rPr>
              <w:t>每人，</w:t>
            </w:r>
            <w:r>
              <w:rPr>
                <w:color w:val="3B3B3B"/>
                <w:sz w:val="21"/>
              </w:rPr>
              <w:t xml:space="preserve">12 </w:t>
            </w:r>
            <w:r>
              <w:rPr>
                <w:color w:val="3B3B3B"/>
                <w:sz w:val="21"/>
              </w:rPr>
              <w:t>人以上</w:t>
            </w:r>
            <w:proofErr w:type="gramStart"/>
            <w:r>
              <w:rPr>
                <w:color w:val="3B3B3B"/>
                <w:sz w:val="21"/>
              </w:rPr>
              <w:t>按照单团独立核算</w:t>
            </w:r>
            <w:proofErr w:type="gramEnd"/>
            <w:r>
              <w:rPr>
                <w:color w:val="3B3B3B"/>
                <w:sz w:val="21"/>
              </w:rPr>
              <w:t>!</w:t>
            </w:r>
          </w:p>
          <w:p w:rsidR="00903251" w:rsidRDefault="00613D3E">
            <w:pPr>
              <w:pStyle w:val="TableParagraph"/>
              <w:spacing w:line="383" w:lineRule="exact"/>
              <w:ind w:left="107"/>
              <w:rPr>
                <w:sz w:val="21"/>
              </w:rPr>
            </w:pPr>
            <w:r>
              <w:rPr>
                <w:color w:val="3B3B3B"/>
                <w:sz w:val="21"/>
              </w:rPr>
              <w:t>6</w:t>
            </w:r>
            <w:r>
              <w:rPr>
                <w:color w:val="3B3B3B"/>
                <w:sz w:val="21"/>
              </w:rPr>
              <w:t>、</w:t>
            </w:r>
            <w:proofErr w:type="gramStart"/>
            <w:r>
              <w:rPr>
                <w:color w:val="3B3B3B"/>
                <w:sz w:val="21"/>
              </w:rPr>
              <w:t>全特殊</w:t>
            </w:r>
            <w:proofErr w:type="gramEnd"/>
            <w:r>
              <w:rPr>
                <w:color w:val="3B3B3B"/>
                <w:sz w:val="21"/>
              </w:rPr>
              <w:t>年纪、单男、全男、不收</w:t>
            </w:r>
          </w:p>
        </w:tc>
      </w:tr>
    </w:tbl>
    <w:p w:rsidR="00903251" w:rsidRDefault="00613D3E">
      <w:pPr>
        <w:rPr>
          <w:sz w:val="2"/>
          <w:szCs w:val="2"/>
        </w:rPr>
      </w:pPr>
      <w:r>
        <w:rPr>
          <w:noProof/>
        </w:rPr>
        <w:drawing>
          <wp:anchor distT="0" distB="0" distL="0" distR="0" simplePos="0" relativeHeight="251655680" behindDoc="1" locked="0" layoutInCell="1" allowOverlap="1">
            <wp:simplePos x="0" y="0"/>
            <wp:positionH relativeFrom="page">
              <wp:posOffset>0</wp:posOffset>
            </wp:positionH>
            <wp:positionV relativeFrom="page">
              <wp:posOffset>0</wp:posOffset>
            </wp:positionV>
            <wp:extent cx="7560310" cy="10692130"/>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jpeg"/>
                    <pic:cNvPicPr>
                      <a:picLocks noChangeAspect="1"/>
                    </pic:cNvPicPr>
                  </pic:nvPicPr>
                  <pic:blipFill>
                    <a:blip r:embed="rId9" cstate="print"/>
                    <a:stretch>
                      <a:fillRect/>
                    </a:stretch>
                  </pic:blipFill>
                  <pic:spPr>
                    <a:xfrm>
                      <a:off x="0" y="0"/>
                      <a:ext cx="7560309" cy="10692130"/>
                    </a:xfrm>
                    <a:prstGeom prst="rect">
                      <a:avLst/>
                    </a:prstGeom>
                  </pic:spPr>
                </pic:pic>
              </a:graphicData>
            </a:graphic>
          </wp:anchor>
        </w:drawing>
      </w:r>
    </w:p>
    <w:p w:rsidR="00903251" w:rsidRDefault="00903251">
      <w:pPr>
        <w:rPr>
          <w:sz w:val="2"/>
          <w:szCs w:val="2"/>
        </w:rPr>
        <w:sectPr w:rsidR="00903251">
          <w:pgSz w:w="11910" w:h="16840"/>
          <w:pgMar w:top="1120" w:right="680" w:bottom="280" w:left="540" w:header="720" w:footer="720" w:gutter="0"/>
          <w:cols w:space="720"/>
        </w:sectPr>
      </w:pPr>
    </w:p>
    <w:tbl>
      <w:tblPr>
        <w:tblW w:w="0" w:type="auto"/>
        <w:tblInd w:w="124" w:type="dxa"/>
        <w:tblBorders>
          <w:top w:val="single" w:sz="4" w:space="0" w:color="22879A"/>
          <w:left w:val="single" w:sz="4" w:space="0" w:color="22879A"/>
          <w:bottom w:val="single" w:sz="4" w:space="0" w:color="22879A"/>
          <w:right w:val="single" w:sz="4" w:space="0" w:color="22879A"/>
          <w:insideH w:val="single" w:sz="4" w:space="0" w:color="22879A"/>
          <w:insideV w:val="single" w:sz="4" w:space="0" w:color="22879A"/>
        </w:tblBorders>
        <w:tblLayout w:type="fixed"/>
        <w:tblCellMar>
          <w:left w:w="0" w:type="dxa"/>
          <w:right w:w="0" w:type="dxa"/>
        </w:tblCellMar>
        <w:tblLook w:val="04A0" w:firstRow="1" w:lastRow="0" w:firstColumn="1" w:lastColumn="0" w:noHBand="0" w:noVBand="1"/>
      </w:tblPr>
      <w:tblGrid>
        <w:gridCol w:w="688"/>
        <w:gridCol w:w="9762"/>
      </w:tblGrid>
      <w:tr w:rsidR="00903251">
        <w:trPr>
          <w:trHeight w:val="14438"/>
        </w:trPr>
        <w:tc>
          <w:tcPr>
            <w:tcW w:w="688" w:type="dxa"/>
            <w:tcBorders>
              <w:bottom w:val="nil"/>
            </w:tcBorders>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3"/>
              <w:rPr>
                <w:sz w:val="36"/>
              </w:rPr>
            </w:pPr>
          </w:p>
          <w:p w:rsidR="00903251" w:rsidRDefault="00613D3E">
            <w:pPr>
              <w:pStyle w:val="TableParagraph"/>
              <w:spacing w:before="1" w:line="247" w:lineRule="auto"/>
              <w:ind w:left="132" w:right="123"/>
              <w:jc w:val="both"/>
              <w:rPr>
                <w:sz w:val="21"/>
              </w:rPr>
            </w:pPr>
            <w:r>
              <w:rPr>
                <w:sz w:val="21"/>
              </w:rPr>
              <w:t>游客最想了解的十一个问答</w:t>
            </w:r>
          </w:p>
        </w:tc>
        <w:tc>
          <w:tcPr>
            <w:tcW w:w="9762" w:type="dxa"/>
            <w:tcBorders>
              <w:bottom w:val="nil"/>
            </w:tcBorders>
          </w:tcPr>
          <w:p w:rsidR="00903251" w:rsidRDefault="00613D3E">
            <w:pPr>
              <w:pStyle w:val="TableParagraph"/>
              <w:spacing w:before="23" w:line="384" w:lineRule="exact"/>
              <w:ind w:left="107"/>
              <w:rPr>
                <w:sz w:val="21"/>
              </w:rPr>
            </w:pPr>
            <w:r>
              <w:rPr>
                <w:color w:val="006FC0"/>
                <w:sz w:val="21"/>
              </w:rPr>
              <w:t>1</w:t>
            </w:r>
            <w:r>
              <w:rPr>
                <w:color w:val="006FC0"/>
                <w:sz w:val="21"/>
              </w:rPr>
              <w:t>、来新疆安全吗？</w:t>
            </w:r>
          </w:p>
          <w:p w:rsidR="00903251" w:rsidRDefault="00613D3E">
            <w:pPr>
              <w:pStyle w:val="TableParagraph"/>
              <w:spacing w:before="3" w:line="235" w:lineRule="auto"/>
              <w:ind w:left="527" w:right="203" w:hanging="420"/>
              <w:jc w:val="both"/>
              <w:rPr>
                <w:sz w:val="21"/>
              </w:rPr>
            </w:pPr>
            <w:r>
              <w:rPr>
                <w:spacing w:val="-2"/>
                <w:w w:val="95"/>
                <w:sz w:val="21"/>
              </w:rPr>
              <w:t>答：新疆是少数民族聚居地，是国家必不可少的一部分，安保力度也是其他地区望尘莫及的，到了新疆</w:t>
            </w:r>
            <w:r>
              <w:rPr>
                <w:spacing w:val="-2"/>
                <w:w w:val="95"/>
                <w:sz w:val="21"/>
              </w:rPr>
              <w:t xml:space="preserve">     </w:t>
            </w:r>
            <w:r>
              <w:rPr>
                <w:spacing w:val="-1"/>
                <w:sz w:val="21"/>
              </w:rPr>
              <w:t>旅游旺季各大酒店爆满，机票暴涨、火车票难定，每年来</w:t>
            </w:r>
            <w:r>
              <w:rPr>
                <w:spacing w:val="-1"/>
                <w:sz w:val="21"/>
              </w:rPr>
              <w:t xml:space="preserve"> </w:t>
            </w:r>
            <w:r>
              <w:rPr>
                <w:spacing w:val="-1"/>
                <w:sz w:val="21"/>
              </w:rPr>
              <w:t>新疆旅游人山人海，我想这些都是新疆安全的证明。</w:t>
            </w:r>
          </w:p>
          <w:p w:rsidR="00903251" w:rsidRDefault="00613D3E">
            <w:pPr>
              <w:pStyle w:val="TableParagraph"/>
              <w:spacing w:line="380" w:lineRule="exact"/>
              <w:ind w:left="107"/>
              <w:rPr>
                <w:sz w:val="21"/>
              </w:rPr>
            </w:pPr>
            <w:r>
              <w:rPr>
                <w:color w:val="006FC0"/>
                <w:sz w:val="21"/>
              </w:rPr>
              <w:t>2</w:t>
            </w:r>
            <w:r>
              <w:rPr>
                <w:color w:val="006FC0"/>
                <w:sz w:val="21"/>
              </w:rPr>
              <w:t>、来新疆的气候怎么样呢，需要带什么衣服？</w:t>
            </w:r>
          </w:p>
          <w:p w:rsidR="00903251" w:rsidRDefault="00613D3E">
            <w:pPr>
              <w:pStyle w:val="TableParagraph"/>
              <w:spacing w:line="379" w:lineRule="exact"/>
              <w:ind w:left="107"/>
              <w:rPr>
                <w:sz w:val="21"/>
              </w:rPr>
            </w:pPr>
            <w:r>
              <w:rPr>
                <w:sz w:val="21"/>
              </w:rPr>
              <w:t>答：新疆昼夜温差大，春秋季：白天温度</w:t>
            </w:r>
            <w:r>
              <w:rPr>
                <w:sz w:val="21"/>
              </w:rPr>
              <w:t xml:space="preserve"> 10-15 </w:t>
            </w:r>
            <w:r>
              <w:rPr>
                <w:sz w:val="21"/>
              </w:rPr>
              <w:t>度；夜晚温度</w:t>
            </w:r>
            <w:r>
              <w:rPr>
                <w:sz w:val="21"/>
              </w:rPr>
              <w:t xml:space="preserve"> 0-5 </w:t>
            </w:r>
            <w:r>
              <w:rPr>
                <w:sz w:val="21"/>
              </w:rPr>
              <w:t>度左右，穿衣指南：抓绒冲锋衣裤</w:t>
            </w:r>
          </w:p>
          <w:p w:rsidR="00903251" w:rsidRDefault="00613D3E">
            <w:pPr>
              <w:pStyle w:val="TableParagraph"/>
              <w:spacing w:before="1" w:line="235" w:lineRule="auto"/>
              <w:ind w:left="527" w:right="97"/>
              <w:rPr>
                <w:sz w:val="21"/>
              </w:rPr>
            </w:pPr>
            <w:r>
              <w:rPr>
                <w:spacing w:val="-7"/>
                <w:sz w:val="21"/>
              </w:rPr>
              <w:t>或轻薄羽绒服，秋衣秋裤，或加绒长裤，毛衣等。夏季：白天温度</w:t>
            </w:r>
            <w:r>
              <w:rPr>
                <w:spacing w:val="-7"/>
                <w:sz w:val="21"/>
              </w:rPr>
              <w:t xml:space="preserve"> </w:t>
            </w:r>
            <w:r>
              <w:rPr>
                <w:sz w:val="21"/>
              </w:rPr>
              <w:t>20-30</w:t>
            </w:r>
            <w:r>
              <w:rPr>
                <w:spacing w:val="4"/>
                <w:sz w:val="21"/>
              </w:rPr>
              <w:t xml:space="preserve"> </w:t>
            </w:r>
            <w:r>
              <w:rPr>
                <w:spacing w:val="4"/>
                <w:sz w:val="21"/>
              </w:rPr>
              <w:t>度；夜晚温度</w:t>
            </w:r>
            <w:r>
              <w:rPr>
                <w:spacing w:val="4"/>
                <w:sz w:val="21"/>
              </w:rPr>
              <w:t xml:space="preserve"> </w:t>
            </w:r>
            <w:r>
              <w:rPr>
                <w:sz w:val="21"/>
              </w:rPr>
              <w:t>15-20</w:t>
            </w:r>
            <w:r>
              <w:rPr>
                <w:spacing w:val="19"/>
                <w:sz w:val="21"/>
              </w:rPr>
              <w:t xml:space="preserve"> </w:t>
            </w:r>
            <w:r>
              <w:rPr>
                <w:spacing w:val="19"/>
                <w:sz w:val="21"/>
              </w:rPr>
              <w:t>度</w:t>
            </w:r>
            <w:r>
              <w:rPr>
                <w:spacing w:val="20"/>
                <w:sz w:val="21"/>
              </w:rPr>
              <w:t>左右，穿衣指南短袖</w:t>
            </w:r>
            <w:r>
              <w:rPr>
                <w:spacing w:val="20"/>
                <w:sz w:val="21"/>
              </w:rPr>
              <w:t xml:space="preserve"> </w:t>
            </w:r>
            <w:r>
              <w:rPr>
                <w:sz w:val="21"/>
              </w:rPr>
              <w:t xml:space="preserve">T </w:t>
            </w:r>
            <w:proofErr w:type="gramStart"/>
            <w:r>
              <w:rPr>
                <w:sz w:val="21"/>
              </w:rPr>
              <w:t>桖</w:t>
            </w:r>
            <w:proofErr w:type="gramEnd"/>
            <w:r>
              <w:rPr>
                <w:sz w:val="21"/>
              </w:rPr>
              <w:t>，轻薄休闲裤，运动裤，裙子等，可备防晒服及长袖外套。可可托海和</w:t>
            </w:r>
            <w:r>
              <w:rPr>
                <w:spacing w:val="-2"/>
                <w:sz w:val="21"/>
              </w:rPr>
              <w:t>喀纳斯禾木等景区：早晚温差较大，尤其春秋季需要带羽绒服或厚棉衣，毛衣毛裤等。</w:t>
            </w:r>
            <w:r>
              <w:rPr>
                <w:spacing w:val="-2"/>
                <w:sz w:val="21"/>
              </w:rPr>
              <w:t xml:space="preserve"> </w:t>
            </w:r>
            <w:r>
              <w:rPr>
                <w:spacing w:val="-2"/>
                <w:sz w:val="21"/>
              </w:rPr>
              <w:t>随身携带：</w:t>
            </w:r>
            <w:r>
              <w:rPr>
                <w:spacing w:val="-2"/>
                <w:sz w:val="21"/>
              </w:rPr>
              <w:t xml:space="preserve"> </w:t>
            </w:r>
            <w:r>
              <w:rPr>
                <w:spacing w:val="-5"/>
                <w:sz w:val="21"/>
              </w:rPr>
              <w:t>雨披、保温杯、太阳镜、太阳帽、防晒霜、相机备用电池、相机内</w:t>
            </w:r>
            <w:r>
              <w:rPr>
                <w:spacing w:val="-5"/>
                <w:sz w:val="21"/>
              </w:rPr>
              <w:t xml:space="preserve"> </w:t>
            </w:r>
            <w:r>
              <w:rPr>
                <w:spacing w:val="-5"/>
                <w:sz w:val="21"/>
              </w:rPr>
              <w:t>存卡多备</w:t>
            </w:r>
            <w:r>
              <w:rPr>
                <w:spacing w:val="-5"/>
                <w:sz w:val="21"/>
              </w:rPr>
              <w:t>……</w:t>
            </w:r>
            <w:r>
              <w:rPr>
                <w:spacing w:val="-5"/>
                <w:sz w:val="21"/>
              </w:rPr>
              <w:t>最重要的是一双舒适的徒步鞋（或登山鞋）；有洁癖的请自备床单或睡袋。其次新疆干燥且风沙大，注意防晒。</w:t>
            </w:r>
          </w:p>
          <w:p w:rsidR="00903251" w:rsidRDefault="00613D3E">
            <w:pPr>
              <w:pStyle w:val="TableParagraph"/>
              <w:spacing w:line="382" w:lineRule="exact"/>
              <w:ind w:left="107"/>
              <w:rPr>
                <w:sz w:val="21"/>
              </w:rPr>
            </w:pPr>
            <w:r>
              <w:rPr>
                <w:color w:val="006FC0"/>
                <w:sz w:val="21"/>
              </w:rPr>
              <w:t>3</w:t>
            </w:r>
            <w:r>
              <w:rPr>
                <w:color w:val="006FC0"/>
                <w:sz w:val="21"/>
              </w:rPr>
              <w:t>、新疆与内地城市有时差吗？</w:t>
            </w:r>
          </w:p>
          <w:p w:rsidR="00903251" w:rsidRDefault="00613D3E">
            <w:pPr>
              <w:pStyle w:val="TableParagraph"/>
              <w:spacing w:line="380" w:lineRule="exact"/>
              <w:ind w:left="107"/>
              <w:rPr>
                <w:sz w:val="21"/>
              </w:rPr>
            </w:pPr>
            <w:r>
              <w:rPr>
                <w:sz w:val="21"/>
              </w:rPr>
              <w:t>答：新疆地理位于东八区，北京位于东六区。新疆与北京等内地城市有两小时</w:t>
            </w:r>
          </w:p>
          <w:p w:rsidR="00903251" w:rsidRDefault="00613D3E">
            <w:pPr>
              <w:pStyle w:val="TableParagraph"/>
              <w:spacing w:before="3" w:line="235" w:lineRule="auto"/>
              <w:ind w:left="527" w:right="261"/>
              <w:rPr>
                <w:sz w:val="21"/>
              </w:rPr>
            </w:pPr>
            <w:r>
              <w:rPr>
                <w:sz w:val="21"/>
              </w:rPr>
              <w:t>或更长的时差，旅游活动通常安排在</w:t>
            </w:r>
            <w:r>
              <w:rPr>
                <w:sz w:val="21"/>
              </w:rPr>
              <w:t xml:space="preserve"> 9</w:t>
            </w:r>
            <w:r>
              <w:rPr>
                <w:sz w:val="21"/>
              </w:rPr>
              <w:t>：</w:t>
            </w:r>
            <w:r>
              <w:rPr>
                <w:sz w:val="21"/>
              </w:rPr>
              <w:t>00—20</w:t>
            </w:r>
            <w:r>
              <w:rPr>
                <w:sz w:val="21"/>
              </w:rPr>
              <w:t>：</w:t>
            </w:r>
            <w:r>
              <w:rPr>
                <w:sz w:val="21"/>
              </w:rPr>
              <w:t xml:space="preserve">00 </w:t>
            </w:r>
            <w:r>
              <w:rPr>
                <w:sz w:val="21"/>
              </w:rPr>
              <w:t>之间。要注意尽快适应时差，</w:t>
            </w:r>
            <w:r>
              <w:rPr>
                <w:sz w:val="21"/>
              </w:rPr>
              <w:t xml:space="preserve"> </w:t>
            </w:r>
            <w:r>
              <w:rPr>
                <w:sz w:val="21"/>
              </w:rPr>
              <w:t>新疆生活节奏较慢，也要接受当地有些部门的办事速度</w:t>
            </w:r>
            <w:r>
              <w:rPr>
                <w:sz w:val="21"/>
              </w:rPr>
              <w:t>.</w:t>
            </w:r>
          </w:p>
          <w:p w:rsidR="00903251" w:rsidRDefault="00613D3E">
            <w:pPr>
              <w:pStyle w:val="TableParagraph"/>
              <w:spacing w:line="379" w:lineRule="exact"/>
              <w:ind w:left="107"/>
              <w:rPr>
                <w:sz w:val="21"/>
              </w:rPr>
            </w:pPr>
            <w:r>
              <w:rPr>
                <w:color w:val="006FC0"/>
                <w:sz w:val="21"/>
              </w:rPr>
              <w:t>4</w:t>
            </w:r>
            <w:r>
              <w:rPr>
                <w:color w:val="006FC0"/>
                <w:sz w:val="21"/>
              </w:rPr>
              <w:t>、在新疆旅游有哪些需要注意的？</w:t>
            </w:r>
          </w:p>
          <w:p w:rsidR="00903251" w:rsidRDefault="00613D3E">
            <w:pPr>
              <w:pStyle w:val="TableParagraph"/>
              <w:spacing w:before="3" w:line="235" w:lineRule="auto"/>
              <w:ind w:left="527" w:right="210" w:hanging="420"/>
              <w:jc w:val="both"/>
              <w:rPr>
                <w:sz w:val="21"/>
              </w:rPr>
            </w:pPr>
            <w:r>
              <w:rPr>
                <w:sz w:val="21"/>
              </w:rPr>
              <w:t>答：</w:t>
            </w:r>
            <w:r>
              <w:rPr>
                <w:sz w:val="21"/>
              </w:rPr>
              <w:t>1.</w:t>
            </w:r>
            <w:r>
              <w:rPr>
                <w:sz w:val="21"/>
              </w:rPr>
              <w:t>新疆少数民族众多，在饮食以及风俗方面要特别注意，比如：部分少数民族信仰伊斯兰教，不吃猪肉，忌讳猪字，在穆斯林饭馆不能喝酒，不能大声喧哗，</w:t>
            </w:r>
            <w:r>
              <w:rPr>
                <w:sz w:val="21"/>
              </w:rPr>
              <w:t xml:space="preserve"> </w:t>
            </w:r>
            <w:r>
              <w:rPr>
                <w:sz w:val="21"/>
              </w:rPr>
              <w:t>去小摊上买东西别讲好价钱又不买了诸如此类的；紫外线比较强烈，不管哪个季节</w:t>
            </w:r>
            <w:r>
              <w:rPr>
                <w:sz w:val="21"/>
              </w:rPr>
              <w:t xml:space="preserve"> </w:t>
            </w:r>
            <w:r>
              <w:rPr>
                <w:sz w:val="21"/>
              </w:rPr>
              <w:t>都需要做好防晒措施；还有个别地区的防寒（可可托海、喀纳斯、禾木等），即使</w:t>
            </w:r>
            <w:r>
              <w:rPr>
                <w:sz w:val="21"/>
              </w:rPr>
              <w:t xml:space="preserve"> </w:t>
            </w:r>
            <w:r>
              <w:rPr>
                <w:sz w:val="21"/>
              </w:rPr>
              <w:t>是在</w:t>
            </w:r>
            <w:r>
              <w:rPr>
                <w:sz w:val="21"/>
              </w:rPr>
              <w:t xml:space="preserve"> 7/8 </w:t>
            </w:r>
            <w:r>
              <w:rPr>
                <w:sz w:val="21"/>
              </w:rPr>
              <w:t>月份，也会需要一件厚外套。</w:t>
            </w:r>
            <w:r>
              <w:rPr>
                <w:sz w:val="21"/>
              </w:rPr>
              <w:t>2.</w:t>
            </w:r>
            <w:r>
              <w:rPr>
                <w:sz w:val="21"/>
              </w:rPr>
              <w:t>新疆的计量单位是以公斤计算，在购物称重物品时，请注意，以免发生误会。</w:t>
            </w:r>
          </w:p>
          <w:p w:rsidR="00903251" w:rsidRDefault="00613D3E">
            <w:pPr>
              <w:pStyle w:val="TableParagraph"/>
              <w:spacing w:line="380" w:lineRule="exact"/>
              <w:ind w:left="107"/>
              <w:rPr>
                <w:sz w:val="21"/>
              </w:rPr>
            </w:pPr>
            <w:r>
              <w:rPr>
                <w:color w:val="006FC0"/>
                <w:sz w:val="21"/>
              </w:rPr>
              <w:t>5</w:t>
            </w:r>
            <w:r>
              <w:rPr>
                <w:color w:val="006FC0"/>
                <w:sz w:val="21"/>
              </w:rPr>
              <w:t>、新疆有什么特色美食？</w:t>
            </w:r>
          </w:p>
          <w:p w:rsidR="00903251" w:rsidRDefault="00613D3E">
            <w:pPr>
              <w:pStyle w:val="TableParagraph"/>
              <w:spacing w:before="3" w:line="235" w:lineRule="auto"/>
              <w:ind w:left="527" w:right="203" w:hanging="420"/>
              <w:jc w:val="both"/>
              <w:rPr>
                <w:sz w:val="21"/>
              </w:rPr>
            </w:pPr>
            <w:r>
              <w:rPr>
                <w:spacing w:val="-3"/>
                <w:w w:val="95"/>
                <w:sz w:val="21"/>
              </w:rPr>
              <w:t>答：新疆是一个少数民族聚集地，尤以信奉伊斯兰教的民族居多，故在饮食上形成了许多他们独特的风</w:t>
            </w:r>
            <w:r>
              <w:rPr>
                <w:spacing w:val="-3"/>
                <w:w w:val="95"/>
                <w:sz w:val="21"/>
              </w:rPr>
              <w:t xml:space="preserve">     </w:t>
            </w:r>
            <w:r>
              <w:rPr>
                <w:spacing w:val="-2"/>
                <w:sz w:val="21"/>
              </w:rPr>
              <w:t>格，以肉食和特色面食为主。比如新疆大盘鸡、</w:t>
            </w:r>
            <w:proofErr w:type="gramStart"/>
            <w:r>
              <w:rPr>
                <w:spacing w:val="-2"/>
                <w:sz w:val="21"/>
              </w:rPr>
              <w:t>椒</w:t>
            </w:r>
            <w:proofErr w:type="gramEnd"/>
            <w:r>
              <w:rPr>
                <w:spacing w:val="-2"/>
                <w:sz w:val="21"/>
              </w:rPr>
              <w:t>麻鸡、</w:t>
            </w:r>
            <w:r>
              <w:rPr>
                <w:spacing w:val="-2"/>
                <w:sz w:val="21"/>
              </w:rPr>
              <w:t xml:space="preserve"> </w:t>
            </w:r>
            <w:r>
              <w:rPr>
                <w:spacing w:val="-2"/>
                <w:sz w:val="21"/>
              </w:rPr>
              <w:t>烤羊肉、羊肉串、烤包子、酸奶子、油</w:t>
            </w:r>
            <w:r>
              <w:rPr>
                <w:spacing w:val="-1"/>
                <w:sz w:val="21"/>
              </w:rPr>
              <w:t>塔子、手抓饭、</w:t>
            </w:r>
            <w:proofErr w:type="gramStart"/>
            <w:r>
              <w:rPr>
                <w:spacing w:val="-1"/>
                <w:sz w:val="21"/>
              </w:rPr>
              <w:t>馕</w:t>
            </w:r>
            <w:proofErr w:type="gramEnd"/>
            <w:r>
              <w:rPr>
                <w:spacing w:val="-1"/>
                <w:sz w:val="21"/>
              </w:rPr>
              <w:t>、拌面等等，无一不令人</w:t>
            </w:r>
            <w:r>
              <w:rPr>
                <w:spacing w:val="-1"/>
                <w:sz w:val="21"/>
              </w:rPr>
              <w:t xml:space="preserve"> </w:t>
            </w:r>
            <w:r>
              <w:rPr>
                <w:spacing w:val="-1"/>
                <w:sz w:val="21"/>
              </w:rPr>
              <w:t>垂涎欲滴、食欲大增。吃饭，并不一定选择名气大的</w:t>
            </w:r>
            <w:r>
              <w:rPr>
                <w:sz w:val="21"/>
              </w:rPr>
              <w:t>地方，路边的小餐馆，有时也</w:t>
            </w:r>
            <w:r>
              <w:rPr>
                <w:sz w:val="21"/>
              </w:rPr>
              <w:t xml:space="preserve"> </w:t>
            </w:r>
            <w:r>
              <w:rPr>
                <w:sz w:val="21"/>
              </w:rPr>
              <w:t>非常美味，更加接地气</w:t>
            </w:r>
            <w:r>
              <w:rPr>
                <w:sz w:val="21"/>
              </w:rPr>
              <w:t>~</w:t>
            </w:r>
          </w:p>
          <w:p w:rsidR="00903251" w:rsidRDefault="00613D3E">
            <w:pPr>
              <w:pStyle w:val="TableParagraph"/>
              <w:spacing w:line="379" w:lineRule="exact"/>
              <w:ind w:left="107"/>
              <w:rPr>
                <w:sz w:val="21"/>
              </w:rPr>
            </w:pPr>
            <w:r>
              <w:rPr>
                <w:color w:val="006FC0"/>
                <w:sz w:val="21"/>
              </w:rPr>
              <w:t>6</w:t>
            </w:r>
            <w:r>
              <w:rPr>
                <w:color w:val="006FC0"/>
                <w:sz w:val="21"/>
              </w:rPr>
              <w:t>、我们到乌鲁木齐机场后有人接我吗，行程结束会有人送我吗？</w:t>
            </w:r>
          </w:p>
          <w:p w:rsidR="00903251" w:rsidRDefault="00613D3E">
            <w:pPr>
              <w:pStyle w:val="TableParagraph"/>
              <w:spacing w:line="237" w:lineRule="auto"/>
              <w:ind w:left="421" w:right="292" w:hanging="315"/>
              <w:rPr>
                <w:sz w:val="21"/>
              </w:rPr>
            </w:pPr>
            <w:r>
              <w:rPr>
                <w:sz w:val="21"/>
              </w:rPr>
              <w:t>答</w:t>
            </w:r>
            <w:r>
              <w:rPr>
                <w:sz w:val="21"/>
              </w:rPr>
              <w:t>：我们提供乌鲁木齐专车接送机</w:t>
            </w:r>
            <w:r>
              <w:rPr>
                <w:sz w:val="21"/>
              </w:rPr>
              <w:t>/</w:t>
            </w:r>
            <w:r>
              <w:rPr>
                <w:sz w:val="21"/>
              </w:rPr>
              <w:t>接高铁</w:t>
            </w:r>
            <w:r>
              <w:rPr>
                <w:sz w:val="21"/>
              </w:rPr>
              <w:t>/</w:t>
            </w:r>
            <w:r>
              <w:rPr>
                <w:sz w:val="21"/>
              </w:rPr>
              <w:t>接火车服务，全天候</w:t>
            </w:r>
            <w:r>
              <w:rPr>
                <w:sz w:val="21"/>
              </w:rPr>
              <w:t xml:space="preserve"> 24 </w:t>
            </w:r>
            <w:r>
              <w:rPr>
                <w:sz w:val="21"/>
              </w:rPr>
              <w:t>小时迎接，</w:t>
            </w:r>
            <w:r>
              <w:rPr>
                <w:sz w:val="21"/>
              </w:rPr>
              <w:t xml:space="preserve"> </w:t>
            </w:r>
            <w:r>
              <w:rPr>
                <w:sz w:val="21"/>
              </w:rPr>
              <w:t>请保持手机畅通，注意查收短信，司机</w:t>
            </w:r>
            <w:r>
              <w:rPr>
                <w:sz w:val="21"/>
              </w:rPr>
              <w:t>/</w:t>
            </w:r>
            <w:r>
              <w:rPr>
                <w:sz w:val="21"/>
              </w:rPr>
              <w:t>工作人员会在您出发的前一天与</w:t>
            </w:r>
            <w:proofErr w:type="gramStart"/>
            <w:r>
              <w:rPr>
                <w:sz w:val="21"/>
              </w:rPr>
              <w:t>您取得</w:t>
            </w:r>
            <w:proofErr w:type="gramEnd"/>
            <w:r>
              <w:rPr>
                <w:sz w:val="21"/>
              </w:rPr>
              <w:t>联系。</w:t>
            </w:r>
          </w:p>
          <w:p w:rsidR="00903251" w:rsidRDefault="00613D3E">
            <w:pPr>
              <w:pStyle w:val="TableParagraph"/>
              <w:spacing w:line="375" w:lineRule="exact"/>
              <w:ind w:left="107"/>
              <w:rPr>
                <w:sz w:val="21"/>
              </w:rPr>
            </w:pPr>
            <w:r>
              <w:rPr>
                <w:color w:val="006FC0"/>
                <w:sz w:val="21"/>
              </w:rPr>
              <w:t>7</w:t>
            </w:r>
            <w:r>
              <w:rPr>
                <w:color w:val="006FC0"/>
                <w:sz w:val="21"/>
              </w:rPr>
              <w:t>、我们的行程中针对当前的疫情有哪些安全措施？</w:t>
            </w:r>
          </w:p>
          <w:p w:rsidR="00903251" w:rsidRDefault="00613D3E">
            <w:pPr>
              <w:pStyle w:val="TableParagraph"/>
              <w:spacing w:line="237" w:lineRule="auto"/>
              <w:ind w:left="107" w:right="203"/>
              <w:rPr>
                <w:sz w:val="21"/>
              </w:rPr>
            </w:pPr>
            <w:r>
              <w:rPr>
                <w:sz w:val="21"/>
              </w:rPr>
              <w:t>答：我们随车配备</w:t>
            </w:r>
            <w:r>
              <w:rPr>
                <w:sz w:val="21"/>
              </w:rPr>
              <w:t xml:space="preserve"> 1</w:t>
            </w:r>
            <w:r>
              <w:rPr>
                <w:sz w:val="21"/>
              </w:rPr>
              <w:t>、消毒湿巾</w:t>
            </w:r>
            <w:r>
              <w:rPr>
                <w:sz w:val="21"/>
              </w:rPr>
              <w:t xml:space="preserve"> 2</w:t>
            </w:r>
            <w:r>
              <w:rPr>
                <w:sz w:val="21"/>
              </w:rPr>
              <w:t>、车载免洗洗手液</w:t>
            </w:r>
            <w:r>
              <w:rPr>
                <w:sz w:val="21"/>
              </w:rPr>
              <w:t xml:space="preserve"> 3</w:t>
            </w:r>
            <w:r>
              <w:rPr>
                <w:sz w:val="21"/>
              </w:rPr>
              <w:t>、电子温度枪</w:t>
            </w:r>
            <w:r>
              <w:rPr>
                <w:sz w:val="21"/>
              </w:rPr>
              <w:t xml:space="preserve"> 4</w:t>
            </w:r>
            <w:r>
              <w:rPr>
                <w:sz w:val="21"/>
              </w:rPr>
              <w:t>、车辆每日三次消毒</w:t>
            </w:r>
            <w:r>
              <w:rPr>
                <w:sz w:val="21"/>
              </w:rPr>
              <w:t xml:space="preserve"> 5</w:t>
            </w:r>
            <w:r>
              <w:rPr>
                <w:sz w:val="21"/>
              </w:rPr>
              <w:t>、环保餐具</w:t>
            </w:r>
          </w:p>
          <w:p w:rsidR="00903251" w:rsidRDefault="00613D3E">
            <w:pPr>
              <w:pStyle w:val="TableParagraph"/>
              <w:spacing w:line="375" w:lineRule="exact"/>
              <w:ind w:left="107"/>
              <w:rPr>
                <w:sz w:val="21"/>
              </w:rPr>
            </w:pPr>
            <w:r>
              <w:rPr>
                <w:color w:val="006FC0"/>
                <w:sz w:val="21"/>
              </w:rPr>
              <w:t>8</w:t>
            </w:r>
            <w:r>
              <w:rPr>
                <w:color w:val="006FC0"/>
                <w:sz w:val="21"/>
              </w:rPr>
              <w:t>、这个行程的酒店是什么样的标准？能安排三人间或大床房吗？</w:t>
            </w:r>
          </w:p>
          <w:p w:rsidR="00903251" w:rsidRDefault="00613D3E">
            <w:pPr>
              <w:pStyle w:val="TableParagraph"/>
              <w:spacing w:line="235" w:lineRule="auto"/>
              <w:ind w:left="527" w:right="97" w:hanging="420"/>
              <w:rPr>
                <w:sz w:val="21"/>
              </w:rPr>
            </w:pPr>
            <w:r>
              <w:rPr>
                <w:spacing w:val="4"/>
                <w:sz w:val="21"/>
              </w:rPr>
              <w:t>答：全程</w:t>
            </w:r>
            <w:r>
              <w:rPr>
                <w:spacing w:val="4"/>
                <w:sz w:val="21"/>
              </w:rPr>
              <w:t xml:space="preserve"> </w:t>
            </w:r>
            <w:r>
              <w:rPr>
                <w:sz w:val="21"/>
              </w:rPr>
              <w:t>5</w:t>
            </w:r>
            <w:r>
              <w:rPr>
                <w:spacing w:val="-5"/>
                <w:sz w:val="21"/>
              </w:rPr>
              <w:t xml:space="preserve"> </w:t>
            </w:r>
            <w:proofErr w:type="gramStart"/>
            <w:r>
              <w:rPr>
                <w:spacing w:val="-5"/>
                <w:sz w:val="21"/>
              </w:rPr>
              <w:t>晚待评</w:t>
            </w:r>
            <w:proofErr w:type="gramEnd"/>
            <w:r>
              <w:rPr>
                <w:spacing w:val="-5"/>
                <w:sz w:val="21"/>
              </w:rPr>
              <w:t>四星</w:t>
            </w:r>
            <w:r>
              <w:rPr>
                <w:spacing w:val="-5"/>
                <w:sz w:val="21"/>
              </w:rPr>
              <w:t>+</w:t>
            </w:r>
            <w:r>
              <w:rPr>
                <w:spacing w:val="-5"/>
                <w:sz w:val="21"/>
              </w:rPr>
              <w:t>升级</w:t>
            </w:r>
            <w:r>
              <w:rPr>
                <w:spacing w:val="-5"/>
                <w:sz w:val="21"/>
              </w:rPr>
              <w:t xml:space="preserve"> </w:t>
            </w:r>
            <w:r>
              <w:rPr>
                <w:sz w:val="21"/>
              </w:rPr>
              <w:t>2</w:t>
            </w:r>
            <w:r>
              <w:rPr>
                <w:spacing w:val="-4"/>
                <w:sz w:val="21"/>
              </w:rPr>
              <w:t xml:space="preserve"> </w:t>
            </w:r>
            <w:proofErr w:type="gramStart"/>
            <w:r>
              <w:rPr>
                <w:spacing w:val="-4"/>
                <w:sz w:val="21"/>
              </w:rPr>
              <w:t>晚当地</w:t>
            </w:r>
            <w:proofErr w:type="gramEnd"/>
            <w:r>
              <w:rPr>
                <w:spacing w:val="-4"/>
                <w:sz w:val="21"/>
              </w:rPr>
              <w:t>五星酒店住宿、让您</w:t>
            </w:r>
            <w:r>
              <w:rPr>
                <w:spacing w:val="-4"/>
                <w:sz w:val="21"/>
              </w:rPr>
              <w:t xml:space="preserve"> </w:t>
            </w:r>
            <w:r>
              <w:rPr>
                <w:spacing w:val="-4"/>
                <w:sz w:val="21"/>
              </w:rPr>
              <w:t>入住更舒适，休息更充分，真正享受旅游！</w:t>
            </w:r>
            <w:r>
              <w:rPr>
                <w:spacing w:val="-4"/>
                <w:sz w:val="21"/>
              </w:rPr>
              <w:t xml:space="preserve"> </w:t>
            </w:r>
            <w:r>
              <w:rPr>
                <w:spacing w:val="-4"/>
                <w:sz w:val="21"/>
              </w:rPr>
              <w:t>大部分酒店不提供三人间或者加床，报名默认标间，如果您需要安排大床房，可在报名的时候提前告诉我们，我们尽量为您免费升级大床房。如您是带小孩出游，我们建议包房，避免</w:t>
            </w:r>
            <w:proofErr w:type="gramStart"/>
            <w:r>
              <w:rPr>
                <w:spacing w:val="-4"/>
                <w:sz w:val="21"/>
              </w:rPr>
              <w:t>造成拼房时</w:t>
            </w:r>
            <w:proofErr w:type="gramEnd"/>
            <w:r>
              <w:rPr>
                <w:spacing w:val="-4"/>
                <w:sz w:val="21"/>
              </w:rPr>
              <w:t>的相互不便。</w:t>
            </w:r>
          </w:p>
          <w:p w:rsidR="00903251" w:rsidRDefault="00613D3E">
            <w:pPr>
              <w:pStyle w:val="TableParagraph"/>
              <w:spacing w:line="332" w:lineRule="exact"/>
              <w:ind w:left="107"/>
              <w:rPr>
                <w:sz w:val="21"/>
              </w:rPr>
            </w:pPr>
            <w:r>
              <w:rPr>
                <w:color w:val="006FC0"/>
                <w:sz w:val="21"/>
              </w:rPr>
              <w:t>9</w:t>
            </w:r>
            <w:r>
              <w:rPr>
                <w:color w:val="006FC0"/>
                <w:sz w:val="21"/>
              </w:rPr>
              <w:t>、儿童都包含哪些项目？</w:t>
            </w:r>
          </w:p>
        </w:tc>
      </w:tr>
    </w:tbl>
    <w:p w:rsidR="00903251" w:rsidRDefault="00613D3E">
      <w:pPr>
        <w:rPr>
          <w:sz w:val="2"/>
          <w:szCs w:val="2"/>
        </w:rPr>
      </w:pPr>
      <w:r>
        <w:rPr>
          <w:noProof/>
        </w:rPr>
        <w:drawing>
          <wp:anchor distT="0" distB="0" distL="0" distR="0" simplePos="0" relativeHeight="251656704" behindDoc="1" locked="0" layoutInCell="1" allowOverlap="1">
            <wp:simplePos x="0" y="0"/>
            <wp:positionH relativeFrom="page">
              <wp:posOffset>0</wp:posOffset>
            </wp:positionH>
            <wp:positionV relativeFrom="page">
              <wp:posOffset>0</wp:posOffset>
            </wp:positionV>
            <wp:extent cx="7560310" cy="10692130"/>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jpeg"/>
                    <pic:cNvPicPr>
                      <a:picLocks noChangeAspect="1"/>
                    </pic:cNvPicPr>
                  </pic:nvPicPr>
                  <pic:blipFill>
                    <a:blip r:embed="rId9" cstate="print"/>
                    <a:stretch>
                      <a:fillRect/>
                    </a:stretch>
                  </pic:blipFill>
                  <pic:spPr>
                    <a:xfrm>
                      <a:off x="0" y="0"/>
                      <a:ext cx="7560309" cy="10692130"/>
                    </a:xfrm>
                    <a:prstGeom prst="rect">
                      <a:avLst/>
                    </a:prstGeom>
                  </pic:spPr>
                </pic:pic>
              </a:graphicData>
            </a:graphic>
          </wp:anchor>
        </w:drawing>
      </w:r>
    </w:p>
    <w:p w:rsidR="00903251" w:rsidRDefault="00903251">
      <w:pPr>
        <w:rPr>
          <w:sz w:val="2"/>
          <w:szCs w:val="2"/>
        </w:rPr>
        <w:sectPr w:rsidR="00903251">
          <w:pgSz w:w="11910" w:h="16840"/>
          <w:pgMar w:top="1120" w:right="680" w:bottom="280" w:left="540" w:header="720" w:footer="720" w:gutter="0"/>
          <w:cols w:space="720"/>
        </w:sectPr>
      </w:pPr>
    </w:p>
    <w:tbl>
      <w:tblPr>
        <w:tblW w:w="0" w:type="auto"/>
        <w:tblInd w:w="126" w:type="dxa"/>
        <w:tblLayout w:type="fixed"/>
        <w:tblCellMar>
          <w:left w:w="0" w:type="dxa"/>
          <w:right w:w="0" w:type="dxa"/>
        </w:tblCellMar>
        <w:tblLook w:val="04A0" w:firstRow="1" w:lastRow="0" w:firstColumn="1" w:lastColumn="0" w:noHBand="0" w:noVBand="1"/>
      </w:tblPr>
      <w:tblGrid>
        <w:gridCol w:w="688"/>
        <w:gridCol w:w="9762"/>
      </w:tblGrid>
      <w:tr w:rsidR="00903251">
        <w:trPr>
          <w:trHeight w:val="3304"/>
        </w:trPr>
        <w:tc>
          <w:tcPr>
            <w:tcW w:w="688" w:type="dxa"/>
            <w:vMerge w:val="restart"/>
            <w:tcBorders>
              <w:top w:val="single" w:sz="4" w:space="0" w:color="22879A"/>
              <w:right w:val="single" w:sz="4" w:space="0" w:color="22879A"/>
            </w:tcBorders>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15"/>
              <w:rPr>
                <w:sz w:val="39"/>
              </w:rPr>
            </w:pPr>
          </w:p>
          <w:p w:rsidR="00903251" w:rsidRDefault="00613D3E">
            <w:pPr>
              <w:pStyle w:val="TableParagraph"/>
              <w:spacing w:line="249" w:lineRule="auto"/>
              <w:ind w:left="127" w:right="130"/>
              <w:rPr>
                <w:sz w:val="21"/>
              </w:rPr>
            </w:pPr>
            <w:r>
              <w:rPr>
                <w:sz w:val="21"/>
              </w:rPr>
              <w:t>服务标准</w:t>
            </w:r>
          </w:p>
        </w:tc>
        <w:tc>
          <w:tcPr>
            <w:tcW w:w="9762" w:type="dxa"/>
            <w:tcBorders>
              <w:top w:val="single" w:sz="4" w:space="0" w:color="22879A"/>
              <w:left w:val="single" w:sz="4" w:space="0" w:color="22879A"/>
              <w:right w:val="single" w:sz="4" w:space="0" w:color="22879A"/>
            </w:tcBorders>
          </w:tcPr>
          <w:p w:rsidR="00903251" w:rsidRDefault="00613D3E">
            <w:pPr>
              <w:pStyle w:val="TableParagraph"/>
              <w:spacing w:before="23" w:line="384" w:lineRule="exact"/>
              <w:ind w:left="102"/>
              <w:rPr>
                <w:sz w:val="21"/>
              </w:rPr>
            </w:pPr>
            <w:r>
              <w:rPr>
                <w:sz w:val="21"/>
              </w:rPr>
              <w:t>答：儿童包含全程</w:t>
            </w:r>
            <w:r>
              <w:rPr>
                <w:sz w:val="21"/>
              </w:rPr>
              <w:t xml:space="preserve"> 9 </w:t>
            </w:r>
            <w:r>
              <w:rPr>
                <w:sz w:val="21"/>
              </w:rPr>
              <w:t>顿正餐，车位费，导游服务费；不占床，</w:t>
            </w:r>
          </w:p>
          <w:p w:rsidR="00903251" w:rsidRDefault="00613D3E">
            <w:pPr>
              <w:pStyle w:val="TableParagraph"/>
              <w:spacing w:line="380" w:lineRule="exact"/>
              <w:ind w:left="522"/>
              <w:rPr>
                <w:sz w:val="21"/>
              </w:rPr>
            </w:pPr>
            <w:r>
              <w:rPr>
                <w:sz w:val="21"/>
              </w:rPr>
              <w:t>不含早餐，其他产生费用均需要自理。</w:t>
            </w:r>
            <w:r>
              <w:rPr>
                <w:sz w:val="21"/>
              </w:rPr>
              <w:t xml:space="preserve"> </w:t>
            </w:r>
            <w:r>
              <w:rPr>
                <w:sz w:val="21"/>
              </w:rPr>
              <w:t>儿童身高超过</w:t>
            </w:r>
            <w:r>
              <w:rPr>
                <w:sz w:val="21"/>
              </w:rPr>
              <w:t xml:space="preserve"> 1.2M </w:t>
            </w:r>
            <w:r>
              <w:rPr>
                <w:sz w:val="21"/>
              </w:rPr>
              <w:t>需要购买门票，以实际</w:t>
            </w:r>
            <w:r>
              <w:rPr>
                <w:sz w:val="21"/>
              </w:rPr>
              <w:t xml:space="preserve"> </w:t>
            </w:r>
            <w:r>
              <w:rPr>
                <w:sz w:val="21"/>
              </w:rPr>
              <w:t>购买为准</w:t>
            </w:r>
            <w:r>
              <w:rPr>
                <w:sz w:val="21"/>
              </w:rPr>
              <w:t>.</w:t>
            </w:r>
          </w:p>
          <w:p w:rsidR="00903251" w:rsidRDefault="00613D3E">
            <w:pPr>
              <w:pStyle w:val="TableParagraph"/>
              <w:spacing w:line="379" w:lineRule="exact"/>
              <w:ind w:left="102"/>
              <w:rPr>
                <w:sz w:val="21"/>
              </w:rPr>
            </w:pPr>
            <w:r>
              <w:rPr>
                <w:color w:val="006FC0"/>
                <w:sz w:val="21"/>
              </w:rPr>
              <w:t>10</w:t>
            </w:r>
            <w:r>
              <w:rPr>
                <w:color w:val="006FC0"/>
                <w:sz w:val="21"/>
              </w:rPr>
              <w:t>、</w:t>
            </w:r>
            <w:r>
              <w:rPr>
                <w:color w:val="006FC0"/>
                <w:sz w:val="21"/>
              </w:rPr>
              <w:t xml:space="preserve">65 </w:t>
            </w:r>
            <w:r>
              <w:rPr>
                <w:color w:val="006FC0"/>
                <w:sz w:val="21"/>
              </w:rPr>
              <w:t>岁以上老人、儿童以及特殊证件（残疾证，军官证，摄影师证）有优惠退费嘛？</w:t>
            </w:r>
          </w:p>
          <w:p w:rsidR="00903251" w:rsidRDefault="00613D3E">
            <w:pPr>
              <w:pStyle w:val="TableParagraph"/>
              <w:spacing w:line="237" w:lineRule="auto"/>
              <w:ind w:left="102" w:right="148"/>
              <w:rPr>
                <w:sz w:val="21"/>
              </w:rPr>
            </w:pPr>
            <w:r>
              <w:rPr>
                <w:w w:val="95"/>
                <w:sz w:val="21"/>
              </w:rPr>
              <w:t>答：本产品全程的门票及区间车已按照打包政策核算，之后再无任何优惠退费</w:t>
            </w:r>
            <w:r>
              <w:rPr>
                <w:w w:val="95"/>
                <w:sz w:val="21"/>
              </w:rPr>
              <w:t>,</w:t>
            </w:r>
            <w:r>
              <w:rPr>
                <w:w w:val="95"/>
                <w:sz w:val="21"/>
              </w:rPr>
              <w:t>赠送项目不参加无退费，</w:t>
            </w:r>
            <w:r>
              <w:rPr>
                <w:w w:val="95"/>
                <w:sz w:val="21"/>
              </w:rPr>
              <w:t xml:space="preserve">     </w:t>
            </w:r>
            <w:r>
              <w:rPr>
                <w:sz w:val="21"/>
              </w:rPr>
              <w:t>敬请谅解。</w:t>
            </w:r>
          </w:p>
          <w:p w:rsidR="00903251" w:rsidRDefault="00613D3E">
            <w:pPr>
              <w:pStyle w:val="TableParagraph"/>
              <w:spacing w:line="379" w:lineRule="exact"/>
              <w:ind w:left="102"/>
              <w:rPr>
                <w:sz w:val="21"/>
              </w:rPr>
            </w:pPr>
            <w:r>
              <w:rPr>
                <w:color w:val="006FC0"/>
                <w:sz w:val="21"/>
              </w:rPr>
              <w:t>11</w:t>
            </w:r>
            <w:r>
              <w:rPr>
                <w:color w:val="006FC0"/>
                <w:sz w:val="21"/>
              </w:rPr>
              <w:t>、为什么有收</w:t>
            </w:r>
            <w:proofErr w:type="gramStart"/>
            <w:r>
              <w:rPr>
                <w:color w:val="006FC0"/>
                <w:sz w:val="21"/>
              </w:rPr>
              <w:t>客年龄</w:t>
            </w:r>
            <w:proofErr w:type="gramEnd"/>
            <w:r>
              <w:rPr>
                <w:color w:val="006FC0"/>
                <w:sz w:val="21"/>
              </w:rPr>
              <w:t>限制？</w:t>
            </w:r>
          </w:p>
          <w:p w:rsidR="00903251" w:rsidRDefault="00613D3E">
            <w:pPr>
              <w:pStyle w:val="TableParagraph"/>
              <w:spacing w:before="82"/>
              <w:ind w:left="102" w:right="-15"/>
              <w:rPr>
                <w:sz w:val="21"/>
              </w:rPr>
            </w:pPr>
            <w:r>
              <w:rPr>
                <w:spacing w:val="-3"/>
                <w:sz w:val="21"/>
              </w:rPr>
              <w:t>答：因为新疆地大物博，每日坐车时间在</w:t>
            </w:r>
            <w:r>
              <w:rPr>
                <w:spacing w:val="-3"/>
                <w:sz w:val="21"/>
              </w:rPr>
              <w:t xml:space="preserve"> </w:t>
            </w:r>
            <w:r>
              <w:rPr>
                <w:sz w:val="21"/>
              </w:rPr>
              <w:t>8H</w:t>
            </w:r>
            <w:r>
              <w:rPr>
                <w:spacing w:val="7"/>
                <w:sz w:val="21"/>
              </w:rPr>
              <w:t xml:space="preserve"> </w:t>
            </w:r>
            <w:r>
              <w:rPr>
                <w:spacing w:val="7"/>
                <w:sz w:val="21"/>
              </w:rPr>
              <w:t>左右，不建议</w:t>
            </w:r>
            <w:r>
              <w:rPr>
                <w:spacing w:val="7"/>
                <w:sz w:val="21"/>
              </w:rPr>
              <w:t xml:space="preserve"> </w:t>
            </w:r>
            <w:r>
              <w:rPr>
                <w:sz w:val="21"/>
              </w:rPr>
              <w:t>70</w:t>
            </w:r>
            <w:r>
              <w:rPr>
                <w:spacing w:val="7"/>
                <w:sz w:val="21"/>
              </w:rPr>
              <w:t xml:space="preserve"> </w:t>
            </w:r>
            <w:r>
              <w:rPr>
                <w:spacing w:val="7"/>
                <w:sz w:val="21"/>
              </w:rPr>
              <w:t>岁以上老人以及</w:t>
            </w:r>
            <w:r>
              <w:rPr>
                <w:spacing w:val="7"/>
                <w:sz w:val="21"/>
              </w:rPr>
              <w:t xml:space="preserve"> </w:t>
            </w:r>
            <w:r>
              <w:rPr>
                <w:sz w:val="21"/>
              </w:rPr>
              <w:t>2</w:t>
            </w:r>
            <w:r>
              <w:rPr>
                <w:spacing w:val="1"/>
                <w:sz w:val="21"/>
              </w:rPr>
              <w:t xml:space="preserve"> </w:t>
            </w:r>
            <w:r>
              <w:rPr>
                <w:spacing w:val="1"/>
                <w:sz w:val="21"/>
              </w:rPr>
              <w:t>岁以下的儿童报名。</w:t>
            </w:r>
          </w:p>
        </w:tc>
      </w:tr>
      <w:tr w:rsidR="00903251">
        <w:trPr>
          <w:trHeight w:val="11064"/>
        </w:trPr>
        <w:tc>
          <w:tcPr>
            <w:tcW w:w="688" w:type="dxa"/>
            <w:vMerge/>
            <w:tcBorders>
              <w:top w:val="nil"/>
              <w:right w:val="single" w:sz="4" w:space="0" w:color="22879A"/>
            </w:tcBorders>
          </w:tcPr>
          <w:p w:rsidR="00903251" w:rsidRDefault="00903251">
            <w:pPr>
              <w:rPr>
                <w:sz w:val="2"/>
                <w:szCs w:val="2"/>
              </w:rPr>
            </w:pPr>
          </w:p>
        </w:tc>
        <w:tc>
          <w:tcPr>
            <w:tcW w:w="9762" w:type="dxa"/>
            <w:tcBorders>
              <w:left w:val="single" w:sz="4" w:space="0" w:color="22879A"/>
            </w:tcBorders>
          </w:tcPr>
          <w:p w:rsidR="00903251" w:rsidRDefault="00613D3E">
            <w:pPr>
              <w:pStyle w:val="TableParagraph"/>
              <w:spacing w:before="24" w:line="383" w:lineRule="exact"/>
              <w:ind w:left="102"/>
              <w:rPr>
                <w:sz w:val="21"/>
              </w:rPr>
            </w:pPr>
            <w:bookmarkStart w:id="2" w:name="1、用车：正规2+2豪华空调旅游大巴，按人数安排车型，保证每人正座，不用加座。"/>
            <w:bookmarkEnd w:id="2"/>
            <w:r>
              <w:rPr>
                <w:b/>
                <w:color w:val="0B0B0B"/>
                <w:sz w:val="21"/>
              </w:rPr>
              <w:t>1</w:t>
            </w:r>
            <w:r>
              <w:rPr>
                <w:b/>
                <w:color w:val="0B0B0B"/>
                <w:sz w:val="21"/>
              </w:rPr>
              <w:t>、用车：</w:t>
            </w:r>
            <w:r>
              <w:rPr>
                <w:color w:val="3E3E3E"/>
                <w:sz w:val="21"/>
              </w:rPr>
              <w:t>正规</w:t>
            </w:r>
            <w:r>
              <w:rPr>
                <w:color w:val="3E3E3E"/>
                <w:sz w:val="21"/>
              </w:rPr>
              <w:t xml:space="preserve"> 2+2 </w:t>
            </w:r>
            <w:r>
              <w:rPr>
                <w:color w:val="3E3E3E"/>
                <w:sz w:val="21"/>
              </w:rPr>
              <w:t>豪华空调旅游大巴，按人数安排车型，保证每人正座，不用加座。</w:t>
            </w:r>
          </w:p>
          <w:p w:rsidR="00903251" w:rsidRDefault="00613D3E">
            <w:pPr>
              <w:pStyle w:val="TableParagraph"/>
              <w:spacing w:before="1" w:line="235" w:lineRule="auto"/>
              <w:ind w:left="102" w:right="107"/>
              <w:rPr>
                <w:b/>
                <w:sz w:val="21"/>
              </w:rPr>
            </w:pPr>
            <w:r>
              <w:rPr>
                <w:b/>
                <w:color w:val="0B0B0B"/>
                <w:sz w:val="21"/>
              </w:rPr>
              <w:t>2</w:t>
            </w:r>
            <w:r>
              <w:rPr>
                <w:b/>
                <w:color w:val="0B0B0B"/>
                <w:sz w:val="21"/>
              </w:rPr>
              <w:t>、门票：</w:t>
            </w:r>
            <w:r>
              <w:rPr>
                <w:color w:val="3E3E3E"/>
                <w:sz w:val="21"/>
              </w:rPr>
              <w:t>全程含行程所列景点首道门票及景区区间车</w:t>
            </w:r>
            <w:r>
              <w:rPr>
                <w:b/>
                <w:sz w:val="21"/>
              </w:rPr>
              <w:t>（天山天池</w:t>
            </w:r>
            <w:r>
              <w:rPr>
                <w:b/>
                <w:sz w:val="21"/>
              </w:rPr>
              <w:t>+</w:t>
            </w:r>
            <w:r>
              <w:rPr>
                <w:b/>
                <w:sz w:val="21"/>
              </w:rPr>
              <w:t>区间、可可托海</w:t>
            </w:r>
            <w:r>
              <w:rPr>
                <w:b/>
                <w:sz w:val="21"/>
              </w:rPr>
              <w:t>+</w:t>
            </w:r>
            <w:r>
              <w:rPr>
                <w:b/>
                <w:sz w:val="21"/>
              </w:rPr>
              <w:t>区间、喀纳斯湖</w:t>
            </w:r>
            <w:r>
              <w:rPr>
                <w:b/>
                <w:sz w:val="21"/>
              </w:rPr>
              <w:t xml:space="preserve">+ </w:t>
            </w:r>
            <w:r>
              <w:rPr>
                <w:b/>
                <w:spacing w:val="-7"/>
                <w:w w:val="99"/>
                <w:sz w:val="21"/>
              </w:rPr>
              <w:t>区间、禾木</w:t>
            </w:r>
            <w:r>
              <w:rPr>
                <w:b/>
                <w:spacing w:val="-7"/>
                <w:w w:val="99"/>
                <w:sz w:val="21"/>
              </w:rPr>
              <w:t>+</w:t>
            </w:r>
            <w:r>
              <w:rPr>
                <w:b/>
                <w:spacing w:val="-7"/>
                <w:w w:val="99"/>
                <w:sz w:val="21"/>
              </w:rPr>
              <w:t>区间、坎儿井、火焰山火云谷、五彩滩、</w:t>
            </w:r>
            <w:proofErr w:type="gramStart"/>
            <w:r>
              <w:rPr>
                <w:b/>
                <w:spacing w:val="-7"/>
                <w:w w:val="99"/>
                <w:sz w:val="21"/>
              </w:rPr>
              <w:t>途观魔鬼</w:t>
            </w:r>
            <w:proofErr w:type="gramEnd"/>
            <w:r>
              <w:rPr>
                <w:b/>
                <w:spacing w:val="-7"/>
                <w:w w:val="99"/>
                <w:sz w:val="21"/>
              </w:rPr>
              <w:t>城景区</w:t>
            </w:r>
            <w:r>
              <w:rPr>
                <w:b/>
                <w:spacing w:val="-10"/>
                <w:sz w:val="21"/>
              </w:rPr>
              <w:t xml:space="preserve">  </w:t>
            </w:r>
            <w:r>
              <w:rPr>
                <w:b/>
                <w:spacing w:val="-1"/>
                <w:w w:val="99"/>
                <w:sz w:val="21"/>
              </w:rPr>
              <w:t>胡杨林宝石滩</w:t>
            </w:r>
            <w:r>
              <w:rPr>
                <w:b/>
                <w:spacing w:val="-104"/>
                <w:w w:val="99"/>
                <w:sz w:val="21"/>
              </w:rPr>
              <w:t>）</w:t>
            </w:r>
            <w:r>
              <w:rPr>
                <w:b/>
                <w:spacing w:val="-10"/>
                <w:w w:val="99"/>
                <w:sz w:val="21"/>
              </w:rPr>
              <w:t>；</w:t>
            </w:r>
            <w:r>
              <w:rPr>
                <w:b/>
                <w:color w:val="C0504D"/>
                <w:spacing w:val="-1"/>
                <w:w w:val="99"/>
                <w:sz w:val="21"/>
              </w:rPr>
              <w:t>打包产品门票无</w:t>
            </w:r>
            <w:r>
              <w:rPr>
                <w:b/>
                <w:color w:val="C0504D"/>
                <w:spacing w:val="-1"/>
                <w:sz w:val="21"/>
              </w:rPr>
              <w:t>任何证件优惠和退费；需提供证件配合导游购票）</w:t>
            </w:r>
          </w:p>
          <w:p w:rsidR="00903251" w:rsidRDefault="00613D3E">
            <w:pPr>
              <w:pStyle w:val="TableParagraph"/>
              <w:spacing w:line="381" w:lineRule="exact"/>
              <w:ind w:left="1153"/>
              <w:rPr>
                <w:sz w:val="21"/>
              </w:rPr>
            </w:pPr>
            <w:r>
              <w:rPr>
                <w:color w:val="3E3E3E"/>
                <w:sz w:val="21"/>
              </w:rPr>
              <w:t>行程中的景点根据实际情况前后调整，不减少景点。</w:t>
            </w:r>
          </w:p>
          <w:p w:rsidR="00903251" w:rsidRDefault="00613D3E">
            <w:pPr>
              <w:pStyle w:val="TableParagraph"/>
              <w:spacing w:line="380" w:lineRule="exact"/>
              <w:ind w:left="1153"/>
              <w:rPr>
                <w:sz w:val="21"/>
              </w:rPr>
            </w:pPr>
            <w:r>
              <w:rPr>
                <w:color w:val="3E3E3E"/>
                <w:sz w:val="21"/>
              </w:rPr>
              <w:t>赠送项目如遇特殊原因无法安排，置换同等价值产品，不退任何费用！</w:t>
            </w:r>
          </w:p>
          <w:p w:rsidR="00903251" w:rsidRDefault="00613D3E">
            <w:pPr>
              <w:pStyle w:val="TableParagraph"/>
              <w:spacing w:line="379" w:lineRule="exact"/>
              <w:ind w:left="102"/>
              <w:rPr>
                <w:sz w:val="21"/>
              </w:rPr>
            </w:pPr>
            <w:bookmarkStart w:id="3" w:name="3、导游：当地中文导游服务、持导游资格证上岗；（团队不足10人，司机兼导游）"/>
            <w:bookmarkEnd w:id="3"/>
            <w:r>
              <w:rPr>
                <w:b/>
                <w:color w:val="0B0B0B"/>
                <w:sz w:val="21"/>
              </w:rPr>
              <w:t>3</w:t>
            </w:r>
            <w:r>
              <w:rPr>
                <w:b/>
                <w:color w:val="0B0B0B"/>
                <w:sz w:val="21"/>
              </w:rPr>
              <w:t>、导游：</w:t>
            </w:r>
            <w:r>
              <w:rPr>
                <w:color w:val="3E3E3E"/>
                <w:sz w:val="21"/>
              </w:rPr>
              <w:t>当地中文导游服务、持导游资格证上岗；（团队不足</w:t>
            </w:r>
            <w:r>
              <w:rPr>
                <w:color w:val="3E3E3E"/>
                <w:sz w:val="21"/>
              </w:rPr>
              <w:t xml:space="preserve"> 10 </w:t>
            </w:r>
            <w:r>
              <w:rPr>
                <w:color w:val="3E3E3E"/>
                <w:sz w:val="21"/>
              </w:rPr>
              <w:t>人，司机兼导游）</w:t>
            </w:r>
          </w:p>
          <w:p w:rsidR="00903251" w:rsidRDefault="00613D3E">
            <w:pPr>
              <w:pStyle w:val="TableParagraph"/>
              <w:spacing w:line="380" w:lineRule="exact"/>
              <w:ind w:left="102"/>
              <w:rPr>
                <w:sz w:val="21"/>
              </w:rPr>
            </w:pPr>
            <w:bookmarkStart w:id="4" w:name="4、住宿：全程5晚待评四星标准酒店住宿，升级2晚当地五星住宿；不提供自然单间；单"/>
            <w:bookmarkEnd w:id="4"/>
            <w:r>
              <w:rPr>
                <w:b/>
                <w:color w:val="0B0B0B"/>
                <w:sz w:val="21"/>
              </w:rPr>
              <w:t>4</w:t>
            </w:r>
            <w:r>
              <w:rPr>
                <w:b/>
                <w:color w:val="0B0B0B"/>
                <w:spacing w:val="-9"/>
                <w:sz w:val="21"/>
              </w:rPr>
              <w:t>、住宿：</w:t>
            </w:r>
            <w:r>
              <w:rPr>
                <w:spacing w:val="-5"/>
                <w:sz w:val="21"/>
              </w:rPr>
              <w:t>全程</w:t>
            </w:r>
            <w:r>
              <w:rPr>
                <w:spacing w:val="-5"/>
                <w:sz w:val="21"/>
              </w:rPr>
              <w:t xml:space="preserve"> </w:t>
            </w:r>
            <w:r>
              <w:rPr>
                <w:sz w:val="21"/>
              </w:rPr>
              <w:t>5</w:t>
            </w:r>
            <w:r>
              <w:rPr>
                <w:spacing w:val="-7"/>
                <w:sz w:val="21"/>
              </w:rPr>
              <w:t xml:space="preserve"> </w:t>
            </w:r>
            <w:proofErr w:type="gramStart"/>
            <w:r>
              <w:rPr>
                <w:spacing w:val="-7"/>
                <w:sz w:val="21"/>
              </w:rPr>
              <w:t>晚</w:t>
            </w:r>
            <w:r>
              <w:rPr>
                <w:b/>
                <w:spacing w:val="-3"/>
                <w:sz w:val="21"/>
              </w:rPr>
              <w:t>待评</w:t>
            </w:r>
            <w:proofErr w:type="gramEnd"/>
            <w:r>
              <w:rPr>
                <w:b/>
                <w:spacing w:val="-3"/>
                <w:sz w:val="21"/>
              </w:rPr>
              <w:t>四星标准酒店住宿，升级</w:t>
            </w:r>
            <w:r>
              <w:rPr>
                <w:b/>
                <w:spacing w:val="-3"/>
                <w:sz w:val="21"/>
              </w:rPr>
              <w:t xml:space="preserve"> </w:t>
            </w:r>
            <w:r>
              <w:rPr>
                <w:b/>
                <w:sz w:val="21"/>
              </w:rPr>
              <w:t>2</w:t>
            </w:r>
            <w:r>
              <w:rPr>
                <w:b/>
                <w:spacing w:val="-4"/>
                <w:sz w:val="21"/>
              </w:rPr>
              <w:t xml:space="preserve"> </w:t>
            </w:r>
            <w:proofErr w:type="gramStart"/>
            <w:r>
              <w:rPr>
                <w:b/>
                <w:spacing w:val="-4"/>
                <w:sz w:val="21"/>
              </w:rPr>
              <w:t>晚当地</w:t>
            </w:r>
            <w:proofErr w:type="gramEnd"/>
            <w:r>
              <w:rPr>
                <w:b/>
                <w:spacing w:val="-4"/>
                <w:sz w:val="21"/>
              </w:rPr>
              <w:t>五星住宿</w:t>
            </w:r>
            <w:r>
              <w:rPr>
                <w:color w:val="3E3E3E"/>
                <w:spacing w:val="-6"/>
                <w:sz w:val="21"/>
              </w:rPr>
              <w:t>；不提供自然单间；单</w:t>
            </w:r>
            <w:proofErr w:type="gramStart"/>
            <w:r>
              <w:rPr>
                <w:color w:val="3E3E3E"/>
                <w:spacing w:val="-6"/>
                <w:sz w:val="21"/>
              </w:rPr>
              <w:t>男单女</w:t>
            </w:r>
            <w:proofErr w:type="gramEnd"/>
            <w:r>
              <w:rPr>
                <w:color w:val="3E3E3E"/>
                <w:spacing w:val="-6"/>
                <w:sz w:val="21"/>
              </w:rPr>
              <w:t>加床或</w:t>
            </w:r>
          </w:p>
          <w:p w:rsidR="00903251" w:rsidRDefault="00613D3E">
            <w:pPr>
              <w:pStyle w:val="TableParagraph"/>
              <w:spacing w:line="292" w:lineRule="auto"/>
              <w:ind w:left="102" w:right="3780"/>
              <w:rPr>
                <w:b/>
                <w:sz w:val="21"/>
              </w:rPr>
            </w:pPr>
            <w:proofErr w:type="gramStart"/>
            <w:r>
              <w:rPr>
                <w:color w:val="3E3E3E"/>
                <w:sz w:val="21"/>
              </w:rPr>
              <w:t>补房差</w:t>
            </w:r>
            <w:proofErr w:type="gramEnd"/>
            <w:r>
              <w:rPr>
                <w:color w:val="3E3E3E"/>
                <w:sz w:val="21"/>
              </w:rPr>
              <w:t>。</w:t>
            </w:r>
            <w:r>
              <w:rPr>
                <w:b/>
                <w:color w:val="C0504D"/>
                <w:sz w:val="21"/>
              </w:rPr>
              <w:t>新疆</w:t>
            </w:r>
            <w:r>
              <w:rPr>
                <w:b/>
                <w:color w:val="C0504D"/>
                <w:sz w:val="21"/>
              </w:rPr>
              <w:t xml:space="preserve"> 12 </w:t>
            </w:r>
            <w:proofErr w:type="gramStart"/>
            <w:r>
              <w:rPr>
                <w:b/>
                <w:color w:val="C0504D"/>
                <w:sz w:val="21"/>
              </w:rPr>
              <w:t>周岁以上</w:t>
            </w:r>
            <w:proofErr w:type="gramEnd"/>
            <w:r>
              <w:rPr>
                <w:b/>
                <w:color w:val="C0504D"/>
                <w:sz w:val="21"/>
              </w:rPr>
              <w:t>儿童必须占床，若不占</w:t>
            </w:r>
            <w:proofErr w:type="gramStart"/>
            <w:r>
              <w:rPr>
                <w:b/>
                <w:color w:val="C0504D"/>
                <w:sz w:val="21"/>
              </w:rPr>
              <w:t>床费用</w:t>
            </w:r>
            <w:proofErr w:type="gramEnd"/>
            <w:r>
              <w:rPr>
                <w:b/>
                <w:color w:val="C0504D"/>
                <w:sz w:val="21"/>
              </w:rPr>
              <w:t>不退。参考酒店：</w:t>
            </w:r>
          </w:p>
          <w:p w:rsidR="00903251" w:rsidRDefault="00613D3E">
            <w:pPr>
              <w:pStyle w:val="TableParagraph"/>
              <w:spacing w:before="35" w:line="223" w:lineRule="auto"/>
              <w:ind w:left="102" w:right="108"/>
              <w:jc w:val="both"/>
              <w:rPr>
                <w:sz w:val="21"/>
              </w:rPr>
            </w:pPr>
            <w:r>
              <w:rPr>
                <w:sz w:val="21"/>
              </w:rPr>
              <w:t>乌鲁木齐预备四星：</w:t>
            </w:r>
            <w:proofErr w:type="gramStart"/>
            <w:r>
              <w:rPr>
                <w:sz w:val="21"/>
              </w:rPr>
              <w:t>米东天奕</w:t>
            </w:r>
            <w:proofErr w:type="gramEnd"/>
            <w:r>
              <w:rPr>
                <w:sz w:val="21"/>
              </w:rPr>
              <w:t>，西域国际，前海酒店，爱都假日酒店，东华大酒店，</w:t>
            </w:r>
            <w:proofErr w:type="gramStart"/>
            <w:r>
              <w:rPr>
                <w:sz w:val="21"/>
              </w:rPr>
              <w:t>盛悦酒店</w:t>
            </w:r>
            <w:proofErr w:type="gramEnd"/>
            <w:r>
              <w:rPr>
                <w:sz w:val="21"/>
              </w:rPr>
              <w:t>，</w:t>
            </w:r>
            <w:proofErr w:type="gramStart"/>
            <w:r>
              <w:rPr>
                <w:sz w:val="21"/>
              </w:rPr>
              <w:t>皓</w:t>
            </w:r>
            <w:proofErr w:type="gramEnd"/>
            <w:r>
              <w:rPr>
                <w:sz w:val="21"/>
              </w:rPr>
              <w:t>天国泰酒店，鼎福酒店。</w:t>
            </w:r>
            <w:proofErr w:type="gramStart"/>
            <w:r>
              <w:rPr>
                <w:sz w:val="21"/>
              </w:rPr>
              <w:t>欣燃琳</w:t>
            </w:r>
            <w:proofErr w:type="gramEnd"/>
            <w:r>
              <w:rPr>
                <w:sz w:val="21"/>
              </w:rPr>
              <w:t>酒店，天山雪豹酒店，华</w:t>
            </w:r>
            <w:proofErr w:type="gramStart"/>
            <w:r>
              <w:rPr>
                <w:sz w:val="21"/>
              </w:rPr>
              <w:t>程豪雅</w:t>
            </w:r>
            <w:proofErr w:type="gramEnd"/>
            <w:r>
              <w:rPr>
                <w:sz w:val="21"/>
              </w:rPr>
              <w:t>酒店，同城银都之茂酒店，美</w:t>
            </w:r>
            <w:proofErr w:type="gramStart"/>
            <w:r>
              <w:rPr>
                <w:sz w:val="21"/>
              </w:rPr>
              <w:t>嘉柏悦</w:t>
            </w:r>
            <w:proofErr w:type="gramEnd"/>
            <w:r>
              <w:rPr>
                <w:sz w:val="21"/>
              </w:rPr>
              <w:t>酒店，</w:t>
            </w:r>
            <w:r>
              <w:rPr>
                <w:sz w:val="21"/>
              </w:rPr>
              <w:t xml:space="preserve"> </w:t>
            </w:r>
            <w:r>
              <w:rPr>
                <w:sz w:val="21"/>
              </w:rPr>
              <w:t>喀什国际酒店，红楼大酒店，</w:t>
            </w:r>
            <w:proofErr w:type="gramStart"/>
            <w:r>
              <w:rPr>
                <w:sz w:val="21"/>
              </w:rPr>
              <w:t>锦庭酒店</w:t>
            </w:r>
            <w:proofErr w:type="gramEnd"/>
            <w:r>
              <w:rPr>
                <w:sz w:val="21"/>
              </w:rPr>
              <w:t>，华美</w:t>
            </w:r>
            <w:proofErr w:type="gramStart"/>
            <w:r>
              <w:rPr>
                <w:sz w:val="21"/>
              </w:rPr>
              <w:t>紫轩酒店</w:t>
            </w:r>
            <w:proofErr w:type="gramEnd"/>
            <w:r>
              <w:rPr>
                <w:sz w:val="21"/>
              </w:rPr>
              <w:t>等同级别。</w:t>
            </w:r>
          </w:p>
          <w:p w:rsidR="00903251" w:rsidRDefault="00613D3E">
            <w:pPr>
              <w:pStyle w:val="TableParagraph"/>
              <w:spacing w:line="223" w:lineRule="auto"/>
              <w:ind w:left="102" w:right="3"/>
              <w:rPr>
                <w:sz w:val="21"/>
              </w:rPr>
            </w:pPr>
            <w:r>
              <w:rPr>
                <w:spacing w:val="-5"/>
                <w:w w:val="95"/>
                <w:sz w:val="21"/>
              </w:rPr>
              <w:t>昌吉预备五星</w:t>
            </w:r>
            <w:r>
              <w:rPr>
                <w:spacing w:val="-5"/>
                <w:w w:val="95"/>
                <w:sz w:val="21"/>
              </w:rPr>
              <w:t>:</w:t>
            </w:r>
            <w:r>
              <w:rPr>
                <w:spacing w:val="-5"/>
                <w:w w:val="95"/>
                <w:sz w:val="21"/>
              </w:rPr>
              <w:t>华东容锦大酒店、东升鸿福大酒店、鸿都国际大酒店、昌吉迎宾馆、</w:t>
            </w:r>
            <w:proofErr w:type="gramStart"/>
            <w:r>
              <w:rPr>
                <w:spacing w:val="-5"/>
                <w:w w:val="95"/>
                <w:sz w:val="21"/>
              </w:rPr>
              <w:t>昊</w:t>
            </w:r>
            <w:proofErr w:type="gramEnd"/>
            <w:r>
              <w:rPr>
                <w:spacing w:val="-5"/>
                <w:w w:val="95"/>
                <w:sz w:val="21"/>
              </w:rPr>
              <w:t>泰酒店，华怡酒店，</w:t>
            </w:r>
            <w:r>
              <w:rPr>
                <w:spacing w:val="-5"/>
                <w:w w:val="95"/>
                <w:sz w:val="21"/>
              </w:rPr>
              <w:t xml:space="preserve">     </w:t>
            </w:r>
            <w:r>
              <w:rPr>
                <w:spacing w:val="-5"/>
                <w:sz w:val="21"/>
              </w:rPr>
              <w:t>华洋凯森、尚德国际、酒店等同级</w:t>
            </w:r>
          </w:p>
          <w:p w:rsidR="00903251" w:rsidRDefault="00613D3E">
            <w:pPr>
              <w:pStyle w:val="TableParagraph"/>
              <w:spacing w:line="220" w:lineRule="auto"/>
              <w:ind w:left="102" w:right="107"/>
              <w:jc w:val="both"/>
              <w:rPr>
                <w:sz w:val="21"/>
              </w:rPr>
            </w:pPr>
            <w:r>
              <w:rPr>
                <w:spacing w:val="-1"/>
                <w:sz w:val="21"/>
              </w:rPr>
              <w:t>布尔津：花园酒店，俄罗斯酒店，县旅游宾馆，苏通假日酒店，神湖大酒店，贾登峪大酒店，</w:t>
            </w:r>
            <w:proofErr w:type="gramStart"/>
            <w:r>
              <w:rPr>
                <w:i/>
                <w:spacing w:val="-69"/>
              </w:rPr>
              <w:t>汇</w:t>
            </w:r>
            <w:r>
              <w:rPr>
                <w:spacing w:val="1"/>
                <w:sz w:val="21"/>
              </w:rPr>
              <w:t>众大酒</w:t>
            </w:r>
            <w:r>
              <w:rPr>
                <w:sz w:val="21"/>
              </w:rPr>
              <w:t>店</w:t>
            </w:r>
            <w:proofErr w:type="gramEnd"/>
            <w:r>
              <w:rPr>
                <w:sz w:val="21"/>
              </w:rPr>
              <w:t>，</w:t>
            </w:r>
            <w:proofErr w:type="gramStart"/>
            <w:r>
              <w:rPr>
                <w:sz w:val="21"/>
              </w:rPr>
              <w:t>鑫</w:t>
            </w:r>
            <w:proofErr w:type="gramEnd"/>
            <w:r>
              <w:rPr>
                <w:sz w:val="21"/>
              </w:rPr>
              <w:t>良酒店，</w:t>
            </w:r>
            <w:proofErr w:type="gramStart"/>
            <w:r>
              <w:rPr>
                <w:sz w:val="21"/>
              </w:rPr>
              <w:t>天筑酒店</w:t>
            </w:r>
            <w:proofErr w:type="gramEnd"/>
            <w:r>
              <w:rPr>
                <w:sz w:val="21"/>
              </w:rPr>
              <w:t>，融合酒店，九华酒店，华鑫酒店，百顺假日酒店，银泰酒店，红运酒店，假日美地酒店，商贸酒店，朝阳酒店</w:t>
            </w:r>
            <w:r>
              <w:rPr>
                <w:sz w:val="21"/>
              </w:rPr>
              <w:t>,</w:t>
            </w:r>
            <w:r>
              <w:rPr>
                <w:sz w:val="21"/>
              </w:rPr>
              <w:t>天河宾馆，</w:t>
            </w:r>
            <w:proofErr w:type="gramStart"/>
            <w:r>
              <w:rPr>
                <w:sz w:val="21"/>
              </w:rPr>
              <w:t>嘉克斯酒店</w:t>
            </w:r>
            <w:proofErr w:type="gramEnd"/>
            <w:r>
              <w:rPr>
                <w:sz w:val="21"/>
              </w:rPr>
              <w:t>等同级。</w:t>
            </w:r>
          </w:p>
          <w:p w:rsidR="00903251" w:rsidRDefault="00613D3E">
            <w:pPr>
              <w:pStyle w:val="TableParagraph"/>
              <w:tabs>
                <w:tab w:val="left" w:leader="dot" w:pos="1563"/>
              </w:tabs>
              <w:spacing w:line="223" w:lineRule="auto"/>
              <w:ind w:left="102" w:right="108"/>
              <w:rPr>
                <w:sz w:val="21"/>
              </w:rPr>
            </w:pPr>
            <w:r>
              <w:rPr>
                <w:sz w:val="21"/>
              </w:rPr>
              <w:t>贾</w:t>
            </w:r>
            <w:r>
              <w:rPr>
                <w:spacing w:val="4"/>
                <w:sz w:val="21"/>
              </w:rPr>
              <w:t>登</w:t>
            </w:r>
            <w:r>
              <w:rPr>
                <w:sz w:val="21"/>
              </w:rPr>
              <w:t>峪</w:t>
            </w:r>
            <w:r>
              <w:rPr>
                <w:spacing w:val="4"/>
                <w:sz w:val="21"/>
              </w:rPr>
              <w:t>：</w:t>
            </w:r>
            <w:r>
              <w:rPr>
                <w:sz w:val="21"/>
              </w:rPr>
              <w:t>太阳</w:t>
            </w:r>
            <w:r>
              <w:rPr>
                <w:spacing w:val="4"/>
                <w:sz w:val="21"/>
              </w:rPr>
              <w:t>城</w:t>
            </w:r>
            <w:r>
              <w:rPr>
                <w:sz w:val="21"/>
              </w:rPr>
              <w:t>堡</w:t>
            </w:r>
            <w:r>
              <w:rPr>
                <w:spacing w:val="4"/>
                <w:sz w:val="21"/>
              </w:rPr>
              <w:t>酒</w:t>
            </w:r>
            <w:r>
              <w:rPr>
                <w:sz w:val="21"/>
              </w:rPr>
              <w:t>店、</w:t>
            </w:r>
            <w:r>
              <w:rPr>
                <w:spacing w:val="4"/>
                <w:sz w:val="21"/>
              </w:rPr>
              <w:t>仙</w:t>
            </w:r>
            <w:r>
              <w:rPr>
                <w:sz w:val="21"/>
              </w:rPr>
              <w:t>峰</w:t>
            </w:r>
            <w:r>
              <w:rPr>
                <w:spacing w:val="4"/>
                <w:sz w:val="21"/>
              </w:rPr>
              <w:t>大</w:t>
            </w:r>
            <w:r>
              <w:rPr>
                <w:sz w:val="21"/>
              </w:rPr>
              <w:t>酒</w:t>
            </w:r>
            <w:r>
              <w:rPr>
                <w:spacing w:val="4"/>
                <w:sz w:val="21"/>
              </w:rPr>
              <w:t>店</w:t>
            </w:r>
            <w:r>
              <w:rPr>
                <w:sz w:val="21"/>
              </w:rPr>
              <w:t>，鸿</w:t>
            </w:r>
            <w:r>
              <w:rPr>
                <w:spacing w:val="4"/>
                <w:sz w:val="21"/>
              </w:rPr>
              <w:t>福</w:t>
            </w:r>
            <w:r>
              <w:rPr>
                <w:sz w:val="21"/>
              </w:rPr>
              <w:t>生</w:t>
            </w:r>
            <w:r>
              <w:rPr>
                <w:spacing w:val="4"/>
                <w:sz w:val="21"/>
              </w:rPr>
              <w:t>态</w:t>
            </w:r>
            <w:r>
              <w:rPr>
                <w:sz w:val="21"/>
              </w:rPr>
              <w:t>大酒</w:t>
            </w:r>
            <w:r>
              <w:rPr>
                <w:spacing w:val="4"/>
                <w:sz w:val="21"/>
              </w:rPr>
              <w:t>店</w:t>
            </w:r>
            <w:r>
              <w:rPr>
                <w:sz w:val="21"/>
              </w:rPr>
              <w:t>，</w:t>
            </w:r>
            <w:r>
              <w:rPr>
                <w:spacing w:val="4"/>
                <w:sz w:val="21"/>
              </w:rPr>
              <w:t>四</w:t>
            </w:r>
            <w:r>
              <w:rPr>
                <w:sz w:val="21"/>
              </w:rPr>
              <w:t>季休</w:t>
            </w:r>
            <w:r>
              <w:rPr>
                <w:spacing w:val="4"/>
                <w:sz w:val="21"/>
              </w:rPr>
              <w:t>闲</w:t>
            </w:r>
            <w:r>
              <w:rPr>
                <w:sz w:val="21"/>
              </w:rPr>
              <w:t>酒</w:t>
            </w:r>
            <w:r>
              <w:rPr>
                <w:spacing w:val="4"/>
                <w:sz w:val="21"/>
              </w:rPr>
              <w:t>店</w:t>
            </w:r>
            <w:r>
              <w:rPr>
                <w:sz w:val="21"/>
              </w:rPr>
              <w:t>，白</w:t>
            </w:r>
            <w:r>
              <w:rPr>
                <w:spacing w:val="4"/>
                <w:sz w:val="21"/>
              </w:rPr>
              <w:t>桦</w:t>
            </w:r>
            <w:r>
              <w:rPr>
                <w:sz w:val="21"/>
              </w:rPr>
              <w:t>林</w:t>
            </w:r>
            <w:r>
              <w:rPr>
                <w:spacing w:val="4"/>
                <w:sz w:val="21"/>
              </w:rPr>
              <w:t>酒</w:t>
            </w:r>
            <w:r>
              <w:rPr>
                <w:sz w:val="21"/>
              </w:rPr>
              <w:t>店</w:t>
            </w:r>
            <w:r>
              <w:rPr>
                <w:spacing w:val="4"/>
                <w:sz w:val="21"/>
              </w:rPr>
              <w:t>、</w:t>
            </w:r>
            <w:proofErr w:type="gramStart"/>
            <w:r>
              <w:rPr>
                <w:sz w:val="21"/>
              </w:rPr>
              <w:t>仙缘</w:t>
            </w:r>
            <w:r>
              <w:rPr>
                <w:spacing w:val="4"/>
                <w:sz w:val="21"/>
              </w:rPr>
              <w:t>大</w:t>
            </w:r>
            <w:r>
              <w:rPr>
                <w:sz w:val="21"/>
              </w:rPr>
              <w:t>酒</w:t>
            </w:r>
            <w:r>
              <w:rPr>
                <w:spacing w:val="4"/>
                <w:sz w:val="21"/>
              </w:rPr>
              <w:t>店</w:t>
            </w:r>
            <w:proofErr w:type="gramEnd"/>
            <w:r>
              <w:rPr>
                <w:sz w:val="21"/>
              </w:rPr>
              <w:t>、农十师接待中心</w:t>
            </w:r>
            <w:r>
              <w:rPr>
                <w:sz w:val="21"/>
              </w:rPr>
              <w:tab/>
            </w:r>
            <w:r>
              <w:rPr>
                <w:sz w:val="21"/>
              </w:rPr>
              <w:t>等</w:t>
            </w:r>
          </w:p>
          <w:p w:rsidR="00903251" w:rsidRDefault="00613D3E">
            <w:pPr>
              <w:pStyle w:val="TableParagraph"/>
              <w:spacing w:before="24" w:line="235" w:lineRule="auto"/>
              <w:ind w:left="102" w:right="203"/>
              <w:rPr>
                <w:sz w:val="21"/>
              </w:rPr>
            </w:pPr>
            <w:bookmarkStart w:id="5" w:name="禾木木屋：禾美家园，北园春山庄，清乾山庄，白云山庄，悠然之家，天河源山庄，禾盛山"/>
            <w:bookmarkEnd w:id="5"/>
            <w:r>
              <w:rPr>
                <w:color w:val="0B0B0B"/>
                <w:w w:val="95"/>
                <w:sz w:val="21"/>
              </w:rPr>
              <w:t>禾木木屋：</w:t>
            </w:r>
            <w:proofErr w:type="gramStart"/>
            <w:r>
              <w:rPr>
                <w:color w:val="0B0B0B"/>
                <w:w w:val="95"/>
                <w:sz w:val="21"/>
              </w:rPr>
              <w:t>禾美家园</w:t>
            </w:r>
            <w:proofErr w:type="gramEnd"/>
            <w:r>
              <w:rPr>
                <w:color w:val="0B0B0B"/>
                <w:w w:val="95"/>
                <w:sz w:val="21"/>
              </w:rPr>
              <w:t>，北园春山庄，清乾山庄，白云山庄，悠然之家，天河源山庄，</w:t>
            </w:r>
            <w:proofErr w:type="gramStart"/>
            <w:r>
              <w:rPr>
                <w:color w:val="0B0B0B"/>
                <w:w w:val="95"/>
                <w:sz w:val="21"/>
              </w:rPr>
              <w:t>禾盛山庄</w:t>
            </w:r>
            <w:proofErr w:type="gramEnd"/>
            <w:r>
              <w:rPr>
                <w:color w:val="0B0B0B"/>
                <w:w w:val="95"/>
                <w:sz w:val="21"/>
              </w:rPr>
              <w:t>，御园山</w:t>
            </w:r>
            <w:r>
              <w:rPr>
                <w:color w:val="0B0B0B"/>
                <w:w w:val="95"/>
                <w:sz w:val="21"/>
              </w:rPr>
              <w:t xml:space="preserve">     </w:t>
            </w:r>
            <w:r>
              <w:rPr>
                <w:color w:val="0B0B0B"/>
                <w:sz w:val="21"/>
              </w:rPr>
              <w:t>庄等同级。</w:t>
            </w:r>
          </w:p>
          <w:p w:rsidR="00903251" w:rsidRDefault="00613D3E">
            <w:pPr>
              <w:pStyle w:val="TableParagraph"/>
              <w:tabs>
                <w:tab w:val="left" w:leader="dot" w:pos="6395"/>
              </w:tabs>
              <w:spacing w:line="379" w:lineRule="exact"/>
              <w:ind w:left="102"/>
              <w:rPr>
                <w:sz w:val="21"/>
              </w:rPr>
            </w:pPr>
            <w:bookmarkStart w:id="6" w:name="富蕴参考酒店：上士酒店、金山书院、金鸿国际酒店、鑫海鑫酒店....等"/>
            <w:bookmarkEnd w:id="6"/>
            <w:r>
              <w:rPr>
                <w:color w:val="0B0B0B"/>
                <w:sz w:val="21"/>
              </w:rPr>
              <w:t>富蕴参考酒店：上士酒店、金山书院、金鸿国际酒店、</w:t>
            </w:r>
            <w:proofErr w:type="gramStart"/>
            <w:r>
              <w:rPr>
                <w:color w:val="0B0B0B"/>
                <w:sz w:val="21"/>
              </w:rPr>
              <w:t>鑫</w:t>
            </w:r>
            <w:proofErr w:type="gramEnd"/>
            <w:r>
              <w:rPr>
                <w:color w:val="0B0B0B"/>
                <w:sz w:val="21"/>
              </w:rPr>
              <w:t>海</w:t>
            </w:r>
            <w:proofErr w:type="gramStart"/>
            <w:r>
              <w:rPr>
                <w:color w:val="0B0B0B"/>
                <w:sz w:val="21"/>
              </w:rPr>
              <w:t>鑫</w:t>
            </w:r>
            <w:proofErr w:type="gramEnd"/>
            <w:r>
              <w:rPr>
                <w:color w:val="0B0B0B"/>
                <w:sz w:val="21"/>
              </w:rPr>
              <w:t>酒店</w:t>
            </w:r>
            <w:r>
              <w:rPr>
                <w:color w:val="0B0B0B"/>
                <w:sz w:val="21"/>
              </w:rPr>
              <w:tab/>
            </w:r>
            <w:r>
              <w:rPr>
                <w:color w:val="0B0B0B"/>
                <w:sz w:val="21"/>
              </w:rPr>
              <w:t>等</w:t>
            </w:r>
          </w:p>
          <w:p w:rsidR="00903251" w:rsidRDefault="00613D3E">
            <w:pPr>
              <w:pStyle w:val="TableParagraph"/>
              <w:spacing w:line="380" w:lineRule="exact"/>
              <w:ind w:left="102"/>
              <w:rPr>
                <w:sz w:val="21"/>
              </w:rPr>
            </w:pPr>
            <w:bookmarkStart w:id="7" w:name="北屯：楚天大酒店、金皖疆酒店、徽德酒店、天辰酒店、锦州酒店"/>
            <w:bookmarkEnd w:id="7"/>
            <w:r>
              <w:rPr>
                <w:color w:val="0B0B0B"/>
                <w:sz w:val="21"/>
              </w:rPr>
              <w:t>北屯：楚天大酒店、金皖疆酒店、</w:t>
            </w:r>
            <w:proofErr w:type="gramStart"/>
            <w:r>
              <w:rPr>
                <w:color w:val="0B0B0B"/>
                <w:sz w:val="21"/>
              </w:rPr>
              <w:t>徽德酒店</w:t>
            </w:r>
            <w:proofErr w:type="gramEnd"/>
            <w:r>
              <w:rPr>
                <w:color w:val="0B0B0B"/>
                <w:sz w:val="21"/>
              </w:rPr>
              <w:t>、天辰酒店、锦州酒店</w:t>
            </w:r>
          </w:p>
          <w:p w:rsidR="00903251" w:rsidRDefault="00613D3E">
            <w:pPr>
              <w:pStyle w:val="TableParagraph"/>
              <w:spacing w:before="1" w:line="235" w:lineRule="auto"/>
              <w:ind w:left="102" w:right="136"/>
              <w:jc w:val="both"/>
              <w:rPr>
                <w:sz w:val="21"/>
              </w:rPr>
            </w:pPr>
            <w:bookmarkStart w:id="8" w:name="5、用餐：全程7早7正餐；升级3个特色餐，其余餐标30元/人，8菜1汤10人1桌"/>
            <w:bookmarkEnd w:id="8"/>
            <w:r>
              <w:rPr>
                <w:b/>
                <w:color w:val="0B0B0B"/>
                <w:sz w:val="21"/>
              </w:rPr>
              <w:t>5</w:t>
            </w:r>
            <w:r>
              <w:rPr>
                <w:b/>
                <w:color w:val="0B0B0B"/>
                <w:sz w:val="21"/>
              </w:rPr>
              <w:t>、用餐：</w:t>
            </w:r>
            <w:r>
              <w:rPr>
                <w:color w:val="0B0B0B"/>
                <w:spacing w:val="-4"/>
                <w:sz w:val="21"/>
              </w:rPr>
              <w:t>全程</w:t>
            </w:r>
            <w:r>
              <w:rPr>
                <w:color w:val="0B0B0B"/>
                <w:spacing w:val="-4"/>
                <w:sz w:val="21"/>
              </w:rPr>
              <w:t xml:space="preserve"> </w:t>
            </w:r>
            <w:r>
              <w:rPr>
                <w:color w:val="0B0B0B"/>
                <w:sz w:val="21"/>
              </w:rPr>
              <w:t>7</w:t>
            </w:r>
            <w:r>
              <w:rPr>
                <w:color w:val="0B0B0B"/>
                <w:spacing w:val="-8"/>
                <w:sz w:val="21"/>
              </w:rPr>
              <w:t xml:space="preserve"> </w:t>
            </w:r>
            <w:r>
              <w:rPr>
                <w:color w:val="0B0B0B"/>
                <w:spacing w:val="-8"/>
                <w:sz w:val="21"/>
              </w:rPr>
              <w:t>早</w:t>
            </w:r>
            <w:r>
              <w:rPr>
                <w:color w:val="0B0B0B"/>
                <w:spacing w:val="-8"/>
                <w:sz w:val="21"/>
              </w:rPr>
              <w:t xml:space="preserve"> </w:t>
            </w:r>
            <w:r>
              <w:rPr>
                <w:rFonts w:hint="eastAsia"/>
                <w:sz w:val="21"/>
              </w:rPr>
              <w:t>9</w:t>
            </w:r>
            <w:r>
              <w:rPr>
                <w:spacing w:val="-5"/>
                <w:sz w:val="21"/>
              </w:rPr>
              <w:t>正餐</w:t>
            </w:r>
            <w:r>
              <w:rPr>
                <w:color w:val="0B0B0B"/>
                <w:spacing w:val="-3"/>
                <w:sz w:val="21"/>
              </w:rPr>
              <w:t>；升级</w:t>
            </w:r>
            <w:r>
              <w:rPr>
                <w:color w:val="0B0B0B"/>
                <w:spacing w:val="-3"/>
                <w:sz w:val="21"/>
              </w:rPr>
              <w:t xml:space="preserve"> </w:t>
            </w:r>
            <w:r>
              <w:rPr>
                <w:color w:val="0B0B0B"/>
                <w:sz w:val="21"/>
              </w:rPr>
              <w:t>3</w:t>
            </w:r>
            <w:r>
              <w:rPr>
                <w:color w:val="0B0B0B"/>
                <w:spacing w:val="-3"/>
                <w:sz w:val="21"/>
              </w:rPr>
              <w:t xml:space="preserve"> </w:t>
            </w:r>
            <w:proofErr w:type="gramStart"/>
            <w:r>
              <w:rPr>
                <w:color w:val="0B0B0B"/>
                <w:spacing w:val="-3"/>
                <w:sz w:val="21"/>
              </w:rPr>
              <w:t>个</w:t>
            </w:r>
            <w:proofErr w:type="gramEnd"/>
            <w:r>
              <w:rPr>
                <w:color w:val="0B0B0B"/>
                <w:spacing w:val="-3"/>
                <w:sz w:val="21"/>
              </w:rPr>
              <w:t>特色餐，</w:t>
            </w:r>
            <w:proofErr w:type="gramStart"/>
            <w:r>
              <w:rPr>
                <w:color w:val="0B0B0B"/>
                <w:spacing w:val="-3"/>
                <w:sz w:val="21"/>
              </w:rPr>
              <w:t>其余</w:t>
            </w:r>
            <w:r>
              <w:rPr>
                <w:color w:val="3E3E3E"/>
                <w:spacing w:val="-3"/>
                <w:sz w:val="21"/>
              </w:rPr>
              <w:t>餐标</w:t>
            </w:r>
            <w:proofErr w:type="gramEnd"/>
            <w:r>
              <w:rPr>
                <w:color w:val="3E3E3E"/>
                <w:spacing w:val="-3"/>
                <w:sz w:val="21"/>
              </w:rPr>
              <w:t xml:space="preserve"> </w:t>
            </w:r>
            <w:r>
              <w:rPr>
                <w:color w:val="3E3E3E"/>
                <w:sz w:val="21"/>
              </w:rPr>
              <w:t>30</w:t>
            </w:r>
            <w:r>
              <w:rPr>
                <w:color w:val="3E3E3E"/>
                <w:spacing w:val="-6"/>
                <w:sz w:val="21"/>
              </w:rPr>
              <w:t xml:space="preserve"> </w:t>
            </w:r>
            <w:r>
              <w:rPr>
                <w:color w:val="3E3E3E"/>
                <w:spacing w:val="-6"/>
                <w:sz w:val="21"/>
              </w:rPr>
              <w:t>元</w:t>
            </w:r>
            <w:r>
              <w:rPr>
                <w:color w:val="3E3E3E"/>
                <w:sz w:val="21"/>
              </w:rPr>
              <w:t>/</w:t>
            </w:r>
            <w:r>
              <w:rPr>
                <w:color w:val="3E3E3E"/>
                <w:sz w:val="21"/>
              </w:rPr>
              <w:t>人，</w:t>
            </w:r>
            <w:r>
              <w:rPr>
                <w:color w:val="3E3E3E"/>
                <w:sz w:val="21"/>
              </w:rPr>
              <w:t>8</w:t>
            </w:r>
            <w:r>
              <w:rPr>
                <w:color w:val="3E3E3E"/>
                <w:spacing w:val="-8"/>
                <w:sz w:val="21"/>
              </w:rPr>
              <w:t xml:space="preserve"> </w:t>
            </w:r>
            <w:r>
              <w:rPr>
                <w:color w:val="3E3E3E"/>
                <w:spacing w:val="-8"/>
                <w:sz w:val="21"/>
              </w:rPr>
              <w:t>菜</w:t>
            </w:r>
            <w:r>
              <w:rPr>
                <w:color w:val="3E3E3E"/>
                <w:spacing w:val="-8"/>
                <w:sz w:val="21"/>
              </w:rPr>
              <w:t xml:space="preserve"> </w:t>
            </w:r>
            <w:r>
              <w:rPr>
                <w:color w:val="3E3E3E"/>
                <w:sz w:val="21"/>
              </w:rPr>
              <w:t>1</w:t>
            </w:r>
            <w:r>
              <w:rPr>
                <w:color w:val="3E3E3E"/>
                <w:spacing w:val="-8"/>
                <w:sz w:val="21"/>
              </w:rPr>
              <w:t xml:space="preserve"> </w:t>
            </w:r>
            <w:r>
              <w:rPr>
                <w:color w:val="3E3E3E"/>
                <w:spacing w:val="-8"/>
                <w:sz w:val="21"/>
              </w:rPr>
              <w:t>汤</w:t>
            </w:r>
            <w:r>
              <w:rPr>
                <w:color w:val="3E3E3E"/>
                <w:spacing w:val="-8"/>
                <w:sz w:val="21"/>
              </w:rPr>
              <w:t xml:space="preserve"> </w:t>
            </w:r>
            <w:r>
              <w:rPr>
                <w:color w:val="3E3E3E"/>
                <w:sz w:val="21"/>
              </w:rPr>
              <w:t>10</w:t>
            </w:r>
            <w:r>
              <w:rPr>
                <w:color w:val="3E3E3E"/>
                <w:spacing w:val="-8"/>
                <w:sz w:val="21"/>
              </w:rPr>
              <w:t xml:space="preserve"> </w:t>
            </w:r>
            <w:r>
              <w:rPr>
                <w:color w:val="3E3E3E"/>
                <w:spacing w:val="-8"/>
                <w:sz w:val="21"/>
              </w:rPr>
              <w:t>人</w:t>
            </w:r>
            <w:r>
              <w:rPr>
                <w:color w:val="3E3E3E"/>
                <w:spacing w:val="-8"/>
                <w:sz w:val="21"/>
              </w:rPr>
              <w:t xml:space="preserve"> </w:t>
            </w:r>
            <w:r>
              <w:rPr>
                <w:color w:val="3E3E3E"/>
                <w:sz w:val="21"/>
              </w:rPr>
              <w:t>1</w:t>
            </w:r>
            <w:r>
              <w:rPr>
                <w:color w:val="3E3E3E"/>
                <w:spacing w:val="-6"/>
                <w:sz w:val="21"/>
              </w:rPr>
              <w:t xml:space="preserve"> </w:t>
            </w:r>
            <w:r>
              <w:rPr>
                <w:color w:val="3E3E3E"/>
                <w:spacing w:val="-6"/>
                <w:sz w:val="21"/>
              </w:rPr>
              <w:t>桌</w:t>
            </w:r>
            <w:r>
              <w:rPr>
                <w:color w:val="3E3E3E"/>
                <w:sz w:val="21"/>
              </w:rPr>
              <w:t>（</w:t>
            </w:r>
            <w:r>
              <w:rPr>
                <w:color w:val="3E3E3E"/>
                <w:spacing w:val="-4"/>
                <w:sz w:val="21"/>
              </w:rPr>
              <w:t>不足</w:t>
            </w:r>
            <w:r>
              <w:rPr>
                <w:color w:val="3E3E3E"/>
                <w:spacing w:val="-4"/>
                <w:sz w:val="21"/>
              </w:rPr>
              <w:t xml:space="preserve"> </w:t>
            </w:r>
            <w:r>
              <w:rPr>
                <w:color w:val="3E3E3E"/>
                <w:sz w:val="21"/>
              </w:rPr>
              <w:t>10</w:t>
            </w:r>
            <w:r>
              <w:rPr>
                <w:color w:val="3E3E3E"/>
                <w:spacing w:val="-4"/>
                <w:sz w:val="21"/>
              </w:rPr>
              <w:t xml:space="preserve"> </w:t>
            </w:r>
            <w:r>
              <w:rPr>
                <w:color w:val="3E3E3E"/>
                <w:spacing w:val="-4"/>
                <w:sz w:val="21"/>
              </w:rPr>
              <w:t>人减少菜品）不吃不退餐费！受地域限制餐饮质量有限，</w:t>
            </w:r>
            <w:proofErr w:type="gramStart"/>
            <w:r>
              <w:rPr>
                <w:color w:val="3E3E3E"/>
                <w:spacing w:val="-4"/>
                <w:sz w:val="21"/>
              </w:rPr>
              <w:t>个</w:t>
            </w:r>
            <w:proofErr w:type="gramEnd"/>
            <w:r>
              <w:rPr>
                <w:color w:val="3E3E3E"/>
                <w:spacing w:val="-4"/>
                <w:sz w:val="21"/>
              </w:rPr>
              <w:t>餐为路</w:t>
            </w:r>
            <w:proofErr w:type="gramStart"/>
            <w:r>
              <w:rPr>
                <w:color w:val="3E3E3E"/>
                <w:spacing w:val="-4"/>
                <w:sz w:val="21"/>
              </w:rPr>
              <w:t>餐特色手</w:t>
            </w:r>
            <w:proofErr w:type="gramEnd"/>
            <w:r>
              <w:rPr>
                <w:color w:val="3E3E3E"/>
                <w:spacing w:val="-4"/>
                <w:sz w:val="21"/>
              </w:rPr>
              <w:t>抓饭或拌面；饮食习惯不同较易引起水土不服，</w:t>
            </w:r>
            <w:proofErr w:type="gramStart"/>
            <w:r>
              <w:rPr>
                <w:color w:val="3E3E3E"/>
                <w:spacing w:val="-4"/>
                <w:sz w:val="21"/>
              </w:rPr>
              <w:t>请备常用药</w:t>
            </w:r>
            <w:proofErr w:type="gramEnd"/>
            <w:r>
              <w:rPr>
                <w:color w:val="3E3E3E"/>
                <w:spacing w:val="-4"/>
                <w:sz w:val="21"/>
              </w:rPr>
              <w:t>。</w:t>
            </w:r>
          </w:p>
          <w:p w:rsidR="00903251" w:rsidRDefault="00613D3E">
            <w:pPr>
              <w:pStyle w:val="TableParagraph"/>
              <w:spacing w:line="380" w:lineRule="exact"/>
              <w:ind w:left="102"/>
              <w:jc w:val="both"/>
              <w:rPr>
                <w:sz w:val="21"/>
              </w:rPr>
            </w:pPr>
            <w:bookmarkStart w:id="9" w:name="6、儿童：12周岁以下：含当地车位、正餐、导服费；不含住宿床位、门票自理；"/>
            <w:bookmarkEnd w:id="9"/>
            <w:r>
              <w:rPr>
                <w:b/>
                <w:color w:val="C0504D"/>
                <w:sz w:val="21"/>
              </w:rPr>
              <w:t>6</w:t>
            </w:r>
            <w:r>
              <w:rPr>
                <w:b/>
                <w:color w:val="C0504D"/>
                <w:sz w:val="21"/>
              </w:rPr>
              <w:t>、儿童：</w:t>
            </w:r>
            <w:r>
              <w:rPr>
                <w:color w:val="3E3E3E"/>
                <w:sz w:val="21"/>
              </w:rPr>
              <w:t xml:space="preserve">12 </w:t>
            </w:r>
            <w:r>
              <w:rPr>
                <w:color w:val="3E3E3E"/>
                <w:sz w:val="21"/>
              </w:rPr>
              <w:t>周岁以下：</w:t>
            </w:r>
            <w:proofErr w:type="gramStart"/>
            <w:r>
              <w:rPr>
                <w:color w:val="3E3E3E"/>
                <w:sz w:val="21"/>
              </w:rPr>
              <w:t>含当地</w:t>
            </w:r>
            <w:proofErr w:type="gramEnd"/>
            <w:r>
              <w:rPr>
                <w:color w:val="3E3E3E"/>
                <w:sz w:val="21"/>
              </w:rPr>
              <w:t>车位、正餐、</w:t>
            </w:r>
            <w:proofErr w:type="gramStart"/>
            <w:r>
              <w:rPr>
                <w:color w:val="3E3E3E"/>
                <w:sz w:val="21"/>
              </w:rPr>
              <w:t>导服费</w:t>
            </w:r>
            <w:proofErr w:type="gramEnd"/>
            <w:r>
              <w:rPr>
                <w:color w:val="3E3E3E"/>
                <w:sz w:val="21"/>
              </w:rPr>
              <w:t>；不含住宿床位、门票自理；</w:t>
            </w:r>
          </w:p>
          <w:p w:rsidR="00903251" w:rsidRDefault="00613D3E">
            <w:pPr>
              <w:pStyle w:val="TableParagraph"/>
              <w:spacing w:line="331" w:lineRule="exact"/>
              <w:ind w:left="102"/>
              <w:jc w:val="both"/>
              <w:rPr>
                <w:sz w:val="21"/>
              </w:rPr>
            </w:pPr>
            <w:bookmarkStart w:id="10" w:name="7、备注：12周岁以上儿童，必须占床。不占床床位费不退。"/>
            <w:bookmarkEnd w:id="10"/>
            <w:r>
              <w:rPr>
                <w:b/>
                <w:color w:val="C0504D"/>
                <w:sz w:val="21"/>
              </w:rPr>
              <w:t>7</w:t>
            </w:r>
            <w:r>
              <w:rPr>
                <w:b/>
                <w:color w:val="C0504D"/>
                <w:sz w:val="21"/>
              </w:rPr>
              <w:t>、备注：</w:t>
            </w:r>
            <w:r>
              <w:rPr>
                <w:color w:val="C0504D"/>
                <w:sz w:val="21"/>
              </w:rPr>
              <w:t xml:space="preserve">12 </w:t>
            </w:r>
            <w:proofErr w:type="gramStart"/>
            <w:r>
              <w:rPr>
                <w:color w:val="C0504D"/>
                <w:sz w:val="21"/>
              </w:rPr>
              <w:t>周岁以上</w:t>
            </w:r>
            <w:proofErr w:type="gramEnd"/>
            <w:r>
              <w:rPr>
                <w:color w:val="C0504D"/>
                <w:sz w:val="21"/>
              </w:rPr>
              <w:t>儿童，必须占床。不占床床位费不退。</w:t>
            </w:r>
          </w:p>
        </w:tc>
      </w:tr>
    </w:tbl>
    <w:p w:rsidR="00903251" w:rsidRDefault="00613D3E">
      <w:pPr>
        <w:rPr>
          <w:sz w:val="2"/>
          <w:szCs w:val="2"/>
        </w:rPr>
      </w:pPr>
      <w:r>
        <w:rPr>
          <w:noProof/>
        </w:rPr>
        <w:drawing>
          <wp:anchor distT="0" distB="0" distL="0" distR="0" simplePos="0" relativeHeight="251657728" behindDoc="1" locked="0" layoutInCell="1" allowOverlap="1">
            <wp:simplePos x="0" y="0"/>
            <wp:positionH relativeFrom="page">
              <wp:posOffset>0</wp:posOffset>
            </wp:positionH>
            <wp:positionV relativeFrom="page">
              <wp:posOffset>0</wp:posOffset>
            </wp:positionV>
            <wp:extent cx="7560310" cy="10692130"/>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jpeg"/>
                    <pic:cNvPicPr>
                      <a:picLocks noChangeAspect="1"/>
                    </pic:cNvPicPr>
                  </pic:nvPicPr>
                  <pic:blipFill>
                    <a:blip r:embed="rId9" cstate="print"/>
                    <a:stretch>
                      <a:fillRect/>
                    </a:stretch>
                  </pic:blipFill>
                  <pic:spPr>
                    <a:xfrm>
                      <a:off x="0" y="0"/>
                      <a:ext cx="7560309" cy="10692130"/>
                    </a:xfrm>
                    <a:prstGeom prst="rect">
                      <a:avLst/>
                    </a:prstGeom>
                  </pic:spPr>
                </pic:pic>
              </a:graphicData>
            </a:graphic>
          </wp:anchor>
        </w:drawing>
      </w:r>
    </w:p>
    <w:p w:rsidR="00903251" w:rsidRDefault="00903251">
      <w:pPr>
        <w:rPr>
          <w:sz w:val="2"/>
          <w:szCs w:val="2"/>
        </w:rPr>
        <w:sectPr w:rsidR="00903251">
          <w:pgSz w:w="11910" w:h="16840"/>
          <w:pgMar w:top="1120" w:right="680" w:bottom="280" w:left="540" w:header="720" w:footer="720" w:gutter="0"/>
          <w:cols w:space="720"/>
        </w:sectPr>
      </w:pPr>
    </w:p>
    <w:tbl>
      <w:tblPr>
        <w:tblW w:w="0" w:type="auto"/>
        <w:tblInd w:w="126" w:type="dxa"/>
        <w:tblBorders>
          <w:top w:val="single" w:sz="4" w:space="0" w:color="22879A"/>
          <w:left w:val="single" w:sz="4" w:space="0" w:color="22879A"/>
          <w:bottom w:val="single" w:sz="4" w:space="0" w:color="22879A"/>
          <w:right w:val="single" w:sz="4" w:space="0" w:color="22879A"/>
          <w:insideH w:val="single" w:sz="4" w:space="0" w:color="22879A"/>
          <w:insideV w:val="single" w:sz="4" w:space="0" w:color="22879A"/>
        </w:tblBorders>
        <w:tblLayout w:type="fixed"/>
        <w:tblCellMar>
          <w:left w:w="0" w:type="dxa"/>
          <w:right w:w="0" w:type="dxa"/>
        </w:tblCellMar>
        <w:tblLook w:val="04A0" w:firstRow="1" w:lastRow="0" w:firstColumn="1" w:lastColumn="0" w:noHBand="0" w:noVBand="1"/>
      </w:tblPr>
      <w:tblGrid>
        <w:gridCol w:w="688"/>
        <w:gridCol w:w="9762"/>
      </w:tblGrid>
      <w:tr w:rsidR="00903251">
        <w:trPr>
          <w:trHeight w:val="1559"/>
        </w:trPr>
        <w:tc>
          <w:tcPr>
            <w:tcW w:w="688" w:type="dxa"/>
            <w:tcBorders>
              <w:top w:val="nil"/>
              <w:left w:val="nil"/>
            </w:tcBorders>
          </w:tcPr>
          <w:p w:rsidR="00903251" w:rsidRDefault="00903251">
            <w:pPr>
              <w:pStyle w:val="TableParagraph"/>
              <w:rPr>
                <w:rFonts w:ascii="Times New Roman"/>
                <w:sz w:val="20"/>
              </w:rPr>
            </w:pPr>
          </w:p>
        </w:tc>
        <w:tc>
          <w:tcPr>
            <w:tcW w:w="9762" w:type="dxa"/>
            <w:tcBorders>
              <w:top w:val="nil"/>
              <w:right w:val="nil"/>
            </w:tcBorders>
          </w:tcPr>
          <w:p w:rsidR="00903251" w:rsidRDefault="00613D3E">
            <w:pPr>
              <w:pStyle w:val="TableParagraph"/>
              <w:spacing w:before="23" w:line="383" w:lineRule="exact"/>
              <w:ind w:left="107"/>
              <w:rPr>
                <w:sz w:val="21"/>
              </w:rPr>
            </w:pPr>
            <w:bookmarkStart w:id="11" w:name="8、自费：推荐参加，详见补充协议！"/>
            <w:bookmarkEnd w:id="11"/>
            <w:r>
              <w:rPr>
                <w:b/>
                <w:color w:val="3E3E3E"/>
                <w:sz w:val="21"/>
              </w:rPr>
              <w:t>8</w:t>
            </w:r>
            <w:r>
              <w:rPr>
                <w:b/>
                <w:color w:val="3E3E3E"/>
                <w:sz w:val="21"/>
              </w:rPr>
              <w:t>、</w:t>
            </w:r>
            <w:r>
              <w:rPr>
                <w:color w:val="3E3E3E"/>
                <w:sz w:val="21"/>
              </w:rPr>
              <w:t>自费：推荐参加，详见补充协议！</w:t>
            </w:r>
          </w:p>
          <w:p w:rsidR="00903251" w:rsidRDefault="00613D3E">
            <w:pPr>
              <w:pStyle w:val="TableParagraph"/>
              <w:spacing w:line="383" w:lineRule="exact"/>
              <w:ind w:left="107"/>
              <w:rPr>
                <w:sz w:val="21"/>
              </w:rPr>
            </w:pPr>
            <w:bookmarkStart w:id="12" w:name="9、保险：包含旅行社责任险，请游客自行购买旅游意外等其他商业险种。"/>
            <w:bookmarkEnd w:id="12"/>
            <w:r>
              <w:rPr>
                <w:b/>
                <w:color w:val="3E3E3E"/>
                <w:sz w:val="21"/>
              </w:rPr>
              <w:t>9</w:t>
            </w:r>
            <w:r>
              <w:rPr>
                <w:b/>
                <w:color w:val="3E3E3E"/>
                <w:sz w:val="21"/>
              </w:rPr>
              <w:t>、</w:t>
            </w:r>
            <w:r>
              <w:rPr>
                <w:color w:val="3E3E3E"/>
                <w:sz w:val="21"/>
              </w:rPr>
              <w:t>保险：包含旅行社责任险，请游客自行购买旅游意外等其他商业险种。</w:t>
            </w:r>
          </w:p>
          <w:p w:rsidR="00903251" w:rsidRDefault="00613D3E">
            <w:pPr>
              <w:pStyle w:val="TableParagraph"/>
              <w:spacing w:before="9"/>
              <w:ind w:left="107"/>
              <w:rPr>
                <w:sz w:val="21"/>
              </w:rPr>
            </w:pPr>
            <w:r>
              <w:rPr>
                <w:b/>
                <w:sz w:val="21"/>
              </w:rPr>
              <w:t>10</w:t>
            </w:r>
            <w:r>
              <w:rPr>
                <w:b/>
                <w:sz w:val="21"/>
              </w:rPr>
              <w:t>、</w:t>
            </w:r>
            <w:r>
              <w:rPr>
                <w:sz w:val="21"/>
              </w:rPr>
              <w:t>关于自费：（特殊项目不含）如景区内小景点：景区内自费、游船、漂流等水上娱乐活动；景区小</w:t>
            </w:r>
          </w:p>
          <w:p w:rsidR="00903251" w:rsidRDefault="00613D3E">
            <w:pPr>
              <w:pStyle w:val="TableParagraph"/>
              <w:spacing w:before="14" w:line="340" w:lineRule="exact"/>
              <w:ind w:left="107"/>
              <w:rPr>
                <w:sz w:val="21"/>
              </w:rPr>
            </w:pPr>
            <w:r>
              <w:rPr>
                <w:sz w:val="21"/>
              </w:rPr>
              <w:t>交通如索道、缆车；夜晚歌舞晚宴、美食套餐及个人消费项目等除外）。</w:t>
            </w:r>
          </w:p>
        </w:tc>
      </w:tr>
      <w:tr w:rsidR="00903251">
        <w:trPr>
          <w:trHeight w:val="3860"/>
        </w:trPr>
        <w:tc>
          <w:tcPr>
            <w:tcW w:w="688"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15"/>
            </w:pPr>
          </w:p>
          <w:p w:rsidR="00903251" w:rsidRDefault="00613D3E">
            <w:pPr>
              <w:pStyle w:val="TableParagraph"/>
              <w:spacing w:line="249" w:lineRule="auto"/>
              <w:ind w:left="132" w:right="125"/>
              <w:rPr>
                <w:sz w:val="21"/>
              </w:rPr>
            </w:pPr>
            <w:r>
              <w:rPr>
                <w:sz w:val="21"/>
              </w:rPr>
              <w:t>费用不含</w:t>
            </w:r>
          </w:p>
        </w:tc>
        <w:tc>
          <w:tcPr>
            <w:tcW w:w="9762" w:type="dxa"/>
          </w:tcPr>
          <w:p w:rsidR="00903251" w:rsidRDefault="00613D3E">
            <w:pPr>
              <w:pStyle w:val="TableParagraph"/>
              <w:spacing w:line="394" w:lineRule="exact"/>
              <w:ind w:left="107"/>
              <w:rPr>
                <w:sz w:val="24"/>
              </w:rPr>
            </w:pPr>
            <w:r>
              <w:rPr>
                <w:b/>
                <w:color w:val="3E3E3E"/>
                <w:sz w:val="24"/>
              </w:rPr>
              <w:t>1</w:t>
            </w:r>
            <w:bookmarkStart w:id="13" w:name="1、自由活动期间个人费用；"/>
            <w:bookmarkEnd w:id="13"/>
            <w:r>
              <w:rPr>
                <w:b/>
                <w:color w:val="3E3E3E"/>
                <w:sz w:val="24"/>
              </w:rPr>
              <w:t>、</w:t>
            </w:r>
            <w:r>
              <w:rPr>
                <w:color w:val="3E3E3E"/>
                <w:sz w:val="24"/>
              </w:rPr>
              <w:t>自由活动期间个人费用；</w:t>
            </w:r>
          </w:p>
          <w:p w:rsidR="00903251" w:rsidRDefault="00613D3E">
            <w:pPr>
              <w:pStyle w:val="TableParagraph"/>
              <w:spacing w:line="380" w:lineRule="exact"/>
              <w:ind w:left="107"/>
              <w:rPr>
                <w:sz w:val="24"/>
              </w:rPr>
            </w:pPr>
            <w:r>
              <w:rPr>
                <w:b/>
                <w:color w:val="3E3E3E"/>
                <w:sz w:val="24"/>
              </w:rPr>
              <w:t>2</w:t>
            </w:r>
            <w:bookmarkStart w:id="14" w:name="2、不提供自然单间，产生单房差或加床费用自理。"/>
            <w:bookmarkEnd w:id="14"/>
            <w:r>
              <w:rPr>
                <w:b/>
                <w:color w:val="3E3E3E"/>
                <w:sz w:val="24"/>
              </w:rPr>
              <w:t>、</w:t>
            </w:r>
            <w:r>
              <w:rPr>
                <w:color w:val="3E3E3E"/>
                <w:sz w:val="24"/>
              </w:rPr>
              <w:t>不提供自然单间，产生单房差或加床费用自理。</w:t>
            </w:r>
          </w:p>
          <w:p w:rsidR="00903251" w:rsidRDefault="00613D3E">
            <w:pPr>
              <w:pStyle w:val="TableParagraph"/>
              <w:spacing w:line="380" w:lineRule="exact"/>
              <w:ind w:left="107"/>
              <w:rPr>
                <w:sz w:val="24"/>
              </w:rPr>
            </w:pPr>
            <w:bookmarkStart w:id="15" w:name="3、行程中未标注的景点门票或区间车费用。"/>
            <w:bookmarkEnd w:id="15"/>
            <w:r>
              <w:rPr>
                <w:b/>
                <w:color w:val="3E3E3E"/>
                <w:sz w:val="24"/>
              </w:rPr>
              <w:t>3</w:t>
            </w:r>
            <w:r>
              <w:rPr>
                <w:b/>
                <w:color w:val="3E3E3E"/>
                <w:sz w:val="24"/>
              </w:rPr>
              <w:t>、</w:t>
            </w:r>
            <w:r>
              <w:rPr>
                <w:color w:val="3E3E3E"/>
                <w:sz w:val="24"/>
              </w:rPr>
              <w:t>行程中未标注的景点门票或区间车费用。</w:t>
            </w:r>
          </w:p>
          <w:p w:rsidR="00903251" w:rsidRDefault="00613D3E">
            <w:pPr>
              <w:pStyle w:val="TableParagraph"/>
              <w:spacing w:line="379" w:lineRule="exact"/>
              <w:ind w:left="107"/>
              <w:rPr>
                <w:sz w:val="24"/>
              </w:rPr>
            </w:pPr>
            <w:bookmarkStart w:id="16" w:name="4、酒店内儿童早餐费用及儿童报价以外产生的其他费用需游客自理；"/>
            <w:bookmarkEnd w:id="16"/>
            <w:r>
              <w:rPr>
                <w:b/>
                <w:color w:val="3E3E3E"/>
                <w:sz w:val="24"/>
              </w:rPr>
              <w:t>4</w:t>
            </w:r>
            <w:r>
              <w:rPr>
                <w:b/>
                <w:color w:val="3E3E3E"/>
                <w:sz w:val="24"/>
              </w:rPr>
              <w:t>、</w:t>
            </w:r>
            <w:r>
              <w:rPr>
                <w:color w:val="3E3E3E"/>
                <w:sz w:val="24"/>
              </w:rPr>
              <w:t>酒店内儿童早餐费用及儿童报价以外产生的其他费用</w:t>
            </w:r>
            <w:proofErr w:type="gramStart"/>
            <w:r>
              <w:rPr>
                <w:color w:val="3E3E3E"/>
                <w:sz w:val="24"/>
              </w:rPr>
              <w:t>需游客</w:t>
            </w:r>
            <w:proofErr w:type="gramEnd"/>
            <w:r>
              <w:rPr>
                <w:color w:val="3E3E3E"/>
                <w:sz w:val="24"/>
              </w:rPr>
              <w:t>自理；</w:t>
            </w:r>
          </w:p>
          <w:p w:rsidR="00903251" w:rsidRDefault="00613D3E">
            <w:pPr>
              <w:pStyle w:val="TableParagraph"/>
              <w:spacing w:line="380" w:lineRule="exact"/>
              <w:ind w:left="107"/>
              <w:rPr>
                <w:sz w:val="24"/>
              </w:rPr>
            </w:pPr>
            <w:bookmarkStart w:id="17" w:name="5、购物场所内消费；"/>
            <w:bookmarkEnd w:id="17"/>
            <w:r>
              <w:rPr>
                <w:b/>
                <w:color w:val="3E3E3E"/>
                <w:sz w:val="24"/>
              </w:rPr>
              <w:t>5</w:t>
            </w:r>
            <w:r>
              <w:rPr>
                <w:b/>
                <w:color w:val="3E3E3E"/>
                <w:sz w:val="24"/>
              </w:rPr>
              <w:t>、</w:t>
            </w:r>
            <w:r>
              <w:rPr>
                <w:color w:val="3E3E3E"/>
                <w:sz w:val="24"/>
              </w:rPr>
              <w:t>购物场所内消费；</w:t>
            </w:r>
          </w:p>
          <w:p w:rsidR="00903251" w:rsidRDefault="00613D3E">
            <w:pPr>
              <w:pStyle w:val="TableParagraph"/>
              <w:spacing w:before="14" w:line="206" w:lineRule="auto"/>
              <w:ind w:left="107" w:right="134"/>
              <w:rPr>
                <w:sz w:val="24"/>
              </w:rPr>
            </w:pPr>
            <w:bookmarkStart w:id="18" w:name="6、旅游意外保险及航空保险，因旅游者违约、自身过错、自身疾病，导致的人身财产损失"/>
            <w:bookmarkEnd w:id="18"/>
            <w:r>
              <w:rPr>
                <w:b/>
                <w:color w:val="3E3E3E"/>
                <w:sz w:val="24"/>
              </w:rPr>
              <w:t>6</w:t>
            </w:r>
            <w:r>
              <w:rPr>
                <w:b/>
                <w:color w:val="3E3E3E"/>
                <w:sz w:val="24"/>
              </w:rPr>
              <w:t>、</w:t>
            </w:r>
            <w:r>
              <w:rPr>
                <w:color w:val="3E3E3E"/>
                <w:sz w:val="24"/>
              </w:rPr>
              <w:t>旅游意外保险及航空保险，因旅游者违约、自身过错、自身疾病，导致的人身财产损失而额外支付的费用；</w:t>
            </w:r>
          </w:p>
          <w:p w:rsidR="00903251" w:rsidRDefault="00613D3E">
            <w:pPr>
              <w:pStyle w:val="TableParagraph"/>
              <w:spacing w:line="381" w:lineRule="exact"/>
              <w:ind w:left="107"/>
              <w:rPr>
                <w:sz w:val="24"/>
              </w:rPr>
            </w:pPr>
            <w:bookmarkStart w:id="19" w:name="7、因交通延误、取消等意外事件或不可抗力原因导致的额外费用；"/>
            <w:bookmarkEnd w:id="19"/>
            <w:r>
              <w:rPr>
                <w:b/>
                <w:color w:val="3E3E3E"/>
                <w:sz w:val="24"/>
              </w:rPr>
              <w:t>7</w:t>
            </w:r>
            <w:r>
              <w:rPr>
                <w:b/>
                <w:color w:val="3E3E3E"/>
                <w:sz w:val="24"/>
              </w:rPr>
              <w:t>、</w:t>
            </w:r>
            <w:r>
              <w:rPr>
                <w:color w:val="3E3E3E"/>
                <w:sz w:val="24"/>
              </w:rPr>
              <w:t>因交通延误、取消等意外事件或不可抗力原因导致的额外费用；</w:t>
            </w:r>
          </w:p>
          <w:p w:rsidR="00903251" w:rsidRDefault="00613D3E">
            <w:pPr>
              <w:pStyle w:val="TableParagraph"/>
              <w:spacing w:line="428" w:lineRule="exact"/>
              <w:ind w:left="107"/>
              <w:rPr>
                <w:sz w:val="24"/>
              </w:rPr>
            </w:pPr>
            <w:r>
              <w:rPr>
                <w:b/>
                <w:color w:val="3E3E3E"/>
                <w:sz w:val="24"/>
              </w:rPr>
              <w:t>8</w:t>
            </w:r>
            <w:r>
              <w:rPr>
                <w:b/>
                <w:color w:val="3E3E3E"/>
                <w:sz w:val="24"/>
              </w:rPr>
              <w:t>、</w:t>
            </w:r>
            <w:r>
              <w:rPr>
                <w:color w:val="3E3E3E"/>
                <w:sz w:val="24"/>
              </w:rPr>
              <w:t>“</w:t>
            </w:r>
            <w:r>
              <w:rPr>
                <w:color w:val="3E3E3E"/>
                <w:sz w:val="24"/>
              </w:rPr>
              <w:t>旅游费用包含</w:t>
            </w:r>
            <w:r>
              <w:rPr>
                <w:color w:val="3E3E3E"/>
                <w:sz w:val="24"/>
              </w:rPr>
              <w:t>”</w:t>
            </w:r>
            <w:r>
              <w:rPr>
                <w:color w:val="3E3E3E"/>
                <w:sz w:val="24"/>
              </w:rPr>
              <w:t>内容以外的所有费用。</w:t>
            </w:r>
          </w:p>
        </w:tc>
      </w:tr>
      <w:tr w:rsidR="00903251">
        <w:trPr>
          <w:trHeight w:val="8798"/>
        </w:trPr>
        <w:tc>
          <w:tcPr>
            <w:tcW w:w="688" w:type="dxa"/>
          </w:tcPr>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rPr>
                <w:sz w:val="28"/>
              </w:rPr>
            </w:pPr>
          </w:p>
          <w:p w:rsidR="00903251" w:rsidRDefault="00903251">
            <w:pPr>
              <w:pStyle w:val="TableParagraph"/>
              <w:spacing w:before="2"/>
              <w:rPr>
                <w:sz w:val="23"/>
              </w:rPr>
            </w:pPr>
          </w:p>
          <w:p w:rsidR="00903251" w:rsidRDefault="00613D3E">
            <w:pPr>
              <w:pStyle w:val="TableParagraph"/>
              <w:spacing w:before="1" w:line="249" w:lineRule="auto"/>
              <w:ind w:left="132" w:right="125"/>
              <w:rPr>
                <w:sz w:val="21"/>
              </w:rPr>
            </w:pPr>
            <w:r>
              <w:rPr>
                <w:sz w:val="21"/>
              </w:rPr>
              <w:t>友情提示</w:t>
            </w:r>
          </w:p>
        </w:tc>
        <w:tc>
          <w:tcPr>
            <w:tcW w:w="9762" w:type="dxa"/>
          </w:tcPr>
          <w:p w:rsidR="00903251" w:rsidRDefault="00613D3E">
            <w:pPr>
              <w:pStyle w:val="TableParagraph"/>
              <w:spacing w:before="39"/>
              <w:ind w:left="107"/>
              <w:rPr>
                <w:sz w:val="21"/>
              </w:rPr>
            </w:pPr>
            <w:r>
              <w:rPr>
                <w:sz w:val="21"/>
              </w:rPr>
              <w:t>1</w:t>
            </w:r>
            <w:r>
              <w:rPr>
                <w:sz w:val="21"/>
              </w:rPr>
              <w:t>、行程中所有赠送项目以及风味特色餐不参加及视为自动放弃，不去不退。</w:t>
            </w:r>
          </w:p>
          <w:p w:rsidR="00903251" w:rsidRDefault="00613D3E">
            <w:pPr>
              <w:pStyle w:val="TableParagraph"/>
              <w:spacing w:before="13"/>
              <w:ind w:left="107"/>
              <w:rPr>
                <w:sz w:val="21"/>
              </w:rPr>
            </w:pPr>
            <w:r>
              <w:rPr>
                <w:sz w:val="21"/>
              </w:rPr>
              <w:t>2</w:t>
            </w:r>
            <w:r>
              <w:rPr>
                <w:sz w:val="21"/>
              </w:rPr>
              <w:t>、报名出票后，临时取消行程，不退任何费用；</w:t>
            </w:r>
          </w:p>
          <w:p w:rsidR="00903251" w:rsidRDefault="00613D3E">
            <w:pPr>
              <w:pStyle w:val="TableParagraph"/>
              <w:spacing w:before="14" w:line="247" w:lineRule="auto"/>
              <w:ind w:left="107" w:right="95"/>
              <w:jc w:val="both"/>
              <w:rPr>
                <w:sz w:val="21"/>
              </w:rPr>
            </w:pPr>
            <w:r>
              <w:rPr>
                <w:w w:val="95"/>
                <w:sz w:val="21"/>
              </w:rPr>
              <w:t>3</w:t>
            </w:r>
            <w:r>
              <w:rPr>
                <w:spacing w:val="-5"/>
                <w:w w:val="95"/>
                <w:sz w:val="21"/>
              </w:rPr>
              <w:t>、在旅游行程中，因不可抗力危及旅游者人身、财产安全，或者非旅行社责任造成的意外情形，旅行社</w:t>
            </w:r>
            <w:r>
              <w:rPr>
                <w:spacing w:val="-5"/>
                <w:w w:val="95"/>
                <w:sz w:val="21"/>
              </w:rPr>
              <w:t xml:space="preserve">     </w:t>
            </w:r>
            <w:r>
              <w:rPr>
                <w:sz w:val="21"/>
              </w:rPr>
              <w:t>不得不调整或者变更旅游合同约定的行程安排时，旅行社会事前向旅游者</w:t>
            </w:r>
            <w:proofErr w:type="gramStart"/>
            <w:r>
              <w:rPr>
                <w:sz w:val="21"/>
              </w:rPr>
              <w:t>作出</w:t>
            </w:r>
            <w:proofErr w:type="gramEnd"/>
            <w:r>
              <w:rPr>
                <w:sz w:val="21"/>
              </w:rPr>
              <w:t>说明；确因客观情况无法在事前说明的，在事后</w:t>
            </w:r>
            <w:proofErr w:type="gramStart"/>
            <w:r>
              <w:rPr>
                <w:sz w:val="21"/>
              </w:rPr>
              <w:t>作出</w:t>
            </w:r>
            <w:proofErr w:type="gramEnd"/>
            <w:r>
              <w:rPr>
                <w:sz w:val="21"/>
              </w:rPr>
              <w:t>说明。造成无法参加的景点或游览项目，旅行社负责更换同等价格景点，不退还门票差额。赠送的项目因天气或其它不可预计的原因不能前往或是个人自身原因无法参加的不做等价更换，不退任何费用。</w:t>
            </w:r>
          </w:p>
          <w:p w:rsidR="00903251" w:rsidRDefault="00613D3E">
            <w:pPr>
              <w:pStyle w:val="TableParagraph"/>
              <w:spacing w:before="6" w:line="249" w:lineRule="auto"/>
              <w:ind w:left="107" w:right="93"/>
              <w:rPr>
                <w:sz w:val="21"/>
              </w:rPr>
            </w:pPr>
            <w:r>
              <w:rPr>
                <w:w w:val="95"/>
                <w:sz w:val="21"/>
              </w:rPr>
              <w:t>4</w:t>
            </w:r>
            <w:r>
              <w:rPr>
                <w:spacing w:val="-5"/>
                <w:w w:val="95"/>
                <w:sz w:val="21"/>
              </w:rPr>
              <w:t>、夜间或自由活动期间宜结伴同行并告之导游，记好导游电话备用。注意安全，保管好个人财物，贵重</w:t>
            </w:r>
            <w:r>
              <w:rPr>
                <w:spacing w:val="-5"/>
                <w:w w:val="95"/>
                <w:sz w:val="21"/>
              </w:rPr>
              <w:t xml:space="preserve">     </w:t>
            </w:r>
            <w:r>
              <w:rPr>
                <w:spacing w:val="-5"/>
                <w:sz w:val="21"/>
              </w:rPr>
              <w:t>物品请放置酒店保险箱保管或到酒店前台免费寄存；</w:t>
            </w:r>
          </w:p>
          <w:p w:rsidR="00903251" w:rsidRDefault="00613D3E">
            <w:pPr>
              <w:pStyle w:val="TableParagraph"/>
              <w:spacing w:line="381" w:lineRule="exact"/>
              <w:ind w:left="107"/>
              <w:rPr>
                <w:sz w:val="21"/>
              </w:rPr>
            </w:pPr>
            <w:r>
              <w:rPr>
                <w:sz w:val="21"/>
              </w:rPr>
              <w:t>5</w:t>
            </w:r>
            <w:r>
              <w:rPr>
                <w:sz w:val="21"/>
              </w:rPr>
              <w:t>、文明出行，自觉爱护景区的花草树木和文物古迹，</w:t>
            </w:r>
            <w:proofErr w:type="gramStart"/>
            <w:r>
              <w:rPr>
                <w:sz w:val="21"/>
              </w:rPr>
              <w:t>不</w:t>
            </w:r>
            <w:proofErr w:type="gramEnd"/>
            <w:r>
              <w:rPr>
                <w:sz w:val="21"/>
              </w:rPr>
              <w:t>任意在景区、古迹上</w:t>
            </w:r>
            <w:r>
              <w:rPr>
                <w:sz w:val="21"/>
              </w:rPr>
              <w:t>乱刻乱涂。</w:t>
            </w:r>
          </w:p>
          <w:p w:rsidR="00903251" w:rsidRDefault="00613D3E">
            <w:pPr>
              <w:pStyle w:val="TableParagraph"/>
              <w:spacing w:before="13" w:line="247" w:lineRule="auto"/>
              <w:ind w:left="107" w:right="98"/>
              <w:jc w:val="both"/>
              <w:rPr>
                <w:sz w:val="21"/>
              </w:rPr>
            </w:pPr>
            <w:r>
              <w:rPr>
                <w:sz w:val="21"/>
              </w:rPr>
              <w:t>6</w:t>
            </w:r>
            <w:r>
              <w:rPr>
                <w:spacing w:val="-4"/>
                <w:sz w:val="21"/>
              </w:rPr>
              <w:t>、行程结束前请配合地接导游如实填写当地《游客意见书》，由于旅游行业的跨区域性，地接社均不受</w:t>
            </w:r>
            <w:r>
              <w:rPr>
                <w:sz w:val="21"/>
              </w:rPr>
              <w:t>理因虚假填写或不填意见书而产生的后续争议和投诉；有争议尽量当地解决。如在旅游期间在当地解决</w:t>
            </w:r>
            <w:r>
              <w:rPr>
                <w:spacing w:val="-1"/>
                <w:sz w:val="21"/>
              </w:rPr>
              <w:t>不了，可在当地备案，提醒：旅游投诉时效为返回出发地起</w:t>
            </w:r>
            <w:r>
              <w:rPr>
                <w:spacing w:val="-1"/>
                <w:sz w:val="21"/>
              </w:rPr>
              <w:t xml:space="preserve"> </w:t>
            </w:r>
            <w:r>
              <w:rPr>
                <w:sz w:val="21"/>
              </w:rPr>
              <w:t>30</w:t>
            </w:r>
            <w:r>
              <w:rPr>
                <w:spacing w:val="-3"/>
                <w:sz w:val="21"/>
              </w:rPr>
              <w:t xml:space="preserve"> </w:t>
            </w:r>
            <w:r>
              <w:rPr>
                <w:spacing w:val="-3"/>
                <w:sz w:val="21"/>
              </w:rPr>
              <w:t>天内有效。</w:t>
            </w:r>
          </w:p>
          <w:p w:rsidR="00903251" w:rsidRDefault="00613D3E">
            <w:pPr>
              <w:pStyle w:val="TableParagraph"/>
              <w:spacing w:before="4" w:line="247" w:lineRule="auto"/>
              <w:ind w:left="107" w:right="-15"/>
              <w:rPr>
                <w:sz w:val="21"/>
              </w:rPr>
            </w:pPr>
            <w:r>
              <w:rPr>
                <w:sz w:val="21"/>
              </w:rPr>
              <w:t>7</w:t>
            </w:r>
            <w:r>
              <w:rPr>
                <w:spacing w:val="-5"/>
                <w:sz w:val="21"/>
              </w:rPr>
              <w:t>、因游客个人行为在旅游行程中主动与司机、导游、其他游客、旅游地居民等个人或群体发生纠纷、语</w:t>
            </w:r>
            <w:r>
              <w:rPr>
                <w:sz w:val="21"/>
              </w:rPr>
              <w:t>言和肢体冲突后，所造成的一切后果由造成者个人承担；行程中发生纠纷后，游客不得以个人理由拒绝登</w:t>
            </w:r>
            <w:r>
              <w:rPr>
                <w:spacing w:val="4"/>
                <w:sz w:val="21"/>
              </w:rPr>
              <w:t>（</w:t>
            </w:r>
            <w:r>
              <w:rPr>
                <w:sz w:val="21"/>
              </w:rPr>
              <w:t>下</w:t>
            </w:r>
            <w:r>
              <w:rPr>
                <w:spacing w:val="4"/>
                <w:sz w:val="21"/>
              </w:rPr>
              <w:t>）</w:t>
            </w:r>
            <w:r>
              <w:rPr>
                <w:sz w:val="21"/>
              </w:rPr>
              <w:t>飞机</w:t>
            </w:r>
            <w:r>
              <w:rPr>
                <w:spacing w:val="4"/>
                <w:sz w:val="21"/>
              </w:rPr>
              <w:t>（</w:t>
            </w:r>
            <w:r>
              <w:rPr>
                <w:sz w:val="21"/>
              </w:rPr>
              <w:t>车辆、船只）和入住酒店等行为拖延行程或者脱团，造成的一切损失由游客承担；旅行</w:t>
            </w:r>
            <w:r>
              <w:rPr>
                <w:spacing w:val="-1"/>
                <w:sz w:val="21"/>
              </w:rPr>
              <w:t>过程中因不可抗力因素</w:t>
            </w:r>
            <w:r>
              <w:rPr>
                <w:sz w:val="21"/>
              </w:rPr>
              <w:t>（</w:t>
            </w:r>
            <w:r>
              <w:rPr>
                <w:spacing w:val="-1"/>
                <w:sz w:val="21"/>
              </w:rPr>
              <w:t>自然灾害、政府行为、战争及其他非人力可抗拒因素</w:t>
            </w:r>
            <w:r>
              <w:rPr>
                <w:spacing w:val="-104"/>
                <w:sz w:val="21"/>
              </w:rPr>
              <w:t>）</w:t>
            </w:r>
            <w:r>
              <w:rPr>
                <w:sz w:val="21"/>
              </w:rPr>
              <w:t>、游客个人行为和第三</w:t>
            </w:r>
            <w:proofErr w:type="gramStart"/>
            <w:r>
              <w:rPr>
                <w:sz w:val="21"/>
              </w:rPr>
              <w:t>方</w:t>
            </w:r>
            <w:r>
              <w:rPr>
                <w:spacing w:val="-1"/>
                <w:w w:val="95"/>
                <w:sz w:val="21"/>
              </w:rPr>
              <w:t>团体</w:t>
            </w:r>
            <w:proofErr w:type="gramEnd"/>
            <w:r>
              <w:rPr>
                <w:spacing w:val="-1"/>
                <w:w w:val="95"/>
                <w:sz w:val="21"/>
              </w:rPr>
              <w:t>或人员</w:t>
            </w:r>
            <w:r>
              <w:rPr>
                <w:w w:val="95"/>
                <w:sz w:val="21"/>
              </w:rPr>
              <w:t>（非旅行社及游客个人行为）</w:t>
            </w:r>
            <w:r>
              <w:rPr>
                <w:spacing w:val="-1"/>
                <w:w w:val="95"/>
                <w:sz w:val="21"/>
              </w:rPr>
              <w:t>对游客造成的人身及财产损害、损失而产生或相关的一切责任、</w:t>
            </w:r>
            <w:r>
              <w:rPr>
                <w:spacing w:val="-1"/>
                <w:w w:val="95"/>
                <w:sz w:val="21"/>
              </w:rPr>
              <w:t xml:space="preserve">     </w:t>
            </w:r>
            <w:r>
              <w:rPr>
                <w:spacing w:val="-1"/>
                <w:sz w:val="21"/>
              </w:rPr>
              <w:t>索赔、权利主张和诉讼请求，本旅行社不予受理和承担。</w:t>
            </w:r>
          </w:p>
          <w:p w:rsidR="00903251" w:rsidRDefault="00613D3E">
            <w:pPr>
              <w:pStyle w:val="TableParagraph"/>
              <w:spacing w:before="8"/>
              <w:ind w:left="107" w:right="-15"/>
              <w:rPr>
                <w:sz w:val="21"/>
              </w:rPr>
            </w:pPr>
            <w:r>
              <w:rPr>
                <w:sz w:val="21"/>
              </w:rPr>
              <w:t>8</w:t>
            </w:r>
            <w:r>
              <w:rPr>
                <w:spacing w:val="-4"/>
                <w:sz w:val="21"/>
              </w:rPr>
              <w:t>、新疆地域广阔，不可复制的景点、活动较多，行万里路，为不留遗憾，我社导游将推荐娱乐活动可供</w:t>
            </w:r>
          </w:p>
          <w:p w:rsidR="00903251" w:rsidRDefault="00613D3E">
            <w:pPr>
              <w:pStyle w:val="TableParagraph"/>
              <w:spacing w:before="1" w:line="400" w:lineRule="atLeast"/>
              <w:ind w:left="107" w:right="-15"/>
              <w:rPr>
                <w:sz w:val="21"/>
              </w:rPr>
            </w:pPr>
            <w:r>
              <w:rPr>
                <w:spacing w:val="-9"/>
                <w:sz w:val="21"/>
              </w:rPr>
              <w:t>参与。客人可根据兴趣及自身条件自愿自选参加。同车游客有</w:t>
            </w:r>
            <w:r>
              <w:rPr>
                <w:spacing w:val="-9"/>
                <w:sz w:val="21"/>
              </w:rPr>
              <w:t xml:space="preserve"> </w:t>
            </w:r>
            <w:r>
              <w:rPr>
                <w:sz w:val="21"/>
              </w:rPr>
              <w:t>50%</w:t>
            </w:r>
            <w:r>
              <w:rPr>
                <w:sz w:val="21"/>
              </w:rPr>
              <w:t>以上同意参加行程内推荐的自费项目，</w:t>
            </w:r>
            <w:r>
              <w:rPr>
                <w:sz w:val="21"/>
              </w:rPr>
              <w:t xml:space="preserve"> </w:t>
            </w:r>
            <w:r>
              <w:rPr>
                <w:w w:val="95"/>
                <w:sz w:val="21"/>
              </w:rPr>
              <w:t>并</w:t>
            </w:r>
            <w:proofErr w:type="gramStart"/>
            <w:r>
              <w:rPr>
                <w:w w:val="95"/>
                <w:sz w:val="21"/>
              </w:rPr>
              <w:t>经客人</w:t>
            </w:r>
            <w:proofErr w:type="gramEnd"/>
            <w:r>
              <w:rPr>
                <w:w w:val="95"/>
                <w:sz w:val="21"/>
              </w:rPr>
              <w:t>签字同意，导游方可陪同大部分游客前往。个别如因（</w:t>
            </w:r>
            <w:r>
              <w:rPr>
                <w:spacing w:val="-1"/>
                <w:w w:val="95"/>
                <w:sz w:val="21"/>
              </w:rPr>
              <w:t>已参加过、条件限制、不感兴趣等原因</w:t>
            </w:r>
            <w:r>
              <w:rPr>
                <w:w w:val="95"/>
                <w:sz w:val="21"/>
              </w:rPr>
              <w:t>）</w:t>
            </w:r>
          </w:p>
        </w:tc>
      </w:tr>
    </w:tbl>
    <w:p w:rsidR="00903251" w:rsidRDefault="00613D3E">
      <w:pPr>
        <w:rPr>
          <w:sz w:val="2"/>
          <w:szCs w:val="2"/>
        </w:rPr>
      </w:pPr>
      <w:r>
        <w:rPr>
          <w:noProof/>
        </w:rPr>
        <w:drawing>
          <wp:anchor distT="0" distB="0" distL="0" distR="0" simplePos="0" relativeHeight="251658752" behindDoc="1" locked="0" layoutInCell="1" allowOverlap="1">
            <wp:simplePos x="0" y="0"/>
            <wp:positionH relativeFrom="page">
              <wp:posOffset>0</wp:posOffset>
            </wp:positionH>
            <wp:positionV relativeFrom="page">
              <wp:posOffset>0</wp:posOffset>
            </wp:positionV>
            <wp:extent cx="7560310" cy="10692130"/>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jpeg"/>
                    <pic:cNvPicPr>
                      <a:picLocks noChangeAspect="1"/>
                    </pic:cNvPicPr>
                  </pic:nvPicPr>
                  <pic:blipFill>
                    <a:blip r:embed="rId9" cstate="print"/>
                    <a:stretch>
                      <a:fillRect/>
                    </a:stretch>
                  </pic:blipFill>
                  <pic:spPr>
                    <a:xfrm>
                      <a:off x="0" y="0"/>
                      <a:ext cx="7560309" cy="10692130"/>
                    </a:xfrm>
                    <a:prstGeom prst="rect">
                      <a:avLst/>
                    </a:prstGeom>
                  </pic:spPr>
                </pic:pic>
              </a:graphicData>
            </a:graphic>
          </wp:anchor>
        </w:drawing>
      </w:r>
      <w:r>
        <w:pict>
          <v:rect id="_x0000_s1032" style="position:absolute;margin-left:72.75pt;margin-top:308.2pt;width:477.3pt;height:20pt;z-index:-251653632;mso-position-horizontal-relative:page;mso-position-vertical-relative:page;mso-width-relative:page;mso-height-relative:page" fillcolor="#eaf0dd" stroked="f">
            <w10:wrap anchorx="page" anchory="page"/>
          </v:rect>
        </w:pict>
      </w:r>
    </w:p>
    <w:p w:rsidR="00903251" w:rsidRDefault="00903251">
      <w:pPr>
        <w:rPr>
          <w:sz w:val="2"/>
          <w:szCs w:val="2"/>
        </w:rPr>
        <w:sectPr w:rsidR="00903251">
          <w:pgSz w:w="11910" w:h="16840"/>
          <w:pgMar w:top="1120" w:right="680" w:bottom="280" w:left="540" w:header="720" w:footer="720" w:gutter="0"/>
          <w:cols w:space="720"/>
        </w:sectPr>
      </w:pPr>
    </w:p>
    <w:tbl>
      <w:tblPr>
        <w:tblW w:w="0" w:type="auto"/>
        <w:tblInd w:w="124" w:type="dxa"/>
        <w:tblBorders>
          <w:top w:val="single" w:sz="4" w:space="0" w:color="22879A"/>
          <w:left w:val="single" w:sz="4" w:space="0" w:color="22879A"/>
          <w:bottom w:val="single" w:sz="4" w:space="0" w:color="22879A"/>
          <w:right w:val="single" w:sz="4" w:space="0" w:color="22879A"/>
          <w:insideH w:val="single" w:sz="4" w:space="0" w:color="22879A"/>
          <w:insideV w:val="single" w:sz="4" w:space="0" w:color="22879A"/>
        </w:tblBorders>
        <w:tblLayout w:type="fixed"/>
        <w:tblCellMar>
          <w:left w:w="0" w:type="dxa"/>
          <w:right w:w="0" w:type="dxa"/>
        </w:tblCellMar>
        <w:tblLook w:val="04A0" w:firstRow="1" w:lastRow="0" w:firstColumn="1" w:lastColumn="0" w:noHBand="0" w:noVBand="1"/>
      </w:tblPr>
      <w:tblGrid>
        <w:gridCol w:w="688"/>
        <w:gridCol w:w="9762"/>
      </w:tblGrid>
      <w:tr w:rsidR="00903251">
        <w:trPr>
          <w:trHeight w:val="1600"/>
        </w:trPr>
        <w:tc>
          <w:tcPr>
            <w:tcW w:w="688" w:type="dxa"/>
          </w:tcPr>
          <w:p w:rsidR="00903251" w:rsidRDefault="00903251">
            <w:pPr>
              <w:pStyle w:val="TableParagraph"/>
              <w:rPr>
                <w:rFonts w:ascii="Times New Roman"/>
                <w:sz w:val="20"/>
              </w:rPr>
            </w:pPr>
          </w:p>
        </w:tc>
        <w:tc>
          <w:tcPr>
            <w:tcW w:w="9762" w:type="dxa"/>
          </w:tcPr>
          <w:p w:rsidR="00903251" w:rsidRDefault="00613D3E">
            <w:pPr>
              <w:pStyle w:val="TableParagraph"/>
              <w:spacing w:before="40"/>
              <w:ind w:left="107"/>
              <w:rPr>
                <w:sz w:val="21"/>
              </w:rPr>
            </w:pPr>
            <w:r>
              <w:rPr>
                <w:sz w:val="21"/>
              </w:rPr>
              <w:t>不参加的，</w:t>
            </w:r>
            <w:proofErr w:type="gramStart"/>
            <w:r>
              <w:rPr>
                <w:sz w:val="21"/>
              </w:rPr>
              <w:t>经客人</w:t>
            </w:r>
            <w:proofErr w:type="gramEnd"/>
            <w:r>
              <w:rPr>
                <w:sz w:val="21"/>
              </w:rPr>
              <w:t>同意签字由导游妥善安排休息或自由活动。</w:t>
            </w:r>
          </w:p>
          <w:p w:rsidR="00903251" w:rsidRDefault="00613D3E">
            <w:pPr>
              <w:pStyle w:val="TableParagraph"/>
              <w:spacing w:before="13" w:line="247" w:lineRule="auto"/>
              <w:ind w:left="107" w:right="97"/>
              <w:rPr>
                <w:sz w:val="21"/>
              </w:rPr>
            </w:pPr>
            <w:r>
              <w:rPr>
                <w:w w:val="95"/>
                <w:sz w:val="21"/>
              </w:rPr>
              <w:t>9</w:t>
            </w:r>
            <w:r>
              <w:rPr>
                <w:spacing w:val="-5"/>
                <w:w w:val="95"/>
                <w:sz w:val="21"/>
              </w:rPr>
              <w:t>、出行前请检查购买飞机票及火车票所使用的身份证件是否在有效期内，若因自身原因造成不能成行由</w:t>
            </w:r>
            <w:r>
              <w:rPr>
                <w:spacing w:val="-5"/>
                <w:w w:val="95"/>
                <w:sz w:val="21"/>
              </w:rPr>
              <w:t xml:space="preserve">     </w:t>
            </w:r>
            <w:r>
              <w:rPr>
                <w:spacing w:val="-5"/>
                <w:sz w:val="21"/>
              </w:rPr>
              <w:t>旅游者自行承担责任。</w:t>
            </w:r>
          </w:p>
          <w:p w:rsidR="00903251" w:rsidRDefault="00613D3E">
            <w:pPr>
              <w:pStyle w:val="TableParagraph"/>
              <w:spacing w:before="2" w:line="340" w:lineRule="exact"/>
              <w:ind w:left="107"/>
              <w:rPr>
                <w:sz w:val="21"/>
              </w:rPr>
            </w:pPr>
            <w:r>
              <w:rPr>
                <w:sz w:val="21"/>
              </w:rPr>
              <w:t>10</w:t>
            </w:r>
            <w:r>
              <w:rPr>
                <w:sz w:val="21"/>
              </w:rPr>
              <w:t>、因个人原因要求中途退团的，未产生费用均不退费，并且需缴纳</w:t>
            </w:r>
            <w:r>
              <w:rPr>
                <w:sz w:val="21"/>
              </w:rPr>
              <w:t xml:space="preserve"> 600 </w:t>
            </w:r>
            <w:r>
              <w:rPr>
                <w:sz w:val="21"/>
              </w:rPr>
              <w:t>元</w:t>
            </w:r>
            <w:r>
              <w:rPr>
                <w:sz w:val="21"/>
              </w:rPr>
              <w:t>/</w:t>
            </w:r>
            <w:r>
              <w:rPr>
                <w:sz w:val="21"/>
              </w:rPr>
              <w:t>人</w:t>
            </w:r>
            <w:r>
              <w:rPr>
                <w:sz w:val="21"/>
              </w:rPr>
              <w:t>/</w:t>
            </w:r>
            <w:proofErr w:type="gramStart"/>
            <w:r>
              <w:rPr>
                <w:sz w:val="21"/>
              </w:rPr>
              <w:t>天离团费</w:t>
            </w:r>
            <w:proofErr w:type="gramEnd"/>
            <w:r>
              <w:rPr>
                <w:sz w:val="21"/>
              </w:rPr>
              <w:t>用。</w:t>
            </w:r>
          </w:p>
        </w:tc>
      </w:tr>
      <w:tr w:rsidR="00903251">
        <w:trPr>
          <w:trHeight w:val="411"/>
        </w:trPr>
        <w:tc>
          <w:tcPr>
            <w:tcW w:w="688" w:type="dxa"/>
            <w:tcBorders>
              <w:bottom w:val="nil"/>
            </w:tcBorders>
          </w:tcPr>
          <w:p w:rsidR="00903251" w:rsidRDefault="00903251">
            <w:pPr>
              <w:pStyle w:val="TableParagraph"/>
              <w:rPr>
                <w:rFonts w:ascii="Times New Roman"/>
                <w:sz w:val="20"/>
              </w:rPr>
            </w:pPr>
          </w:p>
        </w:tc>
        <w:tc>
          <w:tcPr>
            <w:tcW w:w="9762" w:type="dxa"/>
            <w:tcBorders>
              <w:bottom w:val="nil"/>
            </w:tcBorders>
          </w:tcPr>
          <w:p w:rsidR="00903251" w:rsidRDefault="00613D3E">
            <w:pPr>
              <w:pStyle w:val="TableParagraph"/>
              <w:spacing w:before="23" w:line="368" w:lineRule="exact"/>
              <w:ind w:left="107"/>
              <w:rPr>
                <w:sz w:val="21"/>
              </w:rPr>
            </w:pPr>
            <w:bookmarkStart w:id="20" w:name="1、新疆地域广阔，不可复制的景点活动较多，行万里路，为不留遗憾，我社将特色景点及"/>
            <w:bookmarkEnd w:id="20"/>
            <w:r>
              <w:rPr>
                <w:b/>
                <w:color w:val="3E3E3E"/>
                <w:sz w:val="21"/>
              </w:rPr>
              <w:t>1</w:t>
            </w:r>
            <w:r>
              <w:rPr>
                <w:b/>
                <w:color w:val="3E3E3E"/>
                <w:sz w:val="21"/>
              </w:rPr>
              <w:t>、</w:t>
            </w:r>
            <w:r>
              <w:rPr>
                <w:color w:val="3E3E3E"/>
                <w:sz w:val="21"/>
              </w:rPr>
              <w:t>新疆地域广阔，不可复制的景点活动较多，行万里路，为不留遗憾，我社将特色景点及活动作为推荐</w:t>
            </w:r>
          </w:p>
        </w:tc>
      </w:tr>
      <w:tr w:rsidR="00903251">
        <w:trPr>
          <w:trHeight w:val="380"/>
        </w:trPr>
        <w:tc>
          <w:tcPr>
            <w:tcW w:w="688" w:type="dxa"/>
            <w:tcBorders>
              <w:top w:val="nil"/>
              <w:bottom w:val="nil"/>
            </w:tcBorders>
          </w:tcPr>
          <w:p w:rsidR="00903251" w:rsidRDefault="00903251">
            <w:pPr>
              <w:pStyle w:val="TableParagraph"/>
              <w:rPr>
                <w:rFonts w:ascii="Times New Roman"/>
                <w:sz w:val="20"/>
              </w:rPr>
            </w:pPr>
          </w:p>
        </w:tc>
        <w:tc>
          <w:tcPr>
            <w:tcW w:w="9762" w:type="dxa"/>
            <w:tcBorders>
              <w:top w:val="nil"/>
              <w:bottom w:val="nil"/>
            </w:tcBorders>
          </w:tcPr>
          <w:p w:rsidR="00903251" w:rsidRDefault="00613D3E">
            <w:pPr>
              <w:pStyle w:val="TableParagraph"/>
              <w:spacing w:line="360" w:lineRule="exact"/>
              <w:ind w:left="107"/>
              <w:rPr>
                <w:sz w:val="21"/>
              </w:rPr>
            </w:pPr>
            <w:r>
              <w:rPr>
                <w:color w:val="3E3E3E"/>
                <w:sz w:val="21"/>
              </w:rPr>
              <w:t>自费项目罗列。可根据兴趣及自身条件自愿自选参加。同车</w:t>
            </w:r>
            <w:r>
              <w:rPr>
                <w:color w:val="3E3E3E"/>
                <w:sz w:val="21"/>
              </w:rPr>
              <w:t xml:space="preserve"> 50%</w:t>
            </w:r>
            <w:r>
              <w:rPr>
                <w:color w:val="3E3E3E"/>
                <w:sz w:val="21"/>
              </w:rPr>
              <w:t>以上同意参加行程内推荐的自费项目，</w:t>
            </w:r>
          </w:p>
        </w:tc>
      </w:tr>
      <w:tr w:rsidR="00903251">
        <w:trPr>
          <w:trHeight w:val="380"/>
        </w:trPr>
        <w:tc>
          <w:tcPr>
            <w:tcW w:w="688" w:type="dxa"/>
            <w:tcBorders>
              <w:top w:val="nil"/>
              <w:bottom w:val="nil"/>
            </w:tcBorders>
          </w:tcPr>
          <w:p w:rsidR="00903251" w:rsidRDefault="00903251">
            <w:pPr>
              <w:pStyle w:val="TableParagraph"/>
              <w:rPr>
                <w:rFonts w:ascii="Times New Roman"/>
                <w:sz w:val="20"/>
              </w:rPr>
            </w:pPr>
          </w:p>
        </w:tc>
        <w:tc>
          <w:tcPr>
            <w:tcW w:w="9762" w:type="dxa"/>
            <w:tcBorders>
              <w:top w:val="nil"/>
              <w:bottom w:val="nil"/>
            </w:tcBorders>
          </w:tcPr>
          <w:p w:rsidR="00903251" w:rsidRDefault="00613D3E">
            <w:pPr>
              <w:pStyle w:val="TableParagraph"/>
              <w:spacing w:line="360" w:lineRule="exact"/>
              <w:ind w:left="107"/>
              <w:rPr>
                <w:sz w:val="21"/>
              </w:rPr>
            </w:pPr>
            <w:proofErr w:type="gramStart"/>
            <w:r>
              <w:rPr>
                <w:color w:val="3E3E3E"/>
                <w:sz w:val="21"/>
              </w:rPr>
              <w:t>经客人</w:t>
            </w:r>
            <w:proofErr w:type="gramEnd"/>
            <w:r>
              <w:rPr>
                <w:color w:val="3E3E3E"/>
                <w:sz w:val="21"/>
              </w:rPr>
              <w:t>签字同意，导游方可陪同大部分游客前往。个别（已参加过、条件限制、不感兴趣等原因）</w:t>
            </w:r>
            <w:proofErr w:type="gramStart"/>
            <w:r>
              <w:rPr>
                <w:color w:val="3E3E3E"/>
                <w:sz w:val="21"/>
              </w:rPr>
              <w:t>不</w:t>
            </w:r>
            <w:proofErr w:type="gramEnd"/>
            <w:r>
              <w:rPr>
                <w:color w:val="3E3E3E"/>
                <w:sz w:val="21"/>
              </w:rPr>
              <w:t>参</w:t>
            </w:r>
          </w:p>
        </w:tc>
      </w:tr>
      <w:tr w:rsidR="00903251">
        <w:trPr>
          <w:trHeight w:val="379"/>
        </w:trPr>
        <w:tc>
          <w:tcPr>
            <w:tcW w:w="688" w:type="dxa"/>
            <w:tcBorders>
              <w:top w:val="nil"/>
              <w:bottom w:val="nil"/>
            </w:tcBorders>
          </w:tcPr>
          <w:p w:rsidR="00903251" w:rsidRDefault="00903251">
            <w:pPr>
              <w:pStyle w:val="TableParagraph"/>
              <w:rPr>
                <w:rFonts w:ascii="Times New Roman"/>
                <w:sz w:val="20"/>
              </w:rPr>
            </w:pPr>
          </w:p>
        </w:tc>
        <w:tc>
          <w:tcPr>
            <w:tcW w:w="9762" w:type="dxa"/>
            <w:tcBorders>
              <w:top w:val="nil"/>
              <w:bottom w:val="nil"/>
            </w:tcBorders>
          </w:tcPr>
          <w:p w:rsidR="00903251" w:rsidRDefault="00613D3E">
            <w:pPr>
              <w:pStyle w:val="TableParagraph"/>
              <w:spacing w:line="359" w:lineRule="exact"/>
              <w:ind w:left="107"/>
              <w:rPr>
                <w:sz w:val="21"/>
              </w:rPr>
            </w:pPr>
            <w:r>
              <w:rPr>
                <w:color w:val="3E3E3E"/>
                <w:sz w:val="21"/>
              </w:rPr>
              <w:t>加的，</w:t>
            </w:r>
            <w:proofErr w:type="gramStart"/>
            <w:r>
              <w:rPr>
                <w:color w:val="3E3E3E"/>
                <w:sz w:val="21"/>
              </w:rPr>
              <w:t>经客人</w:t>
            </w:r>
            <w:proofErr w:type="gramEnd"/>
            <w:r>
              <w:rPr>
                <w:color w:val="3E3E3E"/>
                <w:sz w:val="21"/>
              </w:rPr>
              <w:t>同意签字由导游妥善安排休息或自由活动。在休息点或景点门口按约定时间等候。</w:t>
            </w:r>
          </w:p>
        </w:tc>
      </w:tr>
      <w:tr w:rsidR="00903251">
        <w:trPr>
          <w:trHeight w:val="380"/>
        </w:trPr>
        <w:tc>
          <w:tcPr>
            <w:tcW w:w="688" w:type="dxa"/>
            <w:tcBorders>
              <w:top w:val="nil"/>
              <w:bottom w:val="nil"/>
            </w:tcBorders>
          </w:tcPr>
          <w:p w:rsidR="00903251" w:rsidRDefault="00903251">
            <w:pPr>
              <w:pStyle w:val="TableParagraph"/>
              <w:rPr>
                <w:rFonts w:ascii="Times New Roman"/>
                <w:sz w:val="20"/>
              </w:rPr>
            </w:pPr>
          </w:p>
        </w:tc>
        <w:tc>
          <w:tcPr>
            <w:tcW w:w="9762" w:type="dxa"/>
            <w:tcBorders>
              <w:top w:val="nil"/>
              <w:bottom w:val="nil"/>
            </w:tcBorders>
          </w:tcPr>
          <w:p w:rsidR="00903251" w:rsidRDefault="00613D3E">
            <w:pPr>
              <w:pStyle w:val="TableParagraph"/>
              <w:spacing w:line="360" w:lineRule="exact"/>
              <w:ind w:left="107"/>
              <w:rPr>
                <w:sz w:val="21"/>
              </w:rPr>
            </w:pPr>
            <w:bookmarkStart w:id="21" w:name="2、在旅游行程中，因不可抗力危及旅游者人身、财产安全，或者非旅行社责任造成的意外"/>
            <w:bookmarkEnd w:id="21"/>
            <w:r>
              <w:rPr>
                <w:b/>
                <w:color w:val="3E3E3E"/>
                <w:sz w:val="21"/>
              </w:rPr>
              <w:t>2</w:t>
            </w:r>
            <w:r>
              <w:rPr>
                <w:b/>
                <w:color w:val="3E3E3E"/>
                <w:sz w:val="21"/>
              </w:rPr>
              <w:t>、</w:t>
            </w:r>
            <w:r>
              <w:rPr>
                <w:color w:val="3E3E3E"/>
                <w:sz w:val="21"/>
              </w:rPr>
              <w:t>在旅游行程中，因不可抗力危及旅游者人身、财产安全，或者非旅行社责任造成的意外情形，旅行社</w:t>
            </w:r>
          </w:p>
        </w:tc>
      </w:tr>
      <w:tr w:rsidR="00903251">
        <w:trPr>
          <w:trHeight w:val="380"/>
        </w:trPr>
        <w:tc>
          <w:tcPr>
            <w:tcW w:w="688" w:type="dxa"/>
            <w:tcBorders>
              <w:top w:val="nil"/>
              <w:bottom w:val="nil"/>
            </w:tcBorders>
          </w:tcPr>
          <w:p w:rsidR="00903251" w:rsidRDefault="00903251">
            <w:pPr>
              <w:pStyle w:val="TableParagraph"/>
              <w:rPr>
                <w:rFonts w:ascii="Times New Roman"/>
                <w:sz w:val="20"/>
              </w:rPr>
            </w:pPr>
          </w:p>
        </w:tc>
        <w:tc>
          <w:tcPr>
            <w:tcW w:w="9762" w:type="dxa"/>
            <w:tcBorders>
              <w:top w:val="nil"/>
              <w:bottom w:val="nil"/>
            </w:tcBorders>
          </w:tcPr>
          <w:p w:rsidR="00903251" w:rsidRDefault="00613D3E">
            <w:pPr>
              <w:pStyle w:val="TableParagraph"/>
              <w:spacing w:line="360" w:lineRule="exact"/>
              <w:ind w:left="107"/>
              <w:rPr>
                <w:sz w:val="21"/>
              </w:rPr>
            </w:pPr>
            <w:r>
              <w:rPr>
                <w:color w:val="3E3E3E"/>
                <w:sz w:val="21"/>
              </w:rPr>
              <w:t>不得不调整或者变更旅游合同约定的行程安排时，旅行社会事前向旅游者</w:t>
            </w:r>
            <w:proofErr w:type="gramStart"/>
            <w:r>
              <w:rPr>
                <w:color w:val="3E3E3E"/>
                <w:sz w:val="21"/>
              </w:rPr>
              <w:t>作出</w:t>
            </w:r>
            <w:proofErr w:type="gramEnd"/>
            <w:r>
              <w:rPr>
                <w:color w:val="3E3E3E"/>
                <w:sz w:val="21"/>
              </w:rPr>
              <w:t>说明；确因客观情况无法</w:t>
            </w:r>
          </w:p>
        </w:tc>
      </w:tr>
      <w:tr w:rsidR="00903251">
        <w:trPr>
          <w:trHeight w:val="1140"/>
        </w:trPr>
        <w:tc>
          <w:tcPr>
            <w:tcW w:w="688" w:type="dxa"/>
            <w:tcBorders>
              <w:top w:val="nil"/>
              <w:bottom w:val="nil"/>
            </w:tcBorders>
          </w:tcPr>
          <w:p w:rsidR="00903251" w:rsidRDefault="00613D3E">
            <w:pPr>
              <w:pStyle w:val="TableParagraph"/>
              <w:spacing w:before="188" w:line="247" w:lineRule="auto"/>
              <w:ind w:left="132" w:right="125"/>
              <w:rPr>
                <w:sz w:val="21"/>
              </w:rPr>
            </w:pPr>
            <w:r>
              <w:rPr>
                <w:sz w:val="21"/>
              </w:rPr>
              <w:t>游客须知</w:t>
            </w:r>
          </w:p>
        </w:tc>
        <w:tc>
          <w:tcPr>
            <w:tcW w:w="9762" w:type="dxa"/>
            <w:tcBorders>
              <w:top w:val="nil"/>
              <w:bottom w:val="nil"/>
            </w:tcBorders>
          </w:tcPr>
          <w:p w:rsidR="00903251" w:rsidRDefault="00613D3E">
            <w:pPr>
              <w:pStyle w:val="TableParagraph"/>
              <w:spacing w:line="235" w:lineRule="auto"/>
              <w:ind w:left="107" w:right="194"/>
              <w:rPr>
                <w:sz w:val="21"/>
              </w:rPr>
            </w:pPr>
            <w:r>
              <w:rPr>
                <w:color w:val="3E3E3E"/>
                <w:w w:val="95"/>
                <w:sz w:val="21"/>
              </w:rPr>
              <w:t>在事前说明的，在事后</w:t>
            </w:r>
            <w:proofErr w:type="gramStart"/>
            <w:r>
              <w:rPr>
                <w:color w:val="3E3E3E"/>
                <w:w w:val="95"/>
                <w:sz w:val="21"/>
              </w:rPr>
              <w:t>作出</w:t>
            </w:r>
            <w:proofErr w:type="gramEnd"/>
            <w:r>
              <w:rPr>
                <w:color w:val="3E3E3E"/>
                <w:w w:val="95"/>
                <w:sz w:val="21"/>
              </w:rPr>
              <w:t>说明。造成无法参加的景点或游览项目，旅行社负责更换同等价格景点或退</w:t>
            </w:r>
            <w:r>
              <w:rPr>
                <w:color w:val="3E3E3E"/>
                <w:w w:val="95"/>
                <w:sz w:val="21"/>
              </w:rPr>
              <w:t xml:space="preserve">     </w:t>
            </w:r>
            <w:r>
              <w:rPr>
                <w:color w:val="3E3E3E"/>
                <w:w w:val="95"/>
                <w:sz w:val="21"/>
              </w:rPr>
              <w:t>还游客门票差额。赠送的项目因天气或其它不可预计的原因不能前往或是个人自身原因无法参加的不做</w:t>
            </w:r>
          </w:p>
          <w:p w:rsidR="00903251" w:rsidRDefault="00613D3E">
            <w:pPr>
              <w:pStyle w:val="TableParagraph"/>
              <w:spacing w:line="364" w:lineRule="exact"/>
              <w:ind w:left="107"/>
              <w:rPr>
                <w:sz w:val="21"/>
              </w:rPr>
            </w:pPr>
            <w:r>
              <w:rPr>
                <w:color w:val="3E3E3E"/>
                <w:sz w:val="21"/>
              </w:rPr>
              <w:t>等价更换，不退任何费用。</w:t>
            </w:r>
          </w:p>
        </w:tc>
      </w:tr>
      <w:tr w:rsidR="00903251">
        <w:trPr>
          <w:trHeight w:val="379"/>
        </w:trPr>
        <w:tc>
          <w:tcPr>
            <w:tcW w:w="688" w:type="dxa"/>
            <w:tcBorders>
              <w:top w:val="nil"/>
              <w:bottom w:val="nil"/>
            </w:tcBorders>
          </w:tcPr>
          <w:p w:rsidR="00903251" w:rsidRDefault="00903251">
            <w:pPr>
              <w:pStyle w:val="TableParagraph"/>
              <w:rPr>
                <w:rFonts w:ascii="Times New Roman"/>
                <w:sz w:val="20"/>
              </w:rPr>
            </w:pPr>
          </w:p>
        </w:tc>
        <w:tc>
          <w:tcPr>
            <w:tcW w:w="9762" w:type="dxa"/>
            <w:tcBorders>
              <w:top w:val="nil"/>
              <w:bottom w:val="nil"/>
            </w:tcBorders>
          </w:tcPr>
          <w:p w:rsidR="00903251" w:rsidRDefault="00613D3E">
            <w:pPr>
              <w:pStyle w:val="TableParagraph"/>
              <w:spacing w:line="359" w:lineRule="exact"/>
              <w:ind w:left="107" w:right="-15"/>
              <w:rPr>
                <w:sz w:val="21"/>
              </w:rPr>
            </w:pPr>
            <w:bookmarkStart w:id="22" w:name="3、我社有对行程顺序、时间进行适当调整的权利，但不减少景点。因人力不可抗拒的因素"/>
            <w:bookmarkEnd w:id="22"/>
            <w:r>
              <w:rPr>
                <w:b/>
                <w:color w:val="3E3E3E"/>
                <w:w w:val="95"/>
                <w:sz w:val="21"/>
              </w:rPr>
              <w:t>3</w:t>
            </w:r>
            <w:r>
              <w:rPr>
                <w:b/>
                <w:color w:val="3E3E3E"/>
                <w:spacing w:val="-27"/>
                <w:w w:val="95"/>
                <w:sz w:val="21"/>
              </w:rPr>
              <w:t>、</w:t>
            </w:r>
            <w:r>
              <w:rPr>
                <w:color w:val="3E3E3E"/>
                <w:spacing w:val="-8"/>
                <w:w w:val="95"/>
                <w:sz w:val="21"/>
              </w:rPr>
              <w:t>我社有对行程顺序、时间进行适当调整的权利，但不减少景点。因人力不可抗拒的因素</w:t>
            </w:r>
            <w:r>
              <w:rPr>
                <w:color w:val="3E3E3E"/>
                <w:w w:val="95"/>
                <w:sz w:val="21"/>
              </w:rPr>
              <w:t>（如天气变化、</w:t>
            </w:r>
          </w:p>
        </w:tc>
      </w:tr>
      <w:tr w:rsidR="00903251">
        <w:trPr>
          <w:trHeight w:val="380"/>
        </w:trPr>
        <w:tc>
          <w:tcPr>
            <w:tcW w:w="688" w:type="dxa"/>
            <w:tcBorders>
              <w:top w:val="nil"/>
              <w:bottom w:val="nil"/>
            </w:tcBorders>
          </w:tcPr>
          <w:p w:rsidR="00903251" w:rsidRDefault="00903251">
            <w:pPr>
              <w:pStyle w:val="TableParagraph"/>
              <w:rPr>
                <w:rFonts w:ascii="Times New Roman"/>
                <w:sz w:val="20"/>
              </w:rPr>
            </w:pPr>
          </w:p>
        </w:tc>
        <w:tc>
          <w:tcPr>
            <w:tcW w:w="9762" w:type="dxa"/>
            <w:tcBorders>
              <w:top w:val="nil"/>
              <w:bottom w:val="nil"/>
            </w:tcBorders>
          </w:tcPr>
          <w:p w:rsidR="00903251" w:rsidRDefault="00613D3E">
            <w:pPr>
              <w:pStyle w:val="TableParagraph"/>
              <w:spacing w:line="360" w:lineRule="exact"/>
              <w:ind w:left="107"/>
              <w:rPr>
                <w:sz w:val="21"/>
              </w:rPr>
            </w:pPr>
            <w:r>
              <w:rPr>
                <w:color w:val="3E3E3E"/>
                <w:sz w:val="21"/>
              </w:rPr>
              <w:t>自然灾害、航班、火车、轮船延误取消交通及航空管制等）造成行程时间延长或缩减，旅行社可视情况</w:t>
            </w:r>
          </w:p>
        </w:tc>
      </w:tr>
      <w:tr w:rsidR="00903251">
        <w:trPr>
          <w:trHeight w:val="380"/>
        </w:trPr>
        <w:tc>
          <w:tcPr>
            <w:tcW w:w="688" w:type="dxa"/>
            <w:tcBorders>
              <w:top w:val="nil"/>
              <w:bottom w:val="nil"/>
            </w:tcBorders>
          </w:tcPr>
          <w:p w:rsidR="00903251" w:rsidRDefault="00903251">
            <w:pPr>
              <w:pStyle w:val="TableParagraph"/>
              <w:rPr>
                <w:rFonts w:ascii="Times New Roman"/>
                <w:sz w:val="20"/>
              </w:rPr>
            </w:pPr>
          </w:p>
        </w:tc>
        <w:tc>
          <w:tcPr>
            <w:tcW w:w="9762" w:type="dxa"/>
            <w:tcBorders>
              <w:top w:val="nil"/>
              <w:bottom w:val="nil"/>
            </w:tcBorders>
          </w:tcPr>
          <w:p w:rsidR="00903251" w:rsidRDefault="00613D3E">
            <w:pPr>
              <w:pStyle w:val="TableParagraph"/>
              <w:spacing w:line="360" w:lineRule="exact"/>
              <w:ind w:left="107"/>
              <w:rPr>
                <w:sz w:val="21"/>
              </w:rPr>
            </w:pPr>
            <w:r>
              <w:rPr>
                <w:color w:val="3E3E3E"/>
                <w:sz w:val="21"/>
              </w:rPr>
              <w:t>变更或取消行程，超出原定费用部分由旅游者承担，缩减费用，剩余部分退还旅游者。</w:t>
            </w:r>
          </w:p>
        </w:tc>
      </w:tr>
      <w:tr w:rsidR="00903251">
        <w:trPr>
          <w:trHeight w:val="379"/>
        </w:trPr>
        <w:tc>
          <w:tcPr>
            <w:tcW w:w="688" w:type="dxa"/>
            <w:tcBorders>
              <w:top w:val="nil"/>
              <w:bottom w:val="nil"/>
            </w:tcBorders>
          </w:tcPr>
          <w:p w:rsidR="00903251" w:rsidRDefault="00903251">
            <w:pPr>
              <w:pStyle w:val="TableParagraph"/>
              <w:rPr>
                <w:rFonts w:ascii="Times New Roman"/>
                <w:sz w:val="20"/>
              </w:rPr>
            </w:pPr>
          </w:p>
        </w:tc>
        <w:tc>
          <w:tcPr>
            <w:tcW w:w="9762" w:type="dxa"/>
            <w:tcBorders>
              <w:top w:val="nil"/>
              <w:bottom w:val="nil"/>
            </w:tcBorders>
          </w:tcPr>
          <w:p w:rsidR="00903251" w:rsidRDefault="00613D3E">
            <w:pPr>
              <w:pStyle w:val="TableParagraph"/>
              <w:spacing w:line="359" w:lineRule="exact"/>
              <w:ind w:left="107"/>
              <w:rPr>
                <w:sz w:val="21"/>
              </w:rPr>
            </w:pPr>
            <w:r>
              <w:rPr>
                <w:b/>
                <w:color w:val="3E3E3E"/>
                <w:sz w:val="21"/>
              </w:rPr>
              <w:t>4</w:t>
            </w:r>
            <w:r>
              <w:rPr>
                <w:b/>
                <w:color w:val="3E3E3E"/>
                <w:sz w:val="21"/>
              </w:rPr>
              <w:t>、</w:t>
            </w:r>
            <w:r>
              <w:rPr>
                <w:color w:val="3E3E3E"/>
                <w:sz w:val="21"/>
              </w:rPr>
              <w:t>出行前请检查购买飞机票及火车票所使用的身份证件是否在有效期内，若因自身原因造成不能成行由</w:t>
            </w:r>
          </w:p>
        </w:tc>
      </w:tr>
      <w:tr w:rsidR="00903251">
        <w:trPr>
          <w:trHeight w:val="748"/>
        </w:trPr>
        <w:tc>
          <w:tcPr>
            <w:tcW w:w="688" w:type="dxa"/>
            <w:tcBorders>
              <w:top w:val="nil"/>
            </w:tcBorders>
          </w:tcPr>
          <w:p w:rsidR="00903251" w:rsidRDefault="00903251">
            <w:pPr>
              <w:pStyle w:val="TableParagraph"/>
              <w:rPr>
                <w:rFonts w:ascii="Times New Roman"/>
                <w:sz w:val="20"/>
              </w:rPr>
            </w:pPr>
          </w:p>
        </w:tc>
        <w:tc>
          <w:tcPr>
            <w:tcW w:w="9762" w:type="dxa"/>
            <w:tcBorders>
              <w:top w:val="nil"/>
            </w:tcBorders>
          </w:tcPr>
          <w:p w:rsidR="00903251" w:rsidRDefault="00613D3E">
            <w:pPr>
              <w:pStyle w:val="TableParagraph"/>
              <w:spacing w:line="379" w:lineRule="exact"/>
              <w:ind w:left="107"/>
              <w:rPr>
                <w:sz w:val="21"/>
              </w:rPr>
            </w:pPr>
            <w:r>
              <w:rPr>
                <w:color w:val="3E3E3E"/>
                <w:sz w:val="21"/>
              </w:rPr>
              <w:t>旅游者自行承担责任。</w:t>
            </w:r>
          </w:p>
        </w:tc>
      </w:tr>
    </w:tbl>
    <w:p w:rsidR="00903251" w:rsidRDefault="00613D3E">
      <w:pPr>
        <w:pStyle w:val="a3"/>
        <w:spacing w:before="6"/>
        <w:ind w:left="0"/>
        <w:rPr>
          <w:sz w:val="17"/>
        </w:rPr>
      </w:pPr>
      <w:r>
        <w:rPr>
          <w:noProof/>
        </w:rPr>
        <w:drawing>
          <wp:anchor distT="0" distB="0" distL="0" distR="0" simplePos="0" relativeHeight="251659776" behindDoc="1" locked="0" layoutInCell="1" allowOverlap="1">
            <wp:simplePos x="0" y="0"/>
            <wp:positionH relativeFrom="page">
              <wp:posOffset>0</wp:posOffset>
            </wp:positionH>
            <wp:positionV relativeFrom="page">
              <wp:posOffset>0</wp:posOffset>
            </wp:positionV>
            <wp:extent cx="7560310" cy="10692130"/>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pic:cNvPicPr>
                      <a:picLocks noChangeAspect="1"/>
                    </pic:cNvPicPr>
                  </pic:nvPicPr>
                  <pic:blipFill>
                    <a:blip r:embed="rId9" cstate="print"/>
                    <a:stretch>
                      <a:fillRect/>
                    </a:stretch>
                  </pic:blipFill>
                  <pic:spPr>
                    <a:xfrm>
                      <a:off x="0" y="0"/>
                      <a:ext cx="7560309" cy="10692130"/>
                    </a:xfrm>
                    <a:prstGeom prst="rect">
                      <a:avLst/>
                    </a:prstGeom>
                  </pic:spPr>
                </pic:pic>
              </a:graphicData>
            </a:graphic>
          </wp:anchor>
        </w:drawing>
      </w:r>
    </w:p>
    <w:p w:rsidR="00903251" w:rsidRDefault="00613D3E">
      <w:pPr>
        <w:pStyle w:val="1"/>
        <w:spacing w:before="28" w:line="496" w:lineRule="exact"/>
      </w:pPr>
      <w:r>
        <w:t>参团合同补充协议</w:t>
      </w:r>
    </w:p>
    <w:p w:rsidR="00903251" w:rsidRDefault="00613D3E">
      <w:pPr>
        <w:pStyle w:val="a3"/>
        <w:spacing w:line="363" w:lineRule="exact"/>
      </w:pPr>
      <w:r>
        <w:rPr>
          <w:b/>
          <w:color w:val="C0504D"/>
        </w:rPr>
        <w:t>特别提醒：</w:t>
      </w:r>
      <w:r>
        <w:rPr>
          <w:color w:val="0B0B0B"/>
        </w:rPr>
        <w:t>此团为打包销售价格，各项门票已按最低折扣后价格计算；有任何优惠证件，需配合导游出示</w:t>
      </w:r>
    </w:p>
    <w:p w:rsidR="00903251" w:rsidRDefault="00613D3E">
      <w:pPr>
        <w:pStyle w:val="a3"/>
        <w:spacing w:line="383" w:lineRule="exact"/>
      </w:pPr>
      <w:r>
        <w:rPr>
          <w:color w:val="0B0B0B"/>
        </w:rPr>
        <w:t>证件去购买门票作为补贴；故不退任何门票费用；请多理解，景区内部分观光车、缆车、客人自理。</w:t>
      </w:r>
    </w:p>
    <w:p w:rsidR="00903251" w:rsidRDefault="00903251">
      <w:pPr>
        <w:pStyle w:val="a3"/>
        <w:spacing w:before="8"/>
        <w:ind w:left="0"/>
        <w:rPr>
          <w:sz w:val="20"/>
        </w:rPr>
      </w:pPr>
    </w:p>
    <w:p w:rsidR="00903251" w:rsidRDefault="00613D3E">
      <w:pPr>
        <w:pStyle w:val="2"/>
        <w:spacing w:line="223" w:lineRule="auto"/>
        <w:ind w:left="804" w:right="6434" w:hanging="212"/>
      </w:pPr>
      <w:bookmarkStart w:id="23" w:name="尊敬的VIP集团客户、VIP贵宾客户：_______________"/>
      <w:bookmarkEnd w:id="23"/>
      <w:r>
        <w:rPr>
          <w:color w:val="3E3E3E"/>
        </w:rPr>
        <w:t>尊敬的</w:t>
      </w:r>
      <w:r>
        <w:rPr>
          <w:color w:val="3E3E3E"/>
        </w:rPr>
        <w:t xml:space="preserve"> VIP </w:t>
      </w:r>
      <w:r>
        <w:rPr>
          <w:color w:val="3E3E3E"/>
        </w:rPr>
        <w:t>集团客户、</w:t>
      </w:r>
      <w:r>
        <w:rPr>
          <w:color w:val="3E3E3E"/>
        </w:rPr>
        <w:t xml:space="preserve">VIP </w:t>
      </w:r>
      <w:r>
        <w:rPr>
          <w:color w:val="3E3E3E"/>
        </w:rPr>
        <w:t>贵宾客户：</w:t>
      </w:r>
      <w:r>
        <w:rPr>
          <w:color w:val="3E3E3E"/>
        </w:rPr>
        <w:t xml:space="preserve"> </w:t>
      </w:r>
      <w:bookmarkStart w:id="24" w:name="女士/先生：_"/>
      <w:bookmarkEnd w:id="24"/>
      <w:r>
        <w:rPr>
          <w:color w:val="3E3E3E"/>
        </w:rPr>
        <w:t>女士</w:t>
      </w:r>
      <w:r>
        <w:rPr>
          <w:color w:val="3E3E3E"/>
        </w:rPr>
        <w:t>/</w:t>
      </w:r>
      <w:r>
        <w:rPr>
          <w:color w:val="3E3E3E"/>
        </w:rPr>
        <w:t>先生：</w:t>
      </w:r>
    </w:p>
    <w:p w:rsidR="00903251" w:rsidRDefault="00613D3E">
      <w:pPr>
        <w:spacing w:line="223" w:lineRule="auto"/>
        <w:ind w:left="592" w:right="401" w:firstLine="211"/>
        <w:rPr>
          <w:b/>
          <w:sz w:val="21"/>
        </w:rPr>
      </w:pPr>
      <w:bookmarkStart w:id="25" w:name="您好！欢迎您选择我司旅游产品，很高兴能为您竭诚服务，请您在选择产品时，认真、仔细"/>
      <w:bookmarkEnd w:id="25"/>
      <w:r>
        <w:rPr>
          <w:b/>
          <w:color w:val="3E3E3E"/>
          <w:w w:val="95"/>
          <w:sz w:val="21"/>
        </w:rPr>
        <w:t>您好！欢迎您选择我司旅游产品，很高兴能为您竭诚服务，请您在选择产品时，认真、仔细确认相关行</w:t>
      </w:r>
      <w:r>
        <w:rPr>
          <w:b/>
          <w:color w:val="3E3E3E"/>
          <w:w w:val="95"/>
          <w:sz w:val="21"/>
        </w:rPr>
        <w:t xml:space="preserve">     </w:t>
      </w:r>
      <w:r>
        <w:rPr>
          <w:b/>
          <w:color w:val="3E3E3E"/>
          <w:sz w:val="21"/>
        </w:rPr>
        <w:t>程标准、产品名称。</w:t>
      </w:r>
    </w:p>
    <w:p w:rsidR="00903251" w:rsidRDefault="00613D3E">
      <w:pPr>
        <w:pStyle w:val="a3"/>
        <w:spacing w:line="223" w:lineRule="auto"/>
        <w:ind w:right="455" w:firstLine="211"/>
        <w:jc w:val="both"/>
      </w:pPr>
      <w:bookmarkStart w:id="26" w:name="为保证操作的严谨性、准确性，为了您的旅途愉快以及维护您的合法权益，且不给您带来不"/>
      <w:bookmarkEnd w:id="26"/>
      <w:r>
        <w:rPr>
          <w:color w:val="3E3E3E"/>
          <w:spacing w:val="-3"/>
          <w:w w:val="95"/>
        </w:rPr>
        <w:t>为保证操作的严谨性、准确性，为了您的旅途愉快以及维护您的合法权益，且不给您带来不必要麻烦及</w:t>
      </w:r>
      <w:r>
        <w:rPr>
          <w:color w:val="3E3E3E"/>
          <w:spacing w:val="-3"/>
          <w:w w:val="95"/>
        </w:rPr>
        <w:t xml:space="preserve">     </w:t>
      </w:r>
      <w:r>
        <w:rPr>
          <w:color w:val="3E3E3E"/>
          <w:spacing w:val="-5"/>
          <w:w w:val="95"/>
        </w:rPr>
        <w:t>损失，同时为了保证您在中国丝绸之路上度过一个愉快的假期，我们将您所参加游览行程涉及到的景区景</w:t>
      </w:r>
      <w:r>
        <w:rPr>
          <w:color w:val="3E3E3E"/>
          <w:spacing w:val="-5"/>
          <w:w w:val="95"/>
        </w:rPr>
        <w:t xml:space="preserve">     </w:t>
      </w:r>
      <w:r>
        <w:rPr>
          <w:color w:val="3E3E3E"/>
          <w:spacing w:val="-5"/>
        </w:rPr>
        <w:t>点内的自费、购物、自理项目等情况为您做一个详细告知。</w:t>
      </w:r>
    </w:p>
    <w:p w:rsidR="00903251" w:rsidRDefault="00613D3E">
      <w:pPr>
        <w:pStyle w:val="a3"/>
        <w:spacing w:line="223" w:lineRule="auto"/>
        <w:ind w:right="452" w:firstLine="631"/>
        <w:jc w:val="both"/>
      </w:pPr>
      <w:bookmarkStart w:id="27" w:name="______对旅游行程单（我公司专用旅游行程表）中约定的自由活动期间的行程安排，"/>
      <w:bookmarkEnd w:id="27"/>
      <w:r>
        <w:rPr>
          <w:color w:val="3E3E3E"/>
          <w:spacing w:val="-1"/>
          <w:w w:val="95"/>
        </w:rPr>
        <w:t>对旅游行程单</w:t>
      </w:r>
      <w:r>
        <w:rPr>
          <w:color w:val="3E3E3E"/>
          <w:w w:val="95"/>
        </w:rPr>
        <w:t>（我公司专用旅游行程表</w:t>
      </w:r>
      <w:r>
        <w:rPr>
          <w:color w:val="3E3E3E"/>
          <w:spacing w:val="-5"/>
          <w:w w:val="95"/>
        </w:rPr>
        <w:t>）</w:t>
      </w:r>
      <w:r>
        <w:rPr>
          <w:color w:val="3E3E3E"/>
          <w:spacing w:val="-1"/>
          <w:w w:val="95"/>
        </w:rPr>
        <w:t>中约定的自由活动期间的行程安排，旅行社应提前告知旅</w:t>
      </w:r>
      <w:r>
        <w:rPr>
          <w:color w:val="3E3E3E"/>
          <w:spacing w:val="-1"/>
          <w:w w:val="95"/>
        </w:rPr>
        <w:t xml:space="preserve">     </w:t>
      </w:r>
      <w:r>
        <w:rPr>
          <w:color w:val="3E3E3E"/>
          <w:spacing w:val="-4"/>
          <w:w w:val="95"/>
        </w:rPr>
        <w:t>游者，保证游客的知情权，并经双方协商一致，作为包价旅游合同的组成部分。以下自费项目为提前告知</w:t>
      </w:r>
      <w:r>
        <w:rPr>
          <w:color w:val="3E3E3E"/>
          <w:spacing w:val="-4"/>
          <w:w w:val="95"/>
        </w:rPr>
        <w:t xml:space="preserve">     </w:t>
      </w:r>
      <w:r>
        <w:rPr>
          <w:color w:val="3E3E3E"/>
          <w:spacing w:val="-4"/>
          <w:w w:val="95"/>
        </w:rPr>
        <w:t>您，属自愿、自费并提前知晓的活动项目，当地导游及旅行社不会强买、强卖更不会强迫消费，这是您的</w:t>
      </w:r>
      <w:r>
        <w:rPr>
          <w:color w:val="3E3E3E"/>
          <w:spacing w:val="-4"/>
          <w:w w:val="95"/>
        </w:rPr>
        <w:t xml:space="preserve">     </w:t>
      </w:r>
      <w:r>
        <w:rPr>
          <w:color w:val="3E3E3E"/>
          <w:spacing w:val="-4"/>
        </w:rPr>
        <w:t>自由，也是您的合法权益，具体明细如下：</w:t>
      </w:r>
    </w:p>
    <w:p w:rsidR="00903251" w:rsidRDefault="00613D3E">
      <w:pPr>
        <w:pStyle w:val="a5"/>
        <w:numPr>
          <w:ilvl w:val="0"/>
          <w:numId w:val="2"/>
        </w:numPr>
        <w:tabs>
          <w:tab w:val="left" w:pos="933"/>
        </w:tabs>
        <w:spacing w:line="354" w:lineRule="exact"/>
        <w:ind w:hanging="341"/>
        <w:rPr>
          <w:sz w:val="21"/>
        </w:rPr>
      </w:pPr>
      <w:bookmarkStart w:id="28" w:name="1．旅行社根据本团旅游者实际需要，安排娱乐项目，同时旅行社不得售卖此表格以外的任"/>
      <w:bookmarkEnd w:id="28"/>
      <w:r>
        <w:rPr>
          <w:color w:val="3E3E3E"/>
          <w:spacing w:val="-2"/>
          <w:sz w:val="21"/>
        </w:rPr>
        <w:t>旅行社根据本团旅游者实际需要，安排娱乐项目，同时旅行社不得售卖此表格以外的任何另付费项目；</w:t>
      </w:r>
    </w:p>
    <w:p w:rsidR="00903251" w:rsidRDefault="00613D3E">
      <w:pPr>
        <w:pStyle w:val="a5"/>
        <w:numPr>
          <w:ilvl w:val="0"/>
          <w:numId w:val="2"/>
        </w:numPr>
        <w:tabs>
          <w:tab w:val="left" w:pos="934"/>
        </w:tabs>
        <w:spacing w:before="6" w:line="223" w:lineRule="auto"/>
        <w:ind w:left="592" w:right="512" w:firstLine="0"/>
        <w:rPr>
          <w:sz w:val="21"/>
        </w:rPr>
      </w:pPr>
      <w:bookmarkStart w:id="29" w:name="2．《补充协议》中如达到对应的成行人数，且在时间、天气等因素允许的前提下，旅行社"/>
      <w:bookmarkEnd w:id="29"/>
      <w:r>
        <w:rPr>
          <w:color w:val="3E3E3E"/>
          <w:w w:val="95"/>
          <w:sz w:val="21"/>
        </w:rPr>
        <w:t>《补充协议》中如达到对应的成行人数，且在时间、天气等因素允许的前提下，旅行社予以安排。如</w:t>
      </w:r>
      <w:r>
        <w:rPr>
          <w:color w:val="3E3E3E"/>
          <w:w w:val="95"/>
          <w:sz w:val="21"/>
        </w:rPr>
        <w:t xml:space="preserve">     </w:t>
      </w:r>
      <w:r>
        <w:rPr>
          <w:color w:val="3E3E3E"/>
          <w:sz w:val="21"/>
        </w:rPr>
        <w:t>因行程安排、天气、</w:t>
      </w:r>
      <w:r>
        <w:rPr>
          <w:color w:val="3E3E3E"/>
          <w:sz w:val="21"/>
        </w:rPr>
        <w:t>景区临时关闭等原因无法安排，请您理解。</w:t>
      </w:r>
    </w:p>
    <w:p w:rsidR="00903251" w:rsidRDefault="00903251">
      <w:pPr>
        <w:spacing w:line="223" w:lineRule="auto"/>
        <w:rPr>
          <w:sz w:val="21"/>
        </w:rPr>
        <w:sectPr w:rsidR="00903251">
          <w:pgSz w:w="11910" w:h="16840"/>
          <w:pgMar w:top="1120" w:right="680" w:bottom="280" w:left="540" w:header="720" w:footer="720" w:gutter="0"/>
          <w:cols w:space="720"/>
        </w:sectPr>
      </w:pPr>
    </w:p>
    <w:p w:rsidR="00903251" w:rsidRDefault="00613D3E">
      <w:pPr>
        <w:pStyle w:val="a5"/>
        <w:numPr>
          <w:ilvl w:val="0"/>
          <w:numId w:val="2"/>
        </w:numPr>
        <w:tabs>
          <w:tab w:val="left" w:pos="934"/>
        </w:tabs>
        <w:spacing w:before="26" w:line="374" w:lineRule="exact"/>
        <w:ind w:left="933" w:hanging="342"/>
        <w:rPr>
          <w:sz w:val="21"/>
        </w:rPr>
      </w:pPr>
      <w:r>
        <w:rPr>
          <w:noProof/>
        </w:rPr>
        <w:lastRenderedPageBreak/>
        <w:drawing>
          <wp:anchor distT="0" distB="0" distL="0" distR="0" simplePos="0" relativeHeight="251660800" behindDoc="1" locked="0" layoutInCell="1" allowOverlap="1">
            <wp:simplePos x="0" y="0"/>
            <wp:positionH relativeFrom="page">
              <wp:posOffset>0</wp:posOffset>
            </wp:positionH>
            <wp:positionV relativeFrom="page">
              <wp:posOffset>0</wp:posOffset>
            </wp:positionV>
            <wp:extent cx="7560310" cy="10692130"/>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jpeg"/>
                    <pic:cNvPicPr>
                      <a:picLocks noChangeAspect="1"/>
                    </pic:cNvPicPr>
                  </pic:nvPicPr>
                  <pic:blipFill>
                    <a:blip r:embed="rId9" cstate="print"/>
                    <a:stretch>
                      <a:fillRect/>
                    </a:stretch>
                  </pic:blipFill>
                  <pic:spPr>
                    <a:xfrm>
                      <a:off x="0" y="0"/>
                      <a:ext cx="7560309" cy="10692130"/>
                    </a:xfrm>
                    <a:prstGeom prst="rect">
                      <a:avLst/>
                    </a:prstGeom>
                  </pic:spPr>
                </pic:pic>
              </a:graphicData>
            </a:graphic>
          </wp:anchor>
        </w:drawing>
      </w:r>
      <w:bookmarkStart w:id="30" w:name="3．如果全体客人一致要求参加非表格内的自费项目，必须全团客人签署自愿同意书后，导"/>
      <w:bookmarkEnd w:id="30"/>
      <w:r>
        <w:rPr>
          <w:color w:val="3E3E3E"/>
          <w:sz w:val="21"/>
        </w:rPr>
        <w:t>如果全体客人一致要求参加非表格内的自费项目，必须全团客人签署自愿同意书后，导游方可安排；</w:t>
      </w:r>
    </w:p>
    <w:p w:rsidR="00903251" w:rsidRDefault="00613D3E">
      <w:pPr>
        <w:pStyle w:val="a5"/>
        <w:numPr>
          <w:ilvl w:val="0"/>
          <w:numId w:val="2"/>
        </w:numPr>
        <w:tabs>
          <w:tab w:val="left" w:pos="934"/>
        </w:tabs>
        <w:spacing w:before="6" w:line="223" w:lineRule="auto"/>
        <w:ind w:left="592" w:right="512" w:firstLine="0"/>
        <w:rPr>
          <w:sz w:val="21"/>
        </w:rPr>
      </w:pPr>
      <w:bookmarkStart w:id="31" w:name="4．自费项目为统一标价，简要内容参见本补充协议的自费项目介绍，如您同意参加，须在"/>
      <w:bookmarkEnd w:id="31"/>
      <w:r>
        <w:rPr>
          <w:color w:val="3E3E3E"/>
          <w:w w:val="95"/>
          <w:sz w:val="21"/>
        </w:rPr>
        <w:t>自费项目为统一标价，简要内容参见本补充协议的自费项目介绍，如您同意参加，须在表格</w:t>
      </w:r>
      <w:proofErr w:type="gramStart"/>
      <w:r>
        <w:rPr>
          <w:color w:val="3E3E3E"/>
          <w:w w:val="95"/>
          <w:sz w:val="21"/>
        </w:rPr>
        <w:t>上勾</w:t>
      </w:r>
      <w:proofErr w:type="gramEnd"/>
      <w:r>
        <w:rPr>
          <w:color w:val="3E3E3E"/>
          <w:w w:val="95"/>
          <w:sz w:val="21"/>
        </w:rPr>
        <w:t>选后</w:t>
      </w:r>
      <w:r>
        <w:rPr>
          <w:color w:val="3E3E3E"/>
          <w:w w:val="95"/>
          <w:sz w:val="21"/>
        </w:rPr>
        <w:t xml:space="preserve">     </w:t>
      </w:r>
      <w:r>
        <w:rPr>
          <w:color w:val="3E3E3E"/>
          <w:sz w:val="21"/>
        </w:rPr>
        <w:t>书面签字确认。一旦发生纠纷，我社将把您签字确认的文件作为处理依据，以保证您的权益；</w:t>
      </w:r>
    </w:p>
    <w:p w:rsidR="00903251" w:rsidRDefault="00613D3E">
      <w:pPr>
        <w:pStyle w:val="a5"/>
        <w:numPr>
          <w:ilvl w:val="0"/>
          <w:numId w:val="2"/>
        </w:numPr>
        <w:tabs>
          <w:tab w:val="left" w:pos="934"/>
        </w:tabs>
        <w:spacing w:line="223" w:lineRule="auto"/>
        <w:ind w:left="592" w:right="512" w:firstLine="0"/>
        <w:rPr>
          <w:sz w:val="21"/>
        </w:rPr>
      </w:pPr>
      <w:bookmarkStart w:id="32" w:name="5．请您在选择自费项目之前慎重考虑，一旦确认参加并付费后，导游将会进行预订，费用"/>
      <w:bookmarkEnd w:id="32"/>
      <w:r>
        <w:rPr>
          <w:color w:val="3E3E3E"/>
          <w:w w:val="95"/>
          <w:sz w:val="21"/>
        </w:rPr>
        <w:t>请您在选择自费项目之前慎重考虑，一旦确认参加并付费后，导游将会进行预订，费用产生后旅游者</w:t>
      </w:r>
      <w:r>
        <w:rPr>
          <w:color w:val="3E3E3E"/>
          <w:w w:val="95"/>
          <w:sz w:val="21"/>
        </w:rPr>
        <w:t xml:space="preserve">     </w:t>
      </w:r>
      <w:r>
        <w:rPr>
          <w:color w:val="3E3E3E"/>
          <w:sz w:val="21"/>
        </w:rPr>
        <w:t>取消的，将无法退还您费用。</w:t>
      </w:r>
    </w:p>
    <w:p w:rsidR="00903251" w:rsidRDefault="00613D3E">
      <w:pPr>
        <w:pStyle w:val="2"/>
        <w:spacing w:line="354" w:lineRule="exact"/>
      </w:pPr>
      <w:bookmarkStart w:id="33" w:name="一、购物店安排告知："/>
      <w:bookmarkEnd w:id="33"/>
      <w:r>
        <w:rPr>
          <w:color w:val="3E3E3E"/>
        </w:rPr>
        <w:t>一、购物</w:t>
      </w:r>
      <w:proofErr w:type="gramStart"/>
      <w:r>
        <w:rPr>
          <w:color w:val="3E3E3E"/>
        </w:rPr>
        <w:t>店安排</w:t>
      </w:r>
      <w:proofErr w:type="gramEnd"/>
      <w:r>
        <w:rPr>
          <w:color w:val="3E3E3E"/>
        </w:rPr>
        <w:t>告知：</w:t>
      </w:r>
    </w:p>
    <w:p w:rsidR="00903251" w:rsidRDefault="00613D3E">
      <w:pPr>
        <w:pStyle w:val="a5"/>
        <w:numPr>
          <w:ilvl w:val="0"/>
          <w:numId w:val="3"/>
        </w:numPr>
        <w:tabs>
          <w:tab w:val="left" w:pos="928"/>
        </w:tabs>
        <w:spacing w:line="374" w:lineRule="exact"/>
        <w:ind w:hanging="336"/>
        <w:rPr>
          <w:sz w:val="21"/>
        </w:rPr>
      </w:pPr>
      <w:bookmarkStart w:id="34" w:name="1．您选择的旅游产品，行程为您安排以下购物店，具体如下："/>
      <w:bookmarkEnd w:id="34"/>
      <w:r>
        <w:rPr>
          <w:color w:val="3E3E3E"/>
          <w:sz w:val="21"/>
        </w:rPr>
        <w:t>您选择的旅游产品，行程为您安排以下购物店，具体如下：</w:t>
      </w:r>
    </w:p>
    <w:tbl>
      <w:tblPr>
        <w:tblW w:w="0" w:type="auto"/>
        <w:tblInd w:w="601" w:type="dxa"/>
        <w:tblBorders>
          <w:top w:val="single" w:sz="6" w:space="0" w:color="D50092"/>
          <w:left w:val="single" w:sz="6" w:space="0" w:color="D50092"/>
          <w:bottom w:val="single" w:sz="6" w:space="0" w:color="D50092"/>
          <w:right w:val="single" w:sz="6" w:space="0" w:color="D50092"/>
          <w:insideH w:val="single" w:sz="6" w:space="0" w:color="D50092"/>
          <w:insideV w:val="single" w:sz="6" w:space="0" w:color="D50092"/>
        </w:tblBorders>
        <w:tblLayout w:type="fixed"/>
        <w:tblCellMar>
          <w:left w:w="0" w:type="dxa"/>
          <w:right w:w="0" w:type="dxa"/>
        </w:tblCellMar>
        <w:tblLook w:val="04A0" w:firstRow="1" w:lastRow="0" w:firstColumn="1" w:lastColumn="0" w:noHBand="0" w:noVBand="1"/>
      </w:tblPr>
      <w:tblGrid>
        <w:gridCol w:w="2210"/>
        <w:gridCol w:w="3051"/>
        <w:gridCol w:w="2175"/>
      </w:tblGrid>
      <w:tr w:rsidR="00903251">
        <w:trPr>
          <w:trHeight w:val="360"/>
        </w:trPr>
        <w:tc>
          <w:tcPr>
            <w:tcW w:w="2210" w:type="dxa"/>
          </w:tcPr>
          <w:p w:rsidR="00903251" w:rsidRDefault="00613D3E">
            <w:pPr>
              <w:pStyle w:val="TableParagraph"/>
              <w:spacing w:line="330" w:lineRule="exact"/>
              <w:ind w:left="558" w:right="546"/>
              <w:jc w:val="center"/>
              <w:rPr>
                <w:b/>
                <w:sz w:val="21"/>
              </w:rPr>
            </w:pPr>
            <w:bookmarkStart w:id="35" w:name="购物店名称"/>
            <w:bookmarkEnd w:id="35"/>
            <w:r>
              <w:rPr>
                <w:b/>
                <w:sz w:val="21"/>
              </w:rPr>
              <w:t>购物店名称</w:t>
            </w:r>
          </w:p>
        </w:tc>
        <w:tc>
          <w:tcPr>
            <w:tcW w:w="3051" w:type="dxa"/>
          </w:tcPr>
          <w:p w:rsidR="00903251" w:rsidRDefault="00613D3E">
            <w:pPr>
              <w:pStyle w:val="TableParagraph"/>
              <w:spacing w:line="330" w:lineRule="exact"/>
              <w:ind w:left="1084" w:right="1072"/>
              <w:jc w:val="center"/>
              <w:rPr>
                <w:b/>
                <w:sz w:val="21"/>
              </w:rPr>
            </w:pPr>
            <w:bookmarkStart w:id="36" w:name="销售产品"/>
            <w:bookmarkEnd w:id="36"/>
            <w:r>
              <w:rPr>
                <w:b/>
                <w:sz w:val="21"/>
              </w:rPr>
              <w:t>销售产品</w:t>
            </w:r>
          </w:p>
        </w:tc>
        <w:tc>
          <w:tcPr>
            <w:tcW w:w="2175" w:type="dxa"/>
          </w:tcPr>
          <w:p w:rsidR="00903251" w:rsidRDefault="00613D3E">
            <w:pPr>
              <w:pStyle w:val="TableParagraph"/>
              <w:spacing w:line="330" w:lineRule="exact"/>
              <w:ind w:left="280" w:right="272"/>
              <w:jc w:val="center"/>
              <w:rPr>
                <w:b/>
                <w:sz w:val="21"/>
              </w:rPr>
            </w:pPr>
            <w:bookmarkStart w:id="37" w:name="参观时间"/>
            <w:bookmarkEnd w:id="37"/>
            <w:r>
              <w:rPr>
                <w:b/>
                <w:sz w:val="21"/>
              </w:rPr>
              <w:t>参观时间</w:t>
            </w:r>
          </w:p>
        </w:tc>
      </w:tr>
      <w:tr w:rsidR="00903251">
        <w:trPr>
          <w:trHeight w:val="480"/>
        </w:trPr>
        <w:tc>
          <w:tcPr>
            <w:tcW w:w="2210" w:type="dxa"/>
          </w:tcPr>
          <w:p w:rsidR="00903251" w:rsidRDefault="00613D3E">
            <w:pPr>
              <w:pStyle w:val="TableParagraph"/>
              <w:spacing w:before="35"/>
              <w:ind w:left="558" w:right="544"/>
              <w:jc w:val="center"/>
              <w:rPr>
                <w:b/>
                <w:sz w:val="21"/>
              </w:rPr>
            </w:pPr>
            <w:r>
              <w:rPr>
                <w:b/>
                <w:sz w:val="21"/>
              </w:rPr>
              <w:t>和田玉</w:t>
            </w:r>
          </w:p>
        </w:tc>
        <w:tc>
          <w:tcPr>
            <w:tcW w:w="3051" w:type="dxa"/>
          </w:tcPr>
          <w:p w:rsidR="00903251" w:rsidRDefault="00613D3E">
            <w:pPr>
              <w:pStyle w:val="TableParagraph"/>
              <w:spacing w:before="35"/>
              <w:ind w:left="1081" w:right="1072"/>
              <w:jc w:val="center"/>
              <w:rPr>
                <w:b/>
                <w:sz w:val="21"/>
              </w:rPr>
            </w:pPr>
            <w:r>
              <w:rPr>
                <w:b/>
                <w:sz w:val="21"/>
              </w:rPr>
              <w:t>玉器</w:t>
            </w:r>
          </w:p>
        </w:tc>
        <w:tc>
          <w:tcPr>
            <w:tcW w:w="2175" w:type="dxa"/>
          </w:tcPr>
          <w:p w:rsidR="00903251" w:rsidRDefault="00613D3E">
            <w:pPr>
              <w:pStyle w:val="TableParagraph"/>
              <w:spacing w:before="35"/>
              <w:ind w:left="283" w:right="272"/>
              <w:jc w:val="center"/>
              <w:rPr>
                <w:b/>
                <w:sz w:val="21"/>
              </w:rPr>
            </w:pPr>
            <w:r>
              <w:rPr>
                <w:b/>
                <w:sz w:val="21"/>
              </w:rPr>
              <w:t>不低于</w:t>
            </w:r>
            <w:r>
              <w:rPr>
                <w:b/>
                <w:sz w:val="21"/>
              </w:rPr>
              <w:t xml:space="preserve"> 120 </w:t>
            </w:r>
            <w:r>
              <w:rPr>
                <w:b/>
                <w:sz w:val="21"/>
              </w:rPr>
              <w:t>分钟</w:t>
            </w:r>
          </w:p>
        </w:tc>
      </w:tr>
      <w:tr w:rsidR="00903251">
        <w:trPr>
          <w:trHeight w:val="480"/>
        </w:trPr>
        <w:tc>
          <w:tcPr>
            <w:tcW w:w="2210" w:type="dxa"/>
          </w:tcPr>
          <w:p w:rsidR="00903251" w:rsidRDefault="00613D3E">
            <w:pPr>
              <w:pStyle w:val="TableParagraph"/>
              <w:spacing w:before="34"/>
              <w:ind w:left="558" w:right="544"/>
              <w:jc w:val="center"/>
              <w:rPr>
                <w:b/>
                <w:sz w:val="21"/>
              </w:rPr>
            </w:pPr>
            <w:bookmarkStart w:id="38" w:name="和田玉"/>
            <w:bookmarkEnd w:id="38"/>
            <w:r>
              <w:rPr>
                <w:b/>
                <w:sz w:val="21"/>
              </w:rPr>
              <w:t>和田玉</w:t>
            </w:r>
          </w:p>
        </w:tc>
        <w:tc>
          <w:tcPr>
            <w:tcW w:w="3051" w:type="dxa"/>
          </w:tcPr>
          <w:p w:rsidR="00903251" w:rsidRDefault="00613D3E">
            <w:pPr>
              <w:pStyle w:val="TableParagraph"/>
              <w:spacing w:before="34"/>
              <w:ind w:left="1081" w:right="1072"/>
              <w:jc w:val="center"/>
              <w:rPr>
                <w:b/>
                <w:sz w:val="21"/>
              </w:rPr>
            </w:pPr>
            <w:bookmarkStart w:id="39" w:name="玉器"/>
            <w:bookmarkEnd w:id="39"/>
            <w:r>
              <w:rPr>
                <w:b/>
                <w:sz w:val="21"/>
              </w:rPr>
              <w:t>玉器</w:t>
            </w:r>
          </w:p>
        </w:tc>
        <w:tc>
          <w:tcPr>
            <w:tcW w:w="2175" w:type="dxa"/>
          </w:tcPr>
          <w:p w:rsidR="00903251" w:rsidRDefault="00613D3E">
            <w:pPr>
              <w:pStyle w:val="TableParagraph"/>
              <w:spacing w:before="34"/>
              <w:ind w:left="283" w:right="272"/>
              <w:jc w:val="center"/>
              <w:rPr>
                <w:b/>
                <w:sz w:val="21"/>
              </w:rPr>
            </w:pPr>
            <w:bookmarkStart w:id="40" w:name="不低于120分钟"/>
            <w:bookmarkEnd w:id="40"/>
            <w:r>
              <w:rPr>
                <w:b/>
                <w:sz w:val="21"/>
              </w:rPr>
              <w:t>不低于</w:t>
            </w:r>
            <w:r>
              <w:rPr>
                <w:b/>
                <w:sz w:val="21"/>
              </w:rPr>
              <w:t xml:space="preserve"> 120 </w:t>
            </w:r>
            <w:r>
              <w:rPr>
                <w:b/>
                <w:sz w:val="21"/>
              </w:rPr>
              <w:t>分钟</w:t>
            </w:r>
          </w:p>
        </w:tc>
      </w:tr>
    </w:tbl>
    <w:p w:rsidR="00903251" w:rsidRDefault="00613D3E">
      <w:pPr>
        <w:pStyle w:val="a5"/>
        <w:numPr>
          <w:ilvl w:val="0"/>
          <w:numId w:val="3"/>
        </w:numPr>
        <w:tabs>
          <w:tab w:val="left" w:pos="928"/>
        </w:tabs>
        <w:spacing w:line="348" w:lineRule="exact"/>
        <w:ind w:hanging="336"/>
        <w:rPr>
          <w:sz w:val="21"/>
        </w:rPr>
      </w:pPr>
      <w:bookmarkStart w:id="41" w:name="2．各景区、酒店以及公路服务区内均有商品销售，不属于行程内购物店范畴；"/>
      <w:bookmarkEnd w:id="41"/>
      <w:r>
        <w:rPr>
          <w:color w:val="3E3E3E"/>
          <w:sz w:val="21"/>
        </w:rPr>
        <w:t>各景区、酒店以及公路服务区内均有商品销售，不属于行程内购物店范畴；</w:t>
      </w:r>
    </w:p>
    <w:p w:rsidR="00903251" w:rsidRDefault="00613D3E">
      <w:pPr>
        <w:pStyle w:val="a5"/>
        <w:numPr>
          <w:ilvl w:val="0"/>
          <w:numId w:val="3"/>
        </w:numPr>
        <w:tabs>
          <w:tab w:val="left" w:pos="928"/>
        </w:tabs>
        <w:spacing w:before="6" w:line="223" w:lineRule="auto"/>
        <w:ind w:left="592" w:right="455" w:firstLine="0"/>
        <w:jc w:val="both"/>
        <w:rPr>
          <w:sz w:val="21"/>
        </w:rPr>
      </w:pPr>
      <w:bookmarkStart w:id="42" w:name="3．此行程中涉及的购物店以及购物店相关商品，请客人谨慎购买，客人在购物店购买商品"/>
      <w:bookmarkEnd w:id="42"/>
      <w:r>
        <w:rPr>
          <w:color w:val="3E3E3E"/>
          <w:sz w:val="21"/>
        </w:rPr>
        <w:t>此行程中涉及的购物店以及购物</w:t>
      </w:r>
      <w:proofErr w:type="gramStart"/>
      <w:r>
        <w:rPr>
          <w:color w:val="3E3E3E"/>
          <w:sz w:val="21"/>
        </w:rPr>
        <w:t>店相关</w:t>
      </w:r>
      <w:proofErr w:type="gramEnd"/>
      <w:r>
        <w:rPr>
          <w:color w:val="3E3E3E"/>
          <w:sz w:val="21"/>
        </w:rPr>
        <w:t>商品，请客人谨慎购买，客人在购物店购买商品时，请根据个</w:t>
      </w:r>
      <w:r>
        <w:rPr>
          <w:color w:val="3E3E3E"/>
          <w:spacing w:val="-3"/>
          <w:w w:val="95"/>
          <w:sz w:val="21"/>
        </w:rPr>
        <w:t>人需要及喜好理性消费，绝不强迫购物；售出商品请客人自行保管好发票及购物小票，作为今后退换货品</w:t>
      </w:r>
      <w:r>
        <w:rPr>
          <w:color w:val="3E3E3E"/>
          <w:spacing w:val="-3"/>
          <w:w w:val="95"/>
          <w:sz w:val="21"/>
        </w:rPr>
        <w:t xml:space="preserve">     </w:t>
      </w:r>
      <w:r>
        <w:rPr>
          <w:color w:val="3E3E3E"/>
          <w:spacing w:val="-6"/>
          <w:w w:val="95"/>
          <w:sz w:val="21"/>
        </w:rPr>
        <w:t>的唯一凭证，我社将依据相关法律配合客人换货品，游客在上述购物店中为自愿购物，所购商品非质量问</w:t>
      </w:r>
      <w:r>
        <w:rPr>
          <w:color w:val="3E3E3E"/>
          <w:spacing w:val="-6"/>
          <w:w w:val="95"/>
          <w:sz w:val="21"/>
        </w:rPr>
        <w:t xml:space="preserve">     </w:t>
      </w:r>
      <w:r>
        <w:rPr>
          <w:color w:val="3E3E3E"/>
          <w:spacing w:val="-6"/>
          <w:sz w:val="21"/>
        </w:rPr>
        <w:t>题一律不予退还；</w:t>
      </w:r>
    </w:p>
    <w:p w:rsidR="00903251" w:rsidRDefault="00613D3E">
      <w:pPr>
        <w:pStyle w:val="a5"/>
        <w:numPr>
          <w:ilvl w:val="0"/>
          <w:numId w:val="3"/>
        </w:numPr>
        <w:tabs>
          <w:tab w:val="left" w:pos="928"/>
        </w:tabs>
        <w:spacing w:line="354" w:lineRule="exact"/>
        <w:ind w:hanging="336"/>
        <w:rPr>
          <w:sz w:val="21"/>
        </w:rPr>
      </w:pPr>
      <w:bookmarkStart w:id="43" w:name="4．非在本协议内商场商店内购买的商品，我社不提供退换货的协助工作，敬请谅解。"/>
      <w:bookmarkEnd w:id="43"/>
      <w:r>
        <w:rPr>
          <w:color w:val="3E3E3E"/>
          <w:sz w:val="21"/>
        </w:rPr>
        <w:t>非在本协议内商场商店内购买的商品，我社不提供退换货的协助工作，敬请谅解。</w:t>
      </w:r>
    </w:p>
    <w:p w:rsidR="00903251" w:rsidRDefault="00613D3E">
      <w:pPr>
        <w:pStyle w:val="2"/>
        <w:spacing w:line="360" w:lineRule="exact"/>
      </w:pPr>
      <w:bookmarkStart w:id="44" w:name="二、旅游产品关于车辆和保险告知："/>
      <w:bookmarkEnd w:id="44"/>
      <w:r>
        <w:rPr>
          <w:color w:val="3E3E3E"/>
        </w:rPr>
        <w:t>二、旅游产品关于车辆和保险告知：</w:t>
      </w:r>
    </w:p>
    <w:p w:rsidR="00903251" w:rsidRDefault="00613D3E">
      <w:pPr>
        <w:pStyle w:val="a5"/>
        <w:numPr>
          <w:ilvl w:val="0"/>
          <w:numId w:val="4"/>
        </w:numPr>
        <w:tabs>
          <w:tab w:val="left" w:pos="928"/>
        </w:tabs>
        <w:spacing w:line="360" w:lineRule="exact"/>
        <w:ind w:hanging="336"/>
        <w:rPr>
          <w:sz w:val="21"/>
        </w:rPr>
      </w:pPr>
      <w:bookmarkStart w:id="45" w:name="1．该产品为落地成团，凡涉及到接送服务的一般为小型车；"/>
      <w:bookmarkEnd w:id="45"/>
      <w:r>
        <w:rPr>
          <w:color w:val="3E3E3E"/>
          <w:sz w:val="21"/>
        </w:rPr>
        <w:t>该产品为落地成团，凡涉及到接送服务的一般为小型车；</w:t>
      </w:r>
    </w:p>
    <w:p w:rsidR="00903251" w:rsidRDefault="00613D3E">
      <w:pPr>
        <w:pStyle w:val="a5"/>
        <w:numPr>
          <w:ilvl w:val="0"/>
          <w:numId w:val="4"/>
        </w:numPr>
        <w:tabs>
          <w:tab w:val="left" w:pos="928"/>
        </w:tabs>
        <w:spacing w:line="360" w:lineRule="exact"/>
        <w:ind w:hanging="336"/>
        <w:rPr>
          <w:sz w:val="21"/>
        </w:rPr>
      </w:pPr>
      <w:bookmarkStart w:id="46" w:name="2．旅游行程中车辆为空调旅游车，保证每人一个正座；"/>
      <w:bookmarkEnd w:id="46"/>
      <w:r>
        <w:rPr>
          <w:color w:val="3E3E3E"/>
          <w:sz w:val="21"/>
        </w:rPr>
        <w:t>旅游行程中车辆为空调旅游车，保证每人一个正座；</w:t>
      </w:r>
    </w:p>
    <w:p w:rsidR="00903251" w:rsidRDefault="00613D3E">
      <w:pPr>
        <w:pStyle w:val="a5"/>
        <w:numPr>
          <w:ilvl w:val="0"/>
          <w:numId w:val="4"/>
        </w:numPr>
        <w:tabs>
          <w:tab w:val="left" w:pos="928"/>
        </w:tabs>
        <w:spacing w:line="360" w:lineRule="exact"/>
        <w:ind w:hanging="336"/>
        <w:rPr>
          <w:sz w:val="21"/>
        </w:rPr>
      </w:pPr>
      <w:bookmarkStart w:id="47" w:name="3．我社已投保旅行社责任险，强烈建议游客购买旅游意外伤害险；"/>
      <w:bookmarkEnd w:id="47"/>
      <w:r>
        <w:rPr>
          <w:color w:val="3E3E3E"/>
          <w:sz w:val="21"/>
        </w:rPr>
        <w:t>我社已投保旅行社责任险，强烈建议游客购买旅游意外伤害险；</w:t>
      </w:r>
    </w:p>
    <w:p w:rsidR="00903251" w:rsidRDefault="00613D3E">
      <w:pPr>
        <w:pStyle w:val="a5"/>
        <w:numPr>
          <w:ilvl w:val="0"/>
          <w:numId w:val="4"/>
        </w:numPr>
        <w:tabs>
          <w:tab w:val="left" w:pos="928"/>
        </w:tabs>
        <w:spacing w:line="360" w:lineRule="exact"/>
        <w:ind w:hanging="336"/>
        <w:rPr>
          <w:sz w:val="21"/>
        </w:rPr>
      </w:pPr>
      <w:bookmarkStart w:id="48" w:name="4．在行程为自由活动期间，旅行社不提供车辆；"/>
      <w:bookmarkEnd w:id="48"/>
      <w:r>
        <w:rPr>
          <w:color w:val="3E3E3E"/>
          <w:sz w:val="21"/>
        </w:rPr>
        <w:t>在行程为自由活动期间，旅行社不提供车辆；</w:t>
      </w:r>
    </w:p>
    <w:p w:rsidR="00903251" w:rsidRDefault="00613D3E">
      <w:pPr>
        <w:pStyle w:val="a3"/>
        <w:spacing w:before="5" w:line="223" w:lineRule="auto"/>
        <w:ind w:right="393"/>
      </w:pPr>
      <w:bookmarkStart w:id="49" w:name="三：附则：此协议作为旅游合同的补充，作为包价旅游合同的组成部分，与旅游合同具同等"/>
      <w:bookmarkEnd w:id="49"/>
      <w:r>
        <w:rPr>
          <w:b/>
          <w:color w:val="3E3E3E"/>
          <w:w w:val="95"/>
        </w:rPr>
        <w:t>三：附则：</w:t>
      </w:r>
      <w:r>
        <w:rPr>
          <w:color w:val="3E3E3E"/>
          <w:w w:val="95"/>
        </w:rPr>
        <w:t>此协议作为旅游合同的补充，作为包价旅游合同的组成部分，与旅游合同具同等法律效力，旅</w:t>
      </w:r>
      <w:r>
        <w:rPr>
          <w:color w:val="3E3E3E"/>
          <w:w w:val="95"/>
        </w:rPr>
        <w:t xml:space="preserve">     </w:t>
      </w:r>
      <w:r>
        <w:rPr>
          <w:color w:val="3E3E3E"/>
        </w:rPr>
        <w:t>游者对此无任何异议。</w:t>
      </w:r>
    </w:p>
    <w:p w:rsidR="00903251" w:rsidRDefault="00613D3E">
      <w:pPr>
        <w:pStyle w:val="a3"/>
        <w:spacing w:line="223" w:lineRule="auto"/>
        <w:ind w:right="452"/>
        <w:jc w:val="both"/>
      </w:pPr>
      <w:bookmarkStart w:id="50" w:name="四：声明：本人为年满18周岁公民，具有正常的民事行为能力（已详阅以上内容，对以上"/>
      <w:bookmarkEnd w:id="50"/>
      <w:r>
        <w:rPr>
          <w:b/>
          <w:color w:val="3E3E3E"/>
        </w:rPr>
        <w:t>四：声明：</w:t>
      </w:r>
      <w:r>
        <w:rPr>
          <w:color w:val="3E3E3E"/>
          <w:spacing w:val="-4"/>
        </w:rPr>
        <w:t>本人为年满</w:t>
      </w:r>
      <w:r>
        <w:rPr>
          <w:color w:val="3E3E3E"/>
          <w:spacing w:val="-4"/>
        </w:rPr>
        <w:t xml:space="preserve"> </w:t>
      </w:r>
      <w:r>
        <w:rPr>
          <w:color w:val="3E3E3E"/>
        </w:rPr>
        <w:t>18</w:t>
      </w:r>
      <w:r>
        <w:rPr>
          <w:color w:val="3E3E3E"/>
          <w:spacing w:val="-4"/>
        </w:rPr>
        <w:t xml:space="preserve"> </w:t>
      </w:r>
      <w:r>
        <w:rPr>
          <w:color w:val="3E3E3E"/>
          <w:spacing w:val="-4"/>
        </w:rPr>
        <w:t>周岁公民，具有正常的民事行为能力</w:t>
      </w:r>
      <w:r>
        <w:rPr>
          <w:color w:val="3E3E3E"/>
        </w:rPr>
        <w:t>（已详</w:t>
      </w:r>
      <w:proofErr w:type="gramStart"/>
      <w:r>
        <w:rPr>
          <w:color w:val="3E3E3E"/>
        </w:rPr>
        <w:t>阅以上</w:t>
      </w:r>
      <w:proofErr w:type="gramEnd"/>
      <w:r>
        <w:rPr>
          <w:color w:val="3E3E3E"/>
        </w:rPr>
        <w:t>内容，对以上内容组团社已</w:t>
      </w:r>
      <w:r>
        <w:rPr>
          <w:color w:val="3E3E3E"/>
          <w:w w:val="95"/>
        </w:rPr>
        <w:t>详细说明</w:t>
      </w:r>
      <w:r>
        <w:rPr>
          <w:color w:val="3E3E3E"/>
          <w:spacing w:val="-4"/>
          <w:w w:val="95"/>
        </w:rPr>
        <w:t>），本人自愿在活动期间，跟随导游前往上述自费旅游景点以及购物店，对于所有上述自费旅游</w:t>
      </w:r>
      <w:r>
        <w:rPr>
          <w:color w:val="3E3E3E"/>
          <w:spacing w:val="-4"/>
          <w:w w:val="95"/>
        </w:rPr>
        <w:t xml:space="preserve">     </w:t>
      </w:r>
      <w:r>
        <w:rPr>
          <w:color w:val="3E3E3E"/>
          <w:spacing w:val="-5"/>
          <w:w w:val="95"/>
        </w:rPr>
        <w:t>项目的详细情况以及有可能发生的潜在风险均已了解，其余详尽事宜，已在上述说明中阐述，本人完全明</w:t>
      </w:r>
      <w:r>
        <w:rPr>
          <w:color w:val="3E3E3E"/>
          <w:spacing w:val="-5"/>
          <w:w w:val="95"/>
        </w:rPr>
        <w:t xml:space="preserve">     </w:t>
      </w:r>
      <w:r>
        <w:rPr>
          <w:color w:val="3E3E3E"/>
          <w:spacing w:val="-5"/>
        </w:rPr>
        <w:t>白，对此毫无异议。（请出行的每位游客均签字）</w:t>
      </w:r>
    </w:p>
    <w:p w:rsidR="00903251" w:rsidRDefault="00903251">
      <w:pPr>
        <w:pStyle w:val="a3"/>
        <w:ind w:left="0"/>
        <w:rPr>
          <w:sz w:val="38"/>
        </w:rPr>
      </w:pPr>
    </w:p>
    <w:p w:rsidR="00903251" w:rsidRDefault="00613D3E">
      <w:pPr>
        <w:pStyle w:val="2"/>
        <w:tabs>
          <w:tab w:val="left" w:pos="7523"/>
        </w:tabs>
        <w:spacing w:before="1"/>
      </w:pPr>
      <w:bookmarkStart w:id="51" w:name="旅游者本人（盖章或者签字）：__________________________"/>
      <w:bookmarkEnd w:id="51"/>
      <w:r>
        <w:rPr>
          <w:color w:val="3E3E3E"/>
        </w:rPr>
        <w:t>旅游者本人（盖章或者签字）：</w:t>
      </w:r>
      <w:r>
        <w:rPr>
          <w:color w:val="3E3E3E"/>
        </w:rPr>
        <w:tab/>
      </w:r>
      <w:r>
        <w:rPr>
          <w:color w:val="3E3E3E"/>
        </w:rPr>
        <w:t>组团社旅行社（盖章）</w:t>
      </w:r>
      <w:r>
        <w:rPr>
          <w:color w:val="3E3E3E"/>
        </w:rPr>
        <w:t>：</w:t>
      </w:r>
    </w:p>
    <w:p w:rsidR="00903251" w:rsidRDefault="00903251">
      <w:pPr>
        <w:pStyle w:val="a3"/>
        <w:ind w:left="0"/>
        <w:rPr>
          <w:b/>
          <w:sz w:val="28"/>
        </w:rPr>
      </w:pPr>
    </w:p>
    <w:p w:rsidR="00903251" w:rsidRDefault="00903251">
      <w:pPr>
        <w:pStyle w:val="a3"/>
        <w:spacing w:before="2"/>
        <w:ind w:left="0"/>
        <w:rPr>
          <w:b/>
          <w:sz w:val="29"/>
        </w:rPr>
      </w:pPr>
    </w:p>
    <w:p w:rsidR="00903251" w:rsidRDefault="00613D3E">
      <w:pPr>
        <w:ind w:left="592"/>
        <w:rPr>
          <w:b/>
          <w:sz w:val="21"/>
        </w:rPr>
      </w:pPr>
      <w:bookmarkStart w:id="52" w:name="谢谢您阅读并签署本产品旅游补充协议、告知书，您的完美旅程即将开始，祝您旅途愉快！"/>
      <w:bookmarkEnd w:id="52"/>
      <w:r>
        <w:rPr>
          <w:b/>
          <w:color w:val="3E3E3E"/>
          <w:sz w:val="21"/>
        </w:rPr>
        <w:t>谢谢您阅读并签署本产品旅游补充协议、告知书，您的完美旅程即将开始，祝您旅途愉快！</w:t>
      </w:r>
    </w:p>
    <w:sectPr w:rsidR="00903251">
      <w:pgSz w:w="11910" w:h="16840"/>
      <w:pgMar w:top="1100" w:right="680" w:bottom="280" w:left="5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D3E" w:rsidRDefault="00613D3E">
      <w:r>
        <w:separator/>
      </w:r>
    </w:p>
  </w:endnote>
  <w:endnote w:type="continuationSeparator" w:id="0">
    <w:p w:rsidR="00613D3E" w:rsidRDefault="00613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D3E" w:rsidRDefault="00613D3E">
      <w:r>
        <w:separator/>
      </w:r>
    </w:p>
  </w:footnote>
  <w:footnote w:type="continuationSeparator" w:id="0">
    <w:p w:rsidR="00613D3E" w:rsidRDefault="00613D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start w:val="1"/>
      <w:numFmt w:val="decimal"/>
      <w:lvlText w:val="%1."/>
      <w:lvlJc w:val="left"/>
      <w:pPr>
        <w:ind w:left="927" w:hanging="335"/>
        <w:jc w:val="left"/>
      </w:pPr>
      <w:rPr>
        <w:rFonts w:ascii="微软雅黑" w:eastAsia="微软雅黑" w:hAnsi="微软雅黑" w:cs="微软雅黑" w:hint="default"/>
        <w:color w:val="3E3E3E"/>
        <w:spacing w:val="-1"/>
        <w:w w:val="99"/>
        <w:sz w:val="19"/>
        <w:szCs w:val="19"/>
        <w:lang w:val="en-US" w:eastAsia="zh-CN" w:bidi="ar-SA"/>
      </w:rPr>
    </w:lvl>
    <w:lvl w:ilvl="1">
      <w:numFmt w:val="bullet"/>
      <w:lvlText w:val="•"/>
      <w:lvlJc w:val="left"/>
      <w:pPr>
        <w:ind w:left="1896" w:hanging="335"/>
      </w:pPr>
      <w:rPr>
        <w:rFonts w:hint="default"/>
        <w:lang w:val="en-US" w:eastAsia="zh-CN" w:bidi="ar-SA"/>
      </w:rPr>
    </w:lvl>
    <w:lvl w:ilvl="2">
      <w:numFmt w:val="bullet"/>
      <w:lvlText w:val="•"/>
      <w:lvlJc w:val="left"/>
      <w:pPr>
        <w:ind w:left="2873" w:hanging="335"/>
      </w:pPr>
      <w:rPr>
        <w:rFonts w:hint="default"/>
        <w:lang w:val="en-US" w:eastAsia="zh-CN" w:bidi="ar-SA"/>
      </w:rPr>
    </w:lvl>
    <w:lvl w:ilvl="3">
      <w:numFmt w:val="bullet"/>
      <w:lvlText w:val="•"/>
      <w:lvlJc w:val="left"/>
      <w:pPr>
        <w:ind w:left="3849" w:hanging="335"/>
      </w:pPr>
      <w:rPr>
        <w:rFonts w:hint="default"/>
        <w:lang w:val="en-US" w:eastAsia="zh-CN" w:bidi="ar-SA"/>
      </w:rPr>
    </w:lvl>
    <w:lvl w:ilvl="4">
      <w:numFmt w:val="bullet"/>
      <w:lvlText w:val="•"/>
      <w:lvlJc w:val="left"/>
      <w:pPr>
        <w:ind w:left="4826" w:hanging="335"/>
      </w:pPr>
      <w:rPr>
        <w:rFonts w:hint="default"/>
        <w:lang w:val="en-US" w:eastAsia="zh-CN" w:bidi="ar-SA"/>
      </w:rPr>
    </w:lvl>
    <w:lvl w:ilvl="5">
      <w:numFmt w:val="bullet"/>
      <w:lvlText w:val="•"/>
      <w:lvlJc w:val="left"/>
      <w:pPr>
        <w:ind w:left="5803" w:hanging="335"/>
      </w:pPr>
      <w:rPr>
        <w:rFonts w:hint="default"/>
        <w:lang w:val="en-US" w:eastAsia="zh-CN" w:bidi="ar-SA"/>
      </w:rPr>
    </w:lvl>
    <w:lvl w:ilvl="6">
      <w:numFmt w:val="bullet"/>
      <w:lvlText w:val="•"/>
      <w:lvlJc w:val="left"/>
      <w:pPr>
        <w:ind w:left="6779" w:hanging="335"/>
      </w:pPr>
      <w:rPr>
        <w:rFonts w:hint="default"/>
        <w:lang w:val="en-US" w:eastAsia="zh-CN" w:bidi="ar-SA"/>
      </w:rPr>
    </w:lvl>
    <w:lvl w:ilvl="7">
      <w:numFmt w:val="bullet"/>
      <w:lvlText w:val="•"/>
      <w:lvlJc w:val="left"/>
      <w:pPr>
        <w:ind w:left="7756" w:hanging="335"/>
      </w:pPr>
      <w:rPr>
        <w:rFonts w:hint="default"/>
        <w:lang w:val="en-US" w:eastAsia="zh-CN" w:bidi="ar-SA"/>
      </w:rPr>
    </w:lvl>
    <w:lvl w:ilvl="8">
      <w:numFmt w:val="bullet"/>
      <w:lvlText w:val="•"/>
      <w:lvlJc w:val="left"/>
      <w:pPr>
        <w:ind w:left="8732" w:hanging="335"/>
      </w:pPr>
      <w:rPr>
        <w:rFonts w:hint="default"/>
        <w:lang w:val="en-US" w:eastAsia="zh-CN" w:bidi="ar-SA"/>
      </w:rPr>
    </w:lvl>
  </w:abstractNum>
  <w:abstractNum w:abstractNumId="1">
    <w:nsid w:val="CF092B84"/>
    <w:multiLevelType w:val="multilevel"/>
    <w:tmpl w:val="CF092B84"/>
    <w:lvl w:ilvl="0">
      <w:start w:val="1"/>
      <w:numFmt w:val="decimal"/>
      <w:lvlText w:val="%1."/>
      <w:lvlJc w:val="left"/>
      <w:pPr>
        <w:ind w:left="932" w:hanging="340"/>
        <w:jc w:val="left"/>
      </w:pPr>
      <w:rPr>
        <w:rFonts w:ascii="微软雅黑" w:eastAsia="微软雅黑" w:hAnsi="微软雅黑" w:cs="微软雅黑" w:hint="default"/>
        <w:b/>
        <w:bCs/>
        <w:color w:val="3E3E3E"/>
        <w:spacing w:val="-15"/>
        <w:w w:val="99"/>
        <w:sz w:val="19"/>
        <w:szCs w:val="19"/>
        <w:lang w:val="en-US" w:eastAsia="zh-CN" w:bidi="ar-SA"/>
      </w:rPr>
    </w:lvl>
    <w:lvl w:ilvl="1">
      <w:numFmt w:val="bullet"/>
      <w:lvlText w:val="•"/>
      <w:lvlJc w:val="left"/>
      <w:pPr>
        <w:ind w:left="1914" w:hanging="340"/>
      </w:pPr>
      <w:rPr>
        <w:rFonts w:hint="default"/>
        <w:lang w:val="en-US" w:eastAsia="zh-CN" w:bidi="ar-SA"/>
      </w:rPr>
    </w:lvl>
    <w:lvl w:ilvl="2">
      <w:numFmt w:val="bullet"/>
      <w:lvlText w:val="•"/>
      <w:lvlJc w:val="left"/>
      <w:pPr>
        <w:ind w:left="2889" w:hanging="340"/>
      </w:pPr>
      <w:rPr>
        <w:rFonts w:hint="default"/>
        <w:lang w:val="en-US" w:eastAsia="zh-CN" w:bidi="ar-SA"/>
      </w:rPr>
    </w:lvl>
    <w:lvl w:ilvl="3">
      <w:numFmt w:val="bullet"/>
      <w:lvlText w:val="•"/>
      <w:lvlJc w:val="left"/>
      <w:pPr>
        <w:ind w:left="3863" w:hanging="340"/>
      </w:pPr>
      <w:rPr>
        <w:rFonts w:hint="default"/>
        <w:lang w:val="en-US" w:eastAsia="zh-CN" w:bidi="ar-SA"/>
      </w:rPr>
    </w:lvl>
    <w:lvl w:ilvl="4">
      <w:numFmt w:val="bullet"/>
      <w:lvlText w:val="•"/>
      <w:lvlJc w:val="left"/>
      <w:pPr>
        <w:ind w:left="4838" w:hanging="340"/>
      </w:pPr>
      <w:rPr>
        <w:rFonts w:hint="default"/>
        <w:lang w:val="en-US" w:eastAsia="zh-CN" w:bidi="ar-SA"/>
      </w:rPr>
    </w:lvl>
    <w:lvl w:ilvl="5">
      <w:numFmt w:val="bullet"/>
      <w:lvlText w:val="•"/>
      <w:lvlJc w:val="left"/>
      <w:pPr>
        <w:ind w:left="5813" w:hanging="340"/>
      </w:pPr>
      <w:rPr>
        <w:rFonts w:hint="default"/>
        <w:lang w:val="en-US" w:eastAsia="zh-CN" w:bidi="ar-SA"/>
      </w:rPr>
    </w:lvl>
    <w:lvl w:ilvl="6">
      <w:numFmt w:val="bullet"/>
      <w:lvlText w:val="•"/>
      <w:lvlJc w:val="left"/>
      <w:pPr>
        <w:ind w:left="6787" w:hanging="340"/>
      </w:pPr>
      <w:rPr>
        <w:rFonts w:hint="default"/>
        <w:lang w:val="en-US" w:eastAsia="zh-CN" w:bidi="ar-SA"/>
      </w:rPr>
    </w:lvl>
    <w:lvl w:ilvl="7">
      <w:numFmt w:val="bullet"/>
      <w:lvlText w:val="•"/>
      <w:lvlJc w:val="left"/>
      <w:pPr>
        <w:ind w:left="7762" w:hanging="340"/>
      </w:pPr>
      <w:rPr>
        <w:rFonts w:hint="default"/>
        <w:lang w:val="en-US" w:eastAsia="zh-CN" w:bidi="ar-SA"/>
      </w:rPr>
    </w:lvl>
    <w:lvl w:ilvl="8">
      <w:numFmt w:val="bullet"/>
      <w:lvlText w:val="•"/>
      <w:lvlJc w:val="left"/>
      <w:pPr>
        <w:ind w:left="8736" w:hanging="340"/>
      </w:pPr>
      <w:rPr>
        <w:rFonts w:hint="default"/>
        <w:lang w:val="en-US" w:eastAsia="zh-CN" w:bidi="ar-SA"/>
      </w:rPr>
    </w:lvl>
  </w:abstractNum>
  <w:abstractNum w:abstractNumId="2">
    <w:nsid w:val="0053208E"/>
    <w:multiLevelType w:val="multilevel"/>
    <w:tmpl w:val="0053208E"/>
    <w:lvl w:ilvl="0">
      <w:start w:val="1"/>
      <w:numFmt w:val="decimal"/>
      <w:lvlText w:val="%1."/>
      <w:lvlJc w:val="left"/>
      <w:pPr>
        <w:ind w:left="777" w:hanging="185"/>
        <w:jc w:val="left"/>
      </w:pPr>
      <w:rPr>
        <w:rFonts w:ascii="微软雅黑" w:eastAsia="微软雅黑" w:hAnsi="微软雅黑" w:cs="微软雅黑" w:hint="default"/>
        <w:spacing w:val="2"/>
        <w:w w:val="99"/>
        <w:sz w:val="19"/>
        <w:szCs w:val="19"/>
        <w:lang w:val="en-US" w:eastAsia="zh-CN" w:bidi="ar-SA"/>
      </w:rPr>
    </w:lvl>
    <w:lvl w:ilvl="1">
      <w:numFmt w:val="bullet"/>
      <w:lvlText w:val="•"/>
      <w:lvlJc w:val="left"/>
      <w:pPr>
        <w:ind w:left="1770" w:hanging="185"/>
      </w:pPr>
      <w:rPr>
        <w:rFonts w:hint="default"/>
        <w:lang w:val="en-US" w:eastAsia="zh-CN" w:bidi="ar-SA"/>
      </w:rPr>
    </w:lvl>
    <w:lvl w:ilvl="2">
      <w:numFmt w:val="bullet"/>
      <w:lvlText w:val="•"/>
      <w:lvlJc w:val="left"/>
      <w:pPr>
        <w:ind w:left="2761" w:hanging="185"/>
      </w:pPr>
      <w:rPr>
        <w:rFonts w:hint="default"/>
        <w:lang w:val="en-US" w:eastAsia="zh-CN" w:bidi="ar-SA"/>
      </w:rPr>
    </w:lvl>
    <w:lvl w:ilvl="3">
      <w:numFmt w:val="bullet"/>
      <w:lvlText w:val="•"/>
      <w:lvlJc w:val="left"/>
      <w:pPr>
        <w:ind w:left="3751" w:hanging="185"/>
      </w:pPr>
      <w:rPr>
        <w:rFonts w:hint="default"/>
        <w:lang w:val="en-US" w:eastAsia="zh-CN" w:bidi="ar-SA"/>
      </w:rPr>
    </w:lvl>
    <w:lvl w:ilvl="4">
      <w:numFmt w:val="bullet"/>
      <w:lvlText w:val="•"/>
      <w:lvlJc w:val="left"/>
      <w:pPr>
        <w:ind w:left="4742" w:hanging="185"/>
      </w:pPr>
      <w:rPr>
        <w:rFonts w:hint="default"/>
        <w:lang w:val="en-US" w:eastAsia="zh-CN" w:bidi="ar-SA"/>
      </w:rPr>
    </w:lvl>
    <w:lvl w:ilvl="5">
      <w:numFmt w:val="bullet"/>
      <w:lvlText w:val="•"/>
      <w:lvlJc w:val="left"/>
      <w:pPr>
        <w:ind w:left="5733" w:hanging="185"/>
      </w:pPr>
      <w:rPr>
        <w:rFonts w:hint="default"/>
        <w:lang w:val="en-US" w:eastAsia="zh-CN" w:bidi="ar-SA"/>
      </w:rPr>
    </w:lvl>
    <w:lvl w:ilvl="6">
      <w:numFmt w:val="bullet"/>
      <w:lvlText w:val="•"/>
      <w:lvlJc w:val="left"/>
      <w:pPr>
        <w:ind w:left="6723" w:hanging="185"/>
      </w:pPr>
      <w:rPr>
        <w:rFonts w:hint="default"/>
        <w:lang w:val="en-US" w:eastAsia="zh-CN" w:bidi="ar-SA"/>
      </w:rPr>
    </w:lvl>
    <w:lvl w:ilvl="7">
      <w:numFmt w:val="bullet"/>
      <w:lvlText w:val="•"/>
      <w:lvlJc w:val="left"/>
      <w:pPr>
        <w:ind w:left="7714" w:hanging="185"/>
      </w:pPr>
      <w:rPr>
        <w:rFonts w:hint="default"/>
        <w:lang w:val="en-US" w:eastAsia="zh-CN" w:bidi="ar-SA"/>
      </w:rPr>
    </w:lvl>
    <w:lvl w:ilvl="8">
      <w:numFmt w:val="bullet"/>
      <w:lvlText w:val="•"/>
      <w:lvlJc w:val="left"/>
      <w:pPr>
        <w:ind w:left="8704" w:hanging="185"/>
      </w:pPr>
      <w:rPr>
        <w:rFonts w:hint="default"/>
        <w:lang w:val="en-US" w:eastAsia="zh-CN" w:bidi="ar-SA"/>
      </w:rPr>
    </w:lvl>
  </w:abstractNum>
  <w:abstractNum w:abstractNumId="3">
    <w:nsid w:val="59ADCABA"/>
    <w:multiLevelType w:val="multilevel"/>
    <w:tmpl w:val="59ADCABA"/>
    <w:lvl w:ilvl="0">
      <w:start w:val="1"/>
      <w:numFmt w:val="decimal"/>
      <w:lvlText w:val="%1."/>
      <w:lvlJc w:val="left"/>
      <w:pPr>
        <w:ind w:left="927" w:hanging="335"/>
        <w:jc w:val="left"/>
      </w:pPr>
      <w:rPr>
        <w:rFonts w:ascii="微软雅黑" w:eastAsia="微软雅黑" w:hAnsi="微软雅黑" w:cs="微软雅黑" w:hint="default"/>
        <w:color w:val="3E3E3E"/>
        <w:spacing w:val="-1"/>
        <w:w w:val="99"/>
        <w:sz w:val="19"/>
        <w:szCs w:val="19"/>
        <w:lang w:val="en-US" w:eastAsia="zh-CN" w:bidi="ar-SA"/>
      </w:rPr>
    </w:lvl>
    <w:lvl w:ilvl="1">
      <w:numFmt w:val="bullet"/>
      <w:lvlText w:val="•"/>
      <w:lvlJc w:val="left"/>
      <w:pPr>
        <w:ind w:left="1896" w:hanging="335"/>
      </w:pPr>
      <w:rPr>
        <w:rFonts w:hint="default"/>
        <w:lang w:val="en-US" w:eastAsia="zh-CN" w:bidi="ar-SA"/>
      </w:rPr>
    </w:lvl>
    <w:lvl w:ilvl="2">
      <w:numFmt w:val="bullet"/>
      <w:lvlText w:val="•"/>
      <w:lvlJc w:val="left"/>
      <w:pPr>
        <w:ind w:left="2873" w:hanging="335"/>
      </w:pPr>
      <w:rPr>
        <w:rFonts w:hint="default"/>
        <w:lang w:val="en-US" w:eastAsia="zh-CN" w:bidi="ar-SA"/>
      </w:rPr>
    </w:lvl>
    <w:lvl w:ilvl="3">
      <w:numFmt w:val="bullet"/>
      <w:lvlText w:val="•"/>
      <w:lvlJc w:val="left"/>
      <w:pPr>
        <w:ind w:left="3849" w:hanging="335"/>
      </w:pPr>
      <w:rPr>
        <w:rFonts w:hint="default"/>
        <w:lang w:val="en-US" w:eastAsia="zh-CN" w:bidi="ar-SA"/>
      </w:rPr>
    </w:lvl>
    <w:lvl w:ilvl="4">
      <w:numFmt w:val="bullet"/>
      <w:lvlText w:val="•"/>
      <w:lvlJc w:val="left"/>
      <w:pPr>
        <w:ind w:left="4826" w:hanging="335"/>
      </w:pPr>
      <w:rPr>
        <w:rFonts w:hint="default"/>
        <w:lang w:val="en-US" w:eastAsia="zh-CN" w:bidi="ar-SA"/>
      </w:rPr>
    </w:lvl>
    <w:lvl w:ilvl="5">
      <w:numFmt w:val="bullet"/>
      <w:lvlText w:val="•"/>
      <w:lvlJc w:val="left"/>
      <w:pPr>
        <w:ind w:left="5803" w:hanging="335"/>
      </w:pPr>
      <w:rPr>
        <w:rFonts w:hint="default"/>
        <w:lang w:val="en-US" w:eastAsia="zh-CN" w:bidi="ar-SA"/>
      </w:rPr>
    </w:lvl>
    <w:lvl w:ilvl="6">
      <w:numFmt w:val="bullet"/>
      <w:lvlText w:val="•"/>
      <w:lvlJc w:val="left"/>
      <w:pPr>
        <w:ind w:left="6779" w:hanging="335"/>
      </w:pPr>
      <w:rPr>
        <w:rFonts w:hint="default"/>
        <w:lang w:val="en-US" w:eastAsia="zh-CN" w:bidi="ar-SA"/>
      </w:rPr>
    </w:lvl>
    <w:lvl w:ilvl="7">
      <w:numFmt w:val="bullet"/>
      <w:lvlText w:val="•"/>
      <w:lvlJc w:val="left"/>
      <w:pPr>
        <w:ind w:left="7756" w:hanging="335"/>
      </w:pPr>
      <w:rPr>
        <w:rFonts w:hint="default"/>
        <w:lang w:val="en-US" w:eastAsia="zh-CN" w:bidi="ar-SA"/>
      </w:rPr>
    </w:lvl>
    <w:lvl w:ilvl="8">
      <w:numFmt w:val="bullet"/>
      <w:lvlText w:val="•"/>
      <w:lvlJc w:val="left"/>
      <w:pPr>
        <w:ind w:left="8732" w:hanging="335"/>
      </w:pPr>
      <w:rPr>
        <w:rFonts w:hint="default"/>
        <w:lang w:val="en-US" w:eastAsia="zh-CN" w:bidi="ar-S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2"/>
  </w:compat>
  <w:rsids>
    <w:rsidRoot w:val="00903251"/>
    <w:rsid w:val="0060792D"/>
    <w:rsid w:val="00613D3E"/>
    <w:rsid w:val="00903251"/>
    <w:rsid w:val="009A4E47"/>
    <w:rsid w:val="0F93686A"/>
    <w:rsid w:val="68FE2744"/>
    <w:rsid w:val="6C371E31"/>
    <w:rsid w:val="7A0E5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微软雅黑" w:eastAsia="微软雅黑" w:hAnsi="微软雅黑" w:cs="微软雅黑"/>
      <w:sz w:val="22"/>
      <w:szCs w:val="22"/>
    </w:rPr>
  </w:style>
  <w:style w:type="paragraph" w:styleId="1">
    <w:name w:val="heading 1"/>
    <w:basedOn w:val="a"/>
    <w:next w:val="a"/>
    <w:uiPriority w:val="1"/>
    <w:qFormat/>
    <w:pPr>
      <w:spacing w:line="455" w:lineRule="exact"/>
      <w:ind w:left="2331" w:right="2344"/>
      <w:jc w:val="center"/>
      <w:outlineLvl w:val="0"/>
    </w:pPr>
    <w:rPr>
      <w:b/>
      <w:bCs/>
      <w:sz w:val="28"/>
      <w:szCs w:val="28"/>
    </w:rPr>
  </w:style>
  <w:style w:type="paragraph" w:styleId="2">
    <w:name w:val="heading 2"/>
    <w:basedOn w:val="a"/>
    <w:next w:val="a"/>
    <w:uiPriority w:val="1"/>
    <w:qFormat/>
    <w:pPr>
      <w:ind w:left="592"/>
      <w:outlineLvl w:val="1"/>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592"/>
    </w:pPr>
    <w:rPr>
      <w:sz w:val="21"/>
      <w:szCs w:val="21"/>
    </w:rPr>
  </w:style>
  <w:style w:type="paragraph" w:styleId="a4">
    <w:name w:val="Title"/>
    <w:basedOn w:val="a"/>
    <w:uiPriority w:val="1"/>
    <w:qFormat/>
    <w:pPr>
      <w:spacing w:line="787" w:lineRule="exact"/>
      <w:ind w:left="2484" w:right="2344"/>
      <w:jc w:val="center"/>
    </w:pPr>
    <w:rPr>
      <w:b/>
      <w:bCs/>
      <w:sz w:val="48"/>
      <w:szCs w:val="4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5">
    <w:name w:val="List Paragraph"/>
    <w:basedOn w:val="a"/>
    <w:uiPriority w:val="1"/>
    <w:qFormat/>
    <w:pPr>
      <w:ind w:left="927" w:hanging="336"/>
    </w:pPr>
  </w:style>
  <w:style w:type="paragraph" w:customStyle="1" w:styleId="TableParagraph">
    <w:name w:val="Table Paragraph"/>
    <w:basedOn w:val="a"/>
    <w:uiPriority w:val="1"/>
    <w:qFormat/>
  </w:style>
  <w:style w:type="paragraph" w:styleId="a6">
    <w:name w:val="Balloon Text"/>
    <w:basedOn w:val="a"/>
    <w:link w:val="Char"/>
    <w:rsid w:val="0060792D"/>
    <w:rPr>
      <w:sz w:val="18"/>
      <w:szCs w:val="18"/>
    </w:rPr>
  </w:style>
  <w:style w:type="character" w:customStyle="1" w:styleId="Char">
    <w:name w:val="批注框文本 Char"/>
    <w:basedOn w:val="a0"/>
    <w:link w:val="a6"/>
    <w:rsid w:val="0060792D"/>
    <w:rPr>
      <w:rFonts w:ascii="微软雅黑" w:eastAsia="微软雅黑" w:hAnsi="微软雅黑" w:cs="微软雅黑"/>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29"/>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1529</Words>
  <Characters>8718</Characters>
  <Application>Microsoft Office Word</Application>
  <DocSecurity>0</DocSecurity>
  <Lines>72</Lines>
  <Paragraphs>20</Paragraphs>
  <ScaleCrop>false</ScaleCrop>
  <Company/>
  <LinksUpToDate>false</LinksUpToDate>
  <CharactersWithSpaces>10227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xiaofei li</dc:creator>
  <cp:lastModifiedBy>Dell</cp:lastModifiedBy>
  <cp:revision>3</cp:revision>
  <dcterms:created xsi:type="dcterms:W3CDTF">2021-06-24T08:45:00Z</dcterms:created>
  <dcterms:modified xsi:type="dcterms:W3CDTF">2021-09-23T09:13:00Z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2021-05-17T00:00:00Z</vt:filetime>
  </property>
  <property fmtid="{D5CDD505-2E9C-101B-9397-08002B2CF9AE}" pid="3" name="Creator">
    <vt:lpwstr>WPS 文字</vt:lpwstr>
  </property>
  <property fmtid="{D5CDD505-2E9C-101B-9397-08002B2CF9AE}" pid="4" name="LastSaved">
    <vt:filetime>2021-06-24T00:00:00Z</vt:filetime>
  </property>
  <property fmtid="{D5CDD505-2E9C-101B-9397-08002B2CF9AE}" pid="5" name="KSOProductBuildVer">
    <vt:lpwstr>2052-11.1.0.10938</vt:lpwstr>
  </property>
  <property fmtid="{D5CDD505-2E9C-101B-9397-08002B2CF9AE}" pid="6" name="ICV">
    <vt:lpwstr>F43A6DDD8FF642ADA470BB3A73A19F75</vt:lpwstr>
  </property>
</Properties>
</file>