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宋体"/>
          <w:b/>
          <w:color w:val="C00000"/>
          <w:sz w:val="72"/>
          <w:szCs w:val="72"/>
          <w:lang w:eastAsia="zh-CN"/>
        </w:rPr>
      </w:pPr>
      <w:r>
        <w:rPr>
          <w:rFonts w:hint="eastAsia"/>
          <w:b/>
          <w:color w:val="C00000"/>
          <w:sz w:val="72"/>
          <w:szCs w:val="72"/>
          <w:lang w:eastAsia="zh-CN"/>
        </w:rPr>
        <w:t>【重上井冈山】</w:t>
      </w:r>
    </w:p>
    <w:p>
      <w:pPr>
        <w:jc w:val="center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江西庐山、井冈山、安徽黄山、</w:t>
      </w:r>
      <w:r>
        <w:rPr>
          <w:rFonts w:hint="eastAsia"/>
          <w:b/>
          <w:color w:val="000000"/>
          <w:sz w:val="32"/>
          <w:szCs w:val="32"/>
          <w:lang w:eastAsia="zh-CN"/>
        </w:rPr>
        <w:t>新安江</w:t>
      </w:r>
      <w:r>
        <w:rPr>
          <w:rFonts w:hint="eastAsia"/>
          <w:b/>
          <w:color w:val="000000"/>
          <w:sz w:val="32"/>
          <w:szCs w:val="32"/>
        </w:rPr>
        <w:t>、婺源</w:t>
      </w:r>
      <w:r>
        <w:rPr>
          <w:rFonts w:hint="eastAsia"/>
          <w:b/>
          <w:color w:val="000000"/>
          <w:sz w:val="32"/>
          <w:szCs w:val="32"/>
          <w:lang w:eastAsia="zh-CN"/>
        </w:rPr>
        <w:t>篁岭</w:t>
      </w:r>
      <w:r>
        <w:rPr>
          <w:rFonts w:hint="eastAsia"/>
          <w:b/>
          <w:color w:val="000000"/>
          <w:sz w:val="32"/>
          <w:szCs w:val="32"/>
        </w:rPr>
        <w:t>、景德镇</w:t>
      </w:r>
      <w:r>
        <w:rPr>
          <w:rFonts w:hint="eastAsia"/>
          <w:b/>
          <w:color w:val="000000"/>
          <w:sz w:val="32"/>
          <w:szCs w:val="32"/>
          <w:lang w:eastAsia="zh-CN"/>
        </w:rPr>
        <w:t>双卧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9</w:t>
      </w:r>
      <w:r>
        <w:rPr>
          <w:rFonts w:hint="eastAsia"/>
          <w:b/>
          <w:color w:val="000000"/>
          <w:sz w:val="32"/>
          <w:szCs w:val="32"/>
        </w:rPr>
        <w:t>日游</w:t>
      </w:r>
    </w:p>
    <w:tbl>
      <w:tblPr>
        <w:tblStyle w:val="7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  <w:gridCol w:w="851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7938" w:type="dxa"/>
          </w:tcPr>
          <w:p>
            <w:pPr>
              <w:ind w:firstLine="2400" w:firstLineChars="10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行      程</w:t>
            </w:r>
          </w:p>
        </w:tc>
        <w:tc>
          <w:tcPr>
            <w:tcW w:w="851" w:type="dxa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用 餐</w:t>
            </w:r>
          </w:p>
        </w:tc>
        <w:tc>
          <w:tcPr>
            <w:tcW w:w="1076" w:type="dxa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住 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D1</w:t>
            </w:r>
          </w:p>
        </w:tc>
        <w:tc>
          <w:tcPr>
            <w:tcW w:w="7938" w:type="dxa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各地出发赴江西九江参考班次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K138（18：45-22:55）</w:t>
            </w:r>
          </w:p>
        </w:tc>
        <w:tc>
          <w:tcPr>
            <w:tcW w:w="851" w:type="dxa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38" w:type="dxa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接站后入住酒店</w:t>
            </w:r>
          </w:p>
        </w:tc>
        <w:tc>
          <w:tcPr>
            <w:tcW w:w="851" w:type="dxa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///</w:t>
            </w:r>
          </w:p>
        </w:tc>
        <w:tc>
          <w:tcPr>
            <w:tcW w:w="1076" w:type="dxa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九江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3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乘车前往中华十大名山、世界文化遗产、中国四大避暑胜地——</w:t>
            </w:r>
            <w:r>
              <w:rPr>
                <w:rFonts w:hint="eastAsia" w:ascii="宋体" w:hAnsi="宋体" w:cs="宋体"/>
                <w:b/>
                <w:bCs w:val="0"/>
                <w:color w:val="FF0000"/>
                <w:sz w:val="24"/>
                <w:szCs w:val="24"/>
              </w:rPr>
              <w:t>【庐山】</w:t>
            </w:r>
            <w:r>
              <w:rPr>
                <w:rFonts w:hint="eastAsia" w:ascii="宋体" w:hAnsi="宋体" w:cs="宋体"/>
                <w:b/>
                <w:bCs w:val="0"/>
                <w:color w:val="FF0000"/>
                <w:sz w:val="24"/>
                <w:szCs w:val="24"/>
                <w:lang w:val="en-US" w:eastAsia="zh-CN"/>
              </w:rPr>
              <w:t>(景交90元/人自理）</w:t>
            </w:r>
            <w:r>
              <w:rPr>
                <w:rFonts w:hint="eastAsia" w:ascii="宋体" w:hAnsi="宋体" w:cs="宋体"/>
                <w:sz w:val="24"/>
                <w:szCs w:val="24"/>
              </w:rPr>
              <w:t>，以雄、奇、险、秀闻名于世，素有“匡庐奇秀甲天下”之美誉。游览形如提琴的-</w:t>
            </w:r>
            <w:r>
              <w:rPr>
                <w:rFonts w:hint="eastAsia" w:ascii="宋体" w:hAnsi="宋体" w:cs="宋体"/>
                <w:b/>
                <w:bCs/>
                <w:color w:val="C00000"/>
                <w:sz w:val="24"/>
                <w:szCs w:val="24"/>
              </w:rPr>
              <w:t>-如琴湖，；</w:t>
            </w:r>
            <w:r>
              <w:rPr>
                <w:rFonts w:hint="eastAsia" w:ascii="宋体" w:hAnsi="宋体" w:cs="宋体"/>
                <w:sz w:val="24"/>
                <w:szCs w:val="24"/>
              </w:rPr>
              <w:t>“人间四月芳菲尽，山寺桃花始盛开”的地方--</w:t>
            </w:r>
            <w:r>
              <w:rPr>
                <w:rFonts w:hint="eastAsia" w:ascii="宋体" w:hAnsi="宋体" w:cs="宋体"/>
                <w:b/>
                <w:bCs/>
                <w:color w:val="C00000"/>
                <w:sz w:val="24"/>
                <w:szCs w:val="24"/>
              </w:rPr>
              <w:t>花径、白居易草堂</w:t>
            </w:r>
            <w:r>
              <w:rPr>
                <w:rFonts w:hint="eastAsia" w:ascii="宋体" w:hAnsi="宋体" w:cs="宋体"/>
                <w:sz w:val="24"/>
                <w:szCs w:val="24"/>
              </w:rPr>
              <w:t>；相传朱元璋兵马脱险的--</w:t>
            </w:r>
            <w:r>
              <w:rPr>
                <w:rFonts w:hint="eastAsia" w:ascii="宋体" w:hAnsi="宋体" w:cs="宋体"/>
                <w:b/>
                <w:bCs/>
                <w:color w:val="C00000"/>
                <w:sz w:val="24"/>
                <w:szCs w:val="24"/>
              </w:rPr>
              <w:t>天桥</w:t>
            </w:r>
            <w:r>
              <w:rPr>
                <w:rFonts w:hint="eastAsia" w:ascii="宋体" w:hAnsi="宋体" w:cs="宋体"/>
                <w:sz w:val="24"/>
                <w:szCs w:val="24"/>
              </w:rPr>
              <w:t>；四季如春、犹如锦绣的--</w:t>
            </w:r>
            <w:r>
              <w:rPr>
                <w:rFonts w:hint="eastAsia" w:ascii="宋体" w:hAnsi="宋体" w:cs="宋体"/>
                <w:b/>
                <w:bCs/>
                <w:color w:val="C00000"/>
                <w:sz w:val="24"/>
                <w:szCs w:val="24"/>
              </w:rPr>
              <w:t>锦绣谷</w:t>
            </w:r>
            <w:r>
              <w:rPr>
                <w:rFonts w:hint="eastAsia" w:ascii="宋体" w:hAnsi="宋体" w:cs="宋体"/>
                <w:sz w:val="24"/>
                <w:szCs w:val="24"/>
              </w:rPr>
              <w:t>；自然风化的--仙人洞险峰；庐山人文景观的瑰宝、国共两党领导人唯一居住地-</w:t>
            </w:r>
            <w:r>
              <w:rPr>
                <w:rFonts w:hint="eastAsia" w:ascii="宋体" w:hAnsi="宋体" w:cs="宋体"/>
                <w:b/>
                <w:bCs/>
                <w:color w:val="C00000"/>
                <w:sz w:val="24"/>
                <w:szCs w:val="24"/>
              </w:rPr>
              <w:t>-【美庐】</w:t>
            </w:r>
            <w:r>
              <w:rPr>
                <w:rFonts w:hint="eastAsia" w:ascii="宋体" w:hAnsi="宋体" w:cs="宋体"/>
                <w:sz w:val="24"/>
                <w:szCs w:val="24"/>
              </w:rPr>
              <w:t>（政策闭馆除外），游览观政治风云变幻莫测庐山会议会址（政策闭馆除外），游览</w:t>
            </w:r>
            <w:r>
              <w:rPr>
                <w:rFonts w:hint="eastAsia" w:ascii="宋体" w:hAnsi="宋体" w:cs="宋体"/>
                <w:b/>
                <w:bCs w:val="0"/>
                <w:color w:val="C00000"/>
                <w:sz w:val="24"/>
                <w:szCs w:val="24"/>
              </w:rPr>
              <w:t>【庐山博物馆】</w:t>
            </w:r>
            <w:r>
              <w:rPr>
                <w:rFonts w:hint="eastAsia" w:ascii="宋体" w:hAnsi="宋体" w:cs="宋体"/>
                <w:sz w:val="24"/>
                <w:szCs w:val="24"/>
              </w:rPr>
              <w:t>（周一闭馆，又称庐林一号别墅，曾为毛主席居住场所，紧邻芦林湖风景秀丽）入住酒店。</w:t>
            </w:r>
          </w:p>
        </w:tc>
        <w:tc>
          <w:tcPr>
            <w:tcW w:w="851" w:type="dxa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早</w:t>
            </w: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/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晚</w:t>
            </w:r>
          </w:p>
        </w:tc>
        <w:tc>
          <w:tcPr>
            <w:tcW w:w="1076" w:type="dxa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庐山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938" w:type="dxa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华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游览山崖上的古民居村、屋顶上的晒秋美景AAAA级景区--</w:t>
            </w:r>
            <w:r>
              <w:rPr>
                <w:rFonts w:hint="eastAsia" w:ascii="宋体" w:hAnsi="宋体" w:cs="华文宋体"/>
                <w:b/>
                <w:bCs/>
                <w:color w:val="FF0000"/>
                <w:kern w:val="0"/>
                <w:sz w:val="24"/>
                <w:szCs w:val="24"/>
              </w:rPr>
              <w:t>【梯田花海•篁 岭】</w:t>
            </w:r>
            <w:r>
              <w:rPr>
                <w:rFonts w:hint="eastAsia" w:ascii="宋体" w:hAnsi="宋体" w:cs="华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篁岭鲜花小镇、晒秋人家：“鲜花”是点缀，象征惬意优雅的生活方式，“小镇”是主体，是580年历史积淀的篁岭文化古村，鲜花与古村相伴，鲜花与古建斗趣，二者结合是乡村田园生活的写照，是生态与人文的融合，是梦里老家乡愁的延续，嫩黄。乘观光索道上山（</w:t>
            </w:r>
            <w:r>
              <w:rPr>
                <w:rFonts w:hint="eastAsia" w:ascii="宋体" w:hAnsi="宋体" w:cs="华文宋体"/>
                <w:color w:val="FF0000"/>
                <w:kern w:val="0"/>
                <w:sz w:val="24"/>
                <w:szCs w:val="24"/>
              </w:rPr>
              <w:t>缆车费1</w:t>
            </w:r>
            <w:r>
              <w:rPr>
                <w:rFonts w:hint="eastAsia" w:ascii="宋体" w:hAnsi="宋体" w:cs="华文宋体"/>
                <w:color w:val="FF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华文宋体"/>
                <w:color w:val="FF0000"/>
                <w:kern w:val="0"/>
                <w:sz w:val="24"/>
                <w:szCs w:val="24"/>
              </w:rPr>
              <w:t>0元自理）</w:t>
            </w:r>
            <w:r>
              <w:rPr>
                <w:rFonts w:hint="eastAsia" w:ascii="宋体" w:hAnsi="宋体" w:cs="华文宋体"/>
                <w:b/>
                <w:bCs/>
                <w:color w:val="C00000"/>
                <w:kern w:val="0"/>
                <w:sz w:val="24"/>
                <w:szCs w:val="24"/>
              </w:rPr>
              <w:t>【天街】</w:t>
            </w:r>
            <w:r>
              <w:rPr>
                <w:rFonts w:hint="eastAsia" w:ascii="宋体" w:hAnsi="宋体" w:cs="华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民居围绕水口呈扇形梯状错落排布，U形村落带您体验南方的“布达拉宫”。徽式商铺林立，前店后坊，一幅流动的缩写版“清明上河图”。家家户户屋顶晒盘云集，绘就出一幅“晒秋人家”风情画。</w:t>
            </w:r>
            <w:r>
              <w:rPr>
                <w:rFonts w:hint="eastAsia" w:ascii="宋体" w:hAnsi="宋体" w:cs="华文宋体"/>
                <w:b/>
                <w:bCs/>
                <w:color w:val="C00000"/>
                <w:kern w:val="0"/>
                <w:sz w:val="24"/>
                <w:szCs w:val="24"/>
              </w:rPr>
              <w:t>【卧云桥、垒心桥】</w:t>
            </w:r>
            <w:r>
              <w:rPr>
                <w:rFonts w:hint="eastAsia" w:ascii="宋体" w:hAnsi="宋体" w:cs="华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索桥似玉带将两岸的梯田串接，体验百米高空玻璃栈道。俯看脚下梯田油菜花，感受未有过的油菜花。在观景台上你可以拿出相机拍下美景，走进梯田油菜花感受人在花海中的神话。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游览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  <w:szCs w:val="24"/>
              </w:rPr>
              <w:t>【演艺小镇】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景区，挖掘徽州文化精髓，传承婺源民俗记忆，演艺小镇以市井街 巷为载体，以演艺为灵魂，为游客提供穿越历史的新奇体验，游客可以亲临现场感受人生三大幸事——金榜题名、 衣锦还乡、洞房花烛。领略古徽州车水马龙的市井风情。板凳龙、徽剧、傩舞、抬阁、火把舞、擂台比武随处可见； 进士堂、财神庙、月老祠、恐怖屋、非遗馆、婺女治水应有尽有；徽州美食、风味小吃、酒肆茶坊、绫罗绸缎琳琅 满目；身着古装的商贩，匠心专注的艺人，打更巡夜的更夫神态迥异，可谓是一座活着的徽州古镇。</w:t>
            </w:r>
          </w:p>
        </w:tc>
        <w:tc>
          <w:tcPr>
            <w:tcW w:w="851" w:type="dxa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早</w:t>
            </w: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中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晚</w:t>
            </w:r>
          </w:p>
        </w:tc>
        <w:tc>
          <w:tcPr>
            <w:tcW w:w="1076" w:type="dxa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汤口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938" w:type="dxa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早餐后，乘</w:t>
            </w:r>
            <w:r>
              <w:rPr>
                <w:rFonts w:ascii="宋体" w:hAnsi="宋体"/>
                <w:sz w:val="24"/>
                <w:szCs w:val="24"/>
              </w:rPr>
              <w:t>BUS</w:t>
            </w:r>
            <w:r>
              <w:rPr>
                <w:rFonts w:hint="eastAsia" w:ascii="宋体" w:hAnsi="宋体"/>
                <w:sz w:val="24"/>
                <w:szCs w:val="24"/>
              </w:rPr>
              <w:t>赴美丽的</w:t>
            </w:r>
            <w:r>
              <w:rPr>
                <w:rFonts w:hint="eastAsia" w:ascii="宋体" w:hAnsi="宋体"/>
                <w:b/>
                <w:bCs w:val="0"/>
                <w:color w:val="FF0000"/>
                <w:sz w:val="24"/>
                <w:szCs w:val="24"/>
              </w:rPr>
              <w:t>【黄山风景区】</w:t>
            </w:r>
            <w:r>
              <w:rPr>
                <w:rFonts w:hint="eastAsia" w:ascii="宋体" w:hAnsi="宋体" w:cs="宋体"/>
                <w:b/>
                <w:bCs w:val="0"/>
                <w:color w:val="FF0000"/>
                <w:sz w:val="24"/>
                <w:szCs w:val="24"/>
                <w:lang w:val="en-US" w:eastAsia="zh-CN"/>
              </w:rPr>
              <w:t>(门票自理）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（索道上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>90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元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人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>+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下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>80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元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人自理）</w:t>
            </w:r>
            <w:r>
              <w:rPr>
                <w:rFonts w:hint="eastAsia" w:ascii="宋体" w:hAnsi="宋体"/>
                <w:sz w:val="24"/>
                <w:szCs w:val="24"/>
              </w:rPr>
              <w:t>，换乘景区小交通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38元/人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  <w:t>自理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>赴前山慈光阁票房，玉屏索道</w:t>
            </w:r>
            <w:r>
              <w:rPr>
                <w:rFonts w:ascii="宋体" w:hAnsi="宋体"/>
                <w:sz w:val="24"/>
                <w:szCs w:val="24"/>
              </w:rPr>
              <w:t>(8</w:t>
            </w:r>
            <w:r>
              <w:rPr>
                <w:rFonts w:hint="eastAsia" w:ascii="宋体" w:hAnsi="宋体"/>
                <w:sz w:val="24"/>
                <w:szCs w:val="24"/>
              </w:rPr>
              <w:t>分钟</w:t>
            </w:r>
            <w:r>
              <w:rPr>
                <w:rFonts w:ascii="宋体" w:hAnsi="宋体"/>
                <w:sz w:val="24"/>
                <w:szCs w:val="24"/>
              </w:rPr>
              <w:t>)</w:t>
            </w:r>
            <w:r>
              <w:rPr>
                <w:rFonts w:hint="eastAsia" w:ascii="宋体" w:hAnsi="宋体"/>
                <w:sz w:val="24"/>
                <w:szCs w:val="24"/>
              </w:rPr>
              <w:t>上山游览迎客松，玉屏楼景区、远眺天都峰、经黄山第一高峰莲花峰至百步云梯、鳌鱼洞（一线天）、鳌鱼峰、天海，用中餐（自备食品）后登黄山第二高峰</w:t>
            </w:r>
            <w:r>
              <w:rPr>
                <w:rFonts w:ascii="宋体" w:hAnsi="宋体"/>
                <w:sz w:val="24"/>
                <w:szCs w:val="24"/>
              </w:rPr>
              <w:t>—</w:t>
            </w:r>
            <w:r>
              <w:rPr>
                <w:rFonts w:hint="eastAsia" w:ascii="宋体" w:hAnsi="宋体"/>
                <w:sz w:val="24"/>
                <w:szCs w:val="24"/>
              </w:rPr>
              <w:t>光明顶，远眺飞来石，（游览约</w:t>
            </w:r>
            <w:r>
              <w:rPr>
                <w:rFonts w:ascii="宋体" w:hAnsi="宋体"/>
                <w:sz w:val="24"/>
                <w:szCs w:val="24"/>
              </w:rPr>
              <w:t>3.5</w:t>
            </w:r>
            <w:r>
              <w:rPr>
                <w:rFonts w:hint="eastAsia" w:ascii="宋体" w:hAnsi="宋体"/>
                <w:sz w:val="24"/>
                <w:szCs w:val="24"/>
              </w:rPr>
              <w:t>小时）。抵达白鹅岭索道站，乘缆车下山（</w:t>
            </w:r>
            <w:r>
              <w:rPr>
                <w:rFonts w:ascii="宋体" w:hAnsi="宋体"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分钟）。游览“活动着的清明上河图”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  <w:szCs w:val="24"/>
              </w:rPr>
              <w:t>【屯溪老街】</w:t>
            </w:r>
            <w:r>
              <w:rPr>
                <w:rFonts w:hint="eastAsia" w:ascii="宋体" w:hAnsi="宋体"/>
                <w:sz w:val="24"/>
                <w:szCs w:val="24"/>
              </w:rPr>
              <w:t>在此您可以领略江南古镇的风韵、感受徽派建筑的精髓，也可驻足在酒肆茶楼小憩，或者在古街上闲逛，自由选购文房四宝、旅游工艺品、土特产等；</w:t>
            </w:r>
          </w:p>
        </w:tc>
        <w:tc>
          <w:tcPr>
            <w:tcW w:w="851" w:type="dxa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早</w:t>
            </w: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/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076" w:type="dxa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屯溪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938" w:type="dxa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早餐于酒店大堂集合，赴码头乘船游览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【千岛湖源头-新安江山水画廊】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景区以中国独特的徽文化与自然风光、古村落的结合著称。两岸生态环境呈现“高山林、中山茶、低山果、水中鱼”立体生态格局，徽派古民居点缀在青山绿水之间，素有“东方多瑙河之称”的新安江穿行而过。一年四季，景色各异，似一幅流动的山水画卷，故称之为新安江百里画廊。景点有九砂民居、三潭枇杷园、绵潭徽戏、渔鹰捕鱼、漳潭千年古樟、徽州十里红妆馆等。</w:t>
            </w:r>
            <w:r>
              <w:rPr>
                <w:rFonts w:hint="eastAsia" w:ascii="宋体" w:hAnsi="宋体" w:cs="华文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乘车赴赴千年瓷都——</w:t>
            </w:r>
            <w:r>
              <w:rPr>
                <w:rFonts w:hint="eastAsia" w:ascii="宋体" w:hAnsi="宋体" w:cs="华文宋体"/>
                <w:b/>
                <w:bCs/>
                <w:color w:val="FF0000"/>
                <w:sz w:val="24"/>
                <w:szCs w:val="24"/>
              </w:rPr>
              <w:t>【景德镇】</w:t>
            </w:r>
            <w:r>
              <w:rPr>
                <w:rFonts w:hint="eastAsia" w:ascii="宋体" w:hAnsi="宋体" w:cs="华文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宋体" w:hAnsi="宋体" w:cs="华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“官窑”</w:t>
            </w:r>
            <w:r>
              <w:rPr>
                <w:rFonts w:hint="eastAsia" w:ascii="宋体" w:hAnsi="宋体" w:cs="华文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化精髓的浓缩，传统陶瓷技艺身临其境的感受，给您带来视觉的冲击；同时必将带给您带来一次难忘的，不一样的“官窑”文化之旅，欣赏景德镇最正宗的瓷器，购置琳琅满目的精品陶瓷，饱览扬名世界的“白如玉、薄如纸、明如镜、声如磬”的景德镇瓷器，体验景德镇陶瓷文化探索之旅，在镇窑里，还可以看到神奇的松柴烧瓷技艺，自由选购景德镇精美瓷器。</w:t>
            </w:r>
          </w:p>
        </w:tc>
        <w:tc>
          <w:tcPr>
            <w:tcW w:w="851" w:type="dxa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早</w:t>
            </w: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/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晚</w:t>
            </w:r>
          </w:p>
        </w:tc>
        <w:tc>
          <w:tcPr>
            <w:tcW w:w="1076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938" w:type="dxa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乘车出发赴革命的摇篮——</w:t>
            </w:r>
            <w:r>
              <w:rPr>
                <w:rFonts w:hint="eastAsia" w:ascii="宋体" w:hAnsi="宋体" w:cs="仿宋"/>
                <w:b/>
                <w:bCs/>
                <w:color w:val="FF0000"/>
                <w:sz w:val="24"/>
                <w:szCs w:val="24"/>
              </w:rPr>
              <w:t>【井冈山】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（车程约4.5小时）沿途观赏红土地的自然风光。井冈山位于湘赣边界、罗霄山脉中段，山势高大，地形复杂）在井冈山标志——</w:t>
            </w:r>
            <w:r>
              <w:rPr>
                <w:rFonts w:hint="eastAsia" w:ascii="宋体" w:hAnsi="宋体" w:cs="仿宋"/>
                <w:b/>
                <w:bCs/>
                <w:color w:val="FF0000"/>
                <w:sz w:val="24"/>
                <w:szCs w:val="24"/>
              </w:rPr>
              <w:t>【红旗雕塑】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留影，</w:t>
            </w:r>
            <w:r>
              <w:rPr>
                <w:rFonts w:hint="eastAsia" w:ascii="宋体" w:hAnsi="宋体" w:cs="仿宋"/>
                <w:b/>
                <w:bCs/>
                <w:color w:val="FF0000"/>
                <w:sz w:val="24"/>
                <w:szCs w:val="24"/>
              </w:rPr>
              <w:t>【王佐故居】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王佐（1898—1930），又名王云辉，绰号南斗。出生于遂川县下庄村水坑（今井冈山市下庄）一个贫苦农民家庭。裁缝出身。1923年参加绿林武装。1925年所部被地方政府收为新遂边陲保卫团，任副团长、团长，后为躲避地方豪绅追杀，重新恢复了原来队伍。1927年，在遂川县农民协会帮助下，将所部改称农民自卫军，支持遂川农民运动。同年6月，永新的国民党右派发动政变，乃率所部与宁冈、永新、安福等部农民自卫军于7月26日在永新暴动队配合下，攻克永新县城，营救被捕的革命同志，旋任赣西农民自卫军副总指挥。1930年2月，在永新被错杀，中华人民共和国成立后被追认为革命烈士。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-SA"/>
              </w:rPr>
              <w:t>【茨坪毛泽东旧居】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1927年10月下旬，毛泽东同志率领秋收起义部队抵达井冈山茨坪后，房东李利昌便腾出此屋的一半给秋收起义部队居住。在这里，他代表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instrText xml:space="preserve"> HYPERLINK "https://baike.baidu.com/item/%E4%BA%95%E5%86%88%E5%B1%B1" \t "https://baike.baidu.com/item/%E8%8C%A8%E5%9D%AA%E6%AF%9B%E6%B3%BD%E4%B8%9C%E5%90%8C%E5%BF%97%E6%97%A7%E5%B1%85/_blank"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井冈山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前委起草了《井冈山前委对中央的报告》即《井冈山的斗争》一文，从理论上全面系统地总结了创建井冈山革命根据地的经验，阐明了“工农武装割据”的崭新思想。</w:t>
            </w:r>
          </w:p>
        </w:tc>
        <w:tc>
          <w:tcPr>
            <w:tcW w:w="851" w:type="dxa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早</w:t>
            </w: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中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晚</w:t>
            </w:r>
          </w:p>
        </w:tc>
        <w:tc>
          <w:tcPr>
            <w:tcW w:w="1076" w:type="dxa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lang w:eastAsia="zh-CN"/>
              </w:rPr>
              <w:t>井冈山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938" w:type="dxa"/>
          </w:tcPr>
          <w:p>
            <w:pPr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瞻仰</w:t>
            </w:r>
            <w:r>
              <w:rPr>
                <w:rFonts w:hint="eastAsia" w:ascii="宋体" w:hAnsi="宋体" w:cs="仿宋"/>
                <w:b/>
                <w:bCs/>
                <w:color w:val="FF0000"/>
                <w:sz w:val="24"/>
                <w:szCs w:val="24"/>
              </w:rPr>
              <w:t>【井冈山革命烈士陵园】</w:t>
            </w:r>
            <w:r>
              <w:rPr>
                <w:rFonts w:hint="eastAsia" w:ascii="宋体" w:hAnsi="宋体" w:cs="仿宋"/>
                <w:sz w:val="24"/>
                <w:szCs w:val="24"/>
              </w:rPr>
              <w:t>（游览时间约1小时左右），吊唁大厅瞻仰烈士遗像，碑林记录领导人物对井冈山的情怀，雕塑园了解井冈山领导人物的丰功伟绩。抵达陵园最高点后参观茨坪全貌，参观井冈山一号工程——</w:t>
            </w:r>
            <w:r>
              <w:rPr>
                <w:rFonts w:hint="eastAsia" w:ascii="宋体" w:hAnsi="宋体" w:cs="仿宋"/>
                <w:b/>
                <w:bCs/>
                <w:color w:val="FF0000"/>
                <w:sz w:val="24"/>
                <w:szCs w:val="24"/>
              </w:rPr>
              <w:t>【井冈山博物馆】</w:t>
            </w:r>
            <w:r>
              <w:rPr>
                <w:rFonts w:hint="eastAsia" w:ascii="宋体" w:hAnsi="宋体" w:cs="仿宋"/>
                <w:sz w:val="24"/>
                <w:szCs w:val="24"/>
              </w:rPr>
              <w:t>（游览时间约1小时左右）该博物馆占地面积1.782公顷，总建筑面积20030平方米，其中展厅面积8436平方米；馆藏文物3万余件，珍贵文献资料和历史图片2万余份，珍藏领导人、著名书画家及社会各界知名人士的墨宝珍迹千余幅。保存毛泽东、朱德等领导人重上井冈山时的影视资料数百件。游览</w:t>
            </w:r>
            <w:r>
              <w:rPr>
                <w:rFonts w:hint="eastAsia" w:ascii="宋体" w:hAnsi="宋体" w:cs="仿宋"/>
                <w:b/>
                <w:bCs/>
                <w:color w:val="FF0000"/>
                <w:sz w:val="24"/>
                <w:szCs w:val="24"/>
              </w:rPr>
              <w:t>【挹翠湖公园】</w:t>
            </w:r>
            <w:r>
              <w:rPr>
                <w:rFonts w:hint="eastAsia" w:ascii="宋体" w:hAnsi="宋体" w:cs="仿宋"/>
                <w:sz w:val="24"/>
                <w:szCs w:val="24"/>
              </w:rPr>
              <w:t>（游览时间约1小时左右）位于茨坪中心，四周为茨坪的林荫大道所环绕，环境十分幽雅，也是憩息和玩赏的极好场所。挹翠湖所在的挹翠湖公园占地面积120余亩，园内有挹翠湖、茶室、亭榭、盆趣园等游赏景点。园内有水面80多亩，湖心岛上山岩谲奇，蕙兰争艳。倚栏小憩，颇有唐代诗人所描绘的“闲云潭影日悠悠”之趣</w:t>
            </w:r>
          </w:p>
          <w:p>
            <w:pPr>
              <w:rPr>
                <w:rFonts w:hint="default" w:ascii="宋体" w:hAnsi="宋体" w:cs="仿宋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24"/>
                <w:sz w:val="21"/>
                <w:szCs w:val="21"/>
              </w:rPr>
              <w:t>早</w:t>
            </w:r>
            <w:r>
              <w:rPr>
                <w:rFonts w:ascii="微软雅黑" w:hAnsi="微软雅黑" w:eastAsia="微软雅黑" w:cs="微软雅黑"/>
                <w:color w:val="000008"/>
                <w:spacing w:val="-15"/>
                <w:sz w:val="21"/>
                <w:szCs w:val="21"/>
              </w:rPr>
              <w:t>餐</w:t>
            </w:r>
            <w:r>
              <w:rPr>
                <w:rFonts w:ascii="微软雅黑" w:hAnsi="微软雅黑" w:eastAsia="微软雅黑" w:cs="微软雅黑"/>
                <w:color w:val="000008"/>
                <w:spacing w:val="-12"/>
                <w:sz w:val="21"/>
                <w:szCs w:val="21"/>
              </w:rPr>
              <w:t>后，  送⾄</w:t>
            </w:r>
            <w:r>
              <w:rPr>
                <w:rFonts w:hint="eastAsia" w:ascii="微软雅黑" w:hAnsi="微软雅黑" w:eastAsia="微软雅黑" w:cs="微软雅黑"/>
                <w:color w:val="000008"/>
                <w:spacing w:val="-12"/>
                <w:sz w:val="21"/>
                <w:szCs w:val="21"/>
                <w:lang w:eastAsia="zh-CN"/>
              </w:rPr>
              <w:t>新余火车站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参考班次K1235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（20：44-22:02）+1</w:t>
            </w:r>
          </w:p>
        </w:tc>
        <w:tc>
          <w:tcPr>
            <w:tcW w:w="851" w:type="dxa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早</w:t>
            </w: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中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76" w:type="dxa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938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返回昆明</w:t>
            </w:r>
            <w:r>
              <w:rPr>
                <w:rFonts w:hint="eastAsia" w:ascii="宋体" w:hAnsi="宋体"/>
                <w:sz w:val="24"/>
                <w:lang w:eastAsia="zh-CN"/>
              </w:rPr>
              <w:t>，结束愉快的旅程</w:t>
            </w:r>
          </w:p>
        </w:tc>
        <w:tc>
          <w:tcPr>
            <w:tcW w:w="851" w:type="dxa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76" w:type="dxa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</w:p>
        </w:tc>
      </w:tr>
    </w:tbl>
    <w:tbl>
      <w:tblPr>
        <w:tblStyle w:val="6"/>
        <w:tblW w:w="10675" w:type="dxa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94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232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bCs/>
                <w:color w:val="D6009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D60093"/>
                <w:sz w:val="21"/>
                <w:szCs w:val="21"/>
              </w:rPr>
              <w:t>接待标准</w:t>
            </w:r>
          </w:p>
        </w:tc>
        <w:tc>
          <w:tcPr>
            <w:tcW w:w="9443" w:type="dxa"/>
            <w:tcBorders>
              <w:top w:val="single" w:color="008080" w:sz="4" w:space="0"/>
              <w:left w:val="nil"/>
              <w:bottom w:val="single" w:color="008080" w:sz="4" w:space="0"/>
              <w:right w:val="single" w:color="00808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left="900" w:hanging="900" w:hangingChars="450"/>
              <w:rPr>
                <w:rFonts w:ascii="微软雅黑" w:hAnsi="微软雅黑" w:eastAsia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/>
                <w:sz w:val="20"/>
                <w:szCs w:val="22"/>
              </w:rPr>
              <w:t>1、住宿：</w:t>
            </w:r>
            <w:r>
              <w:rPr>
                <w:rFonts w:hint="eastAsia" w:ascii="微软雅黑" w:hAnsi="微软雅黑" w:eastAsia="微软雅黑"/>
                <w:sz w:val="20"/>
                <w:szCs w:val="22"/>
                <w:lang w:eastAsia="zh-CN"/>
              </w:rPr>
              <w:t>全程舒适酒店住宿，庐山山上酒店不含空调（如遇晚班机住机场附近准三，敬请谅解）</w:t>
            </w:r>
            <w:r>
              <w:rPr>
                <w:rFonts w:hint="eastAsia" w:ascii="微软雅黑" w:hAnsi="微软雅黑" w:eastAsia="微软雅黑"/>
                <w:sz w:val="20"/>
                <w:szCs w:val="22"/>
              </w:rPr>
              <w:t>庐山酒店不含空调（若出现单人或单男单女时，需补房差</w:t>
            </w:r>
            <w:r>
              <w:rPr>
                <w:rFonts w:hint="eastAsia" w:ascii="微软雅黑" w:hAnsi="微软雅黑" w:eastAsia="微软雅黑"/>
                <w:sz w:val="20"/>
                <w:szCs w:val="22"/>
                <w:lang w:val="en-US" w:eastAsia="zh-CN"/>
              </w:rPr>
              <w:t>450</w:t>
            </w:r>
            <w:r>
              <w:rPr>
                <w:rFonts w:hint="eastAsia" w:ascii="微软雅黑" w:hAnsi="微软雅黑" w:eastAsia="微软雅黑"/>
                <w:sz w:val="20"/>
                <w:szCs w:val="22"/>
              </w:rPr>
              <w:t>元/人,如酒店有三人房或加床，则不需补房差）行程中的所列酒店仅供参考；</w:t>
            </w:r>
          </w:p>
          <w:p>
            <w:pPr>
              <w:spacing w:line="360" w:lineRule="exact"/>
              <w:ind w:left="900" w:hanging="900" w:hangingChars="450"/>
              <w:rPr>
                <w:rFonts w:hint="default" w:ascii="微软雅黑" w:hAnsi="微软雅黑" w:eastAsia="微软雅黑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2"/>
              </w:rPr>
              <w:t>2、用餐：</w:t>
            </w:r>
            <w:r>
              <w:rPr>
                <w:rFonts w:hint="eastAsia" w:ascii="微软雅黑" w:hAnsi="微软雅黑" w:eastAsia="微软雅黑"/>
                <w:sz w:val="20"/>
                <w:szCs w:val="22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/>
                <w:sz w:val="20"/>
                <w:szCs w:val="22"/>
              </w:rPr>
              <w:t>早</w:t>
            </w:r>
            <w:r>
              <w:rPr>
                <w:rFonts w:hint="eastAsia" w:ascii="微软雅黑" w:hAnsi="微软雅黑" w:eastAsia="微软雅黑"/>
                <w:sz w:val="20"/>
                <w:szCs w:val="22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2"/>
              </w:rPr>
              <w:t>正（10人一桌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2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2"/>
              </w:rPr>
              <w:t>8菜1汤，若人数不足10人,则减少菜的数量或调整菜单；如不用餐餐费不退）</w:t>
            </w:r>
            <w:r>
              <w:rPr>
                <w:rFonts w:hint="eastAsia" w:ascii="微软雅黑" w:hAnsi="微软雅黑" w:eastAsia="微软雅黑"/>
                <w:b/>
                <w:bCs/>
                <w:color w:val="FF0000"/>
                <w:sz w:val="20"/>
                <w:szCs w:val="22"/>
                <w:lang w:eastAsia="zh-CN"/>
              </w:rPr>
              <w:t>升级：</w:t>
            </w:r>
            <w:r>
              <w:rPr>
                <w:rFonts w:hint="eastAsia" w:ascii="微软雅黑" w:hAnsi="微软雅黑" w:eastAsia="微软雅黑"/>
                <w:b/>
                <w:bCs/>
                <w:color w:val="FF0000"/>
                <w:sz w:val="20"/>
                <w:szCs w:val="22"/>
                <w:lang w:val="en-US" w:eastAsia="zh-CN"/>
              </w:rPr>
              <w:t>庐山三石宴，徽州喜宴，井冈山红军餐</w:t>
            </w:r>
          </w:p>
          <w:p>
            <w:pPr>
              <w:spacing w:line="360" w:lineRule="exact"/>
              <w:rPr>
                <w:rFonts w:hint="eastAsia" w:ascii="微软雅黑" w:hAnsi="微软雅黑" w:eastAsia="微软雅黑"/>
                <w:sz w:val="20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2"/>
              </w:rPr>
              <w:t>3、门票：</w:t>
            </w:r>
            <w:r>
              <w:rPr>
                <w:rFonts w:hint="eastAsia" w:ascii="微软雅黑" w:hAnsi="微软雅黑" w:eastAsia="微软雅黑"/>
                <w:sz w:val="20"/>
                <w:szCs w:val="22"/>
                <w:lang w:eastAsia="zh-CN"/>
              </w:rPr>
              <w:t>含</w:t>
            </w:r>
            <w:r>
              <w:rPr>
                <w:rFonts w:hint="eastAsia" w:ascii="微软雅黑" w:hAnsi="微软雅黑" w:eastAsia="微软雅黑"/>
                <w:sz w:val="20"/>
                <w:szCs w:val="22"/>
              </w:rPr>
              <w:t>行程所列景点</w:t>
            </w:r>
            <w:r>
              <w:rPr>
                <w:rFonts w:hint="eastAsia" w:ascii="微软雅黑" w:hAnsi="微软雅黑" w:eastAsia="微软雅黑"/>
                <w:sz w:val="20"/>
                <w:szCs w:val="22"/>
                <w:lang w:val="en-US" w:eastAsia="zh-CN"/>
              </w:rPr>
              <w:t>65岁以上</w:t>
            </w:r>
            <w:r>
              <w:rPr>
                <w:rFonts w:hint="eastAsia" w:ascii="微软雅黑" w:hAnsi="微软雅黑" w:eastAsia="微软雅黑"/>
                <w:sz w:val="20"/>
                <w:szCs w:val="22"/>
              </w:rPr>
              <w:t>第一大门票，赠送景点不去不退；</w:t>
            </w:r>
            <w:r>
              <w:rPr>
                <w:rFonts w:hint="eastAsia" w:ascii="微软雅黑" w:hAnsi="微软雅黑" w:eastAsia="微软雅黑"/>
                <w:sz w:val="20"/>
                <w:szCs w:val="22"/>
                <w:lang w:eastAsia="zh-CN"/>
              </w:rPr>
              <w:t>其余索道景交自理</w:t>
            </w:r>
          </w:p>
          <w:p>
            <w:pPr>
              <w:spacing w:line="360" w:lineRule="exact"/>
              <w:rPr>
                <w:rFonts w:ascii="微软雅黑" w:hAnsi="微软雅黑" w:eastAsia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/>
                <w:sz w:val="20"/>
                <w:szCs w:val="22"/>
              </w:rPr>
              <w:t>4、交通：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2"/>
              </w:rPr>
              <w:t>当地全程空调旅游车（按人数定车型保证一人一正座）；</w:t>
            </w:r>
          </w:p>
          <w:p>
            <w:pPr>
              <w:spacing w:line="360" w:lineRule="exact"/>
              <w:ind w:left="900" w:hanging="900" w:hangingChars="450"/>
              <w:rPr>
                <w:rFonts w:ascii="微软雅黑" w:hAnsi="微软雅黑" w:eastAsia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/>
                <w:sz w:val="20"/>
                <w:szCs w:val="22"/>
              </w:rPr>
              <w:t>5、导游：行程中所安排导游为持有国家导游资格证，从业经验的优秀人员；</w:t>
            </w:r>
          </w:p>
          <w:p>
            <w:pPr>
              <w:spacing w:line="360" w:lineRule="exact"/>
              <w:rPr>
                <w:rFonts w:hint="eastAsia" w:ascii="微软雅黑" w:hAnsi="微软雅黑" w:eastAsia="微软雅黑"/>
                <w:sz w:val="20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2"/>
              </w:rPr>
              <w:t>6、安全：含旅行社责任险，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2"/>
              </w:rPr>
              <w:t>保额￥10万元/人</w:t>
            </w:r>
            <w:r>
              <w:rPr>
                <w:rFonts w:hint="eastAsia" w:ascii="微软雅黑" w:hAnsi="微软雅黑" w:eastAsia="微软雅黑"/>
                <w:sz w:val="20"/>
                <w:szCs w:val="22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0675" w:type="dxa"/>
            <w:gridSpan w:val="2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center"/>
          </w:tcPr>
          <w:tbl>
            <w:tblPr>
              <w:tblStyle w:val="7"/>
              <w:tblW w:w="9720" w:type="dxa"/>
              <w:jc w:val="center"/>
              <w:tblBorders>
                <w:top w:val="single" w:color="FBD4B4" w:sz="12" w:space="0"/>
                <w:left w:val="single" w:color="FBD4B4" w:sz="12" w:space="0"/>
                <w:bottom w:val="single" w:color="FBD4B4" w:sz="12" w:space="0"/>
                <w:right w:val="single" w:color="FBD4B4" w:sz="12" w:space="0"/>
                <w:insideH w:val="single" w:color="FBD4B4" w:sz="12" w:space="0"/>
                <w:insideV w:val="single" w:color="FBD4B4" w:sz="1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9"/>
              <w:gridCol w:w="2730"/>
              <w:gridCol w:w="2317"/>
              <w:gridCol w:w="740"/>
              <w:gridCol w:w="1684"/>
            </w:tblGrid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  <w:jc w:val="center"/>
              </w:trPr>
              <w:tc>
                <w:tcPr>
                  <w:tcW w:w="9720" w:type="dxa"/>
                  <w:gridSpan w:val="5"/>
                  <w:shd w:val="clear" w:color="auto" w:fill="984806"/>
                  <w:noWrap w:val="0"/>
                  <w:vAlign w:val="top"/>
                </w:tcPr>
                <w:p>
                  <w:pPr>
                    <w:pStyle w:val="14"/>
                    <w:numPr>
                      <w:ilvl w:val="0"/>
                      <w:numId w:val="0"/>
                    </w:numPr>
                    <w:ind w:leftChars="0"/>
                    <w:rPr>
                      <w:rFonts w:hint="eastAsia"/>
                      <w:b/>
                      <w:bCs/>
                      <w:color w:val="FFFF00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color w:val="FFFF00"/>
                      <w:sz w:val="28"/>
                      <w:szCs w:val="28"/>
                    </w:rPr>
                    <w:t>门票索道自理详情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  <w:jc w:val="center"/>
              </w:trPr>
              <w:tc>
                <w:tcPr>
                  <w:tcW w:w="2249" w:type="dxa"/>
                  <w:shd w:val="clear" w:color="auto" w:fill="FEF1E6"/>
                  <w:noWrap w:val="0"/>
                  <w:vAlign w:val="top"/>
                </w:tcPr>
                <w:p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门票详情</w:t>
                  </w:r>
                </w:p>
              </w:tc>
              <w:tc>
                <w:tcPr>
                  <w:tcW w:w="2730" w:type="dxa"/>
                  <w:shd w:val="clear" w:color="auto" w:fill="FEF1E6"/>
                  <w:noWrap w:val="0"/>
                  <w:vAlign w:val="top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岁以下</w:t>
                  </w:r>
                </w:p>
              </w:tc>
              <w:tc>
                <w:tcPr>
                  <w:tcW w:w="2317" w:type="dxa"/>
                  <w:shd w:val="clear" w:color="auto" w:fill="FEF1E6"/>
                  <w:noWrap w:val="0"/>
                  <w:vAlign w:val="top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64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岁</w:t>
                  </w:r>
                </w:p>
              </w:tc>
              <w:tc>
                <w:tcPr>
                  <w:tcW w:w="2424" w:type="dxa"/>
                  <w:gridSpan w:val="2"/>
                  <w:shd w:val="clear" w:color="auto" w:fill="FEF1E6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eastAsia="宋体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  <w:t>65岁以上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  <w:jc w:val="center"/>
              </w:trPr>
              <w:tc>
                <w:tcPr>
                  <w:tcW w:w="2249" w:type="dxa"/>
                  <w:noWrap w:val="0"/>
                  <w:vAlign w:val="top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黄山</w:t>
                  </w:r>
                </w:p>
              </w:tc>
              <w:tc>
                <w:tcPr>
                  <w:tcW w:w="2730" w:type="dxa"/>
                  <w:noWrap w:val="0"/>
                  <w:vAlign w:val="top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2317" w:type="dxa"/>
                  <w:noWrap w:val="0"/>
                  <w:vAlign w:val="top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9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24" w:type="dxa"/>
                  <w:gridSpan w:val="2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  <w:jc w:val="center"/>
              </w:trPr>
              <w:tc>
                <w:tcPr>
                  <w:tcW w:w="2249" w:type="dxa"/>
                  <w:noWrap w:val="0"/>
                  <w:vAlign w:val="top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庐山</w:t>
                  </w:r>
                </w:p>
              </w:tc>
              <w:tc>
                <w:tcPr>
                  <w:tcW w:w="2730" w:type="dxa"/>
                  <w:noWrap w:val="0"/>
                  <w:vAlign w:val="top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317" w:type="dxa"/>
                  <w:noWrap w:val="0"/>
                  <w:vAlign w:val="top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424" w:type="dxa"/>
                  <w:gridSpan w:val="2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</w:tblPrEx>
              <w:trPr>
                <w:trHeight w:val="256" w:hRule="atLeast"/>
                <w:jc w:val="center"/>
              </w:trPr>
              <w:tc>
                <w:tcPr>
                  <w:tcW w:w="2249" w:type="dxa"/>
                  <w:noWrap w:val="0"/>
                  <w:vAlign w:val="top"/>
                </w:tcPr>
                <w:p>
                  <w:pPr>
                    <w:jc w:val="center"/>
                    <w:rPr>
                      <w:b/>
                      <w:bCs/>
                      <w:color w:val="C00000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color w:val="C00000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273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b/>
                      <w:bCs/>
                      <w:color w:val="C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C00000"/>
                      <w:sz w:val="24"/>
                      <w:szCs w:val="24"/>
                      <w:lang w:val="en-US" w:eastAsia="zh-CN"/>
                    </w:rPr>
                    <w:t>350</w:t>
                  </w:r>
                </w:p>
              </w:tc>
              <w:tc>
                <w:tcPr>
                  <w:tcW w:w="2317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b/>
                      <w:bCs/>
                      <w:color w:val="C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C00000"/>
                      <w:sz w:val="24"/>
                      <w:szCs w:val="24"/>
                      <w:lang w:val="en-US" w:eastAsia="zh-CN"/>
                    </w:rPr>
                    <w:t>255</w:t>
                  </w:r>
                </w:p>
              </w:tc>
              <w:tc>
                <w:tcPr>
                  <w:tcW w:w="2424" w:type="dxa"/>
                  <w:gridSpan w:val="2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b/>
                      <w:bCs/>
                      <w:color w:val="C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</w:tblPrEx>
              <w:trPr>
                <w:trHeight w:val="256" w:hRule="atLeast"/>
                <w:jc w:val="center"/>
              </w:trPr>
              <w:tc>
                <w:tcPr>
                  <w:tcW w:w="8036" w:type="dxa"/>
                  <w:gridSpan w:val="4"/>
                  <w:noWrap w:val="0"/>
                  <w:vAlign w:val="top"/>
                </w:tcPr>
                <w:p>
                  <w:pPr>
                    <w:jc w:val="center"/>
                  </w:pPr>
                </w:p>
              </w:tc>
              <w:tc>
                <w:tcPr>
                  <w:tcW w:w="1684" w:type="dxa"/>
                  <w:noWrap w:val="0"/>
                  <w:vAlign w:val="top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</w:tblPrEx>
              <w:trPr>
                <w:trHeight w:val="256" w:hRule="atLeast"/>
                <w:jc w:val="center"/>
              </w:trPr>
              <w:tc>
                <w:tcPr>
                  <w:tcW w:w="2249" w:type="dxa"/>
                  <w:shd w:val="clear" w:color="auto" w:fill="FEF1E6"/>
                  <w:noWrap w:val="0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索道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  <w:t>景交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详情</w:t>
                  </w:r>
                </w:p>
              </w:tc>
              <w:tc>
                <w:tcPr>
                  <w:tcW w:w="7471" w:type="dxa"/>
                  <w:gridSpan w:val="4"/>
                  <w:shd w:val="clear" w:color="auto" w:fill="FEF1E6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  <w:t>全年龄段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</w:tblPrEx>
              <w:trPr>
                <w:trHeight w:val="256" w:hRule="atLeast"/>
                <w:jc w:val="center"/>
              </w:trPr>
              <w:tc>
                <w:tcPr>
                  <w:tcW w:w="2249" w:type="dxa"/>
                  <w:noWrap w:val="0"/>
                  <w:vAlign w:val="top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篁岭索道</w:t>
                  </w:r>
                </w:p>
              </w:tc>
              <w:tc>
                <w:tcPr>
                  <w:tcW w:w="7471" w:type="dxa"/>
                  <w:gridSpan w:val="4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130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</w:tblPrEx>
              <w:trPr>
                <w:trHeight w:val="256" w:hRule="atLeast"/>
                <w:jc w:val="center"/>
              </w:trPr>
              <w:tc>
                <w:tcPr>
                  <w:tcW w:w="2249" w:type="dxa"/>
                  <w:noWrap w:val="0"/>
                  <w:vAlign w:val="top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黄山索道</w:t>
                  </w:r>
                </w:p>
              </w:tc>
              <w:tc>
                <w:tcPr>
                  <w:tcW w:w="7471" w:type="dxa"/>
                  <w:gridSpan w:val="4"/>
                  <w:noWrap w:val="0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70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</w:tblPrEx>
              <w:trPr>
                <w:trHeight w:val="256" w:hRule="atLeast"/>
                <w:jc w:val="center"/>
              </w:trPr>
              <w:tc>
                <w:tcPr>
                  <w:tcW w:w="2249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黄山景交</w:t>
                  </w:r>
                </w:p>
              </w:tc>
              <w:tc>
                <w:tcPr>
                  <w:tcW w:w="7471" w:type="dxa"/>
                  <w:gridSpan w:val="4"/>
                  <w:noWrap w:val="0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38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</w:tblPrEx>
              <w:trPr>
                <w:trHeight w:val="256" w:hRule="atLeast"/>
                <w:jc w:val="center"/>
              </w:trPr>
              <w:tc>
                <w:tcPr>
                  <w:tcW w:w="2249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庐山景交</w:t>
                  </w:r>
                </w:p>
              </w:tc>
              <w:tc>
                <w:tcPr>
                  <w:tcW w:w="7471" w:type="dxa"/>
                  <w:gridSpan w:val="4"/>
                  <w:noWrap w:val="0"/>
                  <w:vAlign w:val="top"/>
                </w:tcPr>
                <w:p>
                  <w:pPr>
                    <w:jc w:val="center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90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</w:tblPrEx>
              <w:trPr>
                <w:trHeight w:val="256" w:hRule="atLeast"/>
                <w:jc w:val="center"/>
              </w:trPr>
              <w:tc>
                <w:tcPr>
                  <w:tcW w:w="2249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新安江游船</w:t>
                  </w:r>
                </w:p>
              </w:tc>
              <w:tc>
                <w:tcPr>
                  <w:tcW w:w="7471" w:type="dxa"/>
                  <w:gridSpan w:val="4"/>
                  <w:noWrap w:val="0"/>
                  <w:vAlign w:val="top"/>
                </w:tcPr>
                <w:p>
                  <w:pPr>
                    <w:jc w:val="center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80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</w:tblPrEx>
              <w:trPr>
                <w:trHeight w:val="256" w:hRule="atLeast"/>
                <w:jc w:val="center"/>
              </w:trPr>
              <w:tc>
                <w:tcPr>
                  <w:tcW w:w="2249" w:type="dxa"/>
                  <w:noWrap w:val="0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  <w:color w:val="C00000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7471" w:type="dxa"/>
                  <w:gridSpan w:val="4"/>
                  <w:noWrap w:val="0"/>
                  <w:vAlign w:val="top"/>
                </w:tcPr>
                <w:p>
                  <w:pPr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b/>
                      <w:bCs/>
                      <w:color w:val="C00000"/>
                      <w:sz w:val="24"/>
                      <w:szCs w:val="24"/>
                      <w:lang w:val="en-US" w:eastAsia="zh-CN"/>
                    </w:rPr>
                    <w:t>508</w:t>
                  </w:r>
                  <w:bookmarkStart w:id="0" w:name="_GoBack"/>
                  <w:bookmarkEnd w:id="0"/>
                </w:p>
              </w:tc>
            </w:tr>
          </w:tbl>
          <w:p>
            <w:pPr>
              <w:spacing w:line="360" w:lineRule="exact"/>
              <w:rPr>
                <w:rFonts w:hint="eastAsia" w:ascii="微软雅黑" w:hAnsi="微软雅黑" w:eastAsia="微软雅黑"/>
                <w:sz w:val="2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32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bCs/>
                <w:color w:val="D6009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D60093"/>
                <w:sz w:val="21"/>
                <w:szCs w:val="21"/>
              </w:rPr>
              <w:t>不含项目</w:t>
            </w:r>
          </w:p>
        </w:tc>
        <w:tc>
          <w:tcPr>
            <w:tcW w:w="9443" w:type="dxa"/>
            <w:tcBorders>
              <w:top w:val="single" w:color="008080" w:sz="4" w:space="0"/>
              <w:left w:val="nil"/>
              <w:bottom w:val="single" w:color="008080" w:sz="4" w:space="0"/>
              <w:right w:val="single" w:color="008080" w:sz="4" w:space="0"/>
            </w:tcBorders>
            <w:noWrap w:val="0"/>
            <w:vAlign w:val="center"/>
          </w:tcPr>
          <w:p>
            <w:pPr>
              <w:spacing w:line="360" w:lineRule="exact"/>
              <w:ind w:left="300" w:hanging="300" w:hangingChars="150"/>
              <w:rPr>
                <w:rFonts w:ascii="微软雅黑" w:hAnsi="微软雅黑" w:eastAsia="微软雅黑" w:cs="微软雅黑"/>
                <w:b/>
                <w:bCs/>
                <w:sz w:val="20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1、报价不含景区内小交通</w:t>
            </w:r>
          </w:p>
          <w:p>
            <w:pPr>
              <w:spacing w:line="360" w:lineRule="exact"/>
              <w:rPr>
                <w:rFonts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2、自由活动期间交通费、餐费、等私人费用。</w:t>
            </w:r>
          </w:p>
          <w:p>
            <w:pPr>
              <w:spacing w:line="360" w:lineRule="exact"/>
              <w:ind w:left="304" w:hanging="304" w:hangingChars="152"/>
              <w:rPr>
                <w:rFonts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3、行程中未提到包含的其它费用：如景区内二道门票、观光车、电瓶车、索道、租赁等费用。</w:t>
            </w:r>
          </w:p>
          <w:p>
            <w:pPr>
              <w:spacing w:line="360" w:lineRule="exact"/>
              <w:ind w:left="304" w:hanging="304" w:hangingChars="152"/>
              <w:rPr>
                <w:rFonts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4、不提供自然单间，产生单房差或加床费用自理。酒店入住的匙牌押金，非免费餐饮费、洗衣、电话、饮料、烟酒、付费电视、行李搬运等费用。</w:t>
            </w:r>
          </w:p>
          <w:p>
            <w:pPr>
              <w:spacing w:line="360" w:lineRule="exact"/>
              <w:ind w:left="304" w:hanging="304" w:hangingChars="152"/>
              <w:rPr>
                <w:rFonts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5、客人自选个人消费项目，及“旅游费用包含”内容以外的所有费用；</w:t>
            </w:r>
          </w:p>
          <w:p>
            <w:pPr>
              <w:spacing w:line="360" w:lineRule="exact"/>
              <w:rPr>
                <w:rFonts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6、儿童的“旅游费用包含”内容以外的所有费用。例如产生超高餐费、门票等需客人另付！</w:t>
            </w:r>
          </w:p>
          <w:p>
            <w:pPr>
              <w:spacing w:line="360" w:lineRule="exact"/>
              <w:rPr>
                <w:rFonts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7、因交通延误、取消等意外事件或不可抗力原因导致的额外费用，及个人所产生的费用等。</w:t>
            </w:r>
          </w:p>
          <w:p>
            <w:pPr>
              <w:spacing w:line="360" w:lineRule="exact"/>
              <w:ind w:left="300" w:hanging="300" w:hangingChars="150"/>
              <w:rPr>
                <w:rFonts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8、航空保险、旅游意外保险；因旅游者违约、自身过错、自身疾病，导致的人身财产损失而额外支付的费用。</w:t>
            </w:r>
          </w:p>
          <w:p>
            <w:pPr>
              <w:spacing w:line="360" w:lineRule="exact"/>
              <w:rPr>
                <w:rFonts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9、因旅游者违约、自身过错、自身疾病导致的人身财产损失而额外支付的费用；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232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bCs/>
                <w:color w:val="D6009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D60093"/>
                <w:sz w:val="21"/>
                <w:szCs w:val="21"/>
              </w:rPr>
              <w:t>小童费用说明</w:t>
            </w:r>
          </w:p>
        </w:tc>
        <w:tc>
          <w:tcPr>
            <w:tcW w:w="9443" w:type="dxa"/>
            <w:tcBorders>
              <w:top w:val="single" w:color="008080" w:sz="4" w:space="0"/>
              <w:left w:val="nil"/>
              <w:bottom w:val="single" w:color="008080" w:sz="4" w:space="0"/>
              <w:right w:val="single" w:color="008080" w:sz="4" w:space="0"/>
            </w:tcBorders>
            <w:noWrap w:val="0"/>
            <w:vAlign w:val="center"/>
          </w:tcPr>
          <w:p>
            <w:pPr>
              <w:spacing w:line="360" w:lineRule="exact"/>
              <w:ind w:left="300" w:hanging="300" w:hangingChars="150"/>
              <w:rPr>
                <w:rFonts w:ascii="微软雅黑" w:hAnsi="微软雅黑" w:eastAsia="微软雅黑" w:cs="微软雅黑"/>
                <w:sz w:val="20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1.4米以下含导服费及汽车车位以及餐费，不含（门票、火车票、酒店床位、环保车费用、缆车费用）如超高客人自付费用，小童不占酒店床位时需另补早餐费用；</w:t>
            </w:r>
            <w:r>
              <w:rPr>
                <w:rFonts w:hint="eastAsia" w:ascii="微软雅黑" w:hAnsi="微软雅黑" w:eastAsia="微软雅黑" w:cs="微软雅黑"/>
                <w:sz w:val="20"/>
                <w:szCs w:val="22"/>
                <w:lang w:eastAsia="zh-CN"/>
              </w:rPr>
              <w:t>1.4以上同成人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bCs/>
                <w:color w:val="D6009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D60093"/>
                <w:sz w:val="21"/>
                <w:szCs w:val="21"/>
              </w:rPr>
              <w:t>特别说明</w:t>
            </w:r>
          </w:p>
        </w:tc>
        <w:tc>
          <w:tcPr>
            <w:tcW w:w="9443" w:type="dxa"/>
            <w:tcBorders>
              <w:top w:val="single" w:color="008080" w:sz="4" w:space="0"/>
              <w:left w:val="nil"/>
              <w:bottom w:val="single" w:color="008080" w:sz="4" w:space="0"/>
              <w:right w:val="single" w:color="008080" w:sz="4" w:space="0"/>
            </w:tcBorders>
            <w:noWrap w:val="0"/>
            <w:vAlign w:val="top"/>
          </w:tcPr>
          <w:p>
            <w:pPr>
              <w:spacing w:line="360" w:lineRule="exact"/>
              <w:ind w:left="300" w:hanging="300" w:hangingChars="150"/>
              <w:rPr>
                <w:rFonts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1、此团为散客当地拼团；有时会与我社其它线路互拼，</w:t>
            </w:r>
            <w:r>
              <w:rPr>
                <w:rFonts w:hint="eastAsia" w:ascii="微软雅黑" w:hAnsi="微软雅黑" w:eastAsia="微软雅黑" w:cs="微软雅黑"/>
                <w:b/>
                <w:sz w:val="20"/>
                <w:szCs w:val="22"/>
              </w:rPr>
              <w:t>但不影响原本线路的接待标准</w:t>
            </w: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。</w:t>
            </w:r>
          </w:p>
          <w:p>
            <w:pPr>
              <w:spacing w:line="360" w:lineRule="exact"/>
              <w:ind w:left="300" w:hanging="300" w:hangingChars="150"/>
              <w:rPr>
                <w:rFonts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2、以上行程、火车车次及酒店安排以出团通知书为准，当地接待旅行社会在景点不变的情况下，有权对行程先后次序作出相应调整，团友如有异议，请在报名时向销售人员做出了解。</w:t>
            </w:r>
          </w:p>
          <w:p>
            <w:pPr>
              <w:spacing w:line="360" w:lineRule="exact"/>
              <w:ind w:left="300" w:hanging="300" w:hangingChars="150"/>
              <w:rPr>
                <w:rFonts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3、准确集合时间和地点，我社工作人员在出团前一天下午会以电话或短信方式通知客人，请注意确认查收，可以以短信回复方式确认收到。请客人耐心等待！！</w:t>
            </w:r>
          </w:p>
          <w:p>
            <w:pPr>
              <w:spacing w:line="360" w:lineRule="exact"/>
              <w:ind w:left="300" w:hanging="300" w:hangingChars="150"/>
              <w:rPr>
                <w:rFonts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4、含景区上下山及景区游览需换乘景区观光车，环保车套车形式，统一由车队调配，无法专车专用，客人物品随身携带，期间有可能会出现排队等车的情况，请客人配合。</w:t>
            </w:r>
          </w:p>
          <w:p>
            <w:pPr>
              <w:spacing w:line="360" w:lineRule="exact"/>
              <w:ind w:left="300" w:hanging="300" w:hangingChars="150"/>
              <w:rPr>
                <w:rFonts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5、赠送项目如因天气、景区关闭等不可抗拒因素导致无法参观的，不退任何费用。</w:t>
            </w:r>
          </w:p>
          <w:p>
            <w:pPr>
              <w:spacing w:line="360" w:lineRule="exact"/>
              <w:ind w:left="300" w:hanging="300" w:hangingChars="150"/>
              <w:rPr>
                <w:rFonts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6、本产品不接受孕妇预订。</w:t>
            </w:r>
          </w:p>
          <w:p>
            <w:pPr>
              <w:spacing w:line="360" w:lineRule="exact"/>
              <w:ind w:left="300" w:hanging="300" w:hangingChars="150"/>
              <w:rPr>
                <w:rFonts w:hint="eastAsia" w:ascii="微软雅黑" w:hAnsi="微软雅黑" w:eastAsia="微软雅黑" w:cs="微软雅黑"/>
                <w:b/>
                <w:color w:val="FF0000"/>
                <w:sz w:val="20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7、庐山酒店不含空调和一次性洗漱用品，婺源酒店不含一次性洗漱用品，请客人自备，敬请谅解。</w:t>
            </w:r>
          </w:p>
        </w:tc>
      </w:tr>
    </w:tbl>
    <w:p>
      <w:pPr>
        <w:rPr>
          <w:b/>
          <w:color w:val="000000"/>
          <w:sz w:val="32"/>
          <w:szCs w:val="32"/>
        </w:rPr>
      </w:pPr>
    </w:p>
    <w:p>
      <w:pPr>
        <w:rPr>
          <w:szCs w:val="24"/>
        </w:rPr>
      </w:pPr>
    </w:p>
    <w:sectPr>
      <w:headerReference r:id="rId3" w:type="default"/>
      <w:pgSz w:w="11906" w:h="16838"/>
      <w:pgMar w:top="851" w:right="720" w:bottom="851" w:left="720" w:header="624" w:footer="4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100AAFF" w:usb1="5018181B" w:usb2="0000104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-450215</wp:posOffset>
          </wp:positionH>
          <wp:positionV relativeFrom="paragraph">
            <wp:posOffset>-389890</wp:posOffset>
          </wp:positionV>
          <wp:extent cx="7570470" cy="10682605"/>
          <wp:effectExtent l="0" t="0" r="11430" b="4445"/>
          <wp:wrapNone/>
          <wp:docPr id="2" name="图片 2" descr="C:/Users/ADMINI~1/AppData/Local/Temp/picturecompress_20210910155636/output_1.pngoutpu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/Users/ADMINI~1/AppData/Local/Temp/picturecompress_20210910155636/output_1.pngoutput_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0470" cy="1068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YmMyNmZkNjVhMTgxOGNhZmQwYjBmNWVkNDYyYjUifQ=="/>
  </w:docVars>
  <w:rsids>
    <w:rsidRoot w:val="00172A27"/>
    <w:rsid w:val="00155EA8"/>
    <w:rsid w:val="00171BF7"/>
    <w:rsid w:val="00172A27"/>
    <w:rsid w:val="00236607"/>
    <w:rsid w:val="00301C5F"/>
    <w:rsid w:val="004271E8"/>
    <w:rsid w:val="00AA2ECE"/>
    <w:rsid w:val="00C96D78"/>
    <w:rsid w:val="00DB66CA"/>
    <w:rsid w:val="00ED24D4"/>
    <w:rsid w:val="013848EA"/>
    <w:rsid w:val="062B0B87"/>
    <w:rsid w:val="077F2733"/>
    <w:rsid w:val="09B946FC"/>
    <w:rsid w:val="0B810673"/>
    <w:rsid w:val="0D990F4F"/>
    <w:rsid w:val="0F0A4C9D"/>
    <w:rsid w:val="146458DE"/>
    <w:rsid w:val="14D66AF2"/>
    <w:rsid w:val="15A80F7B"/>
    <w:rsid w:val="197A3B8A"/>
    <w:rsid w:val="1AA4262D"/>
    <w:rsid w:val="1C1A7CDF"/>
    <w:rsid w:val="1F3C3C68"/>
    <w:rsid w:val="1F4A365E"/>
    <w:rsid w:val="212E6BE7"/>
    <w:rsid w:val="22C13592"/>
    <w:rsid w:val="25A207CA"/>
    <w:rsid w:val="26D646FD"/>
    <w:rsid w:val="27D9573A"/>
    <w:rsid w:val="2A9020AF"/>
    <w:rsid w:val="2AEF51BE"/>
    <w:rsid w:val="2C762B11"/>
    <w:rsid w:val="2E390794"/>
    <w:rsid w:val="2E635958"/>
    <w:rsid w:val="34430FC6"/>
    <w:rsid w:val="34491C67"/>
    <w:rsid w:val="39295EE9"/>
    <w:rsid w:val="3BFE402F"/>
    <w:rsid w:val="3D284836"/>
    <w:rsid w:val="3D974F79"/>
    <w:rsid w:val="42842F36"/>
    <w:rsid w:val="47251418"/>
    <w:rsid w:val="49D52682"/>
    <w:rsid w:val="4E1C212B"/>
    <w:rsid w:val="4EE07D59"/>
    <w:rsid w:val="4FC732DC"/>
    <w:rsid w:val="51292345"/>
    <w:rsid w:val="52C724B5"/>
    <w:rsid w:val="53001A7C"/>
    <w:rsid w:val="541C05D0"/>
    <w:rsid w:val="56154787"/>
    <w:rsid w:val="572A2997"/>
    <w:rsid w:val="584E7A90"/>
    <w:rsid w:val="59B2167C"/>
    <w:rsid w:val="5AFE4E54"/>
    <w:rsid w:val="5BD81B92"/>
    <w:rsid w:val="5C2B2FB4"/>
    <w:rsid w:val="5D40591C"/>
    <w:rsid w:val="5DDA55FB"/>
    <w:rsid w:val="62284FE1"/>
    <w:rsid w:val="64413B0B"/>
    <w:rsid w:val="650A7677"/>
    <w:rsid w:val="650E6538"/>
    <w:rsid w:val="65B12F94"/>
    <w:rsid w:val="680470AA"/>
    <w:rsid w:val="698A7416"/>
    <w:rsid w:val="6A0A57CD"/>
    <w:rsid w:val="6A1D0846"/>
    <w:rsid w:val="6DFD20DE"/>
    <w:rsid w:val="6E4F1AEA"/>
    <w:rsid w:val="727A4AB0"/>
    <w:rsid w:val="75F93ED5"/>
    <w:rsid w:val="76EF7CEF"/>
    <w:rsid w:val="772F4DEA"/>
    <w:rsid w:val="77B85DF6"/>
    <w:rsid w:val="7B496C78"/>
    <w:rsid w:val="7BD4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60" w:hanging="560" w:hangingChars="200"/>
    </w:pPr>
    <w:rPr>
      <w:sz w:val="28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word31"/>
    <w:basedOn w:val="8"/>
    <w:qFormat/>
    <w:uiPriority w:val="0"/>
    <w:rPr>
      <w:sz w:val="24"/>
      <w:szCs w:val="24"/>
    </w:rPr>
  </w:style>
  <w:style w:type="paragraph" w:customStyle="1" w:styleId="13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 w:cs="Tahoma"/>
      <w:kern w:val="0"/>
      <w:sz w:val="20"/>
      <w:lang w:eastAsia="en-US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3706</Words>
  <Characters>3840</Characters>
  <Lines>15</Lines>
  <Paragraphs>4</Paragraphs>
  <TotalTime>16</TotalTime>
  <ScaleCrop>false</ScaleCrop>
  <LinksUpToDate>false</LinksUpToDate>
  <CharactersWithSpaces>3857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2019-07-15T06:26:00Z</dcterms:created>
  <dc:creator>Lenovo User</dc:creator>
  <cp:lastModifiedBy>A舒莉~13708888903</cp:lastModifiedBy>
  <cp:lastPrinted>2019-07-15T06:29:00Z</cp:lastPrinted>
  <dcterms:modified xsi:type="dcterms:W3CDTF">2022-09-05T05:09:53Z</dcterms:modified>
  <dc:title>海南一地单飞五日游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9EB47055B15845D7BC9EC28D7283067D</vt:lpwstr>
  </property>
</Properties>
</file>