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46E" w:rsidRPr="00145E93" w:rsidRDefault="007A746E" w:rsidP="00145E93">
      <w:pPr>
        <w:jc w:val="center"/>
        <w:rPr>
          <w:rFonts w:ascii="文鼎习字体" w:eastAsia="文鼎习字体" w:hAnsi="文鼎习字体" w:cs="文鼎习字体"/>
          <w:color w:val="17365D"/>
          <w:sz w:val="96"/>
          <w:szCs w:val="96"/>
        </w:rPr>
      </w:pPr>
      <w:r>
        <w:rPr>
          <w:rFonts w:ascii="宋体" w:hAnsi="宋体" w:hint="eastAsia"/>
          <w:b/>
          <w:bCs/>
          <w:color w:val="FF0000"/>
          <w:sz w:val="52"/>
          <w:szCs w:val="52"/>
        </w:rPr>
        <w:t>【</w:t>
      </w:r>
      <w:r w:rsidR="00A0106A">
        <w:rPr>
          <w:rFonts w:ascii="文鼎习字体" w:eastAsia="文鼎习字体" w:hAnsi="文鼎习字体" w:cs="文鼎习字体" w:hint="eastAsia"/>
          <w:b/>
          <w:color w:val="FF0000"/>
          <w:sz w:val="96"/>
          <w:szCs w:val="96"/>
        </w:rPr>
        <w:t>腾冲记忆</w:t>
      </w:r>
      <w:r>
        <w:rPr>
          <w:rFonts w:ascii="宋体" w:hAnsi="宋体" w:hint="eastAsia"/>
          <w:b/>
          <w:bCs/>
          <w:color w:val="FF0000"/>
          <w:sz w:val="52"/>
          <w:szCs w:val="52"/>
        </w:rPr>
        <w:t>】</w:t>
      </w:r>
    </w:p>
    <w:p w:rsidR="00145E93" w:rsidRDefault="00145E93" w:rsidP="00145E93">
      <w:pPr>
        <w:jc w:val="center"/>
        <w:rPr>
          <w:color w:val="FF0000"/>
          <w:sz w:val="36"/>
          <w:szCs w:val="36"/>
        </w:rPr>
      </w:pPr>
      <w:r w:rsidRPr="00145E93">
        <w:rPr>
          <w:rFonts w:hint="eastAsia"/>
          <w:color w:val="FF0000"/>
          <w:sz w:val="36"/>
          <w:szCs w:val="36"/>
        </w:rPr>
        <w:t>腾冲</w:t>
      </w:r>
      <w:r w:rsidRPr="00145E93">
        <w:rPr>
          <w:rFonts w:hint="eastAsia"/>
          <w:color w:val="FF0000"/>
          <w:sz w:val="36"/>
          <w:szCs w:val="36"/>
        </w:rPr>
        <w:t xml:space="preserve"> </w:t>
      </w:r>
      <w:r w:rsidRPr="00145E93">
        <w:rPr>
          <w:rFonts w:hint="eastAsia"/>
          <w:color w:val="FF0000"/>
          <w:sz w:val="36"/>
          <w:szCs w:val="36"/>
        </w:rPr>
        <w:t>芒市</w:t>
      </w:r>
      <w:r w:rsidRPr="00145E93">
        <w:rPr>
          <w:rFonts w:hint="eastAsia"/>
          <w:color w:val="FF0000"/>
          <w:sz w:val="36"/>
          <w:szCs w:val="36"/>
        </w:rPr>
        <w:t xml:space="preserve"> </w:t>
      </w:r>
      <w:r w:rsidRPr="00145E93">
        <w:rPr>
          <w:rFonts w:hint="eastAsia"/>
          <w:color w:val="FF0000"/>
          <w:sz w:val="36"/>
          <w:szCs w:val="36"/>
        </w:rPr>
        <w:t>瑞丽</w:t>
      </w:r>
      <w:r w:rsidRPr="00145E93">
        <w:rPr>
          <w:rFonts w:hint="eastAsia"/>
          <w:color w:val="FF0000"/>
          <w:sz w:val="36"/>
          <w:szCs w:val="36"/>
        </w:rPr>
        <w:t xml:space="preserve">  </w:t>
      </w:r>
      <w:r w:rsidRPr="00145E93">
        <w:rPr>
          <w:rFonts w:hint="eastAsia"/>
          <w:color w:val="FF0000"/>
          <w:sz w:val="36"/>
          <w:szCs w:val="36"/>
        </w:rPr>
        <w:t>直飞</w:t>
      </w:r>
      <w:r w:rsidRPr="00145E93">
        <w:rPr>
          <w:rFonts w:hint="eastAsia"/>
          <w:color w:val="FF0000"/>
          <w:sz w:val="36"/>
          <w:szCs w:val="36"/>
        </w:rPr>
        <w:t>5</w:t>
      </w:r>
      <w:r w:rsidRPr="00145E93">
        <w:rPr>
          <w:rFonts w:hint="eastAsia"/>
          <w:color w:val="FF0000"/>
          <w:sz w:val="36"/>
          <w:szCs w:val="36"/>
        </w:rPr>
        <w:t>晚</w:t>
      </w:r>
      <w:r w:rsidRPr="00145E93">
        <w:rPr>
          <w:rFonts w:hint="eastAsia"/>
          <w:color w:val="FF0000"/>
          <w:sz w:val="36"/>
          <w:szCs w:val="36"/>
        </w:rPr>
        <w:t>6</w:t>
      </w:r>
      <w:r w:rsidRPr="00145E93">
        <w:rPr>
          <w:rFonts w:hint="eastAsia"/>
          <w:color w:val="FF0000"/>
          <w:sz w:val="36"/>
          <w:szCs w:val="36"/>
        </w:rPr>
        <w:t>日深度游</w:t>
      </w:r>
    </w:p>
    <w:p w:rsidR="00145E93" w:rsidRDefault="00145E93" w:rsidP="00145E93">
      <w:pPr>
        <w:jc w:val="center"/>
        <w:rPr>
          <w:color w:val="FF0000"/>
          <w:sz w:val="32"/>
          <w:szCs w:val="32"/>
        </w:rPr>
      </w:pPr>
      <w:r w:rsidRPr="00145E93">
        <w:rPr>
          <w:rFonts w:hint="eastAsia"/>
          <w:color w:val="FF0000"/>
          <w:sz w:val="32"/>
          <w:szCs w:val="32"/>
        </w:rPr>
        <w:t>（全程特色五星</w:t>
      </w:r>
      <w:r w:rsidRPr="00145E93">
        <w:rPr>
          <w:rFonts w:hint="eastAsia"/>
          <w:color w:val="FF0000"/>
          <w:sz w:val="32"/>
          <w:szCs w:val="32"/>
        </w:rPr>
        <w:t xml:space="preserve">+ </w:t>
      </w:r>
      <w:r w:rsidRPr="00145E93">
        <w:rPr>
          <w:rFonts w:hint="eastAsia"/>
          <w:color w:val="FF0000"/>
          <w:sz w:val="32"/>
          <w:szCs w:val="32"/>
        </w:rPr>
        <w:t>超五养生温泉酒店，特色美食，特色景点，细节服务）</w:t>
      </w:r>
    </w:p>
    <w:p w:rsidR="00145E93" w:rsidRPr="00145E93" w:rsidRDefault="00145E93" w:rsidP="00145E93">
      <w:pPr>
        <w:rPr>
          <w:rFonts w:ascii="创艺简老宋" w:eastAsia="创艺简老宋" w:hAnsi="创艺简老宋" w:cs="创艺简老宋"/>
          <w:bCs/>
          <w:color w:val="FF0000"/>
        </w:rPr>
      </w:pPr>
      <w:r w:rsidRPr="00145E93">
        <w:rPr>
          <w:rFonts w:ascii="创艺简老宋" w:eastAsia="创艺简老宋" w:hAnsi="创艺简老宋" w:cs="创艺简老宋" w:hint="eastAsia"/>
          <w:bCs/>
          <w:color w:val="FF0000"/>
        </w:rPr>
        <w:t>产品承诺</w:t>
      </w:r>
    </w:p>
    <w:p w:rsidR="00145E93" w:rsidRDefault="00145E93" w:rsidP="00145E93">
      <w:pPr>
        <w:rPr>
          <w:rFonts w:ascii="创艺简老宋" w:eastAsia="创艺简老宋" w:hAnsi="创艺简老宋" w:cs="创艺简老宋"/>
          <w:bCs/>
          <w:color w:val="FF0000"/>
        </w:rPr>
      </w:pPr>
      <w:r w:rsidRPr="00145E93">
        <w:rPr>
          <w:rFonts w:ascii="创艺简老宋" w:eastAsia="创艺简老宋" w:hAnsi="创艺简老宋" w:cs="创艺简老宋" w:hint="eastAsia"/>
          <w:bCs/>
          <w:color w:val="FF0000"/>
        </w:rPr>
        <w:t>【住宿承诺】入住酒店均为行程指定酒店，最多安排一个备选酒店，绝不以次充好临时更换。</w:t>
      </w:r>
    </w:p>
    <w:p w:rsidR="00145E93" w:rsidRPr="00145E93" w:rsidRDefault="00145E93" w:rsidP="00145E93">
      <w:pPr>
        <w:rPr>
          <w:rFonts w:ascii="创艺简老宋" w:eastAsia="创艺简老宋" w:hAnsi="创艺简老宋" w:cs="创艺简老宋"/>
          <w:bCs/>
          <w:color w:val="FF0000"/>
        </w:rPr>
      </w:pPr>
    </w:p>
    <w:p w:rsidR="00145E93" w:rsidRDefault="00145E93" w:rsidP="00145E93">
      <w:pPr>
        <w:rPr>
          <w:rFonts w:ascii="创艺简老宋" w:eastAsia="创艺简老宋" w:hAnsi="创艺简老宋" w:cs="创艺简老宋"/>
          <w:bCs/>
          <w:color w:val="FF0000"/>
        </w:rPr>
      </w:pPr>
      <w:r w:rsidRPr="00145E93">
        <w:rPr>
          <w:rFonts w:ascii="创艺简老宋" w:eastAsia="创艺简老宋" w:hAnsi="创艺简老宋" w:cs="创艺简老宋" w:hint="eastAsia"/>
          <w:bCs/>
          <w:color w:val="FF0000"/>
        </w:rPr>
        <w:t>【餐饮承诺】行程用餐均安排指定餐厅，保证餐厅安全卫生，绝不更改用餐地点、降低餐标。</w:t>
      </w:r>
    </w:p>
    <w:p w:rsidR="00145E93" w:rsidRPr="00145E93" w:rsidRDefault="00145E93" w:rsidP="00145E93">
      <w:pPr>
        <w:rPr>
          <w:rFonts w:ascii="创艺简老宋" w:eastAsia="创艺简老宋" w:hAnsi="创艺简老宋" w:cs="创艺简老宋"/>
          <w:bCs/>
          <w:color w:val="FF0000"/>
        </w:rPr>
      </w:pPr>
    </w:p>
    <w:p w:rsidR="00145E93" w:rsidRDefault="00145E93" w:rsidP="00145E93">
      <w:pPr>
        <w:rPr>
          <w:rFonts w:ascii="创艺简老宋" w:eastAsia="创艺简老宋" w:hAnsi="创艺简老宋" w:cs="创艺简老宋"/>
          <w:bCs/>
          <w:color w:val="FF0000"/>
        </w:rPr>
      </w:pPr>
      <w:r w:rsidRPr="00145E93">
        <w:rPr>
          <w:rFonts w:ascii="创艺简老宋" w:eastAsia="创艺简老宋" w:hAnsi="创艺简老宋" w:cs="创艺简老宋" w:hint="eastAsia"/>
          <w:bCs/>
          <w:color w:val="FF0000"/>
        </w:rPr>
        <w:t>【游览承诺】景点游览时间严格规定，保证充裕的游览时间，绝不压缩、减少景点游览时间。</w:t>
      </w:r>
    </w:p>
    <w:p w:rsidR="00145E93" w:rsidRPr="00145E93" w:rsidRDefault="00145E93" w:rsidP="00145E93">
      <w:pPr>
        <w:rPr>
          <w:rFonts w:ascii="创艺简老宋" w:eastAsia="创艺简老宋" w:hAnsi="创艺简老宋" w:cs="创艺简老宋"/>
          <w:bCs/>
          <w:color w:val="FF0000"/>
        </w:rPr>
      </w:pPr>
    </w:p>
    <w:p w:rsidR="00145E93" w:rsidRDefault="00145E93" w:rsidP="00145E93">
      <w:pPr>
        <w:rPr>
          <w:rFonts w:ascii="创艺简老宋" w:eastAsia="创艺简老宋" w:hAnsi="创艺简老宋" w:cs="创艺简老宋"/>
          <w:bCs/>
          <w:color w:val="FF0000"/>
        </w:rPr>
      </w:pPr>
      <w:r w:rsidRPr="00145E93">
        <w:rPr>
          <w:rFonts w:ascii="创艺简老宋" w:eastAsia="创艺简老宋" w:hAnsi="创艺简老宋" w:cs="创艺简老宋" w:hint="eastAsia"/>
          <w:bCs/>
          <w:color w:val="FF0000"/>
        </w:rPr>
        <w:t>【自费承诺】行程已包含合理的景区小交通，绝不另行增加并强迫游客自费。</w:t>
      </w:r>
    </w:p>
    <w:p w:rsidR="00145E93" w:rsidRPr="00145E93" w:rsidRDefault="00145E93" w:rsidP="00145E93">
      <w:pPr>
        <w:rPr>
          <w:rFonts w:ascii="创艺简老宋" w:eastAsia="创艺简老宋" w:hAnsi="创艺简老宋" w:cs="创艺简老宋"/>
          <w:bCs/>
          <w:color w:val="FF0000"/>
        </w:rPr>
      </w:pPr>
    </w:p>
    <w:p w:rsidR="00145E93" w:rsidRDefault="00145E93" w:rsidP="00145E93">
      <w:pPr>
        <w:rPr>
          <w:rFonts w:ascii="创艺简老宋" w:eastAsia="创艺简老宋" w:hAnsi="创艺简老宋" w:cs="创艺简老宋"/>
          <w:bCs/>
          <w:color w:val="FF0000"/>
        </w:rPr>
      </w:pPr>
      <w:r w:rsidRPr="00145E93">
        <w:rPr>
          <w:rFonts w:ascii="创艺简老宋" w:eastAsia="创艺简老宋" w:hAnsi="创艺简老宋" w:cs="创艺简老宋" w:hint="eastAsia"/>
          <w:bCs/>
          <w:color w:val="FF0000"/>
        </w:rPr>
        <w:t>【用车承诺】全程保证使用在交通部门注册登记的正规车辆，座位最大保额120万，司机经过培训后上岗，确保仪表整洁、路况熟悉，接团前严格检查，确保车辆安全、整洁。</w:t>
      </w:r>
    </w:p>
    <w:p w:rsidR="00145E93" w:rsidRPr="00145E93" w:rsidRDefault="00145E93" w:rsidP="00145E93">
      <w:pPr>
        <w:rPr>
          <w:rFonts w:ascii="创艺简老宋" w:eastAsia="创艺简老宋" w:hAnsi="创艺简老宋" w:cs="创艺简老宋"/>
          <w:bCs/>
          <w:color w:val="FF0000"/>
        </w:rPr>
      </w:pPr>
    </w:p>
    <w:p w:rsidR="00145E93" w:rsidRDefault="00145E93" w:rsidP="00145E93">
      <w:pPr>
        <w:rPr>
          <w:rFonts w:ascii="创艺简老宋" w:eastAsia="创艺简老宋" w:hAnsi="创艺简老宋" w:cs="创艺简老宋"/>
          <w:bCs/>
          <w:color w:val="FF0000"/>
        </w:rPr>
      </w:pPr>
      <w:r w:rsidRPr="00145E93">
        <w:rPr>
          <w:rFonts w:ascii="创艺简老宋" w:eastAsia="创艺简老宋" w:hAnsi="创艺简老宋" w:cs="创艺简老宋" w:hint="eastAsia"/>
          <w:bCs/>
          <w:color w:val="FF0000"/>
        </w:rPr>
        <w:t>【导游承诺】导游经过考核后持证上岗，服务态度真诚、热情，严格执行旅游合同，承诺绝不强制购物和自费。</w:t>
      </w:r>
    </w:p>
    <w:p w:rsidR="00145E93" w:rsidRPr="00145E93" w:rsidRDefault="00145E93" w:rsidP="00145E93">
      <w:pPr>
        <w:rPr>
          <w:rFonts w:ascii="创艺简老宋" w:eastAsia="创艺简老宋" w:hAnsi="创艺简老宋" w:cs="创艺简老宋"/>
          <w:bCs/>
          <w:color w:val="FF0000"/>
        </w:rPr>
      </w:pPr>
    </w:p>
    <w:p w:rsidR="00145E93" w:rsidRDefault="00145E93" w:rsidP="00145E93">
      <w:pPr>
        <w:tabs>
          <w:tab w:val="left" w:pos="8880"/>
        </w:tabs>
        <w:rPr>
          <w:rFonts w:ascii="创艺简老宋" w:eastAsia="创艺简老宋" w:hAnsi="创艺简老宋" w:cs="创艺简老宋" w:hint="eastAsia"/>
          <w:bCs/>
          <w:color w:val="FF0000"/>
        </w:rPr>
      </w:pPr>
      <w:r w:rsidRPr="00145E93">
        <w:rPr>
          <w:rFonts w:ascii="创艺简老宋" w:eastAsia="创艺简老宋" w:hAnsi="创艺简老宋" w:cs="创艺简老宋" w:hint="eastAsia"/>
          <w:bCs/>
          <w:color w:val="FF0000"/>
        </w:rPr>
        <w:t>【反馈承诺】产品配备完善的服务监管体系，确保我社接到反馈来电后30分钟内给予回复。</w:t>
      </w:r>
      <w:r w:rsidRPr="00145E93">
        <w:rPr>
          <w:rFonts w:ascii="创艺简老宋" w:eastAsia="创艺简老宋" w:hAnsi="创艺简老宋" w:cs="创艺简老宋"/>
          <w:bCs/>
          <w:color w:val="FF0000"/>
        </w:rPr>
        <w:tab/>
      </w:r>
    </w:p>
    <w:p w:rsidR="00A0106A" w:rsidRDefault="00A0106A" w:rsidP="00A0106A">
      <w:pPr>
        <w:rPr>
          <w:rFonts w:ascii="创艺简老宋" w:eastAsia="创艺简老宋" w:hAnsi="创艺简老宋" w:cs="创艺简老宋" w:hint="eastAsia"/>
          <w:b/>
          <w:bCs/>
        </w:rPr>
      </w:pPr>
      <w:r>
        <w:rPr>
          <w:rFonts w:ascii="创艺简老宋" w:eastAsia="创艺简老宋" w:hAnsi="创艺简老宋" w:cs="创艺简老宋" w:hint="eastAsia"/>
          <w:b/>
          <w:bCs/>
        </w:rPr>
        <w:t>行程特色</w:t>
      </w:r>
    </w:p>
    <w:p w:rsidR="00A0106A" w:rsidRDefault="00A0106A" w:rsidP="00A0106A">
      <w:pPr>
        <w:rPr>
          <w:rFonts w:ascii="创艺简老宋" w:eastAsia="创艺简老宋" w:hAnsi="创艺简老宋" w:cs="创艺简老宋" w:hint="eastAsia"/>
          <w:b/>
          <w:bCs/>
          <w:color w:val="000000"/>
        </w:rPr>
      </w:pPr>
      <w:r>
        <w:rPr>
          <w:rFonts w:ascii="创艺简老宋" w:eastAsia="创艺简老宋" w:hAnsi="创艺简老宋" w:cs="创艺简老宋" w:hint="eastAsia"/>
          <w:b/>
          <w:bCs/>
          <w:color w:val="000000"/>
        </w:rPr>
        <w:t>★新婚蜜月免费升级二晚大床房，昆明安排一晚鲜花铺床。</w:t>
      </w:r>
    </w:p>
    <w:p w:rsidR="00A0106A" w:rsidRDefault="00A0106A" w:rsidP="00A0106A">
      <w:pPr>
        <w:rPr>
          <w:rFonts w:ascii="创艺简老宋" w:eastAsia="创艺简老宋" w:hAnsi="创艺简老宋" w:cs="创艺简老宋" w:hint="eastAsia"/>
          <w:b/>
          <w:bCs/>
          <w:color w:val="000000"/>
        </w:rPr>
      </w:pPr>
      <w:r>
        <w:rPr>
          <w:rFonts w:ascii="创艺简老宋" w:eastAsia="创艺简老宋" w:hAnsi="创艺简老宋" w:cs="创艺简老宋" w:hint="eastAsia"/>
          <w:b/>
          <w:bCs/>
          <w:color w:val="000000"/>
        </w:rPr>
        <w:t>★三年以内正规旅游资质新空调旅游大巴、10%的空车率，保证车内活动空间、车上提供每人每天提供1瓶矿泉水</w:t>
      </w:r>
    </w:p>
    <w:p w:rsidR="00A0106A" w:rsidRDefault="00A0106A" w:rsidP="00A0106A">
      <w:pPr>
        <w:rPr>
          <w:rFonts w:ascii="创艺简老宋" w:eastAsia="创艺简老宋" w:hAnsi="创艺简老宋" w:cs="创艺简老宋" w:hint="eastAsia"/>
          <w:b/>
          <w:bCs/>
          <w:color w:val="000000"/>
        </w:rPr>
      </w:pPr>
      <w:r>
        <w:rPr>
          <w:rFonts w:ascii="创艺简老宋" w:eastAsia="创艺简老宋" w:hAnsi="创艺简老宋" w:cs="创艺简老宋" w:hint="eastAsia"/>
          <w:b/>
          <w:bCs/>
          <w:color w:val="000000"/>
        </w:rPr>
        <w:t>★行程中有客人过生日，赠送生日蛋糕或赠送礼品一份.</w:t>
      </w:r>
    </w:p>
    <w:p w:rsidR="00A0106A" w:rsidRDefault="00A0106A" w:rsidP="00A0106A">
      <w:pPr>
        <w:rPr>
          <w:rFonts w:ascii="创艺简老宋" w:eastAsia="创艺简老宋" w:hAnsi="创艺简老宋" w:cs="创艺简老宋" w:hint="eastAsia"/>
          <w:b/>
          <w:bCs/>
          <w:color w:val="000000"/>
        </w:rPr>
      </w:pPr>
      <w:r>
        <w:rPr>
          <w:rFonts w:ascii="创艺简老宋" w:eastAsia="创艺简老宋" w:hAnsi="创艺简老宋" w:cs="创艺简老宋" w:hint="eastAsia"/>
          <w:b/>
          <w:bCs/>
          <w:color w:val="000000"/>
        </w:rPr>
        <w:t>★当地城市的准五星、特色度假酒店+一晚温泉酒店</w:t>
      </w:r>
    </w:p>
    <w:p w:rsidR="00A0106A" w:rsidRDefault="00A0106A" w:rsidP="00A0106A">
      <w:pPr>
        <w:rPr>
          <w:rFonts w:ascii="创艺简老宋" w:eastAsia="创艺简老宋" w:hAnsi="创艺简老宋" w:cs="创艺简老宋" w:hint="eastAsia"/>
          <w:b/>
          <w:bCs/>
          <w:color w:val="000000"/>
        </w:rPr>
      </w:pPr>
      <w:r>
        <w:rPr>
          <w:rFonts w:ascii="创艺简老宋" w:eastAsia="创艺简老宋" w:hAnsi="创艺简老宋" w:cs="创艺简老宋" w:hint="eastAsia"/>
          <w:b/>
          <w:bCs/>
          <w:color w:val="000000"/>
        </w:rPr>
        <w:t>★享受两次正宗地热温泉（腾冲悦椿温泉/柏联温泉+瑞丽温泉度假酒店）</w:t>
      </w:r>
    </w:p>
    <w:p w:rsidR="00A0106A" w:rsidRDefault="00A0106A" w:rsidP="00A0106A">
      <w:pPr>
        <w:rPr>
          <w:rFonts w:ascii="创艺简老宋" w:eastAsia="创艺简老宋" w:hAnsi="创艺简老宋" w:cs="创艺简老宋" w:hint="eastAsia"/>
          <w:b/>
          <w:bCs/>
          <w:color w:val="000000"/>
        </w:rPr>
      </w:pPr>
      <w:r>
        <w:rPr>
          <w:rFonts w:ascii="创艺简老宋" w:eastAsia="创艺简老宋" w:hAnsi="创艺简老宋" w:cs="创艺简老宋" w:hint="eastAsia"/>
          <w:b/>
          <w:bCs/>
          <w:color w:val="000000"/>
        </w:rPr>
        <w:t>★天天当地特色餐+特色民族美食、特色餐（腾冲养生药膳和土锅子宴和瑞丽勐卯宴和芒市孔雀宴）</w:t>
      </w:r>
    </w:p>
    <w:p w:rsidR="00A0106A" w:rsidRDefault="00A0106A" w:rsidP="00A0106A">
      <w:pPr>
        <w:rPr>
          <w:rFonts w:ascii="创艺简老宋" w:eastAsia="创艺简老宋" w:hAnsi="创艺简老宋" w:cs="创艺简老宋" w:hint="eastAsia"/>
          <w:b/>
          <w:bCs/>
          <w:color w:val="000000"/>
        </w:rPr>
      </w:pPr>
      <w:r>
        <w:rPr>
          <w:rFonts w:ascii="创艺简老宋" w:eastAsia="创艺简老宋" w:hAnsi="创艺简老宋" w:cs="创艺简老宋" w:hint="eastAsia"/>
          <w:b/>
          <w:bCs/>
          <w:color w:val="000000"/>
        </w:rPr>
        <w:t>★接机无等待</w:t>
      </w:r>
    </w:p>
    <w:p w:rsidR="00A0106A" w:rsidRDefault="00A0106A" w:rsidP="00A0106A">
      <w:pPr>
        <w:rPr>
          <w:rFonts w:ascii="创艺简老宋" w:eastAsia="创艺简老宋" w:hAnsi="创艺简老宋" w:cs="创艺简老宋" w:hint="eastAsia"/>
          <w:b/>
          <w:bCs/>
          <w:color w:val="000000"/>
        </w:rPr>
      </w:pPr>
      <w:r>
        <w:rPr>
          <w:rFonts w:ascii="创艺简老宋" w:eastAsia="创艺简老宋" w:hAnsi="创艺简老宋" w:cs="创艺简老宋" w:hint="eastAsia"/>
          <w:b/>
          <w:bCs/>
          <w:color w:val="000000"/>
        </w:rPr>
        <w:t>★全程零自费</w:t>
      </w:r>
    </w:p>
    <w:p w:rsidR="00A0106A" w:rsidRDefault="00A0106A" w:rsidP="00A0106A">
      <w:pPr>
        <w:rPr>
          <w:rFonts w:ascii="创艺简老宋" w:eastAsia="创艺简老宋" w:hAnsi="创艺简老宋" w:cs="创艺简老宋" w:hint="eastAsia"/>
          <w:b/>
          <w:bCs/>
          <w:color w:val="000000"/>
        </w:rPr>
      </w:pPr>
      <w:r>
        <w:rPr>
          <w:rFonts w:ascii="创艺简老宋" w:eastAsia="创艺简老宋" w:hAnsi="创艺简老宋" w:cs="创艺简老宋" w:hint="eastAsia"/>
          <w:b/>
          <w:bCs/>
          <w:color w:val="000000"/>
        </w:rPr>
        <w:t>★车上配充电宝、数据线、雨季还备有雨伞和一次性雨衣、鞋套。</w:t>
      </w:r>
    </w:p>
    <w:p w:rsidR="00A0106A" w:rsidRDefault="00A0106A" w:rsidP="00A0106A">
      <w:pPr>
        <w:rPr>
          <w:rFonts w:ascii="创艺简老宋" w:eastAsia="创艺简老宋" w:hAnsi="创艺简老宋" w:cs="创艺简老宋" w:hint="eastAsia"/>
          <w:b/>
          <w:bCs/>
          <w:color w:val="000000"/>
        </w:rPr>
      </w:pPr>
      <w:r>
        <w:rPr>
          <w:rFonts w:ascii="创艺简老宋" w:eastAsia="创艺简老宋" w:hAnsi="创艺简老宋" w:cs="创艺简老宋" w:hint="eastAsia"/>
          <w:b/>
          <w:bCs/>
          <w:color w:val="000000"/>
        </w:rPr>
        <w:t>★赠送旅游三宝：眼罩、耳塞、冲气型枕</w:t>
      </w:r>
    </w:p>
    <w:p w:rsidR="00A0106A" w:rsidRDefault="00A0106A" w:rsidP="00A0106A">
      <w:pPr>
        <w:rPr>
          <w:rFonts w:ascii="创艺简老宋" w:eastAsia="创艺简老宋" w:hAnsi="创艺简老宋" w:cs="创艺简老宋" w:hint="eastAsia"/>
          <w:b/>
          <w:bCs/>
          <w:color w:val="000000"/>
        </w:rPr>
      </w:pPr>
      <w:r>
        <w:rPr>
          <w:rFonts w:ascii="创艺简老宋" w:eastAsia="创艺简老宋" w:hAnsi="创艺简老宋" w:cs="创艺简老宋" w:hint="eastAsia"/>
          <w:b/>
          <w:bCs/>
          <w:color w:val="000000"/>
        </w:rPr>
        <w:t>★旅程结束后每人赠送一份伴手礼：果脯或是咖啡</w:t>
      </w:r>
    </w:p>
    <w:p w:rsidR="00A0106A" w:rsidRDefault="00A0106A" w:rsidP="00A0106A">
      <w:pPr>
        <w:rPr>
          <w:rFonts w:ascii="创艺简老宋" w:eastAsia="创艺简老宋" w:hAnsi="创艺简老宋" w:cs="创艺简老宋" w:hint="eastAsia"/>
          <w:b/>
          <w:bCs/>
          <w:color w:val="000000"/>
        </w:rPr>
      </w:pPr>
      <w:r>
        <w:rPr>
          <w:rFonts w:ascii="创艺简老宋" w:eastAsia="创艺简老宋" w:hAnsi="创艺简老宋" w:cs="创艺简老宋" w:hint="eastAsia"/>
          <w:b/>
          <w:bCs/>
          <w:color w:val="000000"/>
        </w:rPr>
        <w:t>★尊贵服务 颠覆传统，特色餐、赠送餐后水果及口香糖.</w:t>
      </w:r>
    </w:p>
    <w:p w:rsidR="00A0106A" w:rsidRDefault="00A0106A" w:rsidP="00A0106A">
      <w:pPr>
        <w:rPr>
          <w:rFonts w:ascii="创艺简老宋" w:eastAsia="创艺简老宋" w:hAnsi="创艺简老宋" w:cs="创艺简老宋" w:hint="eastAsia"/>
          <w:b/>
          <w:bCs/>
          <w:color w:val="000000"/>
        </w:rPr>
      </w:pPr>
    </w:p>
    <w:p w:rsidR="00A0106A" w:rsidRDefault="00A0106A" w:rsidP="00A0106A">
      <w:pPr>
        <w:rPr>
          <w:rFonts w:ascii="创艺简老宋" w:eastAsia="创艺简老宋" w:hAnsi="创艺简老宋" w:cs="创艺简老宋" w:hint="eastAsia"/>
          <w:b/>
          <w:bCs/>
          <w:color w:val="000000"/>
        </w:rPr>
      </w:pPr>
    </w:p>
    <w:p w:rsidR="00A0106A" w:rsidRDefault="00A0106A" w:rsidP="00A0106A">
      <w:pPr>
        <w:rPr>
          <w:rFonts w:ascii="创艺简老宋" w:eastAsia="创艺简老宋" w:hAnsi="创艺简老宋" w:cs="创艺简老宋" w:hint="eastAsia"/>
          <w:color w:val="FF0000"/>
        </w:rPr>
      </w:pPr>
      <w:r>
        <w:rPr>
          <w:rFonts w:ascii="创艺简老宋" w:eastAsia="创艺简老宋" w:hAnsi="创艺简老宋" w:cs="创艺简老宋" w:hint="eastAsia"/>
          <w:color w:val="000000"/>
        </w:rPr>
        <w:t>酒店</w:t>
      </w:r>
      <w:r>
        <w:rPr>
          <w:rFonts w:ascii="创艺简老宋" w:eastAsia="创艺简老宋" w:hAnsi="创艺简老宋" w:cs="创艺简老宋" w:hint="eastAsia"/>
          <w:color w:val="FF0000"/>
        </w:rPr>
        <w:t>：</w:t>
      </w:r>
      <w:r>
        <w:rPr>
          <w:rFonts w:ascii="创艺简老宋" w:eastAsia="创艺简老宋" w:hAnsi="创艺简老宋" w:cs="创艺简老宋" w:hint="eastAsia"/>
          <w:b/>
          <w:bCs/>
          <w:color w:val="FF0000"/>
        </w:rPr>
        <w:t>全程特色五星+晚超五地海温泉酒店</w:t>
      </w:r>
      <w:r>
        <w:rPr>
          <w:rFonts w:ascii="创艺简老宋" w:eastAsia="创艺简老宋" w:hAnsi="创艺简老宋" w:cs="创艺简老宋" w:hint="eastAsia"/>
          <w:b/>
          <w:bCs/>
          <w:color w:val="FF0000"/>
        </w:rPr>
        <w:br/>
        <w:t xml:space="preserve">      免费体室外温泉  免费亲手体验松花糕制作</w:t>
      </w:r>
    </w:p>
    <w:p w:rsidR="00A0106A" w:rsidRDefault="00A0106A" w:rsidP="00A0106A">
      <w:pPr>
        <w:rPr>
          <w:rFonts w:ascii="创艺简老宋" w:eastAsia="创艺简老宋" w:hAnsi="创艺简老宋" w:cs="创艺简老宋" w:hint="eastAsia"/>
          <w:b/>
          <w:bCs/>
          <w:color w:val="FF0000"/>
        </w:rPr>
      </w:pPr>
    </w:p>
    <w:p w:rsidR="00A0106A" w:rsidRDefault="00A0106A" w:rsidP="00A0106A">
      <w:pPr>
        <w:rPr>
          <w:rFonts w:ascii="创艺简老宋" w:eastAsia="创艺简老宋" w:hAnsi="创艺简老宋" w:cs="创艺简老宋" w:hint="eastAsia"/>
          <w:b/>
          <w:bCs/>
          <w:color w:val="FF0000"/>
        </w:rPr>
      </w:pPr>
      <w:r>
        <w:rPr>
          <w:rFonts w:ascii="创艺简老宋" w:eastAsia="创艺简老宋" w:hAnsi="创艺简老宋" w:cs="创艺简老宋" w:hint="eastAsia"/>
          <w:b/>
          <w:bCs/>
          <w:color w:val="FF0000"/>
        </w:rPr>
        <w:t>赠送价值398元/人的温泉SPA.      赠送价值168元/人的大型歌视觉盛宴梦幻腾冲</w:t>
      </w:r>
    </w:p>
    <w:p w:rsidR="00A0106A" w:rsidRDefault="00A0106A" w:rsidP="00A0106A">
      <w:pPr>
        <w:rPr>
          <w:rFonts w:ascii="创艺简老宋" w:eastAsia="创艺简老宋" w:hAnsi="创艺简老宋" w:cs="创艺简老宋" w:hint="eastAsia"/>
          <w:b/>
          <w:bCs/>
        </w:rPr>
      </w:pPr>
    </w:p>
    <w:p w:rsidR="00A0106A" w:rsidRDefault="00A0106A" w:rsidP="00A0106A">
      <w:pPr>
        <w:rPr>
          <w:rFonts w:ascii="创艺简老宋" w:eastAsia="创艺简老宋" w:hAnsi="创艺简老宋" w:cs="创艺简老宋" w:hint="eastAsia"/>
          <w:b/>
          <w:bCs/>
          <w:color w:val="C00000"/>
        </w:rPr>
      </w:pPr>
      <w:r>
        <w:rPr>
          <w:rFonts w:ascii="创艺简老宋" w:eastAsia="创艺简老宋" w:hAnsi="创艺简老宋" w:cs="创艺简老宋" w:hint="eastAsia"/>
          <w:color w:val="0C0C0C"/>
        </w:rPr>
        <w:t>特色餐：</w:t>
      </w:r>
      <w:r>
        <w:rPr>
          <w:rFonts w:ascii="创艺简老宋" w:eastAsia="创艺简老宋" w:hAnsi="创艺简老宋" w:cs="创艺简老宋" w:hint="eastAsia"/>
          <w:color w:val="C00000"/>
        </w:rPr>
        <w:br/>
      </w:r>
      <w:r>
        <w:rPr>
          <w:rFonts w:ascii="创艺简老宋" w:eastAsia="创艺简老宋" w:hAnsi="创艺简老宋" w:cs="创艺简老宋" w:hint="eastAsia"/>
          <w:b/>
          <w:bCs/>
          <w:color w:val="C00000"/>
        </w:rPr>
        <w:t>迎宾宴：腾冲土锅子 腾冲养生药膳  瑞丽傣族勐卯宴  芒市傣王御宴“孔雀宴”</w:t>
      </w:r>
    </w:p>
    <w:p w:rsidR="00A0106A" w:rsidRPr="00145E93" w:rsidRDefault="00A0106A" w:rsidP="00145E93">
      <w:pPr>
        <w:tabs>
          <w:tab w:val="left" w:pos="8880"/>
        </w:tabs>
        <w:rPr>
          <w:rFonts w:ascii="创艺简老宋" w:eastAsia="创艺简老宋" w:hAnsi="创艺简老宋" w:cs="创艺简老宋"/>
          <w:bCs/>
          <w:color w:val="FF0000"/>
        </w:rPr>
      </w:pPr>
    </w:p>
    <w:p w:rsidR="00145E93" w:rsidRPr="00145E93" w:rsidRDefault="00145E93" w:rsidP="00145E93">
      <w:pPr>
        <w:jc w:val="center"/>
        <w:rPr>
          <w:color w:val="FF0000"/>
          <w:sz w:val="36"/>
          <w:szCs w:val="36"/>
        </w:rPr>
      </w:pPr>
    </w:p>
    <w:p w:rsidR="00145E93" w:rsidRPr="00145E93" w:rsidRDefault="00145E93" w:rsidP="00145E93">
      <w:pPr>
        <w:jc w:val="center"/>
        <w:rPr>
          <w:color w:val="FF0000"/>
          <w:sz w:val="36"/>
          <w:szCs w:val="36"/>
        </w:rPr>
      </w:pPr>
    </w:p>
    <w:p w:rsidR="007A746E" w:rsidRPr="00612138" w:rsidRDefault="007A746E">
      <w:pPr>
        <w:spacing w:line="0" w:lineRule="atLeast"/>
        <w:contextualSpacing/>
        <w:rPr>
          <w:rFonts w:ascii="宋体" w:hAnsi="宋体"/>
          <w:b/>
          <w:color w:val="FF0000"/>
          <w:sz w:val="30"/>
          <w:szCs w:val="30"/>
        </w:rPr>
      </w:pPr>
      <w:r>
        <w:rPr>
          <w:rFonts w:ascii="宋体" w:hAnsi="宋体" w:hint="eastAsia"/>
          <w:b/>
          <w:color w:val="FF0000"/>
          <w:sz w:val="30"/>
          <w:szCs w:val="30"/>
        </w:rPr>
        <w:t>一、行程安排：</w:t>
      </w:r>
    </w:p>
    <w:tbl>
      <w:tblPr>
        <w:tblpPr w:leftFromText="180" w:rightFromText="180" w:vertAnchor="text" w:horzAnchor="page" w:tblpX="1829" w:tblpY="213"/>
        <w:tblOverlap w:val="never"/>
        <w:tblW w:w="10773" w:type="dxa"/>
        <w:tblBorders>
          <w:top w:val="triple" w:sz="4" w:space="0" w:color="5B9BD5"/>
          <w:left w:val="triple" w:sz="4" w:space="0" w:color="5B9BD5"/>
          <w:bottom w:val="triple" w:sz="4" w:space="0" w:color="5B9BD5"/>
          <w:right w:val="triple" w:sz="4" w:space="0" w:color="5B9BD5"/>
          <w:insideH w:val="triple" w:sz="4" w:space="0" w:color="5B9BD5"/>
          <w:insideV w:val="triple" w:sz="4" w:space="0" w:color="5B9BD5"/>
        </w:tblBorders>
        <w:tblLayout w:type="fixed"/>
        <w:tblLook w:val="0000"/>
      </w:tblPr>
      <w:tblGrid>
        <w:gridCol w:w="693"/>
        <w:gridCol w:w="8379"/>
        <w:gridCol w:w="992"/>
        <w:gridCol w:w="709"/>
      </w:tblGrid>
      <w:tr w:rsidR="007A746E" w:rsidRPr="0068027B" w:rsidTr="00720A52">
        <w:trPr>
          <w:trHeight w:val="340"/>
        </w:trPr>
        <w:tc>
          <w:tcPr>
            <w:tcW w:w="693" w:type="dxa"/>
            <w:shd w:val="clear" w:color="auto" w:fill="FDEADA"/>
          </w:tcPr>
          <w:p w:rsidR="007A746E" w:rsidRPr="0068027B" w:rsidRDefault="007A746E" w:rsidP="00720A52">
            <w:pPr>
              <w:spacing w:line="0" w:lineRule="atLeast"/>
              <w:contextualSpacing/>
              <w:jc w:val="center"/>
              <w:rPr>
                <w:rFonts w:asciiTheme="minorEastAsia" w:eastAsiaTheme="minorEastAsia" w:hAnsiTheme="minorEastAsia"/>
                <w:b/>
                <w:szCs w:val="21"/>
              </w:rPr>
            </w:pPr>
            <w:r w:rsidRPr="0068027B">
              <w:rPr>
                <w:rFonts w:asciiTheme="minorEastAsia" w:eastAsiaTheme="minorEastAsia" w:hAnsiTheme="minorEastAsia" w:hint="eastAsia"/>
                <w:b/>
                <w:szCs w:val="21"/>
              </w:rPr>
              <w:t>日期</w:t>
            </w:r>
          </w:p>
        </w:tc>
        <w:tc>
          <w:tcPr>
            <w:tcW w:w="8379" w:type="dxa"/>
            <w:shd w:val="clear" w:color="auto" w:fill="FDE9D9"/>
          </w:tcPr>
          <w:p w:rsidR="007A746E" w:rsidRPr="0068027B" w:rsidRDefault="007A746E" w:rsidP="00720A52">
            <w:pPr>
              <w:spacing w:line="0" w:lineRule="atLeast"/>
              <w:contextualSpacing/>
              <w:jc w:val="center"/>
              <w:rPr>
                <w:rFonts w:asciiTheme="minorEastAsia" w:eastAsiaTheme="minorEastAsia" w:hAnsiTheme="minorEastAsia"/>
                <w:b/>
                <w:szCs w:val="21"/>
              </w:rPr>
            </w:pPr>
            <w:r w:rsidRPr="0068027B">
              <w:rPr>
                <w:rFonts w:asciiTheme="minorEastAsia" w:eastAsiaTheme="minorEastAsia" w:hAnsiTheme="minorEastAsia" w:hint="eastAsia"/>
                <w:b/>
                <w:szCs w:val="21"/>
              </w:rPr>
              <w:t>行程</w:t>
            </w:r>
          </w:p>
        </w:tc>
        <w:tc>
          <w:tcPr>
            <w:tcW w:w="992" w:type="dxa"/>
            <w:shd w:val="clear" w:color="auto" w:fill="FDE9D9"/>
          </w:tcPr>
          <w:p w:rsidR="007A746E" w:rsidRPr="0068027B" w:rsidRDefault="007A746E" w:rsidP="00720A52">
            <w:pPr>
              <w:spacing w:line="0" w:lineRule="atLeast"/>
              <w:contextualSpacing/>
              <w:jc w:val="center"/>
              <w:rPr>
                <w:rFonts w:asciiTheme="minorEastAsia" w:eastAsiaTheme="minorEastAsia" w:hAnsiTheme="minorEastAsia"/>
                <w:b/>
                <w:szCs w:val="21"/>
              </w:rPr>
            </w:pPr>
            <w:r w:rsidRPr="0068027B">
              <w:rPr>
                <w:rFonts w:asciiTheme="minorEastAsia" w:eastAsiaTheme="minorEastAsia" w:hAnsiTheme="minorEastAsia" w:hint="eastAsia"/>
                <w:b/>
                <w:szCs w:val="21"/>
              </w:rPr>
              <w:t>住宿</w:t>
            </w:r>
          </w:p>
        </w:tc>
        <w:tc>
          <w:tcPr>
            <w:tcW w:w="709" w:type="dxa"/>
            <w:shd w:val="clear" w:color="auto" w:fill="FDE9D9"/>
          </w:tcPr>
          <w:p w:rsidR="007A746E" w:rsidRPr="0068027B" w:rsidRDefault="007A746E" w:rsidP="00720A52">
            <w:pPr>
              <w:spacing w:line="0" w:lineRule="atLeast"/>
              <w:contextualSpacing/>
              <w:jc w:val="center"/>
              <w:rPr>
                <w:rFonts w:asciiTheme="minorEastAsia" w:eastAsiaTheme="minorEastAsia" w:hAnsiTheme="minorEastAsia"/>
                <w:b/>
                <w:szCs w:val="21"/>
              </w:rPr>
            </w:pPr>
            <w:r w:rsidRPr="0068027B">
              <w:rPr>
                <w:rFonts w:asciiTheme="minorEastAsia" w:eastAsiaTheme="minorEastAsia" w:hAnsiTheme="minorEastAsia" w:hint="eastAsia"/>
                <w:b/>
                <w:szCs w:val="21"/>
              </w:rPr>
              <w:t>餐饮</w:t>
            </w:r>
          </w:p>
        </w:tc>
      </w:tr>
      <w:tr w:rsidR="007A746E" w:rsidRPr="0068027B" w:rsidTr="00145E93">
        <w:trPr>
          <w:trHeight w:val="4092"/>
        </w:trPr>
        <w:tc>
          <w:tcPr>
            <w:tcW w:w="693" w:type="dxa"/>
            <w:shd w:val="clear" w:color="auto" w:fill="FDEADA"/>
            <w:vAlign w:val="center"/>
          </w:tcPr>
          <w:p w:rsidR="007A746E" w:rsidRPr="0068027B" w:rsidRDefault="007A746E" w:rsidP="00720A52">
            <w:pPr>
              <w:spacing w:line="0" w:lineRule="atLeast"/>
              <w:contextualSpacing/>
              <w:jc w:val="center"/>
              <w:rPr>
                <w:rFonts w:asciiTheme="minorEastAsia" w:eastAsiaTheme="minorEastAsia" w:hAnsiTheme="minorEastAsia"/>
                <w:b/>
                <w:szCs w:val="21"/>
              </w:rPr>
            </w:pPr>
            <w:r w:rsidRPr="0068027B">
              <w:rPr>
                <w:rFonts w:asciiTheme="minorEastAsia" w:eastAsiaTheme="minorEastAsia" w:hAnsiTheme="minorEastAsia"/>
                <w:b/>
                <w:szCs w:val="21"/>
              </w:rPr>
              <w:t>D</w:t>
            </w:r>
            <w:r w:rsidRPr="0068027B">
              <w:rPr>
                <w:rFonts w:asciiTheme="minorEastAsia" w:eastAsiaTheme="minorEastAsia" w:hAnsiTheme="minorEastAsia" w:hint="eastAsia"/>
                <w:b/>
                <w:szCs w:val="21"/>
              </w:rPr>
              <w:t>1</w:t>
            </w:r>
            <w:r w:rsidRPr="0068027B">
              <w:rPr>
                <w:rFonts w:asciiTheme="minorEastAsia" w:eastAsiaTheme="minorEastAsia" w:hAnsiTheme="minorEastAsia"/>
                <w:b/>
                <w:szCs w:val="21"/>
              </w:rPr>
              <w:t>:</w:t>
            </w:r>
          </w:p>
          <w:p w:rsidR="007A746E" w:rsidRPr="0068027B" w:rsidRDefault="007A746E" w:rsidP="00720A52">
            <w:pPr>
              <w:spacing w:line="0" w:lineRule="atLeast"/>
              <w:contextualSpacing/>
              <w:jc w:val="center"/>
              <w:rPr>
                <w:rFonts w:asciiTheme="minorEastAsia" w:eastAsiaTheme="minorEastAsia" w:hAnsiTheme="minorEastAsia"/>
                <w:b/>
                <w:bCs/>
                <w:kern w:val="0"/>
                <w:szCs w:val="21"/>
              </w:rPr>
            </w:pPr>
            <w:r w:rsidRPr="0068027B">
              <w:rPr>
                <w:rFonts w:asciiTheme="minorEastAsia" w:eastAsiaTheme="minorEastAsia" w:hAnsiTheme="minorEastAsia" w:hint="eastAsia"/>
                <w:b/>
                <w:bCs/>
                <w:kern w:val="0"/>
                <w:szCs w:val="21"/>
              </w:rPr>
              <w:t>重庆-</w:t>
            </w:r>
            <w:r w:rsidR="00145E93">
              <w:rPr>
                <w:rFonts w:asciiTheme="minorEastAsia" w:eastAsiaTheme="minorEastAsia" w:hAnsiTheme="minorEastAsia" w:hint="eastAsia"/>
                <w:b/>
                <w:bCs/>
                <w:kern w:val="0"/>
                <w:szCs w:val="21"/>
              </w:rPr>
              <w:t>芒市</w:t>
            </w:r>
          </w:p>
        </w:tc>
        <w:tc>
          <w:tcPr>
            <w:tcW w:w="8379" w:type="dxa"/>
            <w:vAlign w:val="center"/>
          </w:tcPr>
          <w:p w:rsidR="00145E93" w:rsidRPr="00145E93" w:rsidRDefault="00A0106A" w:rsidP="00145E93">
            <w:pPr>
              <w:autoSpaceDE w:val="0"/>
              <w:autoSpaceDN w:val="0"/>
              <w:spacing w:line="380" w:lineRule="exact"/>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重庆乘机</w:t>
            </w:r>
            <w:r w:rsidR="00145E93" w:rsidRPr="00145E93">
              <w:rPr>
                <w:rFonts w:asciiTheme="minorEastAsia" w:eastAsiaTheme="minorEastAsia" w:hAnsiTheme="minorEastAsia" w:hint="eastAsia"/>
                <w:color w:val="000000"/>
                <w:szCs w:val="21"/>
              </w:rPr>
              <w:t>芒市，接机后前往指定酒店入住休息。……当晚各位团友可自行逛夜市，尽情品尝当地风味小吃。</w:t>
            </w:r>
          </w:p>
          <w:p w:rsidR="00145E93" w:rsidRPr="00145E93" w:rsidRDefault="00145E93" w:rsidP="00145E93">
            <w:pPr>
              <w:widowControl/>
              <w:spacing w:line="360" w:lineRule="exact"/>
              <w:ind w:left="945" w:hanging="945"/>
              <w:jc w:val="left"/>
              <w:rPr>
                <w:rFonts w:asciiTheme="minorEastAsia" w:eastAsiaTheme="minorEastAsia" w:hAnsiTheme="minorEastAsia"/>
                <w:color w:val="000000"/>
                <w:szCs w:val="21"/>
              </w:rPr>
            </w:pPr>
          </w:p>
          <w:p w:rsidR="00145E93" w:rsidRDefault="00145E93" w:rsidP="00145E93">
            <w:pPr>
              <w:widowControl/>
              <w:spacing w:line="360" w:lineRule="exact"/>
              <w:ind w:left="945" w:hanging="945"/>
              <w:jc w:val="left"/>
              <w:rPr>
                <w:rFonts w:asciiTheme="minorEastAsia" w:eastAsiaTheme="minorEastAsia" w:hAnsiTheme="minorEastAsia"/>
                <w:color w:val="000000"/>
                <w:szCs w:val="21"/>
              </w:rPr>
            </w:pPr>
          </w:p>
          <w:p w:rsidR="00145E93" w:rsidRPr="00145E93" w:rsidRDefault="00145E93" w:rsidP="00145E93">
            <w:pPr>
              <w:widowControl/>
              <w:spacing w:line="360" w:lineRule="exact"/>
              <w:ind w:left="945" w:hanging="945"/>
              <w:jc w:val="left"/>
              <w:rPr>
                <w:rFonts w:asciiTheme="minorEastAsia" w:eastAsiaTheme="minorEastAsia" w:hAnsiTheme="minorEastAsia"/>
                <w:color w:val="000000"/>
                <w:szCs w:val="21"/>
              </w:rPr>
            </w:pPr>
            <w:r w:rsidRPr="00145E93">
              <w:rPr>
                <w:rFonts w:asciiTheme="minorEastAsia" w:eastAsiaTheme="minorEastAsia" w:hAnsiTheme="minorEastAsia" w:hint="eastAsia"/>
                <w:color w:val="000000"/>
                <w:szCs w:val="21"/>
              </w:rPr>
              <w:t>★特别提示：报名时请留下您在旅游期间使用的手机号码，方便我社工作人员用短信与您联络力争在机场出站口第 一时间能接到您。</w:t>
            </w:r>
          </w:p>
          <w:p w:rsidR="007A746E" w:rsidRPr="00145E93" w:rsidRDefault="00145E93" w:rsidP="00145E93">
            <w:pPr>
              <w:widowControl/>
              <w:spacing w:line="360" w:lineRule="exact"/>
              <w:ind w:left="1365" w:hangingChars="650" w:hanging="1365"/>
              <w:jc w:val="left"/>
              <w:rPr>
                <w:rFonts w:asciiTheme="minorEastAsia" w:eastAsiaTheme="minorEastAsia" w:hAnsiTheme="minorEastAsia"/>
                <w:color w:val="000000"/>
                <w:szCs w:val="21"/>
              </w:rPr>
            </w:pPr>
            <w:r w:rsidRPr="00145E93">
              <w:rPr>
                <w:rFonts w:asciiTheme="minorEastAsia" w:eastAsiaTheme="minorEastAsia" w:hAnsiTheme="minorEastAsia" w:hint="eastAsia"/>
                <w:color w:val="000000"/>
                <w:szCs w:val="21"/>
              </w:rPr>
              <w:t>★温馨提示：由于此行程为全国高端团，当您入住酒店后要注意休息，做好体力储备，尤其是初上高原的贵宾，请注意不要剧烈运动和过量饮酒，今天没有安排团体膳食，各位贵宾可自行品尝云南小吃。</w:t>
            </w:r>
          </w:p>
        </w:tc>
        <w:tc>
          <w:tcPr>
            <w:tcW w:w="992" w:type="dxa"/>
            <w:vAlign w:val="center"/>
          </w:tcPr>
          <w:p w:rsidR="007A746E" w:rsidRPr="0068027B" w:rsidRDefault="00145E93" w:rsidP="00720A52">
            <w:pPr>
              <w:autoSpaceDE w:val="0"/>
              <w:autoSpaceDN w:val="0"/>
              <w:spacing w:line="0" w:lineRule="atLeast"/>
              <w:contextualSpacing/>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芒市</w:t>
            </w:r>
          </w:p>
        </w:tc>
        <w:tc>
          <w:tcPr>
            <w:tcW w:w="709" w:type="dxa"/>
            <w:vAlign w:val="center"/>
          </w:tcPr>
          <w:p w:rsidR="007A746E" w:rsidRPr="0068027B" w:rsidRDefault="007A746E" w:rsidP="00720A52">
            <w:pPr>
              <w:autoSpaceDE w:val="0"/>
              <w:autoSpaceDN w:val="0"/>
              <w:spacing w:line="0" w:lineRule="atLeast"/>
              <w:contextualSpacing/>
              <w:jc w:val="center"/>
              <w:rPr>
                <w:rFonts w:asciiTheme="minorEastAsia" w:eastAsiaTheme="minorEastAsia" w:hAnsiTheme="minorEastAsia" w:cs="宋体"/>
                <w:color w:val="000000"/>
                <w:kern w:val="0"/>
                <w:szCs w:val="21"/>
              </w:rPr>
            </w:pPr>
            <w:r w:rsidRPr="0068027B">
              <w:rPr>
                <w:rFonts w:asciiTheme="minorEastAsia" w:eastAsiaTheme="minorEastAsia" w:hAnsiTheme="minorEastAsia" w:cs="宋体" w:hint="eastAsia"/>
                <w:color w:val="000000"/>
                <w:kern w:val="0"/>
                <w:szCs w:val="21"/>
              </w:rPr>
              <w:t xml:space="preserve"> 无</w:t>
            </w:r>
          </w:p>
        </w:tc>
      </w:tr>
      <w:tr w:rsidR="007A746E" w:rsidRPr="0068027B" w:rsidTr="00720A52">
        <w:trPr>
          <w:trHeight w:val="2637"/>
        </w:trPr>
        <w:tc>
          <w:tcPr>
            <w:tcW w:w="693" w:type="dxa"/>
            <w:shd w:val="clear" w:color="auto" w:fill="FDEADA"/>
            <w:vAlign w:val="center"/>
          </w:tcPr>
          <w:p w:rsidR="007A746E" w:rsidRPr="0068027B" w:rsidRDefault="007A746E" w:rsidP="00720A52">
            <w:pPr>
              <w:spacing w:line="360" w:lineRule="exact"/>
              <w:ind w:right="-1"/>
              <w:jc w:val="center"/>
              <w:rPr>
                <w:rFonts w:asciiTheme="minorEastAsia" w:eastAsiaTheme="minorEastAsia" w:hAnsiTheme="minorEastAsia"/>
                <w:b/>
                <w:szCs w:val="21"/>
              </w:rPr>
            </w:pPr>
            <w:r w:rsidRPr="0068027B">
              <w:rPr>
                <w:rFonts w:asciiTheme="minorEastAsia" w:eastAsiaTheme="minorEastAsia" w:hAnsiTheme="minorEastAsia"/>
                <w:b/>
                <w:szCs w:val="21"/>
              </w:rPr>
              <w:t>D</w:t>
            </w:r>
            <w:r w:rsidRPr="0068027B">
              <w:rPr>
                <w:rFonts w:asciiTheme="minorEastAsia" w:eastAsiaTheme="minorEastAsia" w:hAnsiTheme="minorEastAsia" w:hint="eastAsia"/>
                <w:b/>
                <w:szCs w:val="21"/>
              </w:rPr>
              <w:t>2：</w:t>
            </w:r>
          </w:p>
          <w:p w:rsidR="007A746E" w:rsidRPr="0068027B" w:rsidRDefault="00627AE2" w:rsidP="00720A52">
            <w:pPr>
              <w:spacing w:line="0" w:lineRule="atLeast"/>
              <w:contextualSpacing/>
              <w:jc w:val="cente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芒市-腾冲</w:t>
            </w:r>
          </w:p>
        </w:tc>
        <w:tc>
          <w:tcPr>
            <w:tcW w:w="8379" w:type="dxa"/>
          </w:tcPr>
          <w:p w:rsidR="00145E93" w:rsidRPr="00A0106A" w:rsidRDefault="00145E93" w:rsidP="00145E93">
            <w:pPr>
              <w:widowControl/>
              <w:jc w:val="left"/>
              <w:rPr>
                <w:rFonts w:asciiTheme="minorEastAsia" w:eastAsiaTheme="minorEastAsia" w:hAnsiTheme="minorEastAsia"/>
                <w:color w:val="000000"/>
                <w:szCs w:val="21"/>
              </w:rPr>
            </w:pPr>
            <w:r w:rsidRPr="00145E93">
              <w:rPr>
                <w:rFonts w:asciiTheme="minorEastAsia" w:eastAsiaTheme="minorEastAsia" w:hAnsiTheme="minorEastAsia" w:hint="eastAsia"/>
                <w:noProof/>
                <w:color w:val="000000"/>
                <w:szCs w:val="21"/>
              </w:rPr>
              <w:drawing>
                <wp:anchor distT="0" distB="0" distL="114300" distR="114300" simplePos="0" relativeHeight="251660288" behindDoc="0" locked="0" layoutInCell="1" allowOverlap="1">
                  <wp:simplePos x="0" y="0"/>
                  <wp:positionH relativeFrom="column">
                    <wp:posOffset>4110990</wp:posOffset>
                  </wp:positionH>
                  <wp:positionV relativeFrom="paragraph">
                    <wp:posOffset>128905</wp:posOffset>
                  </wp:positionV>
                  <wp:extent cx="2541905" cy="1845310"/>
                  <wp:effectExtent l="95250" t="0" r="0" b="59690"/>
                  <wp:wrapSquare wrapText="bothSides"/>
                  <wp:docPr id="2" name="图片 51" descr="C:\Users\Desktop\138726714_15796814775891n.jpg138726714_15796814775891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 descr="C:\Users\Desktop\138726714_15796814775891n.jpg138726714_15796814775891n"/>
                          <pic:cNvPicPr>
                            <a:picLocks noChangeAspect="1" noChangeArrowheads="1"/>
                          </pic:cNvPicPr>
                        </pic:nvPicPr>
                        <pic:blipFill>
                          <a:blip r:embed="rId7" cstate="print"/>
                          <a:srcRect/>
                          <a:stretch>
                            <a:fillRect/>
                          </a:stretch>
                        </pic:blipFill>
                        <pic:spPr bwMode="auto">
                          <a:xfrm>
                            <a:off x="0" y="0"/>
                            <a:ext cx="2541905" cy="1845310"/>
                          </a:xfrm>
                          <a:prstGeom prst="rect">
                            <a:avLst/>
                          </a:prstGeom>
                          <a:noFill/>
                          <a:ln w="9525" cmpd="sng">
                            <a:noFill/>
                            <a:miter lim="800000"/>
                            <a:headEnd/>
                            <a:tailEnd/>
                          </a:ln>
                          <a:effectLst>
                            <a:outerShdw dist="107763" dir="8100000" algn="ctr" rotWithShape="0">
                              <a:srgbClr val="808080">
                                <a:alpha val="50000"/>
                              </a:srgbClr>
                            </a:outerShdw>
                          </a:effectLst>
                        </pic:spPr>
                      </pic:pic>
                    </a:graphicData>
                  </a:graphic>
                </wp:anchor>
              </w:drawing>
            </w:r>
            <w:r w:rsidRPr="00145E93">
              <w:rPr>
                <w:rFonts w:asciiTheme="minorEastAsia" w:eastAsiaTheme="minorEastAsia" w:hAnsiTheme="minorEastAsia" w:hint="eastAsia"/>
                <w:noProof/>
                <w:color w:val="000000"/>
                <w:szCs w:val="21"/>
              </w:rPr>
              <w:drawing>
                <wp:anchor distT="0" distB="0" distL="114300" distR="114300" simplePos="0" relativeHeight="251661312" behindDoc="0" locked="0" layoutInCell="1" allowOverlap="1">
                  <wp:simplePos x="0" y="0"/>
                  <wp:positionH relativeFrom="column">
                    <wp:posOffset>0</wp:posOffset>
                  </wp:positionH>
                  <wp:positionV relativeFrom="paragraph">
                    <wp:posOffset>2033270</wp:posOffset>
                  </wp:positionV>
                  <wp:extent cx="3073400" cy="2048510"/>
                  <wp:effectExtent l="19050" t="0" r="69850" b="66040"/>
                  <wp:wrapSquare wrapText="bothSides"/>
                  <wp:docPr id="3" name="图片 52" descr="wKgBs1Zm55WAeYQwAA7oPlhiEY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 descr="wKgBs1Zm55WAeYQwAA7oPlhiEY045"/>
                          <pic:cNvPicPr>
                            <a:picLocks noChangeAspect="1" noChangeArrowheads="1"/>
                          </pic:cNvPicPr>
                        </pic:nvPicPr>
                        <pic:blipFill>
                          <a:blip r:embed="rId8" cstate="print"/>
                          <a:srcRect/>
                          <a:stretch>
                            <a:fillRect/>
                          </a:stretch>
                        </pic:blipFill>
                        <pic:spPr bwMode="auto">
                          <a:xfrm>
                            <a:off x="0" y="0"/>
                            <a:ext cx="3073400" cy="2048510"/>
                          </a:xfrm>
                          <a:prstGeom prst="rect">
                            <a:avLst/>
                          </a:prstGeom>
                          <a:noFill/>
                          <a:ln w="9525" cmpd="sng">
                            <a:noFill/>
                            <a:miter lim="800000"/>
                            <a:headEnd/>
                            <a:tailEnd/>
                          </a:ln>
                          <a:effectLst>
                            <a:outerShdw dist="107763" dir="2700000" algn="ctr" rotWithShape="0">
                              <a:srgbClr val="808080">
                                <a:alpha val="50000"/>
                              </a:srgbClr>
                            </a:outerShdw>
                          </a:effectLst>
                        </pic:spPr>
                      </pic:pic>
                    </a:graphicData>
                  </a:graphic>
                </wp:anchor>
              </w:drawing>
            </w:r>
            <w:r w:rsidRPr="00145E93">
              <w:rPr>
                <w:rFonts w:asciiTheme="minorEastAsia" w:eastAsiaTheme="minorEastAsia" w:hAnsiTheme="minorEastAsia" w:hint="eastAsia"/>
                <w:color w:val="000000"/>
                <w:szCs w:val="21"/>
              </w:rPr>
              <w:t>早餐后乘车前往</w:t>
            </w:r>
            <w:r w:rsidRPr="00145E93">
              <w:rPr>
                <w:rFonts w:asciiTheme="minorEastAsia" w:eastAsiaTheme="minorEastAsia" w:hAnsiTheme="minorEastAsia" w:hint="eastAsia"/>
                <w:b/>
                <w:color w:val="FF0000"/>
                <w:szCs w:val="21"/>
              </w:rPr>
              <w:t>【来凤山公园】</w:t>
            </w:r>
            <w:r w:rsidRPr="00145E93">
              <w:rPr>
                <w:rFonts w:asciiTheme="minorEastAsia" w:eastAsiaTheme="minorEastAsia" w:hAnsiTheme="minorEastAsia" w:hint="eastAsia"/>
                <w:color w:val="000000"/>
                <w:szCs w:val="21"/>
              </w:rPr>
              <w:t>来凤山公园主景区为一座呈盾状的火山锥体,形似大象,传说有凤凰到此而得名 后等大部队一起乘车前往参观习总书记抵达过的村寨---</w:t>
            </w:r>
            <w:r w:rsidRPr="00145E93">
              <w:rPr>
                <w:rFonts w:asciiTheme="minorEastAsia" w:eastAsiaTheme="minorEastAsia" w:hAnsiTheme="minorEastAsia" w:hint="eastAsia"/>
                <w:b/>
                <w:color w:val="FF0000"/>
                <w:szCs w:val="21"/>
              </w:rPr>
              <w:t>【中寨司莫拉佤族村】</w:t>
            </w:r>
            <w:r w:rsidRPr="00145E93">
              <w:rPr>
                <w:rFonts w:asciiTheme="minorEastAsia" w:eastAsiaTheme="minorEastAsia" w:hAnsiTheme="minorEastAsia" w:hint="eastAsia"/>
                <w:color w:val="000000"/>
                <w:szCs w:val="21"/>
              </w:rPr>
              <w:t>，19年春节前夕，习总书记赴云南考察，把慰问基层干部群众的第一站，选在了极边之城--腾冲，他走进村民家中了解脱贫情况并送上新春祝福，司莫拉佤族村，佤语是“幸福的地方”，这是一个有着500年历史的少数民族特色村寨，参观寨里的司莫拉佤族民俗文化陈列馆，木鼓，佤族风情广场。中餐----</w:t>
            </w:r>
            <w:r w:rsidRPr="00145E93">
              <w:rPr>
                <w:rFonts w:asciiTheme="minorEastAsia" w:eastAsiaTheme="minorEastAsia" w:hAnsiTheme="minorEastAsia" w:hint="eastAsia"/>
                <w:b/>
                <w:color w:val="FF0000"/>
                <w:szCs w:val="21"/>
              </w:rPr>
              <w:t>【迎宾宴—土锅宴】</w:t>
            </w:r>
            <w:r w:rsidRPr="00145E93">
              <w:rPr>
                <w:rFonts w:asciiTheme="minorEastAsia" w:eastAsiaTheme="minorEastAsia" w:hAnsiTheme="minorEastAsia" w:hint="eastAsia"/>
                <w:color w:val="000000"/>
                <w:szCs w:val="21"/>
              </w:rPr>
              <w:t>后参观</w:t>
            </w:r>
            <w:r w:rsidRPr="00145E93">
              <w:rPr>
                <w:rFonts w:asciiTheme="minorEastAsia" w:eastAsiaTheme="minorEastAsia" w:hAnsiTheme="minorEastAsia" w:hint="eastAsia"/>
                <w:b/>
                <w:color w:val="FF0000"/>
                <w:szCs w:val="21"/>
              </w:rPr>
              <w:t>【国殇墓园】</w:t>
            </w:r>
            <w:r w:rsidRPr="00145E93">
              <w:rPr>
                <w:rFonts w:asciiTheme="minorEastAsia" w:eastAsiaTheme="minorEastAsia" w:hAnsiTheme="minorEastAsia" w:hint="eastAsia"/>
                <w:color w:val="000000"/>
                <w:szCs w:val="21"/>
              </w:rPr>
              <w:t>（游览时间60分钟左右，每逢周一闭馆，参观不了敬请谅解） 腾冲国殇墓园始是腾冲人民为纪念中国远征军第二十集团军攻克腾冲阵亡将士而建立的陵园，也是全国建立最早、规模宏大的抗日烈士陵园，建爱国主义教育基地。前往</w:t>
            </w:r>
            <w:r w:rsidRPr="00145E93">
              <w:rPr>
                <w:rFonts w:asciiTheme="minorEastAsia" w:eastAsiaTheme="minorEastAsia" w:hAnsiTheme="minorEastAsia" w:hint="eastAsia"/>
                <w:b/>
                <w:color w:val="FF0000"/>
                <w:szCs w:val="21"/>
              </w:rPr>
              <w:t>【悦椿温泉度假村】</w:t>
            </w:r>
            <w:r w:rsidRPr="00145E93">
              <w:rPr>
                <w:rFonts w:asciiTheme="minorEastAsia" w:eastAsiaTheme="minorEastAsia" w:hAnsiTheme="minorEastAsia" w:hint="eastAsia"/>
                <w:color w:val="000000"/>
                <w:szCs w:val="21"/>
              </w:rPr>
              <w:t>或</w:t>
            </w:r>
            <w:r w:rsidRPr="00145E93">
              <w:rPr>
                <w:rFonts w:asciiTheme="minorEastAsia" w:eastAsiaTheme="minorEastAsia" w:hAnsiTheme="minorEastAsia" w:hint="eastAsia"/>
                <w:b/>
                <w:color w:val="FF0000"/>
                <w:szCs w:val="21"/>
              </w:rPr>
              <w:t>【柏联温泉】</w:t>
            </w:r>
            <w:r w:rsidRPr="00145E93">
              <w:rPr>
                <w:rFonts w:asciiTheme="minorEastAsia" w:eastAsiaTheme="minorEastAsia" w:hAnsiTheme="minorEastAsia" w:hint="eastAsia"/>
                <w:color w:val="000000"/>
                <w:szCs w:val="21"/>
              </w:rPr>
              <w:t>其一，体验温泉泡澡（请自带泳衣）。</w:t>
            </w:r>
            <w:r w:rsidRPr="00627AE2">
              <w:rPr>
                <w:rFonts w:asciiTheme="minorEastAsia" w:eastAsiaTheme="minorEastAsia" w:hAnsiTheme="minorEastAsia" w:hint="eastAsia"/>
                <w:b/>
                <w:color w:val="FF0000"/>
                <w:szCs w:val="21"/>
              </w:rPr>
              <w:t>【悦椿温泉度假村】</w:t>
            </w:r>
            <w:r w:rsidRPr="00145E93">
              <w:rPr>
                <w:rFonts w:asciiTheme="minorEastAsia" w:eastAsiaTheme="minorEastAsia" w:hAnsiTheme="minorEastAsia" w:hint="eastAsia"/>
                <w:color w:val="000000"/>
                <w:szCs w:val="21"/>
              </w:rPr>
              <w:t>——坐倚玛御谷，距腾冲镇约15公里。装饰风格精致独特，建筑设计以传统中国诗歌绘画为灵感，古朴的飞檐建筑，也有石板小径在精致的花园中弯转延伸。展示着富有特色的云南</w:t>
            </w:r>
            <w:r w:rsidRPr="00145E93">
              <w:rPr>
                <w:rFonts w:asciiTheme="minorEastAsia" w:eastAsiaTheme="minorEastAsia" w:hAnsiTheme="minorEastAsia" w:hint="eastAsia"/>
                <w:color w:val="000000"/>
                <w:szCs w:val="21"/>
              </w:rPr>
              <w:lastRenderedPageBreak/>
              <w:t>文化。温泉村拥有37栋精美汤屋以及汤院，配以现代的设施与装饰风格。您可以在饮用水级别的矿物质温泉汤池里泡汤，尽享感官之旅。是腾冲顶级的温泉度假村。如果您在寻找梦中的温泉度假地，毋庸置疑这儿就是让您美梦成真的地方。</w:t>
            </w:r>
            <w:r w:rsidRPr="00627AE2">
              <w:rPr>
                <w:rFonts w:asciiTheme="minorEastAsia" w:eastAsiaTheme="minorEastAsia" w:hAnsiTheme="minorEastAsia" w:hint="eastAsia"/>
                <w:b/>
                <w:color w:val="FF0000"/>
                <w:szCs w:val="21"/>
              </w:rPr>
              <w:t>【柏联温泉】</w:t>
            </w:r>
            <w:r w:rsidRPr="00145E93">
              <w:rPr>
                <w:rFonts w:asciiTheme="minorEastAsia" w:eastAsiaTheme="minorEastAsia" w:hAnsiTheme="minorEastAsia" w:hint="eastAsia"/>
                <w:color w:val="000000"/>
                <w:szCs w:val="21"/>
              </w:rPr>
              <w:t>——柏联集团SPA温泉历来有“亚洲第一”的美誉，由英国设计师设计的腾冲柏联SPA温泉是其第三代作品，既沿袭了柏联SPA温泉一贯遵循的“遁世、隐逸、私密、低奢”的风格，又在融合深厚的地域文化方面凸显异彩。在触摸历史，研习茶道的同时，用SPA调理身心，畅享田园生活。享受完温泉后晚餐后赠送大型歌舞视觉盛宴</w:t>
            </w:r>
            <w:r w:rsidRPr="00627AE2">
              <w:rPr>
                <w:rFonts w:asciiTheme="minorEastAsia" w:eastAsiaTheme="minorEastAsia" w:hAnsiTheme="minorEastAsia" w:hint="eastAsia"/>
                <w:b/>
                <w:color w:val="FF0000"/>
                <w:szCs w:val="21"/>
              </w:rPr>
              <w:t>《梦幻腾冲》</w:t>
            </w:r>
            <w:r w:rsidRPr="00145E93">
              <w:rPr>
                <w:rFonts w:asciiTheme="minorEastAsia" w:eastAsiaTheme="minorEastAsia" w:hAnsiTheme="minorEastAsia" w:hint="eastAsia"/>
                <w:color w:val="000000"/>
                <w:szCs w:val="21"/>
              </w:rPr>
              <w:t>表演，欣赏边城绝唱、让您全方位率先了解腾冲独有的多元文化。（表演时间90分钟左右）。</w:t>
            </w:r>
          </w:p>
          <w:p w:rsidR="00612138" w:rsidRPr="00627AE2" w:rsidRDefault="00145E93" w:rsidP="00145E93">
            <w:pPr>
              <w:widowControl/>
              <w:spacing w:line="360" w:lineRule="auto"/>
              <w:ind w:firstLineChars="100" w:firstLine="180"/>
              <w:jc w:val="left"/>
              <w:rPr>
                <w:rFonts w:asciiTheme="minorEastAsia" w:eastAsiaTheme="minorEastAsia" w:hAnsiTheme="minorEastAsia"/>
                <w:color w:val="FF0000"/>
                <w:szCs w:val="21"/>
                <w:shd w:val="clear" w:color="auto" w:fill="FFFFFF"/>
              </w:rPr>
            </w:pPr>
            <w:r w:rsidRPr="00627AE2">
              <w:rPr>
                <w:rFonts w:ascii="黑体" w:eastAsia="黑体" w:hAnsi="黑体" w:hint="eastAsia"/>
                <w:color w:val="FF0000"/>
                <w:sz w:val="18"/>
                <w:szCs w:val="18"/>
              </w:rPr>
              <w:t>★特别提示：温泉为赠送项目，请提前自备泳衣泳裤、如未能泡温泉不退任何费用</w:t>
            </w:r>
          </w:p>
        </w:tc>
        <w:tc>
          <w:tcPr>
            <w:tcW w:w="992" w:type="dxa"/>
            <w:vAlign w:val="center"/>
          </w:tcPr>
          <w:p w:rsidR="007A746E" w:rsidRPr="0068027B" w:rsidRDefault="007A746E" w:rsidP="00720A52">
            <w:pPr>
              <w:spacing w:line="0" w:lineRule="atLeast"/>
              <w:contextualSpacing/>
              <w:jc w:val="center"/>
              <w:rPr>
                <w:rFonts w:asciiTheme="minorEastAsia" w:eastAsiaTheme="minorEastAsia" w:hAnsiTheme="minorEastAsia" w:cs="宋体"/>
                <w:color w:val="000000"/>
                <w:kern w:val="0"/>
                <w:szCs w:val="21"/>
              </w:rPr>
            </w:pPr>
          </w:p>
          <w:p w:rsidR="007A746E" w:rsidRPr="0068027B" w:rsidRDefault="00627AE2" w:rsidP="00720A52">
            <w:pPr>
              <w:jc w:val="center"/>
              <w:rPr>
                <w:rFonts w:asciiTheme="minorEastAsia" w:eastAsiaTheme="minorEastAsia" w:hAnsiTheme="minorEastAsia"/>
                <w:kern w:val="0"/>
                <w:szCs w:val="21"/>
              </w:rPr>
            </w:pPr>
            <w:r>
              <w:rPr>
                <w:rFonts w:asciiTheme="minorEastAsia" w:eastAsiaTheme="minorEastAsia" w:hAnsiTheme="minorEastAsia" w:hint="eastAsia"/>
                <w:bCs/>
                <w:color w:val="000000"/>
                <w:kern w:val="0"/>
                <w:szCs w:val="21"/>
              </w:rPr>
              <w:t>腾冲</w:t>
            </w:r>
          </w:p>
        </w:tc>
        <w:tc>
          <w:tcPr>
            <w:tcW w:w="709" w:type="dxa"/>
            <w:vAlign w:val="center"/>
          </w:tcPr>
          <w:p w:rsidR="007A746E" w:rsidRPr="0068027B" w:rsidRDefault="005076D9" w:rsidP="00720A52">
            <w:pPr>
              <w:spacing w:line="0" w:lineRule="atLeast"/>
              <w:contextualSpacing/>
              <w:jc w:val="center"/>
              <w:rPr>
                <w:rFonts w:asciiTheme="minorEastAsia" w:eastAsiaTheme="minorEastAsia" w:hAnsiTheme="minorEastAsia"/>
                <w:bCs/>
                <w:color w:val="000000"/>
                <w:kern w:val="0"/>
                <w:szCs w:val="21"/>
              </w:rPr>
            </w:pPr>
            <w:r w:rsidRPr="0068027B">
              <w:rPr>
                <w:rFonts w:asciiTheme="minorEastAsia" w:eastAsiaTheme="minorEastAsia" w:hAnsiTheme="minorEastAsia" w:hint="eastAsia"/>
                <w:bCs/>
                <w:color w:val="000000"/>
                <w:kern w:val="0"/>
                <w:szCs w:val="21"/>
              </w:rPr>
              <w:t>早/中</w:t>
            </w:r>
            <w:r w:rsidR="0068027B" w:rsidRPr="0068027B">
              <w:rPr>
                <w:rFonts w:asciiTheme="minorEastAsia" w:eastAsiaTheme="minorEastAsia" w:hAnsiTheme="minorEastAsia" w:hint="eastAsia"/>
                <w:bCs/>
                <w:color w:val="000000"/>
                <w:kern w:val="0"/>
                <w:szCs w:val="21"/>
              </w:rPr>
              <w:t>/晚</w:t>
            </w:r>
          </w:p>
        </w:tc>
      </w:tr>
      <w:tr w:rsidR="007A746E" w:rsidRPr="0068027B" w:rsidTr="00720A52">
        <w:trPr>
          <w:trHeight w:val="402"/>
        </w:trPr>
        <w:tc>
          <w:tcPr>
            <w:tcW w:w="693" w:type="dxa"/>
            <w:shd w:val="clear" w:color="auto" w:fill="FDEADA"/>
            <w:vAlign w:val="center"/>
          </w:tcPr>
          <w:p w:rsidR="007A746E" w:rsidRPr="0068027B" w:rsidRDefault="007A746E" w:rsidP="00720A52">
            <w:pPr>
              <w:spacing w:line="360" w:lineRule="exact"/>
              <w:ind w:right="-1"/>
              <w:jc w:val="center"/>
              <w:rPr>
                <w:rFonts w:asciiTheme="minorEastAsia" w:eastAsiaTheme="minorEastAsia" w:hAnsiTheme="minorEastAsia" w:cs="宋体"/>
                <w:b/>
                <w:bCs/>
                <w:szCs w:val="21"/>
              </w:rPr>
            </w:pPr>
            <w:r w:rsidRPr="0068027B">
              <w:rPr>
                <w:rFonts w:asciiTheme="minorEastAsia" w:eastAsiaTheme="minorEastAsia" w:hAnsiTheme="minorEastAsia"/>
                <w:b/>
                <w:szCs w:val="21"/>
              </w:rPr>
              <w:lastRenderedPageBreak/>
              <w:t>D</w:t>
            </w:r>
            <w:r w:rsidRPr="0068027B">
              <w:rPr>
                <w:rFonts w:asciiTheme="minorEastAsia" w:eastAsiaTheme="minorEastAsia" w:hAnsiTheme="minorEastAsia" w:hint="eastAsia"/>
                <w:b/>
                <w:szCs w:val="21"/>
              </w:rPr>
              <w:t>3：</w:t>
            </w:r>
          </w:p>
          <w:p w:rsidR="007A746E" w:rsidRPr="0068027B" w:rsidRDefault="00627AE2" w:rsidP="00720A52">
            <w:pPr>
              <w:spacing w:line="360" w:lineRule="exact"/>
              <w:ind w:right="-1"/>
              <w:jc w:val="center"/>
              <w:rPr>
                <w:rFonts w:asciiTheme="minorEastAsia" w:eastAsiaTheme="minorEastAsia" w:hAnsiTheme="minorEastAsia"/>
                <w:b/>
                <w:bCs/>
                <w:kern w:val="0"/>
                <w:szCs w:val="21"/>
              </w:rPr>
            </w:pPr>
            <w:r>
              <w:rPr>
                <w:rFonts w:asciiTheme="minorEastAsia" w:eastAsiaTheme="minorEastAsia" w:hAnsiTheme="minorEastAsia" w:hint="eastAsia"/>
                <w:b/>
                <w:kern w:val="0"/>
                <w:szCs w:val="21"/>
              </w:rPr>
              <w:t>腾冲-瑞丽</w:t>
            </w:r>
          </w:p>
        </w:tc>
        <w:tc>
          <w:tcPr>
            <w:tcW w:w="8379" w:type="dxa"/>
          </w:tcPr>
          <w:p w:rsidR="00627AE2" w:rsidRDefault="00627AE2" w:rsidP="00627AE2">
            <w:pPr>
              <w:widowControl/>
              <w:ind w:firstLineChars="200" w:firstLine="420"/>
              <w:jc w:val="left"/>
              <w:rPr>
                <w:rFonts w:asciiTheme="minorEastAsia" w:eastAsiaTheme="minorEastAsia" w:hAnsiTheme="minorEastAsia"/>
                <w:color w:val="000000"/>
                <w:szCs w:val="21"/>
              </w:rPr>
            </w:pPr>
            <w:r w:rsidRPr="00627AE2">
              <w:rPr>
                <w:rFonts w:asciiTheme="minorEastAsia" w:eastAsiaTheme="minorEastAsia" w:hAnsiTheme="minorEastAsia" w:hint="eastAsia"/>
                <w:noProof/>
                <w:color w:val="000000"/>
                <w:szCs w:val="21"/>
              </w:rPr>
              <w:drawing>
                <wp:anchor distT="0" distB="0" distL="114300" distR="114300" simplePos="0" relativeHeight="251664384" behindDoc="0" locked="0" layoutInCell="1" allowOverlap="1">
                  <wp:simplePos x="0" y="0"/>
                  <wp:positionH relativeFrom="column">
                    <wp:posOffset>47625</wp:posOffset>
                  </wp:positionH>
                  <wp:positionV relativeFrom="paragraph">
                    <wp:posOffset>1442085</wp:posOffset>
                  </wp:positionV>
                  <wp:extent cx="1675130" cy="2230755"/>
                  <wp:effectExtent l="19050" t="0" r="77470" b="55245"/>
                  <wp:wrapSquare wrapText="bothSides"/>
                  <wp:docPr id="5" name="图片 54" descr="200902101048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descr="200902101048575"/>
                          <pic:cNvPicPr>
                            <a:picLocks noChangeAspect="1" noChangeArrowheads="1"/>
                          </pic:cNvPicPr>
                        </pic:nvPicPr>
                        <pic:blipFill>
                          <a:blip r:embed="rId9" cstate="print"/>
                          <a:srcRect/>
                          <a:stretch>
                            <a:fillRect/>
                          </a:stretch>
                        </pic:blipFill>
                        <pic:spPr bwMode="auto">
                          <a:xfrm>
                            <a:off x="0" y="0"/>
                            <a:ext cx="1675130" cy="2230755"/>
                          </a:xfrm>
                          <a:prstGeom prst="rect">
                            <a:avLst/>
                          </a:prstGeom>
                          <a:noFill/>
                          <a:ln w="9525" cmpd="sng">
                            <a:noFill/>
                            <a:miter lim="800000"/>
                            <a:headEnd/>
                            <a:tailEnd/>
                          </a:ln>
                          <a:effectLst>
                            <a:outerShdw dist="107763" dir="2700000" algn="ctr" rotWithShape="0">
                              <a:srgbClr val="808080">
                                <a:alpha val="50000"/>
                              </a:srgbClr>
                            </a:outerShdw>
                          </a:effectLst>
                        </pic:spPr>
                      </pic:pic>
                    </a:graphicData>
                  </a:graphic>
                </wp:anchor>
              </w:drawing>
            </w:r>
            <w:r w:rsidRPr="00627AE2">
              <w:rPr>
                <w:rFonts w:asciiTheme="minorEastAsia" w:eastAsiaTheme="minorEastAsia" w:hAnsiTheme="minorEastAsia" w:hint="eastAsia"/>
                <w:noProof/>
                <w:color w:val="000000"/>
                <w:szCs w:val="21"/>
              </w:rPr>
              <w:drawing>
                <wp:anchor distT="0" distB="0" distL="114300" distR="114300" simplePos="0" relativeHeight="251663360" behindDoc="0" locked="0" layoutInCell="1" allowOverlap="1">
                  <wp:simplePos x="0" y="0"/>
                  <wp:positionH relativeFrom="column">
                    <wp:posOffset>4048125</wp:posOffset>
                  </wp:positionH>
                  <wp:positionV relativeFrom="paragraph">
                    <wp:posOffset>19050</wp:posOffset>
                  </wp:positionV>
                  <wp:extent cx="2476500" cy="1652905"/>
                  <wp:effectExtent l="19050" t="0" r="76200" b="61595"/>
                  <wp:wrapSquare wrapText="bothSides"/>
                  <wp:docPr id="4" name="图片 53" descr="2013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 descr="20131236"/>
                          <pic:cNvPicPr>
                            <a:picLocks noChangeAspect="1" noChangeArrowheads="1"/>
                          </pic:cNvPicPr>
                        </pic:nvPicPr>
                        <pic:blipFill>
                          <a:blip r:embed="rId10" cstate="print"/>
                          <a:srcRect/>
                          <a:stretch>
                            <a:fillRect/>
                          </a:stretch>
                        </pic:blipFill>
                        <pic:spPr bwMode="auto">
                          <a:xfrm>
                            <a:off x="0" y="0"/>
                            <a:ext cx="2476500" cy="1652905"/>
                          </a:xfrm>
                          <a:prstGeom prst="rect">
                            <a:avLst/>
                          </a:prstGeom>
                          <a:noFill/>
                          <a:ln w="9525" cmpd="sng">
                            <a:noFill/>
                            <a:miter lim="800000"/>
                            <a:headEnd/>
                            <a:tailEnd/>
                          </a:ln>
                          <a:effectLst>
                            <a:outerShdw dist="107763" dir="2700000" algn="ctr" rotWithShape="0">
                              <a:srgbClr val="808080">
                                <a:alpha val="50000"/>
                              </a:srgbClr>
                            </a:outerShdw>
                          </a:effectLst>
                        </pic:spPr>
                      </pic:pic>
                    </a:graphicData>
                  </a:graphic>
                </wp:anchor>
              </w:drawing>
            </w:r>
            <w:r w:rsidRPr="00627AE2">
              <w:rPr>
                <w:rFonts w:asciiTheme="minorEastAsia" w:eastAsiaTheme="minorEastAsia" w:hAnsiTheme="minorEastAsia" w:hint="eastAsia"/>
                <w:color w:val="000000"/>
                <w:szCs w:val="21"/>
              </w:rPr>
              <w:t>前往国家级地热火山风景名胜区中最重要的景区之一的---</w:t>
            </w:r>
            <w:r w:rsidRPr="00627AE2">
              <w:rPr>
                <w:rFonts w:asciiTheme="minorEastAsia" w:eastAsiaTheme="minorEastAsia" w:hAnsiTheme="minorEastAsia" w:hint="eastAsia"/>
                <w:b/>
                <w:color w:val="FF0000"/>
                <w:szCs w:val="21"/>
              </w:rPr>
              <w:t>【热海公园】</w:t>
            </w:r>
            <w:r w:rsidRPr="00627AE2">
              <w:rPr>
                <w:rFonts w:asciiTheme="minorEastAsia" w:eastAsiaTheme="minorEastAsia" w:hAnsiTheme="minorEastAsia" w:hint="eastAsia"/>
                <w:color w:val="000000"/>
                <w:szCs w:val="21"/>
              </w:rPr>
              <w:t>（游览时间120分钟左右、含景区电瓶车）游览大滚锅，在这里你会亲眼看到云南十八怪之鸡蛋拴着卖，蛤蟆嘴、珍珠泉、姐妹泉，怀胎井等地热奇观。后游览</w:t>
            </w:r>
            <w:r w:rsidRPr="00627AE2">
              <w:rPr>
                <w:rFonts w:asciiTheme="minorEastAsia" w:eastAsiaTheme="minorEastAsia" w:hAnsiTheme="minorEastAsia" w:hint="eastAsia"/>
                <w:b/>
                <w:color w:val="FF0000"/>
                <w:szCs w:val="21"/>
              </w:rPr>
              <w:t>【和顺侨乡】</w:t>
            </w:r>
            <w:r w:rsidRPr="00627AE2">
              <w:rPr>
                <w:rFonts w:asciiTheme="minorEastAsia" w:eastAsiaTheme="minorEastAsia" w:hAnsiTheme="minorEastAsia" w:hint="eastAsia"/>
                <w:color w:val="000000"/>
                <w:szCs w:val="21"/>
              </w:rPr>
              <w:t>（电瓶车含20元/人）好男儿志在四方的侨乡和顺古镇，青石板路，飞檐斗拱，走出了清末时期缅甸聘为国师的尹蓉，旅缅巨商张宝廷，大哲学家艾思奇。河边依依的杨柳，碧波荡漾的池塘亭亭玉立的荷花，把侨乡的田园风光装点得更加妩媚，如诗如画，青山如黛，绿影婆婆 亲手体验松花糕制作 乘车前往瑞丽、途经</w:t>
            </w:r>
            <w:r w:rsidRPr="00627AE2">
              <w:rPr>
                <w:rFonts w:asciiTheme="minorEastAsia" w:eastAsiaTheme="minorEastAsia" w:hAnsiTheme="minorEastAsia" w:hint="eastAsia"/>
                <w:b/>
                <w:color w:val="FF0000"/>
                <w:szCs w:val="21"/>
              </w:rPr>
              <w:t>【龙江特大桥】</w:t>
            </w:r>
            <w:r w:rsidRPr="00627AE2">
              <w:rPr>
                <w:rFonts w:asciiTheme="minorEastAsia" w:eastAsiaTheme="minorEastAsia" w:hAnsiTheme="minorEastAsia" w:hint="eastAsia"/>
                <w:color w:val="000000"/>
                <w:szCs w:val="21"/>
              </w:rPr>
              <w:t>游览。。后</w:t>
            </w:r>
            <w:r w:rsidRPr="00627AE2">
              <w:rPr>
                <w:rFonts w:asciiTheme="minorEastAsia" w:eastAsiaTheme="minorEastAsia" w:hAnsiTheme="minorEastAsia" w:hint="eastAsia"/>
                <w:b/>
                <w:color w:val="FF0000"/>
                <w:szCs w:val="21"/>
              </w:rPr>
              <w:t>【姐告边境贸易区】</w:t>
            </w:r>
            <w:r w:rsidRPr="00627AE2">
              <w:rPr>
                <w:rFonts w:asciiTheme="minorEastAsia" w:eastAsiaTheme="minorEastAsia" w:hAnsiTheme="minorEastAsia" w:hint="eastAsia"/>
                <w:color w:val="000000"/>
                <w:szCs w:val="21"/>
              </w:rPr>
              <w:t>，姐告边境贸易区于建立，是云南省第一个经国家批准的经贸、旅游型的经济开发实验区，是中国第一个实行“境内关外”特殊模式管理的边贸特区参观中缅国门、天涯地角，拍影留念。游览</w:t>
            </w:r>
            <w:r w:rsidRPr="00627AE2">
              <w:rPr>
                <w:rFonts w:asciiTheme="minorEastAsia" w:eastAsiaTheme="minorEastAsia" w:hAnsiTheme="minorEastAsia" w:hint="eastAsia"/>
                <w:b/>
                <w:color w:val="FF0000"/>
                <w:szCs w:val="21"/>
              </w:rPr>
              <w:t>【一寨两国】</w:t>
            </w:r>
            <w:r w:rsidRPr="00627AE2">
              <w:rPr>
                <w:rFonts w:asciiTheme="minorEastAsia" w:eastAsiaTheme="minorEastAsia" w:hAnsiTheme="minorEastAsia" w:hint="eastAsia"/>
                <w:color w:val="000000"/>
                <w:szCs w:val="21"/>
              </w:rPr>
              <w:t>，参观典型的“一个寨子两个国家”地理奇观。国境线将一个傣族村寨一分为二，中方一侧的称为银井，缅方一侧的称为芒秀，寨中的国境线以竹篱、村道、水沟、土埂为界，因此，中国的瓜藤爬到缅甸的竹篱上去结瓜，缅甸的母鸡跑到中国居民家里生蛋便成了常有的事。一只脚在中国、一只脚在外国，谈笑风生中步行出国的体验独一无二。瑞丽餐厅晚餐。晚餐后入住温泉酒店休息。</w:t>
            </w:r>
          </w:p>
          <w:p w:rsidR="00627AE2" w:rsidRPr="00627AE2" w:rsidRDefault="00627AE2" w:rsidP="00627AE2">
            <w:pPr>
              <w:widowControl/>
              <w:ind w:firstLineChars="200" w:firstLine="420"/>
              <w:jc w:val="left"/>
              <w:rPr>
                <w:rFonts w:asciiTheme="minorEastAsia" w:eastAsiaTheme="minorEastAsia" w:hAnsiTheme="minorEastAsia"/>
                <w:color w:val="000000"/>
                <w:szCs w:val="21"/>
              </w:rPr>
            </w:pPr>
          </w:p>
          <w:p w:rsidR="007A746E" w:rsidRPr="00627AE2" w:rsidRDefault="00627AE2" w:rsidP="00627AE2">
            <w:pPr>
              <w:spacing w:line="360" w:lineRule="exact"/>
              <w:rPr>
                <w:rFonts w:asciiTheme="minorEastAsia" w:eastAsiaTheme="minorEastAsia" w:hAnsiTheme="minorEastAsia"/>
                <w:color w:val="FF0000"/>
                <w:szCs w:val="21"/>
              </w:rPr>
            </w:pPr>
            <w:r w:rsidRPr="00627AE2">
              <w:rPr>
                <w:rFonts w:asciiTheme="minorEastAsia" w:eastAsiaTheme="minorEastAsia" w:hAnsiTheme="minorEastAsia" w:hint="eastAsia"/>
                <w:color w:val="FF0000"/>
                <w:szCs w:val="21"/>
              </w:rPr>
              <w:t>★特别提示：温泉为赠送项目，请提前自备泳衣泳裤、如未能泡温泉不退任何费用</w:t>
            </w:r>
          </w:p>
        </w:tc>
        <w:tc>
          <w:tcPr>
            <w:tcW w:w="992" w:type="dxa"/>
            <w:vAlign w:val="center"/>
          </w:tcPr>
          <w:p w:rsidR="007A746E" w:rsidRPr="0068027B" w:rsidRDefault="00627AE2" w:rsidP="00720A52">
            <w:pPr>
              <w:jc w:val="center"/>
              <w:rPr>
                <w:rFonts w:asciiTheme="minorEastAsia" w:eastAsiaTheme="minorEastAsia" w:hAnsiTheme="minorEastAsia"/>
                <w:kern w:val="0"/>
                <w:szCs w:val="21"/>
              </w:rPr>
            </w:pPr>
            <w:r>
              <w:rPr>
                <w:rFonts w:asciiTheme="minorEastAsia" w:eastAsiaTheme="minorEastAsia" w:hAnsiTheme="minorEastAsia" w:cs="宋体" w:hint="eastAsia"/>
                <w:color w:val="000000"/>
                <w:kern w:val="0"/>
                <w:szCs w:val="21"/>
              </w:rPr>
              <w:t>瑞丽</w:t>
            </w:r>
          </w:p>
        </w:tc>
        <w:tc>
          <w:tcPr>
            <w:tcW w:w="709" w:type="dxa"/>
            <w:vAlign w:val="center"/>
          </w:tcPr>
          <w:p w:rsidR="007A746E" w:rsidRPr="0068027B" w:rsidRDefault="007A746E" w:rsidP="00720A52">
            <w:pPr>
              <w:autoSpaceDE w:val="0"/>
              <w:autoSpaceDN w:val="0"/>
              <w:spacing w:line="0" w:lineRule="atLeast"/>
              <w:contextualSpacing/>
              <w:jc w:val="center"/>
              <w:rPr>
                <w:rFonts w:asciiTheme="minorEastAsia" w:eastAsiaTheme="minorEastAsia" w:hAnsiTheme="minorEastAsia"/>
                <w:bCs/>
                <w:color w:val="000000"/>
                <w:kern w:val="0"/>
                <w:szCs w:val="21"/>
              </w:rPr>
            </w:pPr>
            <w:r w:rsidRPr="0068027B">
              <w:rPr>
                <w:rFonts w:asciiTheme="minorEastAsia" w:eastAsiaTheme="minorEastAsia" w:hAnsiTheme="minorEastAsia" w:cs="宋体" w:hint="eastAsia"/>
                <w:color w:val="000000"/>
                <w:kern w:val="0"/>
                <w:szCs w:val="21"/>
              </w:rPr>
              <w:t>早/中</w:t>
            </w:r>
            <w:r w:rsidR="00627AE2">
              <w:rPr>
                <w:rFonts w:asciiTheme="minorEastAsia" w:eastAsiaTheme="minorEastAsia" w:hAnsiTheme="minorEastAsia" w:cs="宋体" w:hint="eastAsia"/>
                <w:color w:val="000000"/>
                <w:kern w:val="0"/>
                <w:szCs w:val="21"/>
              </w:rPr>
              <w:t>/晚</w:t>
            </w:r>
          </w:p>
        </w:tc>
      </w:tr>
      <w:tr w:rsidR="007A746E" w:rsidRPr="0068027B" w:rsidTr="00720A52">
        <w:trPr>
          <w:trHeight w:val="2925"/>
        </w:trPr>
        <w:tc>
          <w:tcPr>
            <w:tcW w:w="693" w:type="dxa"/>
            <w:shd w:val="clear" w:color="auto" w:fill="FDEADA"/>
            <w:vAlign w:val="center"/>
          </w:tcPr>
          <w:p w:rsidR="007A746E" w:rsidRPr="0068027B" w:rsidRDefault="007A746E" w:rsidP="00720A52">
            <w:pPr>
              <w:spacing w:line="0" w:lineRule="atLeast"/>
              <w:contextualSpacing/>
              <w:jc w:val="center"/>
              <w:rPr>
                <w:rFonts w:asciiTheme="minorEastAsia" w:eastAsiaTheme="minorEastAsia" w:hAnsiTheme="minorEastAsia"/>
                <w:b/>
                <w:szCs w:val="21"/>
              </w:rPr>
            </w:pPr>
            <w:r w:rsidRPr="0068027B">
              <w:rPr>
                <w:rFonts w:asciiTheme="minorEastAsia" w:eastAsiaTheme="minorEastAsia" w:hAnsiTheme="minorEastAsia"/>
                <w:b/>
                <w:szCs w:val="21"/>
              </w:rPr>
              <w:t>D</w:t>
            </w:r>
            <w:r w:rsidRPr="0068027B">
              <w:rPr>
                <w:rFonts w:asciiTheme="minorEastAsia" w:eastAsiaTheme="minorEastAsia" w:hAnsiTheme="minorEastAsia" w:hint="eastAsia"/>
                <w:b/>
                <w:szCs w:val="21"/>
              </w:rPr>
              <w:t>4</w:t>
            </w:r>
            <w:r w:rsidRPr="0068027B">
              <w:rPr>
                <w:rFonts w:asciiTheme="minorEastAsia" w:eastAsiaTheme="minorEastAsia" w:hAnsiTheme="minorEastAsia"/>
                <w:b/>
                <w:szCs w:val="21"/>
              </w:rPr>
              <w:t>:</w:t>
            </w:r>
          </w:p>
          <w:p w:rsidR="007A746E" w:rsidRPr="0068027B" w:rsidRDefault="00627AE2" w:rsidP="00720A52">
            <w:pPr>
              <w:spacing w:line="0" w:lineRule="atLeast"/>
              <w:contextualSpacing/>
              <w:jc w:val="cente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瑞丽-芒市</w:t>
            </w:r>
          </w:p>
        </w:tc>
        <w:tc>
          <w:tcPr>
            <w:tcW w:w="8379" w:type="dxa"/>
          </w:tcPr>
          <w:p w:rsidR="00627AE2" w:rsidRDefault="00627AE2" w:rsidP="00627AE2">
            <w:pPr>
              <w:spacing w:line="360" w:lineRule="exact"/>
              <w:ind w:firstLineChars="200" w:firstLine="420"/>
              <w:rPr>
                <w:rFonts w:asciiTheme="minorEastAsia" w:eastAsiaTheme="minorEastAsia" w:hAnsiTheme="minorEastAsia"/>
                <w:color w:val="000000"/>
                <w:szCs w:val="21"/>
              </w:rPr>
            </w:pPr>
            <w:r w:rsidRPr="00627AE2">
              <w:rPr>
                <w:rFonts w:asciiTheme="minorEastAsia" w:eastAsiaTheme="minorEastAsia" w:hAnsiTheme="minorEastAsia" w:hint="eastAsia"/>
                <w:noProof/>
                <w:color w:val="000000"/>
                <w:szCs w:val="21"/>
              </w:rPr>
              <w:drawing>
                <wp:anchor distT="0" distB="0" distL="114300" distR="114300" simplePos="0" relativeHeight="251666432" behindDoc="0" locked="0" layoutInCell="1" allowOverlap="1">
                  <wp:simplePos x="0" y="0"/>
                  <wp:positionH relativeFrom="column">
                    <wp:posOffset>3929380</wp:posOffset>
                  </wp:positionH>
                  <wp:positionV relativeFrom="paragraph">
                    <wp:posOffset>88900</wp:posOffset>
                  </wp:positionV>
                  <wp:extent cx="2606675" cy="1737995"/>
                  <wp:effectExtent l="95250" t="0" r="3175" b="52705"/>
                  <wp:wrapSquare wrapText="bothSides"/>
                  <wp:docPr id="6" name="图片 55" descr="2015041403535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5" descr="20150414035353 (2)"/>
                          <pic:cNvPicPr>
                            <a:picLocks noChangeAspect="1" noChangeArrowheads="1"/>
                          </pic:cNvPicPr>
                        </pic:nvPicPr>
                        <pic:blipFill>
                          <a:blip r:embed="rId11" cstate="print"/>
                          <a:srcRect/>
                          <a:stretch>
                            <a:fillRect/>
                          </a:stretch>
                        </pic:blipFill>
                        <pic:spPr bwMode="auto">
                          <a:xfrm>
                            <a:off x="0" y="0"/>
                            <a:ext cx="2606675" cy="1737995"/>
                          </a:xfrm>
                          <a:prstGeom prst="rect">
                            <a:avLst/>
                          </a:prstGeom>
                          <a:noFill/>
                          <a:ln w="9525" cmpd="sng">
                            <a:noFill/>
                            <a:miter lim="800000"/>
                            <a:headEnd/>
                            <a:tailEnd/>
                          </a:ln>
                          <a:effectLst>
                            <a:outerShdw dist="107763" dir="8100000" algn="ctr" rotWithShape="0">
                              <a:srgbClr val="808080">
                                <a:alpha val="50000"/>
                              </a:srgbClr>
                            </a:outerShdw>
                          </a:effectLst>
                        </pic:spPr>
                      </pic:pic>
                    </a:graphicData>
                  </a:graphic>
                </wp:anchor>
              </w:drawing>
            </w:r>
            <w:r w:rsidRPr="00627AE2">
              <w:rPr>
                <w:rFonts w:asciiTheme="minorEastAsia" w:eastAsiaTheme="minorEastAsia" w:hAnsiTheme="minorEastAsia" w:hint="eastAsia"/>
                <w:noProof/>
                <w:color w:val="000000"/>
                <w:szCs w:val="21"/>
              </w:rPr>
              <w:drawing>
                <wp:anchor distT="0" distB="0" distL="114300" distR="114300" simplePos="0" relativeHeight="251667456" behindDoc="0" locked="0" layoutInCell="1" allowOverlap="1">
                  <wp:simplePos x="0" y="0"/>
                  <wp:positionH relativeFrom="column">
                    <wp:posOffset>9525</wp:posOffset>
                  </wp:positionH>
                  <wp:positionV relativeFrom="paragraph">
                    <wp:posOffset>2555875</wp:posOffset>
                  </wp:positionV>
                  <wp:extent cx="2673350" cy="1789430"/>
                  <wp:effectExtent l="19050" t="0" r="69850" b="58420"/>
                  <wp:wrapSquare wrapText="bothSides"/>
                  <wp:docPr id="7" name="图片 56" descr="9862053_9862053_1323180146666_m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 descr="9862053_9862053_1323180146666_mthumb"/>
                          <pic:cNvPicPr>
                            <a:picLocks noChangeAspect="1" noChangeArrowheads="1"/>
                          </pic:cNvPicPr>
                        </pic:nvPicPr>
                        <pic:blipFill>
                          <a:blip r:embed="rId12" cstate="print"/>
                          <a:srcRect/>
                          <a:stretch>
                            <a:fillRect/>
                          </a:stretch>
                        </pic:blipFill>
                        <pic:spPr bwMode="auto">
                          <a:xfrm>
                            <a:off x="0" y="0"/>
                            <a:ext cx="2673350" cy="1789430"/>
                          </a:xfrm>
                          <a:prstGeom prst="rect">
                            <a:avLst/>
                          </a:prstGeom>
                          <a:noFill/>
                          <a:ln w="9525" cmpd="sng">
                            <a:noFill/>
                            <a:miter lim="800000"/>
                            <a:headEnd/>
                            <a:tailEnd/>
                          </a:ln>
                          <a:effectLst>
                            <a:outerShdw dist="107763" dir="2700000" algn="ctr" rotWithShape="0">
                              <a:srgbClr val="808080">
                                <a:alpha val="50000"/>
                              </a:srgbClr>
                            </a:outerShdw>
                          </a:effectLst>
                        </pic:spPr>
                      </pic:pic>
                    </a:graphicData>
                  </a:graphic>
                </wp:anchor>
              </w:drawing>
            </w:r>
            <w:r w:rsidRPr="00627AE2">
              <w:rPr>
                <w:rFonts w:asciiTheme="minorEastAsia" w:eastAsiaTheme="minorEastAsia" w:hAnsiTheme="minorEastAsia" w:hint="eastAsia"/>
                <w:color w:val="000000"/>
                <w:szCs w:val="21"/>
              </w:rPr>
              <w:t>起床，早餐。前往参观瑞丽边关文化博物馆，体验全国唯一“境内关外”特</w:t>
            </w:r>
            <w:r w:rsidRPr="00627AE2">
              <w:rPr>
                <w:rFonts w:asciiTheme="minorEastAsia" w:eastAsiaTheme="minorEastAsia" w:hAnsiTheme="minorEastAsia" w:hint="eastAsia"/>
                <w:color w:val="000000"/>
                <w:szCs w:val="21"/>
              </w:rPr>
              <w:lastRenderedPageBreak/>
              <w:t>殊监管区和我国对缅甸最大的陆路口岸贸易盛况，感受一带一路建设和沿边开发开放试验区风釆！前往瑞丽餐厅中餐。乘车前往芒市（车程1.5小时）游览座落在云南省德宏州州府-芒市东南部孔雀湖畔的雷牙让山顶，青山绿水间的</w:t>
            </w:r>
            <w:r w:rsidRPr="00627AE2">
              <w:rPr>
                <w:rFonts w:asciiTheme="minorEastAsia" w:eastAsiaTheme="minorEastAsia" w:hAnsiTheme="minorEastAsia" w:hint="eastAsia"/>
                <w:b/>
                <w:color w:val="FF0000"/>
                <w:szCs w:val="21"/>
              </w:rPr>
              <w:t>【勐焕大金塔】</w:t>
            </w:r>
            <w:r w:rsidRPr="00627AE2">
              <w:rPr>
                <w:rFonts w:asciiTheme="minorEastAsia" w:eastAsiaTheme="minorEastAsia" w:hAnsiTheme="minorEastAsia" w:hint="eastAsia"/>
                <w:color w:val="000000"/>
                <w:szCs w:val="21"/>
              </w:rPr>
              <w:t>光彩夺目这大金塔是芒市标志性的建筑，也是生活在这里的傣族人民的圣地，誉为中国第一金佛塔，亚洲第一空心佛塔。前往游览位于德宏州潞西市城东南</w:t>
            </w:r>
            <w:r w:rsidRPr="00627AE2">
              <w:rPr>
                <w:rFonts w:asciiTheme="minorEastAsia" w:eastAsiaTheme="minorEastAsia" w:hAnsiTheme="minorEastAsia" w:hint="eastAsia"/>
                <w:b/>
                <w:color w:val="FF0000"/>
                <w:szCs w:val="21"/>
              </w:rPr>
              <w:t>【勐巴娜西珍奇园】</w:t>
            </w:r>
            <w:r w:rsidRPr="00627AE2">
              <w:rPr>
                <w:rFonts w:asciiTheme="minorEastAsia" w:eastAsiaTheme="minorEastAsia" w:hAnsiTheme="minorEastAsia" w:hint="eastAsia"/>
                <w:color w:val="000000"/>
                <w:szCs w:val="21"/>
              </w:rPr>
              <w:t>是国家AAAA级景区，其特色是：稀、奇、古、怪，堪称精品荟萃的旅游亮点、亚热带植物基因宝库。参观</w:t>
            </w:r>
            <w:r w:rsidRPr="00627AE2">
              <w:rPr>
                <w:rFonts w:asciiTheme="minorEastAsia" w:eastAsiaTheme="minorEastAsia" w:hAnsiTheme="minorEastAsia" w:hint="eastAsia"/>
                <w:b/>
                <w:color w:val="FF0000"/>
                <w:szCs w:val="21"/>
              </w:rPr>
              <w:t>【后谷主题咖啡庄园】</w:t>
            </w:r>
            <w:r w:rsidRPr="00627AE2">
              <w:rPr>
                <w:rFonts w:asciiTheme="minorEastAsia" w:eastAsiaTheme="minorEastAsia" w:hAnsiTheme="minorEastAsia" w:hint="eastAsia"/>
                <w:color w:val="000000"/>
                <w:szCs w:val="21"/>
              </w:rPr>
              <w:t>，后谷咖啡庄园被国家农业部评为“南亚热带作物名特优基地”，依托云南占中国咖啡种植面积98%的中国最大咖啡产地，十多年来，通过“公司+科技+基地+农户”的发展模式，带领当地3万多农户单在德宏州就种植咖啡豆近10万亩，咖啡米年产量达到1.2万吨以上。后院用很多咖啡盆栽装饰，有咖啡园林的感觉。还有鸟儿在树上的叫声和徐徐微风，环境很舒服适合打个盹。芒市餐厅晚餐。晚餐后入住酒店。</w:t>
            </w:r>
          </w:p>
          <w:p w:rsidR="00627AE2" w:rsidRPr="00627AE2" w:rsidRDefault="00627AE2" w:rsidP="00627AE2">
            <w:pPr>
              <w:spacing w:line="360" w:lineRule="exact"/>
              <w:ind w:firstLineChars="200" w:firstLine="420"/>
              <w:rPr>
                <w:rFonts w:asciiTheme="minorEastAsia" w:eastAsiaTheme="minorEastAsia" w:hAnsiTheme="minorEastAsia"/>
                <w:color w:val="000000"/>
                <w:szCs w:val="21"/>
              </w:rPr>
            </w:pPr>
          </w:p>
          <w:p w:rsidR="00627AE2" w:rsidRPr="00627AE2" w:rsidRDefault="00627AE2" w:rsidP="00627AE2">
            <w:pPr>
              <w:spacing w:line="360" w:lineRule="exact"/>
              <w:rPr>
                <w:rFonts w:asciiTheme="minorEastAsia" w:eastAsiaTheme="minorEastAsia" w:hAnsiTheme="minorEastAsia"/>
                <w:color w:val="FF0000"/>
                <w:szCs w:val="21"/>
              </w:rPr>
            </w:pPr>
            <w:r w:rsidRPr="00627AE2">
              <w:rPr>
                <w:rFonts w:asciiTheme="minorEastAsia" w:eastAsiaTheme="minorEastAsia" w:hAnsiTheme="minorEastAsia" w:hint="eastAsia"/>
                <w:color w:val="FF0000"/>
                <w:szCs w:val="21"/>
              </w:rPr>
              <w:t>温馨提示：1、云南紫外线较强，请各位贵宾涂抹好防晒霜，戴好遮阳帽等，</w:t>
            </w:r>
          </w:p>
          <w:p w:rsidR="007A746E" w:rsidRPr="0068027B" w:rsidRDefault="00627AE2" w:rsidP="00627AE2">
            <w:pPr>
              <w:spacing w:line="360" w:lineRule="exact"/>
              <w:rPr>
                <w:rFonts w:asciiTheme="minorEastAsia" w:eastAsiaTheme="minorEastAsia" w:hAnsiTheme="minorEastAsia"/>
                <w:color w:val="000000"/>
                <w:szCs w:val="21"/>
              </w:rPr>
            </w:pPr>
            <w:r w:rsidRPr="00627AE2">
              <w:rPr>
                <w:rFonts w:asciiTheme="minorEastAsia" w:eastAsiaTheme="minorEastAsia" w:hAnsiTheme="minorEastAsia" w:hint="eastAsia"/>
                <w:color w:val="FF0000"/>
                <w:szCs w:val="21"/>
              </w:rPr>
              <w:t>并注意安全。</w:t>
            </w:r>
          </w:p>
        </w:tc>
        <w:tc>
          <w:tcPr>
            <w:tcW w:w="992" w:type="dxa"/>
            <w:vAlign w:val="center"/>
          </w:tcPr>
          <w:p w:rsidR="007A746E" w:rsidRPr="0068027B" w:rsidRDefault="000901E1" w:rsidP="00720A52">
            <w:pPr>
              <w:autoSpaceDE w:val="0"/>
              <w:autoSpaceDN w:val="0"/>
              <w:spacing w:line="0" w:lineRule="atLeast"/>
              <w:contextualSpacing/>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lastRenderedPageBreak/>
              <w:t>芒市</w:t>
            </w:r>
          </w:p>
        </w:tc>
        <w:tc>
          <w:tcPr>
            <w:tcW w:w="709" w:type="dxa"/>
            <w:vAlign w:val="center"/>
          </w:tcPr>
          <w:p w:rsidR="007A746E" w:rsidRPr="0068027B" w:rsidRDefault="007A746E" w:rsidP="00720A52">
            <w:pPr>
              <w:autoSpaceDE w:val="0"/>
              <w:autoSpaceDN w:val="0"/>
              <w:spacing w:line="0" w:lineRule="atLeast"/>
              <w:contextualSpacing/>
              <w:jc w:val="center"/>
              <w:rPr>
                <w:rFonts w:asciiTheme="minorEastAsia" w:eastAsiaTheme="minorEastAsia" w:hAnsiTheme="minorEastAsia"/>
                <w:bCs/>
                <w:color w:val="000000"/>
                <w:kern w:val="0"/>
                <w:szCs w:val="21"/>
              </w:rPr>
            </w:pPr>
            <w:r w:rsidRPr="0068027B">
              <w:rPr>
                <w:rFonts w:asciiTheme="minorEastAsia" w:eastAsiaTheme="minorEastAsia" w:hAnsiTheme="minorEastAsia" w:hint="eastAsia"/>
                <w:bCs/>
                <w:color w:val="000000"/>
                <w:kern w:val="0"/>
                <w:szCs w:val="21"/>
              </w:rPr>
              <w:t>早</w:t>
            </w:r>
            <w:r w:rsidR="00627AE2">
              <w:rPr>
                <w:rFonts w:asciiTheme="minorEastAsia" w:eastAsiaTheme="minorEastAsia" w:hAnsiTheme="minorEastAsia" w:hint="eastAsia"/>
                <w:bCs/>
                <w:color w:val="000000"/>
                <w:kern w:val="0"/>
                <w:szCs w:val="21"/>
              </w:rPr>
              <w:t>/中/晚</w:t>
            </w:r>
          </w:p>
        </w:tc>
      </w:tr>
      <w:tr w:rsidR="007A746E" w:rsidRPr="0068027B" w:rsidTr="00720A52">
        <w:trPr>
          <w:trHeight w:val="1192"/>
        </w:trPr>
        <w:tc>
          <w:tcPr>
            <w:tcW w:w="693" w:type="dxa"/>
            <w:shd w:val="clear" w:color="auto" w:fill="FDEADA"/>
            <w:vAlign w:val="center"/>
          </w:tcPr>
          <w:p w:rsidR="007A746E" w:rsidRPr="0068027B" w:rsidRDefault="007A746E" w:rsidP="00720A52">
            <w:pPr>
              <w:spacing w:line="0" w:lineRule="atLeast"/>
              <w:contextualSpacing/>
              <w:jc w:val="center"/>
              <w:rPr>
                <w:rFonts w:asciiTheme="minorEastAsia" w:eastAsiaTheme="minorEastAsia" w:hAnsiTheme="minorEastAsia"/>
                <w:b/>
                <w:szCs w:val="21"/>
              </w:rPr>
            </w:pPr>
            <w:r w:rsidRPr="0068027B">
              <w:rPr>
                <w:rFonts w:asciiTheme="minorEastAsia" w:eastAsiaTheme="minorEastAsia" w:hAnsiTheme="minorEastAsia"/>
                <w:b/>
                <w:szCs w:val="21"/>
              </w:rPr>
              <w:lastRenderedPageBreak/>
              <w:t>D</w:t>
            </w:r>
            <w:r w:rsidRPr="0068027B">
              <w:rPr>
                <w:rFonts w:asciiTheme="minorEastAsia" w:eastAsiaTheme="minorEastAsia" w:hAnsiTheme="minorEastAsia" w:hint="eastAsia"/>
                <w:b/>
                <w:szCs w:val="21"/>
              </w:rPr>
              <w:t>5</w:t>
            </w:r>
            <w:r w:rsidRPr="0068027B">
              <w:rPr>
                <w:rFonts w:asciiTheme="minorEastAsia" w:eastAsiaTheme="minorEastAsia" w:hAnsiTheme="minorEastAsia"/>
                <w:b/>
                <w:szCs w:val="21"/>
              </w:rPr>
              <w:t>:</w:t>
            </w:r>
          </w:p>
          <w:p w:rsidR="007A746E" w:rsidRPr="0068027B" w:rsidRDefault="00E60EF2" w:rsidP="00720A52">
            <w:pPr>
              <w:spacing w:line="0" w:lineRule="atLeast"/>
              <w:contextualSpacing/>
              <w:jc w:val="cente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芒市-芒市</w:t>
            </w:r>
            <w:r w:rsidR="007A746E" w:rsidRPr="0068027B">
              <w:rPr>
                <w:rFonts w:asciiTheme="minorEastAsia" w:eastAsiaTheme="minorEastAsia" w:hAnsiTheme="minorEastAsia" w:hint="eastAsia"/>
                <w:b/>
                <w:bCs/>
                <w:kern w:val="0"/>
                <w:szCs w:val="21"/>
              </w:rPr>
              <w:t xml:space="preserve"> </w:t>
            </w:r>
          </w:p>
        </w:tc>
        <w:tc>
          <w:tcPr>
            <w:tcW w:w="8379" w:type="dxa"/>
          </w:tcPr>
          <w:p w:rsidR="00627AE2" w:rsidRPr="00627AE2" w:rsidRDefault="00627AE2" w:rsidP="00627AE2">
            <w:pPr>
              <w:spacing w:line="360" w:lineRule="exact"/>
              <w:ind w:firstLineChars="200" w:firstLine="420"/>
              <w:rPr>
                <w:rFonts w:asciiTheme="minorEastAsia" w:eastAsiaTheme="minorEastAsia" w:hAnsiTheme="minorEastAsia"/>
                <w:color w:val="000000"/>
                <w:szCs w:val="21"/>
              </w:rPr>
            </w:pPr>
            <w:r w:rsidRPr="00627AE2">
              <w:rPr>
                <w:rFonts w:asciiTheme="minorEastAsia" w:eastAsiaTheme="minorEastAsia" w:hAnsiTheme="minorEastAsia" w:hint="eastAsia"/>
                <w:noProof/>
                <w:color w:val="000000"/>
                <w:szCs w:val="21"/>
              </w:rPr>
              <w:drawing>
                <wp:anchor distT="0" distB="0" distL="114300" distR="114300" simplePos="0" relativeHeight="251669504" behindDoc="0" locked="0" layoutInCell="1" allowOverlap="1">
                  <wp:simplePos x="0" y="0"/>
                  <wp:positionH relativeFrom="column">
                    <wp:posOffset>2323465</wp:posOffset>
                  </wp:positionH>
                  <wp:positionV relativeFrom="paragraph">
                    <wp:posOffset>83820</wp:posOffset>
                  </wp:positionV>
                  <wp:extent cx="2837815" cy="1972310"/>
                  <wp:effectExtent l="19050" t="0" r="76835" b="66040"/>
                  <wp:wrapSquare wrapText="bothSides"/>
                  <wp:docPr id="8" name="图片 57" descr="C:\Users\Desktop\timg (9).jpgtim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descr="C:\Users\Desktop\timg (9).jpgtimg (9)"/>
                          <pic:cNvPicPr>
                            <a:picLocks noChangeAspect="1" noChangeArrowheads="1"/>
                          </pic:cNvPicPr>
                        </pic:nvPicPr>
                        <pic:blipFill>
                          <a:blip r:embed="rId13" cstate="print"/>
                          <a:srcRect/>
                          <a:stretch>
                            <a:fillRect/>
                          </a:stretch>
                        </pic:blipFill>
                        <pic:spPr bwMode="auto">
                          <a:xfrm>
                            <a:off x="0" y="0"/>
                            <a:ext cx="2837815" cy="1972310"/>
                          </a:xfrm>
                          <a:prstGeom prst="rect">
                            <a:avLst/>
                          </a:prstGeom>
                          <a:noFill/>
                          <a:ln w="9525" cmpd="sng">
                            <a:noFill/>
                            <a:miter lim="800000"/>
                            <a:headEnd/>
                            <a:tailEnd/>
                          </a:ln>
                          <a:effectLst>
                            <a:outerShdw dist="107763" dir="2700000" algn="ctr" rotWithShape="0">
                              <a:srgbClr val="808080">
                                <a:alpha val="50000"/>
                              </a:srgbClr>
                            </a:outerShdw>
                          </a:effectLst>
                        </pic:spPr>
                      </pic:pic>
                    </a:graphicData>
                  </a:graphic>
                </wp:anchor>
              </w:drawing>
            </w:r>
            <w:r w:rsidRPr="00627AE2">
              <w:rPr>
                <w:rFonts w:asciiTheme="minorEastAsia" w:eastAsiaTheme="minorEastAsia" w:hAnsiTheme="minorEastAsia" w:hint="eastAsia"/>
                <w:color w:val="000000"/>
                <w:szCs w:val="21"/>
              </w:rPr>
              <w:t>起床，早餐后</w:t>
            </w:r>
            <w:r w:rsidRPr="00627AE2">
              <w:rPr>
                <w:rFonts w:asciiTheme="minorEastAsia" w:eastAsiaTheme="minorEastAsia" w:hAnsiTheme="minorEastAsia" w:hint="eastAsia"/>
                <w:b/>
                <w:color w:val="FF0000"/>
                <w:szCs w:val="21"/>
              </w:rPr>
              <w:t>【龙陵文化博物馆】</w:t>
            </w:r>
            <w:r w:rsidRPr="00627AE2">
              <w:rPr>
                <w:rFonts w:asciiTheme="minorEastAsia" w:eastAsiaTheme="minorEastAsia" w:hAnsiTheme="minorEastAsia" w:hint="eastAsia"/>
                <w:color w:val="000000"/>
                <w:szCs w:val="21"/>
              </w:rPr>
              <w:t>。前往龙陵车观龙陵最大的人工湖</w:t>
            </w:r>
            <w:r w:rsidRPr="00E60EF2">
              <w:rPr>
                <w:rFonts w:asciiTheme="minorEastAsia" w:eastAsiaTheme="minorEastAsia" w:hAnsiTheme="minorEastAsia" w:hint="eastAsia"/>
                <w:b/>
                <w:color w:val="FF0000"/>
                <w:szCs w:val="21"/>
              </w:rPr>
              <w:t>【龙山湖】</w:t>
            </w:r>
            <w:r w:rsidRPr="00627AE2">
              <w:rPr>
                <w:rFonts w:asciiTheme="minorEastAsia" w:eastAsiaTheme="minorEastAsia" w:hAnsiTheme="minorEastAsia" w:hint="eastAsia"/>
                <w:color w:val="000000"/>
                <w:szCs w:val="21"/>
              </w:rPr>
              <w:t>位于龙陵县城的龙山湖水景公园成为广大市民休闲娱乐的好去处。每到双休日或闲暇，不少市民夫妻相偕、全家同行或亲朋结伴举足龙山湖，观湖光山色，赏水景山岚，听水韵山籁;或沿湖畔的健身步道寻找康体新感觉，或到湖畔公园与绿树红花对话，或到健身场过一把“热身赛”的“瘾”。自由参观体验。龙陵餐厅中餐。参观</w:t>
            </w:r>
            <w:r w:rsidRPr="00627AE2">
              <w:rPr>
                <w:rFonts w:asciiTheme="minorEastAsia" w:eastAsiaTheme="minorEastAsia" w:hAnsiTheme="minorEastAsia" w:hint="eastAsia"/>
                <w:b/>
                <w:color w:val="FF0000"/>
                <w:szCs w:val="21"/>
              </w:rPr>
              <w:t>【芒市孔雀谷】</w:t>
            </w:r>
            <w:r w:rsidRPr="00627AE2">
              <w:rPr>
                <w:rFonts w:asciiTheme="minorEastAsia" w:eastAsiaTheme="minorEastAsia" w:hAnsiTheme="minorEastAsia" w:hint="eastAsia"/>
                <w:color w:val="000000"/>
                <w:szCs w:val="21"/>
              </w:rPr>
              <w:t>(游览时间约120分钟)芒市孔雀谷森林公园位于芒市南天门放马桥旁，距离城区12公里。景区由原始森林生态观光游、美丽的孔雀之乡两大主题，以及滇西抗战遗址观景台、傣族文化园、景颇文化园和景颇山官府、傈僳文化园、德昂文化园、阿昌文化园、生态茶园、大型孔雀谷花海八大核心景区构成。东至桦桃林，南至大谷地梁子头和龙潭凹，西与320国道相连，最北端延伸到坝湾河，森林覆盖率高，生物多样性丰富，保存着原始热带雨林的风貌，占地面积15003亩，乘车出发前往保山/腾冲/芒市机场，沿途欣赏潞江坝秀丽的滇西风光，入住指定酒店。</w:t>
            </w:r>
          </w:p>
          <w:p w:rsidR="007A746E" w:rsidRPr="0068027B" w:rsidRDefault="007A746E" w:rsidP="00E60EF2">
            <w:pPr>
              <w:spacing w:line="360" w:lineRule="exact"/>
              <w:rPr>
                <w:rFonts w:asciiTheme="minorEastAsia" w:eastAsiaTheme="minorEastAsia" w:hAnsiTheme="minorEastAsia"/>
                <w:color w:val="000000"/>
                <w:szCs w:val="21"/>
              </w:rPr>
            </w:pPr>
          </w:p>
        </w:tc>
        <w:tc>
          <w:tcPr>
            <w:tcW w:w="992" w:type="dxa"/>
            <w:vAlign w:val="center"/>
          </w:tcPr>
          <w:p w:rsidR="007A746E" w:rsidRPr="0068027B" w:rsidRDefault="00E60EF2" w:rsidP="00720A52">
            <w:pPr>
              <w:autoSpaceDE w:val="0"/>
              <w:autoSpaceDN w:val="0"/>
              <w:spacing w:line="0" w:lineRule="atLeast"/>
              <w:contextualSpacing/>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芒市</w:t>
            </w:r>
          </w:p>
        </w:tc>
        <w:tc>
          <w:tcPr>
            <w:tcW w:w="709" w:type="dxa"/>
            <w:vAlign w:val="center"/>
          </w:tcPr>
          <w:p w:rsidR="007A746E" w:rsidRPr="0068027B" w:rsidRDefault="007A746E" w:rsidP="00720A52">
            <w:pPr>
              <w:autoSpaceDE w:val="0"/>
              <w:autoSpaceDN w:val="0"/>
              <w:spacing w:line="0" w:lineRule="atLeast"/>
              <w:contextualSpacing/>
              <w:jc w:val="center"/>
              <w:rPr>
                <w:rFonts w:asciiTheme="minorEastAsia" w:eastAsiaTheme="minorEastAsia" w:hAnsiTheme="minorEastAsia" w:cs="宋体"/>
                <w:color w:val="000000"/>
                <w:kern w:val="0"/>
                <w:szCs w:val="21"/>
              </w:rPr>
            </w:pPr>
            <w:r w:rsidRPr="0068027B">
              <w:rPr>
                <w:rFonts w:asciiTheme="minorEastAsia" w:eastAsiaTheme="minorEastAsia" w:hAnsiTheme="minorEastAsia" w:hint="eastAsia"/>
                <w:bCs/>
                <w:color w:val="000000"/>
                <w:kern w:val="0"/>
                <w:szCs w:val="21"/>
              </w:rPr>
              <w:t>早</w:t>
            </w:r>
            <w:r w:rsidR="00E60EF2">
              <w:rPr>
                <w:rFonts w:asciiTheme="minorEastAsia" w:eastAsiaTheme="minorEastAsia" w:hAnsiTheme="minorEastAsia" w:hint="eastAsia"/>
                <w:bCs/>
                <w:color w:val="000000"/>
                <w:kern w:val="0"/>
                <w:szCs w:val="21"/>
              </w:rPr>
              <w:t>/中/晚</w:t>
            </w:r>
          </w:p>
        </w:tc>
      </w:tr>
      <w:tr w:rsidR="00E60EF2" w:rsidRPr="0068027B" w:rsidTr="00720A52">
        <w:trPr>
          <w:trHeight w:val="1192"/>
        </w:trPr>
        <w:tc>
          <w:tcPr>
            <w:tcW w:w="693" w:type="dxa"/>
            <w:shd w:val="clear" w:color="auto" w:fill="FDEADA"/>
            <w:vAlign w:val="center"/>
          </w:tcPr>
          <w:p w:rsidR="00E60EF2" w:rsidRPr="0068027B" w:rsidRDefault="00E60EF2" w:rsidP="00E60EF2">
            <w:pPr>
              <w:spacing w:line="0" w:lineRule="atLeast"/>
              <w:contextualSpacing/>
              <w:jc w:val="center"/>
              <w:rPr>
                <w:rFonts w:asciiTheme="minorEastAsia" w:eastAsiaTheme="minorEastAsia" w:hAnsiTheme="minorEastAsia"/>
                <w:b/>
                <w:szCs w:val="21"/>
              </w:rPr>
            </w:pPr>
            <w:r w:rsidRPr="0068027B">
              <w:rPr>
                <w:rFonts w:asciiTheme="minorEastAsia" w:eastAsiaTheme="minorEastAsia" w:hAnsiTheme="minorEastAsia"/>
                <w:b/>
                <w:szCs w:val="21"/>
              </w:rPr>
              <w:t>D</w:t>
            </w:r>
            <w:r>
              <w:rPr>
                <w:rFonts w:asciiTheme="minorEastAsia" w:eastAsiaTheme="minorEastAsia" w:hAnsiTheme="minorEastAsia" w:hint="eastAsia"/>
                <w:b/>
                <w:szCs w:val="21"/>
              </w:rPr>
              <w:t>6</w:t>
            </w:r>
            <w:r w:rsidRPr="0068027B">
              <w:rPr>
                <w:rFonts w:asciiTheme="minorEastAsia" w:eastAsiaTheme="minorEastAsia" w:hAnsiTheme="minorEastAsia"/>
                <w:b/>
                <w:szCs w:val="21"/>
              </w:rPr>
              <w:t>:</w:t>
            </w:r>
          </w:p>
          <w:p w:rsidR="00E60EF2" w:rsidRPr="0068027B" w:rsidRDefault="00E60EF2" w:rsidP="00E60EF2">
            <w:pPr>
              <w:spacing w:line="0" w:lineRule="atLeast"/>
              <w:contextualSpacing/>
              <w:jc w:val="center"/>
              <w:rPr>
                <w:rFonts w:asciiTheme="minorEastAsia" w:eastAsiaTheme="minorEastAsia" w:hAnsiTheme="minorEastAsia"/>
                <w:b/>
                <w:szCs w:val="21"/>
              </w:rPr>
            </w:pPr>
            <w:r>
              <w:rPr>
                <w:rFonts w:asciiTheme="minorEastAsia" w:eastAsiaTheme="minorEastAsia" w:hAnsiTheme="minorEastAsia" w:hint="eastAsia"/>
                <w:b/>
                <w:bCs/>
                <w:kern w:val="0"/>
                <w:szCs w:val="21"/>
              </w:rPr>
              <w:t>芒市-重庆</w:t>
            </w:r>
          </w:p>
        </w:tc>
        <w:tc>
          <w:tcPr>
            <w:tcW w:w="8379" w:type="dxa"/>
          </w:tcPr>
          <w:p w:rsidR="00E60EF2" w:rsidRPr="00E60EF2" w:rsidRDefault="00E60EF2" w:rsidP="00A0106A">
            <w:pPr>
              <w:spacing w:line="360" w:lineRule="exact"/>
              <w:ind w:firstLineChars="200" w:firstLine="420"/>
              <w:rPr>
                <w:rFonts w:asciiTheme="minorEastAsia" w:eastAsiaTheme="minorEastAsia" w:hAnsiTheme="minorEastAsia"/>
                <w:color w:val="000000"/>
                <w:szCs w:val="21"/>
              </w:rPr>
            </w:pPr>
            <w:r w:rsidRPr="00E60EF2">
              <w:rPr>
                <w:rFonts w:asciiTheme="minorEastAsia" w:eastAsiaTheme="minorEastAsia" w:hAnsiTheme="minorEastAsia" w:hint="eastAsia"/>
                <w:color w:val="000000"/>
                <w:szCs w:val="21"/>
              </w:rPr>
              <w:t>早餐后根据时间送机，返回温馨的家。</w:t>
            </w:r>
            <w:r w:rsidRPr="00E60EF2">
              <w:rPr>
                <w:rFonts w:asciiTheme="minorEastAsia" w:eastAsiaTheme="minorEastAsia" w:hAnsiTheme="minorEastAsia" w:hint="eastAsia"/>
              </w:rPr>
              <w:t>参考航班</w:t>
            </w:r>
            <w:r w:rsidR="00A0106A">
              <w:rPr>
                <w:rFonts w:asciiTheme="minorEastAsia" w:eastAsiaTheme="minorEastAsia" w:hAnsiTheme="minorEastAsia" w:hint="eastAsia"/>
                <w:color w:val="000000"/>
                <w:szCs w:val="21"/>
              </w:rPr>
              <w:t>。</w:t>
            </w:r>
          </w:p>
          <w:p w:rsidR="00E60EF2" w:rsidRPr="00E60EF2" w:rsidRDefault="00E60EF2" w:rsidP="00E60EF2">
            <w:pPr>
              <w:spacing w:line="360" w:lineRule="exact"/>
              <w:rPr>
                <w:rFonts w:asciiTheme="minorEastAsia" w:eastAsiaTheme="minorEastAsia" w:hAnsiTheme="minorEastAsia"/>
                <w:color w:val="FF0000"/>
                <w:szCs w:val="21"/>
              </w:rPr>
            </w:pPr>
            <w:r w:rsidRPr="00E60EF2">
              <w:rPr>
                <w:rFonts w:asciiTheme="minorEastAsia" w:eastAsiaTheme="minorEastAsia" w:hAnsiTheme="minorEastAsia" w:hint="eastAsia"/>
                <w:color w:val="FF0000"/>
                <w:szCs w:val="21"/>
              </w:rPr>
              <w:t>★温馨提示：</w:t>
            </w:r>
          </w:p>
          <w:p w:rsidR="00E60EF2" w:rsidRPr="00E60EF2" w:rsidRDefault="00E60EF2" w:rsidP="00E60EF2">
            <w:pPr>
              <w:spacing w:line="360" w:lineRule="exact"/>
              <w:rPr>
                <w:rFonts w:asciiTheme="minorEastAsia" w:eastAsiaTheme="minorEastAsia" w:hAnsiTheme="minorEastAsia"/>
                <w:color w:val="FF0000"/>
                <w:szCs w:val="21"/>
              </w:rPr>
            </w:pPr>
            <w:r w:rsidRPr="00E60EF2">
              <w:rPr>
                <w:rFonts w:asciiTheme="minorEastAsia" w:eastAsiaTheme="minorEastAsia" w:hAnsiTheme="minorEastAsia" w:hint="eastAsia"/>
                <w:color w:val="FF0000"/>
                <w:szCs w:val="21"/>
              </w:rPr>
              <w:t>1、退房返程前请仔细整理好自己的行礼物品，请不要有所遗漏，增加您不必要的麻烦；</w:t>
            </w:r>
          </w:p>
          <w:p w:rsidR="00E60EF2" w:rsidRPr="00E60EF2" w:rsidRDefault="00E60EF2" w:rsidP="00E60EF2">
            <w:pPr>
              <w:spacing w:line="360" w:lineRule="exact"/>
              <w:rPr>
                <w:rFonts w:asciiTheme="minorEastAsia" w:eastAsiaTheme="minorEastAsia" w:hAnsiTheme="minorEastAsia"/>
                <w:color w:val="FF0000"/>
                <w:szCs w:val="21"/>
              </w:rPr>
            </w:pPr>
            <w:r w:rsidRPr="00E60EF2">
              <w:rPr>
                <w:rFonts w:asciiTheme="minorEastAsia" w:eastAsiaTheme="minorEastAsia" w:hAnsiTheme="minorEastAsia" w:hint="eastAsia"/>
                <w:color w:val="FF0000"/>
                <w:szCs w:val="21"/>
              </w:rPr>
              <w:t xml:space="preserve">2、晚航班返程的客人，可提前跟导游衔接返程的时间安排； </w:t>
            </w:r>
          </w:p>
          <w:p w:rsidR="00E60EF2" w:rsidRPr="00E60EF2" w:rsidRDefault="00E60EF2" w:rsidP="00E60EF2">
            <w:pPr>
              <w:spacing w:line="360" w:lineRule="exact"/>
              <w:ind w:firstLineChars="200" w:firstLine="420"/>
              <w:rPr>
                <w:rFonts w:asciiTheme="minorEastAsia" w:eastAsiaTheme="minorEastAsia" w:hAnsiTheme="minorEastAsia"/>
                <w:b/>
                <w:color w:val="000000"/>
                <w:szCs w:val="21"/>
              </w:rPr>
            </w:pPr>
            <w:r w:rsidRPr="00E60EF2">
              <w:rPr>
                <w:rFonts w:asciiTheme="minorEastAsia" w:eastAsiaTheme="minorEastAsia" w:hAnsiTheme="minorEastAsia" w:hint="eastAsia"/>
                <w:color w:val="FF0000"/>
                <w:szCs w:val="21"/>
              </w:rPr>
              <w:t>3、针对我们的精心安排和导游服务工作中的不足，请留下您的宝贵意见；感谢各位贵宾对我们工作的支持和理解、我们希望有机会再次为您服务，如果您对这次云南之行感到满意，请不要吝啬介绍给您的亲朋好友，谢谢！</w:t>
            </w:r>
          </w:p>
        </w:tc>
        <w:tc>
          <w:tcPr>
            <w:tcW w:w="992" w:type="dxa"/>
            <w:vAlign w:val="center"/>
          </w:tcPr>
          <w:p w:rsidR="00E60EF2" w:rsidRDefault="00E60EF2" w:rsidP="00720A52">
            <w:pPr>
              <w:autoSpaceDE w:val="0"/>
              <w:autoSpaceDN w:val="0"/>
              <w:spacing w:line="0" w:lineRule="atLeast"/>
              <w:contextualSpacing/>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温馨的家</w:t>
            </w:r>
          </w:p>
        </w:tc>
        <w:tc>
          <w:tcPr>
            <w:tcW w:w="709" w:type="dxa"/>
            <w:vAlign w:val="center"/>
          </w:tcPr>
          <w:p w:rsidR="00E60EF2" w:rsidRPr="0068027B" w:rsidRDefault="00E60EF2" w:rsidP="00720A52">
            <w:pPr>
              <w:autoSpaceDE w:val="0"/>
              <w:autoSpaceDN w:val="0"/>
              <w:spacing w:line="0" w:lineRule="atLeast"/>
              <w:contextualSpacing/>
              <w:jc w:val="center"/>
              <w:rPr>
                <w:rFonts w:asciiTheme="minorEastAsia" w:eastAsiaTheme="minorEastAsia" w:hAnsiTheme="minorEastAsia"/>
                <w:bCs/>
                <w:color w:val="000000"/>
                <w:kern w:val="0"/>
                <w:szCs w:val="21"/>
              </w:rPr>
            </w:pPr>
            <w:r>
              <w:rPr>
                <w:rFonts w:asciiTheme="minorEastAsia" w:eastAsiaTheme="minorEastAsia" w:hAnsiTheme="minorEastAsia" w:hint="eastAsia"/>
                <w:bCs/>
                <w:color w:val="000000"/>
                <w:kern w:val="0"/>
                <w:szCs w:val="21"/>
              </w:rPr>
              <w:t>早</w:t>
            </w:r>
          </w:p>
        </w:tc>
      </w:tr>
    </w:tbl>
    <w:p w:rsidR="007A746E" w:rsidRDefault="007A746E">
      <w:pPr>
        <w:spacing w:line="0" w:lineRule="atLeast"/>
        <w:contextualSpacing/>
        <w:rPr>
          <w:rFonts w:ascii="宋体" w:hAnsi="宋体"/>
          <w:b/>
          <w:color w:val="FF0000"/>
          <w:sz w:val="30"/>
          <w:szCs w:val="30"/>
        </w:rPr>
      </w:pPr>
    </w:p>
    <w:p w:rsidR="007A746E" w:rsidRDefault="007A746E">
      <w:pPr>
        <w:spacing w:line="0" w:lineRule="atLeast"/>
        <w:contextualSpacing/>
        <w:rPr>
          <w:rFonts w:ascii="宋体" w:hAnsi="宋体"/>
          <w:b/>
          <w:color w:val="FF0000"/>
          <w:sz w:val="30"/>
          <w:szCs w:val="30"/>
        </w:rPr>
      </w:pPr>
      <w:r>
        <w:rPr>
          <w:rFonts w:ascii="宋体" w:hAnsi="宋体" w:hint="eastAsia"/>
          <w:b/>
          <w:color w:val="FF0000"/>
          <w:sz w:val="30"/>
          <w:szCs w:val="30"/>
        </w:rPr>
        <w:t>二、服务标准：</w:t>
      </w:r>
    </w:p>
    <w:tbl>
      <w:tblPr>
        <w:tblpPr w:leftFromText="180" w:rightFromText="180" w:vertAnchor="text" w:horzAnchor="page" w:tblpX="1867" w:tblpY="302"/>
        <w:tblOverlap w:val="never"/>
        <w:tblW w:w="10740" w:type="dxa"/>
        <w:tblBorders>
          <w:top w:val="triple" w:sz="4" w:space="0" w:color="44546A"/>
          <w:left w:val="triple" w:sz="4" w:space="0" w:color="44546A"/>
          <w:bottom w:val="triple" w:sz="4" w:space="0" w:color="44546A"/>
          <w:right w:val="triple" w:sz="4" w:space="0" w:color="44546A"/>
          <w:insideH w:val="triple" w:sz="4" w:space="0" w:color="44546A"/>
          <w:insideV w:val="triple" w:sz="4" w:space="0" w:color="44546A"/>
        </w:tblBorders>
        <w:tblLayout w:type="fixed"/>
        <w:tblLook w:val="0000"/>
      </w:tblPr>
      <w:tblGrid>
        <w:gridCol w:w="675"/>
        <w:gridCol w:w="10065"/>
      </w:tblGrid>
      <w:tr w:rsidR="007A746E" w:rsidTr="00720A52">
        <w:trPr>
          <w:trHeight w:val="445"/>
        </w:trPr>
        <w:tc>
          <w:tcPr>
            <w:tcW w:w="675" w:type="dxa"/>
            <w:shd w:val="clear" w:color="auto" w:fill="FDE9D9"/>
            <w:vAlign w:val="center"/>
          </w:tcPr>
          <w:p w:rsidR="007A746E" w:rsidRDefault="007A746E" w:rsidP="00720A52">
            <w:pPr>
              <w:spacing w:line="360" w:lineRule="exact"/>
              <w:rPr>
                <w:rFonts w:ascii="宋体" w:hAnsi="宋体"/>
                <w:color w:val="000000"/>
                <w:szCs w:val="21"/>
                <w:lang w:val="zh-CN"/>
              </w:rPr>
            </w:pPr>
            <w:r>
              <w:rPr>
                <w:rFonts w:ascii="宋体" w:hAnsi="宋体" w:hint="eastAsia"/>
                <w:b/>
                <w:szCs w:val="21"/>
              </w:rPr>
              <w:t>交通标准：</w:t>
            </w:r>
          </w:p>
        </w:tc>
        <w:tc>
          <w:tcPr>
            <w:tcW w:w="10065" w:type="dxa"/>
          </w:tcPr>
          <w:p w:rsidR="007A746E" w:rsidRDefault="007A746E" w:rsidP="00720A52">
            <w:pPr>
              <w:spacing w:line="360" w:lineRule="exact"/>
              <w:rPr>
                <w:rFonts w:ascii="宋体" w:hAnsi="宋体"/>
                <w:color w:val="000000"/>
                <w:szCs w:val="21"/>
              </w:rPr>
            </w:pPr>
            <w:r>
              <w:rPr>
                <w:rFonts w:ascii="宋体" w:hAnsi="宋体" w:hint="eastAsia"/>
                <w:color w:val="000000"/>
                <w:szCs w:val="21"/>
              </w:rPr>
              <w:t>【交通】重庆-</w:t>
            </w:r>
            <w:r w:rsidR="007C3859">
              <w:rPr>
                <w:rFonts w:ascii="宋体" w:hAnsi="宋体" w:hint="eastAsia"/>
                <w:color w:val="000000"/>
                <w:szCs w:val="21"/>
              </w:rPr>
              <w:t>芒市</w:t>
            </w:r>
            <w:r>
              <w:rPr>
                <w:rFonts w:ascii="宋体" w:hAnsi="宋体" w:hint="eastAsia"/>
                <w:color w:val="000000"/>
                <w:szCs w:val="21"/>
              </w:rPr>
              <w:t>往返机票（实名制），团队机票出票后无法退改签。（航班以出团前通知为准，航空公司航班调整、延误、取消等系意外事件，造成行程延期或取消等，由客人自行承担，机票政策性调价，补差价由客人承担、成人持有效期内身份证，16周岁以下儿童持户口本正本登机（不带有效证件以及未能在规定时间内到达造成无法登机造成的损失由客人自行负责）。机票价格为团队机票，不得改签、换人、退票。</w:t>
            </w:r>
          </w:p>
        </w:tc>
      </w:tr>
      <w:tr w:rsidR="007A746E" w:rsidTr="00720A52">
        <w:trPr>
          <w:trHeight w:val="562"/>
        </w:trPr>
        <w:tc>
          <w:tcPr>
            <w:tcW w:w="675" w:type="dxa"/>
            <w:shd w:val="clear" w:color="auto" w:fill="FDE9D9"/>
            <w:vAlign w:val="center"/>
          </w:tcPr>
          <w:p w:rsidR="007A746E" w:rsidRDefault="007A746E" w:rsidP="00720A52">
            <w:pPr>
              <w:spacing w:line="240" w:lineRule="atLeast"/>
              <w:jc w:val="left"/>
              <w:rPr>
                <w:rFonts w:ascii="宋体"/>
                <w:b/>
                <w:szCs w:val="21"/>
              </w:rPr>
            </w:pPr>
            <w:r>
              <w:rPr>
                <w:rFonts w:ascii="宋体" w:hAnsi="宋体" w:hint="eastAsia"/>
                <w:b/>
                <w:szCs w:val="21"/>
              </w:rPr>
              <w:t>住宿标准：</w:t>
            </w:r>
          </w:p>
        </w:tc>
        <w:tc>
          <w:tcPr>
            <w:tcW w:w="10065" w:type="dxa"/>
            <w:vAlign w:val="center"/>
          </w:tcPr>
          <w:p w:rsidR="007A746E" w:rsidRDefault="007A746E" w:rsidP="00720A52">
            <w:pPr>
              <w:spacing w:line="360" w:lineRule="exact"/>
              <w:rPr>
                <w:rFonts w:ascii="宋体" w:hAnsi="宋体"/>
                <w:color w:val="000000"/>
                <w:szCs w:val="21"/>
              </w:rPr>
            </w:pPr>
            <w:r>
              <w:rPr>
                <w:rFonts w:ascii="宋体" w:hAnsi="宋体" w:hint="eastAsia"/>
                <w:color w:val="000000"/>
                <w:szCs w:val="21"/>
              </w:rPr>
              <w:t>全程入住</w:t>
            </w:r>
            <w:r w:rsidR="003E023A">
              <w:rPr>
                <w:rFonts w:ascii="宋体" w:hAnsi="宋体" w:hint="eastAsia"/>
                <w:color w:val="000000"/>
                <w:szCs w:val="21"/>
              </w:rPr>
              <w:t>指定</w:t>
            </w:r>
            <w:r>
              <w:rPr>
                <w:rFonts w:ascii="宋体" w:hAnsi="宋体" w:hint="eastAsia"/>
                <w:color w:val="000000"/>
                <w:szCs w:val="21"/>
              </w:rPr>
              <w:t>酒店。（云南因经济发展缓慢，酒店按当地的准四标准安排，不是全国标准的，不是那种高大上的住宿条件，但是保证干净卫生。）</w:t>
            </w:r>
          </w:p>
          <w:p w:rsidR="007C3859" w:rsidRPr="007C3859" w:rsidRDefault="007C3859" w:rsidP="007C3859">
            <w:pPr>
              <w:rPr>
                <w:rFonts w:ascii="宋体" w:hAnsi="宋体"/>
                <w:color w:val="000000"/>
                <w:szCs w:val="21"/>
              </w:rPr>
            </w:pPr>
            <w:r w:rsidRPr="007C3859">
              <w:rPr>
                <w:rFonts w:ascii="宋体" w:hAnsi="宋体" w:hint="eastAsia"/>
                <w:color w:val="000000"/>
                <w:szCs w:val="21"/>
              </w:rPr>
              <w:t>第一晚：金玉堂大酒店/保山金海棠大酒店或同级</w:t>
            </w:r>
          </w:p>
          <w:p w:rsidR="007C3859" w:rsidRPr="007C3859" w:rsidRDefault="007C3859" w:rsidP="007C3859">
            <w:pPr>
              <w:rPr>
                <w:rFonts w:ascii="宋体" w:hAnsi="宋体"/>
                <w:color w:val="000000"/>
                <w:szCs w:val="21"/>
              </w:rPr>
            </w:pPr>
            <w:r w:rsidRPr="007C3859">
              <w:rPr>
                <w:rFonts w:ascii="宋体" w:hAnsi="宋体" w:hint="eastAsia"/>
                <w:color w:val="000000"/>
                <w:szCs w:val="21"/>
              </w:rPr>
              <w:t>第二晚：腾冲世纪金源C座 /美尔翡翠皇冠建国酒店/香榭丽大酒店或同级</w:t>
            </w:r>
          </w:p>
          <w:p w:rsidR="007C3859" w:rsidRPr="007C3859" w:rsidRDefault="007C3859" w:rsidP="007C3859">
            <w:pPr>
              <w:rPr>
                <w:rFonts w:ascii="宋体" w:hAnsi="宋体"/>
                <w:color w:val="000000"/>
                <w:szCs w:val="21"/>
              </w:rPr>
            </w:pPr>
            <w:r w:rsidRPr="007C3859">
              <w:rPr>
                <w:rFonts w:ascii="宋体" w:hAnsi="宋体" w:hint="eastAsia"/>
                <w:color w:val="000000"/>
                <w:szCs w:val="21"/>
              </w:rPr>
              <w:t>第三晚：瑞丽地海温泉酒店/玉瑞温泉酒店或同级</w:t>
            </w:r>
          </w:p>
          <w:p w:rsidR="007C3859" w:rsidRPr="007C3859" w:rsidRDefault="007C3859" w:rsidP="007C3859">
            <w:pPr>
              <w:rPr>
                <w:rFonts w:ascii="宋体" w:hAnsi="宋体"/>
                <w:color w:val="000000"/>
                <w:szCs w:val="21"/>
              </w:rPr>
            </w:pPr>
            <w:r w:rsidRPr="007C3859">
              <w:rPr>
                <w:rFonts w:ascii="宋体" w:hAnsi="宋体" w:hint="eastAsia"/>
                <w:color w:val="000000"/>
                <w:szCs w:val="21"/>
              </w:rPr>
              <w:t>第四晚：芒市达柏/香莱华大酒店/孔雀湖/龙陵凯龙假日酒店/兰欧大酒店或同级</w:t>
            </w:r>
          </w:p>
          <w:p w:rsidR="007C3859" w:rsidRPr="007C3859" w:rsidRDefault="007C3859" w:rsidP="007C3859">
            <w:pPr>
              <w:rPr>
                <w:rFonts w:ascii="宋体" w:hAnsi="宋体"/>
                <w:color w:val="000000"/>
                <w:szCs w:val="21"/>
              </w:rPr>
            </w:pPr>
            <w:r w:rsidRPr="007C3859">
              <w:rPr>
                <w:rFonts w:ascii="宋体" w:hAnsi="宋体" w:hint="eastAsia"/>
                <w:color w:val="000000"/>
                <w:szCs w:val="21"/>
              </w:rPr>
              <w:t>第五晚：金玉堂大酒店/保山金海棠大酒店或同级</w:t>
            </w:r>
          </w:p>
          <w:p w:rsidR="007A746E" w:rsidRDefault="007C3859" w:rsidP="007C3859">
            <w:pPr>
              <w:spacing w:line="360" w:lineRule="auto"/>
              <w:ind w:left="1470" w:hangingChars="700" w:hanging="1470"/>
              <w:rPr>
                <w:rFonts w:ascii="宋体" w:hAnsi="宋体"/>
                <w:color w:val="000000"/>
                <w:szCs w:val="21"/>
              </w:rPr>
            </w:pPr>
            <w:r w:rsidRPr="007C3859">
              <w:rPr>
                <w:rFonts w:ascii="宋体" w:hAnsi="宋体" w:hint="eastAsia"/>
                <w:color w:val="000000"/>
                <w:szCs w:val="21"/>
              </w:rPr>
              <w:t>备注：行程中首选使用以上酒店，如遇特殊原因，不能安排备选酒店时，我社有权安排同级别、同标准的其他酒店。</w:t>
            </w:r>
          </w:p>
        </w:tc>
      </w:tr>
      <w:tr w:rsidR="007A746E" w:rsidTr="00720A52">
        <w:trPr>
          <w:trHeight w:val="487"/>
        </w:trPr>
        <w:tc>
          <w:tcPr>
            <w:tcW w:w="675" w:type="dxa"/>
            <w:shd w:val="clear" w:color="auto" w:fill="FDE9D9"/>
            <w:vAlign w:val="center"/>
          </w:tcPr>
          <w:p w:rsidR="007A746E" w:rsidRDefault="007A746E" w:rsidP="00720A52">
            <w:pPr>
              <w:spacing w:line="240" w:lineRule="atLeast"/>
              <w:jc w:val="left"/>
              <w:rPr>
                <w:rFonts w:ascii="宋体"/>
                <w:b/>
                <w:szCs w:val="21"/>
              </w:rPr>
            </w:pPr>
            <w:r>
              <w:rPr>
                <w:rFonts w:ascii="宋体" w:hAnsi="宋体" w:hint="eastAsia"/>
                <w:b/>
                <w:color w:val="000000"/>
                <w:szCs w:val="21"/>
              </w:rPr>
              <w:t>用餐标准：</w:t>
            </w:r>
          </w:p>
        </w:tc>
        <w:tc>
          <w:tcPr>
            <w:tcW w:w="10065" w:type="dxa"/>
            <w:vAlign w:val="center"/>
          </w:tcPr>
          <w:p w:rsidR="007C3859" w:rsidRDefault="007C3859" w:rsidP="007C3859">
            <w:pPr>
              <w:pStyle w:val="a4"/>
              <w:spacing w:line="280" w:lineRule="exact"/>
              <w:rPr>
                <w:rFonts w:ascii="宋体" w:hAnsi="宋体"/>
                <w:color w:val="000000"/>
                <w:sz w:val="21"/>
                <w:szCs w:val="21"/>
              </w:rPr>
            </w:pPr>
            <w:r w:rsidRPr="007C3859">
              <w:rPr>
                <w:rFonts w:ascii="宋体" w:hAnsi="宋体" w:hint="eastAsia"/>
                <w:color w:val="000000"/>
                <w:sz w:val="21"/>
                <w:szCs w:val="21"/>
              </w:rPr>
              <w:t>全程共5早8正，早餐为酒店自助餐；正餐十菜一汤，常规餐标50元/人。</w:t>
            </w:r>
          </w:p>
          <w:p w:rsidR="007C3859" w:rsidRDefault="007C3859" w:rsidP="007C3859">
            <w:pPr>
              <w:pStyle w:val="a4"/>
              <w:spacing w:line="280" w:lineRule="exact"/>
              <w:rPr>
                <w:rFonts w:ascii="宋体" w:hAnsi="宋体"/>
                <w:color w:val="000000"/>
                <w:sz w:val="21"/>
                <w:szCs w:val="21"/>
              </w:rPr>
            </w:pPr>
          </w:p>
          <w:p w:rsidR="007A746E" w:rsidRPr="007C3859" w:rsidRDefault="007C3859" w:rsidP="007C3859">
            <w:pPr>
              <w:pStyle w:val="a4"/>
              <w:spacing w:line="280" w:lineRule="exact"/>
              <w:rPr>
                <w:rFonts w:ascii="黑体" w:eastAsia="黑体" w:hAnsi="黑体" w:cs="微软雅黑"/>
              </w:rPr>
            </w:pPr>
            <w:r w:rsidRPr="007C3859">
              <w:rPr>
                <w:rFonts w:ascii="宋体" w:hAnsi="宋体" w:hint="eastAsia"/>
                <w:color w:val="000000"/>
                <w:sz w:val="21"/>
                <w:szCs w:val="21"/>
              </w:rPr>
              <w:t>如若客人团中自动放弃用餐，均不退任何费用；备注：早上09：00前航班，酒店无法安排自助早餐，只能打餐包，请谅解；</w:t>
            </w:r>
          </w:p>
        </w:tc>
      </w:tr>
      <w:tr w:rsidR="007A746E" w:rsidTr="00720A52">
        <w:trPr>
          <w:trHeight w:val="439"/>
        </w:trPr>
        <w:tc>
          <w:tcPr>
            <w:tcW w:w="675" w:type="dxa"/>
            <w:shd w:val="clear" w:color="auto" w:fill="FDE9D9"/>
            <w:vAlign w:val="center"/>
          </w:tcPr>
          <w:p w:rsidR="007A746E" w:rsidRDefault="007A746E" w:rsidP="00720A52">
            <w:pPr>
              <w:spacing w:line="240" w:lineRule="atLeast"/>
              <w:jc w:val="left"/>
              <w:rPr>
                <w:rFonts w:ascii="宋体"/>
                <w:b/>
                <w:szCs w:val="21"/>
              </w:rPr>
            </w:pPr>
            <w:r>
              <w:rPr>
                <w:rFonts w:ascii="宋体" w:hAnsi="宋体" w:hint="eastAsia"/>
                <w:b/>
                <w:color w:val="000000"/>
                <w:szCs w:val="21"/>
              </w:rPr>
              <w:t>用车：</w:t>
            </w:r>
          </w:p>
        </w:tc>
        <w:tc>
          <w:tcPr>
            <w:tcW w:w="10065" w:type="dxa"/>
          </w:tcPr>
          <w:p w:rsidR="007A746E" w:rsidRPr="007C3859" w:rsidRDefault="007C3859" w:rsidP="00720A52">
            <w:pPr>
              <w:spacing w:line="360" w:lineRule="auto"/>
              <w:rPr>
                <w:rFonts w:ascii="宋体" w:hAnsi="宋体"/>
                <w:color w:val="000000"/>
                <w:szCs w:val="21"/>
              </w:rPr>
            </w:pPr>
            <w:r w:rsidRPr="007C3859">
              <w:rPr>
                <w:rFonts w:ascii="宋体" w:hAnsi="宋体" w:hint="eastAsia"/>
                <w:color w:val="000000"/>
                <w:szCs w:val="21"/>
              </w:rPr>
              <w:t>有营运资质的3年内旅游大巴车，按我社拼团人数选择车型，每人确保一正座；整车20%空座率，全程提供每人每天一瓶矿泉水。</w:t>
            </w:r>
          </w:p>
        </w:tc>
      </w:tr>
      <w:tr w:rsidR="007A746E" w:rsidTr="007C3859">
        <w:trPr>
          <w:trHeight w:val="566"/>
        </w:trPr>
        <w:tc>
          <w:tcPr>
            <w:tcW w:w="675" w:type="dxa"/>
            <w:shd w:val="clear" w:color="auto" w:fill="FDE9D9"/>
            <w:vAlign w:val="center"/>
          </w:tcPr>
          <w:p w:rsidR="007A746E" w:rsidRDefault="007A746E" w:rsidP="00720A52">
            <w:pPr>
              <w:spacing w:line="240" w:lineRule="atLeast"/>
              <w:jc w:val="left"/>
              <w:rPr>
                <w:rFonts w:ascii="宋体"/>
                <w:b/>
                <w:szCs w:val="21"/>
              </w:rPr>
            </w:pPr>
            <w:r>
              <w:rPr>
                <w:rFonts w:ascii="宋体" w:hAnsi="宋体" w:hint="eastAsia"/>
                <w:b/>
                <w:color w:val="000000"/>
                <w:szCs w:val="21"/>
              </w:rPr>
              <w:t>景点标准：</w:t>
            </w:r>
          </w:p>
        </w:tc>
        <w:tc>
          <w:tcPr>
            <w:tcW w:w="10065" w:type="dxa"/>
          </w:tcPr>
          <w:p w:rsidR="007A746E" w:rsidRDefault="007C3859" w:rsidP="00720A52">
            <w:pPr>
              <w:rPr>
                <w:rFonts w:ascii="宋体" w:hAnsi="宋体"/>
                <w:color w:val="000000"/>
                <w:szCs w:val="21"/>
              </w:rPr>
            </w:pPr>
            <w:r w:rsidRPr="007C3859">
              <w:rPr>
                <w:rFonts w:ascii="宋体" w:hAnsi="宋体" w:hint="eastAsia"/>
                <w:color w:val="000000"/>
                <w:szCs w:val="21"/>
              </w:rPr>
              <w:t>行程内景点第一大门票（含景区小交通）</w:t>
            </w:r>
          </w:p>
        </w:tc>
      </w:tr>
      <w:tr w:rsidR="007A746E" w:rsidTr="00720A52">
        <w:tc>
          <w:tcPr>
            <w:tcW w:w="675" w:type="dxa"/>
            <w:shd w:val="clear" w:color="auto" w:fill="FDE9D9"/>
            <w:vAlign w:val="center"/>
          </w:tcPr>
          <w:p w:rsidR="007A746E" w:rsidRDefault="007A746E" w:rsidP="00720A52">
            <w:pPr>
              <w:spacing w:line="240" w:lineRule="atLeast"/>
              <w:jc w:val="left"/>
              <w:rPr>
                <w:rFonts w:ascii="宋体"/>
                <w:b/>
                <w:szCs w:val="21"/>
              </w:rPr>
            </w:pPr>
            <w:r>
              <w:rPr>
                <w:rFonts w:ascii="宋体" w:hAnsi="宋体" w:hint="eastAsia"/>
                <w:b/>
                <w:color w:val="000000"/>
                <w:szCs w:val="21"/>
              </w:rPr>
              <w:t>旅游报价不包含以下服务内容：</w:t>
            </w:r>
          </w:p>
        </w:tc>
        <w:tc>
          <w:tcPr>
            <w:tcW w:w="10065" w:type="dxa"/>
          </w:tcPr>
          <w:p w:rsidR="007A746E" w:rsidRDefault="007A746E" w:rsidP="00720A52">
            <w:pPr>
              <w:spacing w:line="360" w:lineRule="exact"/>
              <w:rPr>
                <w:rFonts w:ascii="宋体" w:hAnsi="宋体"/>
                <w:color w:val="000000"/>
                <w:szCs w:val="21"/>
              </w:rPr>
            </w:pPr>
            <w:r>
              <w:rPr>
                <w:rFonts w:ascii="宋体" w:hAnsi="宋体" w:hint="eastAsia"/>
                <w:color w:val="000000"/>
                <w:szCs w:val="21"/>
              </w:rPr>
              <w:t>1、我社按标间（2个床位）提供住宿，产生的单数客人，请在报名时补床位费。</w:t>
            </w:r>
          </w:p>
          <w:p w:rsidR="007A746E" w:rsidRDefault="007A746E" w:rsidP="00720A52">
            <w:pPr>
              <w:spacing w:line="360" w:lineRule="exact"/>
              <w:rPr>
                <w:rFonts w:ascii="宋体" w:hAnsi="宋体"/>
                <w:color w:val="000000"/>
                <w:szCs w:val="21"/>
              </w:rPr>
            </w:pPr>
            <w:r>
              <w:rPr>
                <w:rFonts w:ascii="宋体" w:hAnsi="宋体" w:hint="eastAsia"/>
                <w:color w:val="000000"/>
                <w:szCs w:val="21"/>
              </w:rPr>
              <w:t>2、行程所需要的房间，餐饮，门票等，已于提前按团队价格全额付款预定，因此老人证、学生证等优惠，我们无法退费; 对于客人离团或脱团的，我社视为客人自愿终止合同，我们将不再提供后续服务，虽未产生但已实际付费的费用无法退回；</w:t>
            </w:r>
          </w:p>
          <w:p w:rsidR="007A746E" w:rsidRDefault="007A746E" w:rsidP="00720A52">
            <w:pPr>
              <w:spacing w:line="360" w:lineRule="exact"/>
              <w:rPr>
                <w:rFonts w:ascii="宋体" w:hAnsi="宋体"/>
                <w:color w:val="000000"/>
                <w:szCs w:val="21"/>
              </w:rPr>
            </w:pPr>
            <w:r>
              <w:rPr>
                <w:rFonts w:ascii="宋体" w:hAnsi="宋体" w:hint="eastAsia"/>
                <w:color w:val="000000"/>
                <w:szCs w:val="21"/>
              </w:rPr>
              <w:t>3、行程中的赠送项目,如因不可抗力因素（比如堵车）造成不能成行的，我社不退费用。</w:t>
            </w:r>
          </w:p>
          <w:p w:rsidR="007A746E" w:rsidRDefault="007A746E" w:rsidP="00720A52">
            <w:pPr>
              <w:spacing w:line="360" w:lineRule="exact"/>
              <w:rPr>
                <w:rFonts w:ascii="宋体" w:hAnsi="宋体"/>
                <w:color w:val="000000"/>
                <w:szCs w:val="21"/>
              </w:rPr>
            </w:pPr>
            <w:r>
              <w:rPr>
                <w:rFonts w:ascii="宋体" w:hAnsi="宋体" w:hint="eastAsia"/>
                <w:color w:val="000000"/>
                <w:szCs w:val="21"/>
              </w:rPr>
              <w:t>4、因（航班延误变更、自然灾害、政府行为等）人力不可抗拒因素影响行程的，我社可以做出行程调整，尽力确保行程的顺利进行；实在导致无法按照约定的计划执行的，因变更而超出的费用由旅游者承担。</w:t>
            </w:r>
          </w:p>
          <w:p w:rsidR="007A746E" w:rsidRDefault="007A746E" w:rsidP="00720A52">
            <w:pPr>
              <w:spacing w:line="360" w:lineRule="exact"/>
              <w:rPr>
                <w:rFonts w:ascii="宋体" w:hAnsi="宋体"/>
                <w:bCs/>
                <w:color w:val="000000"/>
                <w:szCs w:val="21"/>
              </w:rPr>
            </w:pPr>
            <w:r>
              <w:rPr>
                <w:rFonts w:ascii="宋体" w:hAnsi="宋体" w:hint="eastAsia"/>
                <w:bCs/>
                <w:color w:val="000000"/>
                <w:szCs w:val="21"/>
              </w:rPr>
              <w:t>5、单房差自理</w:t>
            </w:r>
          </w:p>
        </w:tc>
      </w:tr>
      <w:tr w:rsidR="007A746E" w:rsidTr="00720A52">
        <w:tc>
          <w:tcPr>
            <w:tcW w:w="675" w:type="dxa"/>
            <w:shd w:val="clear" w:color="auto" w:fill="FDE9D9"/>
            <w:vAlign w:val="center"/>
          </w:tcPr>
          <w:p w:rsidR="007A746E" w:rsidRDefault="007A746E" w:rsidP="00720A52">
            <w:pPr>
              <w:spacing w:line="240" w:lineRule="atLeast"/>
              <w:jc w:val="left"/>
              <w:rPr>
                <w:rFonts w:ascii="宋体"/>
                <w:b/>
                <w:szCs w:val="21"/>
              </w:rPr>
            </w:pPr>
            <w:r>
              <w:rPr>
                <w:rFonts w:ascii="宋体" w:hAnsi="宋体" w:hint="eastAsia"/>
                <w:b/>
                <w:color w:val="000000"/>
                <w:szCs w:val="21"/>
              </w:rPr>
              <w:t>特别备注：</w:t>
            </w:r>
          </w:p>
        </w:tc>
        <w:tc>
          <w:tcPr>
            <w:tcW w:w="10065" w:type="dxa"/>
          </w:tcPr>
          <w:p w:rsidR="007A746E" w:rsidRDefault="007A746E" w:rsidP="00720A52">
            <w:pPr>
              <w:numPr>
                <w:ilvl w:val="0"/>
                <w:numId w:val="1"/>
              </w:numPr>
              <w:jc w:val="left"/>
              <w:rPr>
                <w:rFonts w:ascii="宋体" w:hAnsi="宋体"/>
                <w:szCs w:val="21"/>
              </w:rPr>
            </w:pPr>
            <w:r>
              <w:rPr>
                <w:rFonts w:ascii="宋体" w:hAnsi="宋体" w:hint="eastAsia"/>
                <w:szCs w:val="21"/>
              </w:rPr>
              <w:t>云南为高海拔地区</w:t>
            </w:r>
            <w:r>
              <w:rPr>
                <w:rFonts w:ascii="宋体" w:hAnsi="宋体"/>
                <w:szCs w:val="21"/>
              </w:rPr>
              <w:t>,</w:t>
            </w:r>
            <w:r>
              <w:rPr>
                <w:rFonts w:ascii="宋体" w:hAnsi="宋体" w:hint="eastAsia"/>
                <w:szCs w:val="21"/>
              </w:rPr>
              <w:t>为确保游客人身安全，</w:t>
            </w:r>
            <w:r>
              <w:rPr>
                <w:rFonts w:ascii="宋体" w:hAnsi="宋体"/>
                <w:szCs w:val="21"/>
              </w:rPr>
              <w:t>65</w:t>
            </w:r>
            <w:r>
              <w:rPr>
                <w:rFonts w:ascii="宋体" w:hAnsi="宋体" w:hint="eastAsia"/>
                <w:szCs w:val="21"/>
              </w:rPr>
              <w:t>岁以上年龄段出生的老人，请组团社一定提醒客人所存在的风险，若客人执意参团，需开具医院健康证明及直系亲属陪同。</w:t>
            </w:r>
          </w:p>
          <w:p w:rsidR="007A746E" w:rsidRDefault="007A746E" w:rsidP="00720A52">
            <w:pPr>
              <w:numPr>
                <w:ilvl w:val="0"/>
                <w:numId w:val="1"/>
              </w:numPr>
              <w:ind w:left="0" w:firstLine="0"/>
              <w:jc w:val="left"/>
              <w:rPr>
                <w:rFonts w:ascii="宋体" w:hAnsi="宋体"/>
                <w:szCs w:val="21"/>
              </w:rPr>
            </w:pPr>
            <w:r>
              <w:rPr>
                <w:rFonts w:ascii="宋体" w:hAnsi="宋体" w:hint="eastAsia"/>
                <w:kern w:val="0"/>
                <w:szCs w:val="21"/>
              </w:rPr>
              <w:t>因成本操作，未产生的费用一律不退。</w:t>
            </w:r>
          </w:p>
          <w:p w:rsidR="007A746E" w:rsidRDefault="007A746E" w:rsidP="00720A52">
            <w:pPr>
              <w:numPr>
                <w:ilvl w:val="0"/>
                <w:numId w:val="1"/>
              </w:numPr>
              <w:ind w:left="0" w:firstLine="0"/>
              <w:jc w:val="left"/>
              <w:rPr>
                <w:rFonts w:ascii="宋体" w:hAnsi="宋体"/>
                <w:szCs w:val="21"/>
              </w:rPr>
            </w:pPr>
            <w:r>
              <w:rPr>
                <w:rFonts w:ascii="宋体" w:hAnsi="宋体" w:hint="eastAsia"/>
                <w:kern w:val="0"/>
                <w:szCs w:val="21"/>
              </w:rPr>
              <w:t>此行程为散客拼团，在不减少景点的情况下会调整行程先后顺序。</w:t>
            </w:r>
          </w:p>
          <w:p w:rsidR="007A746E" w:rsidRDefault="007A746E" w:rsidP="00720A52">
            <w:pPr>
              <w:jc w:val="left"/>
              <w:rPr>
                <w:rFonts w:ascii="宋体" w:hAnsi="宋体"/>
                <w:color w:val="000000"/>
                <w:szCs w:val="21"/>
              </w:rPr>
            </w:pPr>
            <w:r>
              <w:rPr>
                <w:rFonts w:ascii="宋体" w:hAnsi="宋体" w:hint="eastAsia"/>
                <w:szCs w:val="21"/>
              </w:rPr>
              <w:t>凡参加旅游团的团员出示合法有效证件（包括老年证，残疾证、军人证等），均无优惠。</w:t>
            </w:r>
          </w:p>
        </w:tc>
      </w:tr>
      <w:tr w:rsidR="007A746E" w:rsidTr="00720A52">
        <w:tc>
          <w:tcPr>
            <w:tcW w:w="675" w:type="dxa"/>
            <w:shd w:val="clear" w:color="auto" w:fill="FDE9D9"/>
            <w:vAlign w:val="center"/>
          </w:tcPr>
          <w:p w:rsidR="007A746E" w:rsidRDefault="007A746E" w:rsidP="00720A52">
            <w:pPr>
              <w:spacing w:line="240" w:lineRule="atLeast"/>
              <w:jc w:val="left"/>
              <w:rPr>
                <w:rFonts w:ascii="宋体"/>
                <w:b/>
                <w:szCs w:val="21"/>
              </w:rPr>
            </w:pPr>
            <w:r>
              <w:rPr>
                <w:rFonts w:ascii="宋体" w:hAnsi="宋体" w:hint="eastAsia"/>
                <w:b/>
                <w:color w:val="000000"/>
                <w:szCs w:val="21"/>
              </w:rPr>
              <w:t>行程备</w:t>
            </w:r>
            <w:r>
              <w:rPr>
                <w:rFonts w:ascii="宋体" w:hAnsi="宋体" w:hint="eastAsia"/>
                <w:b/>
                <w:color w:val="000000"/>
                <w:szCs w:val="21"/>
              </w:rPr>
              <w:lastRenderedPageBreak/>
              <w:t>注：</w:t>
            </w:r>
          </w:p>
        </w:tc>
        <w:tc>
          <w:tcPr>
            <w:tcW w:w="10065" w:type="dxa"/>
          </w:tcPr>
          <w:p w:rsidR="007A746E" w:rsidRDefault="007A746E" w:rsidP="00720A52">
            <w:pPr>
              <w:rPr>
                <w:rFonts w:ascii="宋体" w:hAnsi="宋体" w:cs="宋体"/>
                <w:kern w:val="1"/>
                <w:szCs w:val="21"/>
              </w:rPr>
            </w:pPr>
            <w:r>
              <w:rPr>
                <w:rFonts w:ascii="宋体" w:hAnsi="宋体" w:cs="宋体"/>
                <w:kern w:val="1"/>
                <w:szCs w:val="21"/>
              </w:rPr>
              <w:lastRenderedPageBreak/>
              <w:t>1、请各组团社提供客人准确无误的名单及身份证号码，电话号码、航班信息！</w:t>
            </w:r>
          </w:p>
          <w:p w:rsidR="007A746E" w:rsidRDefault="007A746E" w:rsidP="00720A52">
            <w:pPr>
              <w:rPr>
                <w:rFonts w:ascii="宋体" w:hAnsi="宋体"/>
                <w:kern w:val="0"/>
                <w:szCs w:val="21"/>
              </w:rPr>
            </w:pPr>
            <w:r>
              <w:rPr>
                <w:rFonts w:ascii="宋体" w:hAnsi="宋体" w:cs="宋体"/>
                <w:kern w:val="1"/>
                <w:szCs w:val="21"/>
              </w:rPr>
              <w:t>2、含</w:t>
            </w:r>
            <w:r>
              <w:rPr>
                <w:rFonts w:ascii="宋体" w:hAnsi="宋体" w:hint="eastAsia"/>
                <w:kern w:val="0"/>
                <w:szCs w:val="21"/>
              </w:rPr>
              <w:t>旅行社责任险，云南旅游综合险（具体解释权归保险公司）。其他保险自理。</w:t>
            </w:r>
          </w:p>
          <w:p w:rsidR="007A746E" w:rsidRDefault="007A746E" w:rsidP="00720A52">
            <w:pPr>
              <w:rPr>
                <w:rFonts w:ascii="宋体" w:hAnsi="宋体"/>
                <w:kern w:val="0"/>
                <w:szCs w:val="21"/>
              </w:rPr>
            </w:pPr>
            <w:r>
              <w:rPr>
                <w:rFonts w:ascii="宋体" w:hAnsi="宋体" w:cs="宋体"/>
                <w:kern w:val="1"/>
                <w:szCs w:val="21"/>
              </w:rPr>
              <w:lastRenderedPageBreak/>
              <w:t>3、</w:t>
            </w:r>
            <w:r>
              <w:rPr>
                <w:rFonts w:ascii="宋体" w:hAnsi="宋体" w:hint="eastAsia"/>
                <w:kern w:val="0"/>
                <w:szCs w:val="21"/>
              </w:rPr>
              <w:t>儿童仅含半餐及车位，不含：门票、床位、早餐费（早餐费按入住酒店收费规定，由家长现付）。</w:t>
            </w:r>
          </w:p>
          <w:p w:rsidR="007A746E" w:rsidRDefault="007A746E" w:rsidP="00720A52">
            <w:pPr>
              <w:rPr>
                <w:rFonts w:ascii="宋体" w:hAnsi="宋体" w:cs="宋体"/>
                <w:kern w:val="1"/>
                <w:szCs w:val="21"/>
              </w:rPr>
            </w:pPr>
            <w:r>
              <w:rPr>
                <w:rFonts w:ascii="宋体" w:hAnsi="宋体" w:cs="宋体"/>
                <w:kern w:val="1"/>
                <w:szCs w:val="21"/>
              </w:rPr>
              <w:t>4、参团时发生单房差的客人，请按规定补足单房差。</w:t>
            </w:r>
          </w:p>
          <w:p w:rsidR="007A746E" w:rsidRDefault="007A746E" w:rsidP="00720A52">
            <w:pPr>
              <w:ind w:left="315" w:hanging="315"/>
              <w:rPr>
                <w:rFonts w:ascii="宋体" w:hAnsi="宋体"/>
                <w:kern w:val="1"/>
                <w:szCs w:val="21"/>
              </w:rPr>
            </w:pPr>
            <w:r>
              <w:rPr>
                <w:rFonts w:ascii="宋体" w:hAnsi="宋体" w:cs="宋体"/>
                <w:kern w:val="1"/>
                <w:szCs w:val="21"/>
              </w:rPr>
              <w:t>5、</w:t>
            </w:r>
            <w:r>
              <w:rPr>
                <w:rFonts w:ascii="宋体" w:hAnsi="宋体"/>
                <w:kern w:val="1"/>
                <w:szCs w:val="21"/>
              </w:rPr>
              <w:t>因人力不可抗拒因素（自然灾害、交通状况、政府行为等）影响行程，我社与所有游客协商同意后可以作出行程调整，尽力确保行程的顺利进行。实在导致无法按照约定的计划执行的，因变更而超出的费用由旅游者承担。</w:t>
            </w:r>
          </w:p>
          <w:p w:rsidR="007A746E" w:rsidRDefault="007A746E" w:rsidP="00720A52">
            <w:pPr>
              <w:ind w:left="315" w:hanging="315"/>
              <w:rPr>
                <w:rFonts w:ascii="宋体" w:hAnsi="宋体"/>
                <w:kern w:val="1"/>
                <w:szCs w:val="21"/>
              </w:rPr>
            </w:pPr>
            <w:r>
              <w:rPr>
                <w:rFonts w:ascii="宋体" w:hAnsi="宋体" w:cs="宋体"/>
                <w:kern w:val="1"/>
                <w:szCs w:val="21"/>
              </w:rPr>
              <w:t>6、</w:t>
            </w:r>
            <w:r>
              <w:rPr>
                <w:rFonts w:ascii="宋体" w:hAnsi="宋体"/>
                <w:kern w:val="1"/>
                <w:szCs w:val="21"/>
              </w:rPr>
              <w:t>为了提高我社接待服务质量标准，请各位游客如实填写旅游意见单，如对我社接待质量不满意请在第一时间与我社联系，方便我社协调处理。</w:t>
            </w:r>
          </w:p>
          <w:p w:rsidR="007A746E" w:rsidRDefault="007A746E" w:rsidP="00720A52">
            <w:pPr>
              <w:ind w:left="315" w:hanging="315"/>
              <w:rPr>
                <w:rFonts w:ascii="宋体" w:hAnsi="宋体"/>
                <w:kern w:val="1"/>
                <w:szCs w:val="21"/>
              </w:rPr>
            </w:pPr>
            <w:r>
              <w:rPr>
                <w:rFonts w:ascii="宋体" w:hAnsi="宋体" w:hint="eastAsia"/>
                <w:kern w:val="1"/>
                <w:szCs w:val="21"/>
              </w:rPr>
              <w:t xml:space="preserve">7、赠送项目发生优惠、免票、自愿放弃或因航班时间，天气等人力不可抗拒原因导致不能赠送的，我社不退任何费用）。                                                                                        </w:t>
            </w:r>
          </w:p>
          <w:p w:rsidR="007A746E" w:rsidRDefault="007A746E" w:rsidP="00720A52">
            <w:pPr>
              <w:ind w:left="315" w:hanging="315"/>
              <w:rPr>
                <w:rFonts w:ascii="宋体" w:hAnsi="宋体"/>
                <w:kern w:val="1"/>
                <w:szCs w:val="21"/>
              </w:rPr>
            </w:pPr>
            <w:r>
              <w:rPr>
                <w:rFonts w:ascii="宋体" w:hAnsi="宋体" w:hint="eastAsia"/>
                <w:kern w:val="1"/>
                <w:szCs w:val="21"/>
              </w:rPr>
              <w:t>8、此团费为团队优惠票核价产品，因此老年证、军官证等优惠证件无退费；放弃景点游览的，不予还退门票费用；客人中途离团的，我社不退任何费用，且有权终止后续服</w:t>
            </w:r>
          </w:p>
          <w:p w:rsidR="007A746E" w:rsidRDefault="007A746E" w:rsidP="00720A52">
            <w:pPr>
              <w:widowControl/>
              <w:spacing w:before="68" w:after="68"/>
              <w:jc w:val="left"/>
              <w:rPr>
                <w:rFonts w:ascii="宋体" w:hAnsi="宋体" w:cs="Arial"/>
                <w:kern w:val="0"/>
                <w:szCs w:val="21"/>
                <w:shd w:val="clear" w:color="auto" w:fill="FFFFFF"/>
              </w:rPr>
            </w:pPr>
            <w:r>
              <w:rPr>
                <w:rFonts w:ascii="宋体" w:hAnsi="宋体" w:cs="宋体" w:hint="eastAsia"/>
                <w:kern w:val="0"/>
                <w:szCs w:val="21"/>
                <w:shd w:val="clear" w:color="auto" w:fill="FFFFFF"/>
              </w:rPr>
              <w:t>9、</w:t>
            </w:r>
            <w:r>
              <w:rPr>
                <w:rFonts w:ascii="宋体" w:hAnsi="宋体" w:cs="Arial"/>
                <w:kern w:val="0"/>
                <w:szCs w:val="21"/>
                <w:shd w:val="clear" w:color="auto" w:fill="FFFFFF"/>
              </w:rPr>
              <w:t>特价机票不可退改签，请您谨慎安排出行时间。如有变动，无法退费，中途退团者或回程机票取消，损失自行承担。</w:t>
            </w:r>
          </w:p>
          <w:p w:rsidR="007A746E" w:rsidRDefault="007A746E" w:rsidP="00720A52">
            <w:pPr>
              <w:widowControl/>
              <w:spacing w:before="68" w:after="68"/>
              <w:jc w:val="left"/>
              <w:rPr>
                <w:rFonts w:ascii="宋体" w:hAnsi="宋体" w:cs="Arial"/>
                <w:kern w:val="0"/>
                <w:szCs w:val="21"/>
                <w:shd w:val="clear" w:color="auto" w:fill="FFFFFF"/>
              </w:rPr>
            </w:pPr>
            <w:r>
              <w:rPr>
                <w:rFonts w:ascii="宋体" w:hAnsi="宋体" w:cs="宋体" w:hint="eastAsia"/>
                <w:kern w:val="0"/>
                <w:szCs w:val="21"/>
                <w:shd w:val="clear" w:color="auto" w:fill="FFFFFF"/>
              </w:rPr>
              <w:t>10、</w:t>
            </w:r>
            <w:r>
              <w:rPr>
                <w:rFonts w:ascii="宋体" w:hAnsi="宋体" w:cs="Arial"/>
                <w:kern w:val="0"/>
                <w:szCs w:val="21"/>
                <w:shd w:val="clear" w:color="auto" w:fill="FFFFFF"/>
              </w:rPr>
              <w:t>团费为团队优惠票核价产品，因此老年证、军官证等优惠证件无退费；放弃景点游览的，门票无法退还。</w:t>
            </w:r>
          </w:p>
          <w:p w:rsidR="007A746E" w:rsidRDefault="007A746E" w:rsidP="00720A52">
            <w:pPr>
              <w:ind w:left="315" w:hanging="315"/>
              <w:rPr>
                <w:rFonts w:ascii="宋体" w:hAnsi="宋体"/>
                <w:szCs w:val="21"/>
              </w:rPr>
            </w:pPr>
            <w:r>
              <w:rPr>
                <w:rFonts w:ascii="宋体" w:hAnsi="宋体" w:cs="宋体" w:hint="eastAsia"/>
                <w:kern w:val="0"/>
                <w:szCs w:val="21"/>
                <w:shd w:val="clear" w:color="auto" w:fill="FFFFFF"/>
              </w:rPr>
              <w:t>11、</w:t>
            </w:r>
            <w:r>
              <w:rPr>
                <w:rFonts w:ascii="宋体" w:hAnsi="宋体" w:cs="Arial"/>
                <w:kern w:val="0"/>
                <w:szCs w:val="21"/>
                <w:shd w:val="clear" w:color="auto" w:fill="FFFFFF"/>
              </w:rPr>
              <w:t>若您中途离团，将不退费用，且我社有权终止后续服务，取消返程机票。</w:t>
            </w:r>
          </w:p>
        </w:tc>
      </w:tr>
      <w:tr w:rsidR="007A746E" w:rsidTr="00720A52">
        <w:tc>
          <w:tcPr>
            <w:tcW w:w="675" w:type="dxa"/>
            <w:shd w:val="clear" w:color="auto" w:fill="FDE9D9"/>
            <w:vAlign w:val="center"/>
          </w:tcPr>
          <w:p w:rsidR="007A746E" w:rsidRDefault="007A746E" w:rsidP="00720A52">
            <w:pPr>
              <w:spacing w:line="240" w:lineRule="atLeast"/>
              <w:jc w:val="left"/>
              <w:rPr>
                <w:rFonts w:ascii="宋体"/>
                <w:b/>
                <w:color w:val="000000"/>
                <w:szCs w:val="21"/>
              </w:rPr>
            </w:pPr>
            <w:r>
              <w:rPr>
                <w:rFonts w:ascii="宋体" w:hAnsi="宋体" w:hint="eastAsia"/>
                <w:b/>
                <w:color w:val="000000"/>
                <w:szCs w:val="21"/>
              </w:rPr>
              <w:lastRenderedPageBreak/>
              <w:t>儿童：</w:t>
            </w:r>
          </w:p>
        </w:tc>
        <w:tc>
          <w:tcPr>
            <w:tcW w:w="10065" w:type="dxa"/>
          </w:tcPr>
          <w:p w:rsidR="007A746E" w:rsidRDefault="007A746E" w:rsidP="00720A52">
            <w:pPr>
              <w:jc w:val="left"/>
              <w:rPr>
                <w:rFonts w:ascii="宋体" w:hAnsi="宋体"/>
                <w:szCs w:val="21"/>
              </w:rPr>
            </w:pPr>
            <w:r>
              <w:rPr>
                <w:rFonts w:ascii="宋体" w:hAnsi="宋体" w:cs="Arial"/>
                <w:kern w:val="0"/>
                <w:szCs w:val="21"/>
                <w:shd w:val="clear" w:color="auto" w:fill="FFFFFF"/>
              </w:rPr>
              <w:t>12</w:t>
            </w:r>
            <w:r>
              <w:rPr>
                <w:rFonts w:ascii="宋体" w:hAnsi="宋体" w:cs="Arial" w:hint="eastAsia"/>
                <w:kern w:val="0"/>
                <w:szCs w:val="21"/>
                <w:shd w:val="clear" w:color="auto" w:fill="FFFFFF"/>
              </w:rPr>
              <w:t>岁（含12岁）以下儿童：含半正餐和车位，不含景区门票和酒店床位，不占床儿童需自理早餐费，若产生景区门票费用请您自理</w:t>
            </w:r>
          </w:p>
        </w:tc>
      </w:tr>
    </w:tbl>
    <w:p w:rsidR="007A746E" w:rsidRDefault="007A746E">
      <w:pPr>
        <w:spacing w:line="0" w:lineRule="atLeast"/>
        <w:contextualSpacing/>
        <w:rPr>
          <w:rFonts w:ascii="宋体" w:hAnsi="宋体" w:cs="宋体"/>
          <w:b/>
          <w:color w:val="FF0000"/>
          <w:sz w:val="30"/>
          <w:szCs w:val="30"/>
        </w:rPr>
      </w:pPr>
    </w:p>
    <w:p w:rsidR="007A746E" w:rsidRDefault="007A746E">
      <w:pPr>
        <w:spacing w:line="0" w:lineRule="atLeast"/>
        <w:contextualSpacing/>
        <w:rPr>
          <w:rFonts w:ascii="宋体" w:hAnsi="宋体" w:cs="宋体"/>
          <w:b/>
          <w:color w:val="FF0000"/>
          <w:sz w:val="30"/>
          <w:szCs w:val="30"/>
        </w:rPr>
      </w:pPr>
      <w:r>
        <w:rPr>
          <w:rFonts w:ascii="宋体" w:hAnsi="宋体" w:cs="宋体" w:hint="eastAsia"/>
          <w:b/>
          <w:color w:val="FF0000"/>
          <w:sz w:val="30"/>
          <w:szCs w:val="30"/>
        </w:rPr>
        <w:t>三、温馨提示：</w:t>
      </w:r>
    </w:p>
    <w:tbl>
      <w:tblPr>
        <w:tblpPr w:leftFromText="180" w:rightFromText="180" w:vertAnchor="text" w:horzAnchor="page" w:tblpX="1867" w:tblpY="890"/>
        <w:tblOverlap w:val="never"/>
        <w:tblW w:w="10881" w:type="dxa"/>
        <w:tblBorders>
          <w:top w:val="triple" w:sz="4" w:space="0" w:color="44546A"/>
          <w:left w:val="triple" w:sz="4" w:space="0" w:color="44546A"/>
          <w:bottom w:val="triple" w:sz="4" w:space="0" w:color="44546A"/>
          <w:right w:val="triple" w:sz="4" w:space="0" w:color="44546A"/>
          <w:insideH w:val="triple" w:sz="4" w:space="0" w:color="44546A"/>
          <w:insideV w:val="triple" w:sz="4" w:space="0" w:color="44546A"/>
        </w:tblBorders>
        <w:tblLayout w:type="fixed"/>
        <w:tblLook w:val="0000"/>
      </w:tblPr>
      <w:tblGrid>
        <w:gridCol w:w="10881"/>
      </w:tblGrid>
      <w:tr w:rsidR="007A746E" w:rsidTr="00720A52">
        <w:trPr>
          <w:trHeight w:val="1602"/>
        </w:trPr>
        <w:tc>
          <w:tcPr>
            <w:tcW w:w="10881" w:type="dxa"/>
          </w:tcPr>
          <w:p w:rsidR="007A746E" w:rsidRDefault="007A746E" w:rsidP="00720A52">
            <w:pPr>
              <w:spacing w:line="240" w:lineRule="atLeast"/>
              <w:jc w:val="left"/>
              <w:rPr>
                <w:rFonts w:ascii="宋体" w:hAnsi="宋体"/>
                <w:color w:val="000000"/>
                <w:szCs w:val="21"/>
              </w:rPr>
            </w:pPr>
            <w:r>
              <w:rPr>
                <w:rFonts w:ascii="宋体" w:hAnsi="宋体" w:hint="eastAsia"/>
                <w:color w:val="000000"/>
                <w:szCs w:val="21"/>
              </w:rPr>
              <w:t>一、出发前准备：</w:t>
            </w:r>
          </w:p>
          <w:p w:rsidR="007A746E" w:rsidRDefault="007A746E" w:rsidP="00720A52">
            <w:pPr>
              <w:spacing w:line="240" w:lineRule="atLeast"/>
              <w:jc w:val="left"/>
              <w:rPr>
                <w:rFonts w:ascii="宋体" w:hAnsi="宋体"/>
                <w:color w:val="000000"/>
                <w:szCs w:val="21"/>
              </w:rPr>
            </w:pPr>
            <w:r>
              <w:rPr>
                <w:rFonts w:ascii="宋体" w:hAnsi="宋体" w:hint="eastAsia"/>
                <w:color w:val="000000"/>
                <w:szCs w:val="21"/>
              </w:rPr>
              <w:t>1、旅行证件：成人持有效期内身份证，16周岁以下儿童持户口本正本登机（不带有效证件以及未能在规定时间内到达造成无法登机造成的损失由客人自行负责），请您务必携带本人身份证，行李：航空公司规定，经济舱客人托运行李重量不超过20公斤。</w:t>
            </w:r>
          </w:p>
          <w:p w:rsidR="007A746E" w:rsidRDefault="007A746E" w:rsidP="00720A52">
            <w:pPr>
              <w:spacing w:line="240" w:lineRule="atLeast"/>
              <w:jc w:val="left"/>
              <w:rPr>
                <w:rFonts w:ascii="宋体" w:hAnsi="宋体"/>
                <w:color w:val="000000"/>
                <w:szCs w:val="21"/>
              </w:rPr>
            </w:pPr>
            <w:r>
              <w:rPr>
                <w:rFonts w:ascii="宋体" w:hAnsi="宋体" w:hint="eastAsia"/>
                <w:color w:val="000000"/>
                <w:szCs w:val="21"/>
              </w:rPr>
              <w:t>2、着装：准备衣物要根据季节的变化而定，云南地处云贵高原，一里不同俗十里不同天，气候变化较快，请出团前注意当地天气预报。请出团前注意当地天气预报，云南地处云贵高原，当地昼夜温差大，请带足保暖防寒衣物。</w:t>
            </w:r>
          </w:p>
          <w:p w:rsidR="007A746E" w:rsidRDefault="007A746E" w:rsidP="00720A52">
            <w:pPr>
              <w:spacing w:line="240" w:lineRule="atLeast"/>
              <w:jc w:val="left"/>
              <w:rPr>
                <w:rFonts w:ascii="宋体" w:hAnsi="宋体"/>
                <w:color w:val="000000"/>
                <w:szCs w:val="21"/>
              </w:rPr>
            </w:pPr>
            <w:r>
              <w:rPr>
                <w:rFonts w:ascii="宋体" w:hAnsi="宋体" w:hint="eastAsia"/>
                <w:color w:val="000000"/>
                <w:szCs w:val="21"/>
              </w:rPr>
              <w:t>3、应带物品：出团时请自备牙具，洗漱用品，拖鞋，因多数酒店不配备此类物品，主要是为环保及个人卫生。云南日照强，紫外线强。长时间在户外活动,请戴上太阳帽、太阳镜，涂抹防霜,以保护皮肤。天气变化多端，请携带雨具。</w:t>
            </w:r>
          </w:p>
          <w:p w:rsidR="007A746E" w:rsidRDefault="007A746E" w:rsidP="00720A52">
            <w:pPr>
              <w:spacing w:line="240" w:lineRule="atLeast"/>
              <w:jc w:val="left"/>
              <w:rPr>
                <w:rFonts w:ascii="宋体" w:hAnsi="宋体"/>
                <w:color w:val="000000"/>
                <w:szCs w:val="21"/>
              </w:rPr>
            </w:pPr>
            <w:r>
              <w:rPr>
                <w:rFonts w:ascii="宋体" w:hAnsi="宋体" w:hint="eastAsia"/>
                <w:color w:val="000000"/>
                <w:szCs w:val="21"/>
              </w:rPr>
              <w:t>二、云南购物提示：</w:t>
            </w:r>
          </w:p>
          <w:p w:rsidR="007A746E" w:rsidRDefault="007A746E" w:rsidP="00720A52">
            <w:pPr>
              <w:spacing w:line="240" w:lineRule="atLeast"/>
              <w:jc w:val="left"/>
              <w:rPr>
                <w:rFonts w:ascii="宋体" w:hAnsi="宋体"/>
                <w:color w:val="000000"/>
                <w:szCs w:val="21"/>
              </w:rPr>
            </w:pPr>
            <w:r>
              <w:rPr>
                <w:rFonts w:ascii="宋体" w:hAnsi="宋体" w:hint="eastAsia"/>
                <w:color w:val="000000"/>
                <w:szCs w:val="21"/>
              </w:rPr>
              <w:t xml:space="preserve">   1、云南特殊的气候适宜于很多品种花卉的生存，所有的鲜花、干花绝对是您从来没有见过的便宜，建议您可以多看一饱眼福，建议根据需求购买；</w:t>
            </w:r>
          </w:p>
          <w:p w:rsidR="007A746E" w:rsidRDefault="007A746E" w:rsidP="00720A52">
            <w:pPr>
              <w:spacing w:line="240" w:lineRule="atLeast"/>
              <w:jc w:val="left"/>
              <w:rPr>
                <w:rFonts w:ascii="宋体" w:hAnsi="宋体"/>
                <w:color w:val="000000"/>
                <w:szCs w:val="21"/>
              </w:rPr>
            </w:pPr>
            <w:r>
              <w:rPr>
                <w:rFonts w:ascii="宋体" w:hAnsi="宋体" w:hint="eastAsia"/>
                <w:color w:val="000000"/>
                <w:szCs w:val="21"/>
              </w:rPr>
              <w:t xml:space="preserve">   2、云南玉石和银器、普洱茶比较出名，客人可以根据需要和爱好购买；</w:t>
            </w:r>
          </w:p>
          <w:p w:rsidR="007A746E" w:rsidRDefault="007A746E" w:rsidP="00720A52">
            <w:pPr>
              <w:spacing w:line="240" w:lineRule="atLeast"/>
              <w:jc w:val="left"/>
              <w:rPr>
                <w:rFonts w:ascii="宋体" w:hAnsi="宋体"/>
                <w:color w:val="000000"/>
                <w:szCs w:val="21"/>
              </w:rPr>
            </w:pPr>
            <w:r>
              <w:rPr>
                <w:rFonts w:ascii="宋体" w:hAnsi="宋体" w:hint="eastAsia"/>
                <w:color w:val="000000"/>
                <w:szCs w:val="21"/>
              </w:rPr>
              <w:t>三、云南游览期间注意事项：</w:t>
            </w:r>
          </w:p>
          <w:p w:rsidR="007A746E" w:rsidRDefault="007A746E" w:rsidP="00720A52">
            <w:pPr>
              <w:spacing w:line="240" w:lineRule="atLeast"/>
              <w:jc w:val="left"/>
              <w:rPr>
                <w:rFonts w:ascii="宋体" w:hAnsi="宋体"/>
                <w:color w:val="000000"/>
                <w:szCs w:val="21"/>
              </w:rPr>
            </w:pPr>
            <w:r>
              <w:rPr>
                <w:rFonts w:ascii="宋体" w:hAnsi="宋体" w:hint="eastAsia"/>
                <w:color w:val="000000"/>
                <w:szCs w:val="21"/>
              </w:rPr>
              <w:t>1、游客不得参观或者参与违反我国法律、法规、社会公德和旅游目的地的相关法律、风俗习惯、宗教禁忌的项目或者活动。</w:t>
            </w:r>
          </w:p>
          <w:p w:rsidR="007A746E" w:rsidRDefault="007A746E" w:rsidP="00720A52">
            <w:pPr>
              <w:spacing w:line="240" w:lineRule="atLeast"/>
              <w:jc w:val="left"/>
              <w:rPr>
                <w:rFonts w:ascii="宋体" w:hAnsi="宋体"/>
                <w:color w:val="000000"/>
                <w:szCs w:val="21"/>
              </w:rPr>
            </w:pPr>
            <w:r>
              <w:rPr>
                <w:rFonts w:ascii="宋体" w:hAnsi="宋体" w:hint="eastAsia"/>
                <w:color w:val="000000"/>
                <w:szCs w:val="21"/>
              </w:rPr>
              <w:t>2、云南地处云贵高原，一里不同俗十里不同天，气候变化较快，请出团前注意当地天气预报。请出团前注意当地天气预报，云南地处云贵高原，当地昼夜温差大，请带足保暖防寒衣物，云南日照强，紫外线强。长时间在户外活动,请戴上太阳帽、太阳镜，涂抹防霜,以保护皮肤。天气变化多端，请携带雨具。</w:t>
            </w:r>
          </w:p>
          <w:p w:rsidR="007A746E" w:rsidRDefault="007A746E" w:rsidP="00720A52">
            <w:pPr>
              <w:spacing w:line="240" w:lineRule="atLeast"/>
              <w:jc w:val="left"/>
              <w:rPr>
                <w:rFonts w:ascii="宋体" w:hAnsi="宋体"/>
                <w:color w:val="000000"/>
                <w:szCs w:val="21"/>
              </w:rPr>
            </w:pPr>
            <w:r>
              <w:rPr>
                <w:rFonts w:ascii="宋体" w:hAnsi="宋体" w:hint="eastAsia"/>
                <w:color w:val="000000"/>
                <w:szCs w:val="21"/>
              </w:rPr>
              <w:t>3、云南属少数民族地区请尊重当地少数民族的宗教及生活习惯，避免和少数民族的人有什么冲突。</w:t>
            </w:r>
          </w:p>
          <w:p w:rsidR="007A746E" w:rsidRDefault="007A746E" w:rsidP="00720A52">
            <w:pPr>
              <w:spacing w:line="240" w:lineRule="atLeast"/>
              <w:jc w:val="left"/>
              <w:rPr>
                <w:rFonts w:ascii="宋体" w:hAnsi="宋体"/>
                <w:color w:val="000000"/>
                <w:szCs w:val="21"/>
              </w:rPr>
            </w:pPr>
            <w:r>
              <w:rPr>
                <w:rFonts w:ascii="宋体" w:hAnsi="宋体" w:hint="eastAsia"/>
                <w:color w:val="000000"/>
                <w:szCs w:val="21"/>
              </w:rPr>
              <w:t>4、餐饮：云南饮食与其它地区有较大区别，可能有不合口味的情况发生；</w:t>
            </w:r>
          </w:p>
          <w:p w:rsidR="007A746E" w:rsidRDefault="007A746E" w:rsidP="00720A52">
            <w:pPr>
              <w:spacing w:line="240" w:lineRule="atLeast"/>
              <w:jc w:val="left"/>
              <w:rPr>
                <w:rFonts w:ascii="宋体" w:hAnsi="宋体"/>
                <w:color w:val="000000"/>
                <w:szCs w:val="21"/>
              </w:rPr>
            </w:pPr>
            <w:r>
              <w:rPr>
                <w:rFonts w:ascii="宋体" w:hAnsi="宋体" w:hint="eastAsia"/>
                <w:color w:val="000000"/>
                <w:szCs w:val="21"/>
              </w:rPr>
              <w:t>5、云南少数民族众多，许多民族民风彪悍，要尊重当地的风俗习惯，请您尽量不要与当地人发生矛盾，避免不必要的争执和不快；当地各民族都有自己别具特色的称谓，具体如下：</w:t>
            </w:r>
          </w:p>
          <w:p w:rsidR="007A746E" w:rsidRDefault="007A746E" w:rsidP="00720A52">
            <w:pPr>
              <w:spacing w:line="240" w:lineRule="atLeast"/>
              <w:jc w:val="left"/>
              <w:rPr>
                <w:rFonts w:ascii="宋体" w:hAnsi="宋体"/>
                <w:color w:val="000000"/>
                <w:szCs w:val="21"/>
              </w:rPr>
            </w:pPr>
            <w:r>
              <w:rPr>
                <w:rFonts w:ascii="宋体" w:hAnsi="宋体" w:hint="eastAsia"/>
                <w:color w:val="000000"/>
                <w:szCs w:val="21"/>
              </w:rPr>
              <w:lastRenderedPageBreak/>
              <w:t>石林：男--阿黑哥  女--阿诗玛    大理：男--阿鹏  女--金花</w:t>
            </w:r>
            <w:r>
              <w:rPr>
                <w:rFonts w:ascii="宋体" w:hAnsi="宋体" w:hint="eastAsia"/>
                <w:color w:val="000000"/>
                <w:szCs w:val="21"/>
              </w:rPr>
              <w:br/>
              <w:t>丽江：男--胖金哥  女--胖金妹    中甸：男--扎西  女--卓玛</w:t>
            </w:r>
            <w:r>
              <w:rPr>
                <w:rFonts w:ascii="宋体" w:hAnsi="宋体" w:hint="eastAsia"/>
                <w:color w:val="000000"/>
                <w:szCs w:val="21"/>
              </w:rPr>
              <w:br/>
              <w:t>版纳：男--猫多里  女--骚多里</w:t>
            </w:r>
            <w:r>
              <w:rPr>
                <w:rFonts w:ascii="宋体" w:hAnsi="宋体" w:hint="eastAsia"/>
                <w:color w:val="000000"/>
                <w:szCs w:val="21"/>
              </w:rPr>
              <w:br/>
              <w:t>另外，整个云南境内，无论民族，都极其反感“小姐”这个称谓，如果需要，请用“小姑娘”代替；    </w:t>
            </w:r>
          </w:p>
          <w:p w:rsidR="007A746E" w:rsidRDefault="007A746E" w:rsidP="00720A52">
            <w:pPr>
              <w:spacing w:line="240" w:lineRule="atLeast"/>
              <w:jc w:val="left"/>
              <w:rPr>
                <w:rFonts w:ascii="宋体" w:hAnsi="宋体"/>
                <w:color w:val="000000"/>
                <w:szCs w:val="21"/>
              </w:rPr>
            </w:pPr>
            <w:r>
              <w:rPr>
                <w:rFonts w:ascii="宋体" w:hAnsi="宋体" w:hint="eastAsia"/>
                <w:color w:val="000000"/>
                <w:szCs w:val="21"/>
              </w:rPr>
              <w:t>6、云南寺庙众多，您在游历寺庙时有四大忌讳需牢记心头，以免不必要的争执与不快：    </w:t>
            </w:r>
          </w:p>
          <w:p w:rsidR="007A746E" w:rsidRDefault="007A746E" w:rsidP="00720A52">
            <w:pPr>
              <w:spacing w:line="240" w:lineRule="atLeast"/>
              <w:jc w:val="left"/>
              <w:rPr>
                <w:rFonts w:ascii="宋体" w:hAnsi="宋体"/>
                <w:color w:val="000000"/>
                <w:szCs w:val="21"/>
              </w:rPr>
            </w:pPr>
            <w:r>
              <w:rPr>
                <w:rFonts w:ascii="宋体" w:hAnsi="宋体" w:hint="eastAsia"/>
                <w:color w:val="000000"/>
                <w:szCs w:val="21"/>
              </w:rPr>
              <w:t>★与僧人见面常见的行礼方式为双手合十，微微低头，或者单手竖掌于胸前、头略低，忌握手、拥抱、抚摸僧人头部等不当礼节； </w:t>
            </w:r>
            <w:r>
              <w:rPr>
                <w:rFonts w:ascii="宋体" w:hAnsi="宋体" w:hint="eastAsia"/>
                <w:color w:val="000000"/>
                <w:szCs w:val="21"/>
              </w:rPr>
              <w:br/>
              <w:t>  ★在寺庙中不得吸烟、随地乱扔垃圾、大声喧哗、指点议论、随便走动；</w:t>
            </w:r>
            <w:r>
              <w:rPr>
                <w:rFonts w:ascii="宋体" w:hAnsi="宋体" w:hint="eastAsia"/>
                <w:color w:val="000000"/>
                <w:szCs w:val="21"/>
              </w:rPr>
              <w:br/>
              <w:t>  ★在大殿中切忌不要拍照、摄影、乱摸乱刻神像，踩踏大殿门槛；</w:t>
            </w:r>
            <w:r>
              <w:rPr>
                <w:rFonts w:ascii="宋体" w:hAnsi="宋体" w:hint="eastAsia"/>
                <w:color w:val="000000"/>
                <w:szCs w:val="21"/>
              </w:rPr>
              <w:br/>
              <w:t>  ★如遇佛事活动应静立默视或悄然离开。同时，要照看好自己的孩子，以免其因无知而做出不礼貌为；   </w:t>
            </w:r>
          </w:p>
          <w:p w:rsidR="007A746E" w:rsidRDefault="007A746E" w:rsidP="00720A52">
            <w:pPr>
              <w:spacing w:line="240" w:lineRule="atLeast"/>
              <w:jc w:val="left"/>
              <w:rPr>
                <w:rFonts w:ascii="宋体" w:hAnsi="宋体"/>
                <w:color w:val="000000"/>
                <w:szCs w:val="21"/>
              </w:rPr>
            </w:pPr>
            <w:r>
              <w:rPr>
                <w:rFonts w:ascii="宋体" w:hAnsi="宋体" w:hint="eastAsia"/>
                <w:color w:val="000000"/>
                <w:szCs w:val="21"/>
              </w:rPr>
              <w:t>四、云南游览期间安全事项：</w:t>
            </w:r>
          </w:p>
          <w:p w:rsidR="007A746E" w:rsidRDefault="007A746E" w:rsidP="00720A52">
            <w:pPr>
              <w:spacing w:line="240" w:lineRule="atLeast"/>
              <w:jc w:val="left"/>
              <w:rPr>
                <w:rFonts w:ascii="宋体" w:hAnsi="宋体"/>
                <w:color w:val="000000"/>
                <w:szCs w:val="21"/>
              </w:rPr>
            </w:pPr>
            <w:r>
              <w:rPr>
                <w:rFonts w:ascii="宋体" w:hAnsi="宋体" w:hint="eastAsia"/>
                <w:color w:val="000000"/>
                <w:szCs w:val="21"/>
              </w:rPr>
              <w:t>1、晚间休息，注意检查房门、窗是否关好，贵重物品可放在酒店保险柜或贴身保管。</w:t>
            </w:r>
          </w:p>
          <w:p w:rsidR="007A746E" w:rsidRDefault="007A746E" w:rsidP="00720A52">
            <w:pPr>
              <w:spacing w:line="240" w:lineRule="atLeast"/>
              <w:jc w:val="left"/>
              <w:rPr>
                <w:rFonts w:ascii="宋体" w:hAnsi="宋体"/>
                <w:color w:val="000000"/>
                <w:szCs w:val="21"/>
              </w:rPr>
            </w:pPr>
            <w:r>
              <w:rPr>
                <w:rFonts w:ascii="宋体" w:hAnsi="宋体" w:hint="eastAsia"/>
                <w:color w:val="000000"/>
                <w:szCs w:val="21"/>
              </w:rPr>
              <w:t>2、身份证件及贵重物品随身携带，请勿交给他人或留在车上、房间内。行走在街上特别注意小偷、抢劫者，遇紧急情况，尽快报警或通知领队、导游。</w:t>
            </w:r>
          </w:p>
          <w:p w:rsidR="007A746E" w:rsidRDefault="007A746E" w:rsidP="00720A52">
            <w:pPr>
              <w:spacing w:line="240" w:lineRule="atLeast"/>
              <w:jc w:val="left"/>
              <w:rPr>
                <w:rFonts w:ascii="宋体" w:hAnsi="宋体"/>
                <w:color w:val="000000"/>
                <w:szCs w:val="21"/>
              </w:rPr>
            </w:pPr>
            <w:r>
              <w:rPr>
                <w:rFonts w:ascii="宋体" w:hAnsi="宋体" w:hint="eastAsia"/>
                <w:color w:val="000000"/>
                <w:szCs w:val="21"/>
              </w:rPr>
              <w:t>3、下车是请记住车号、车型。如迷路请站在曾经走过的地方等候、切不可到处乱跑，最稳当是随身携带酒店卡，在迷路是打的回酒店。</w:t>
            </w:r>
          </w:p>
          <w:p w:rsidR="007A746E" w:rsidRDefault="007A746E" w:rsidP="00720A52">
            <w:pPr>
              <w:spacing w:line="240" w:lineRule="atLeast"/>
              <w:jc w:val="left"/>
              <w:rPr>
                <w:rFonts w:ascii="宋体" w:hAnsi="宋体"/>
                <w:color w:val="000000"/>
                <w:szCs w:val="21"/>
              </w:rPr>
            </w:pPr>
            <w:r>
              <w:rPr>
                <w:rFonts w:ascii="宋体" w:hAnsi="宋体" w:hint="eastAsia"/>
                <w:color w:val="000000"/>
                <w:szCs w:val="21"/>
              </w:rPr>
              <w:t>4、飞机起飞、降落时一定要系好安全带，如要互换座位，必须待飞机平飞后进行。船上按要求穿好救生衣。</w:t>
            </w:r>
          </w:p>
          <w:p w:rsidR="007A746E" w:rsidRDefault="007A746E" w:rsidP="00720A52">
            <w:pPr>
              <w:spacing w:line="240" w:lineRule="atLeast"/>
              <w:jc w:val="left"/>
              <w:rPr>
                <w:rFonts w:ascii="宋体" w:hAnsi="宋体"/>
                <w:color w:val="000000"/>
                <w:szCs w:val="21"/>
              </w:rPr>
            </w:pPr>
            <w:r>
              <w:rPr>
                <w:rFonts w:ascii="宋体" w:hAnsi="宋体" w:hint="eastAsia"/>
                <w:color w:val="000000"/>
                <w:szCs w:val="21"/>
              </w:rPr>
              <w:t>5、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w:t>
            </w:r>
          </w:p>
          <w:p w:rsidR="007A746E" w:rsidRDefault="007A746E" w:rsidP="00720A52">
            <w:pPr>
              <w:spacing w:line="240" w:lineRule="atLeast"/>
              <w:jc w:val="left"/>
              <w:rPr>
                <w:rFonts w:ascii="宋体" w:hAnsi="宋体"/>
                <w:color w:val="000000"/>
                <w:szCs w:val="21"/>
              </w:rPr>
            </w:pPr>
            <w:r>
              <w:rPr>
                <w:rFonts w:ascii="宋体" w:hAnsi="宋体" w:hint="eastAsia"/>
                <w:color w:val="000000"/>
                <w:szCs w:val="21"/>
              </w:rPr>
              <w:t>6、外出旅游必需注意饮食饮水卫生，不要购买或食用包装无厂家/无日期/无QS食品质量安全认证标志或过期的食品，以防饮食后有不良反应。若有不适，及时报告领队/导游设法就医诊治。</w:t>
            </w:r>
          </w:p>
          <w:p w:rsidR="007A746E" w:rsidRDefault="007A746E" w:rsidP="00720A52">
            <w:pPr>
              <w:spacing w:line="240" w:lineRule="atLeast"/>
              <w:jc w:val="left"/>
              <w:rPr>
                <w:rFonts w:ascii="宋体" w:hAnsi="宋体"/>
                <w:color w:val="000000"/>
                <w:szCs w:val="21"/>
              </w:rPr>
            </w:pPr>
            <w:r>
              <w:rPr>
                <w:rFonts w:ascii="宋体" w:hAnsi="宋体" w:hint="eastAsia"/>
                <w:color w:val="000000"/>
                <w:szCs w:val="21"/>
              </w:rPr>
              <w:t>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拥挤追逐，小心踏空；经过台阶和狭窄、路滑地段，谨防跌倒；如经过有正在65BD工地段，需保持安全距离，走安全通道，不要随意进入施工现场，防止跌落、扎伤、触电、坍塌等事故。</w:t>
            </w:r>
          </w:p>
          <w:p w:rsidR="007A746E" w:rsidRDefault="007A746E" w:rsidP="00720A52">
            <w:pPr>
              <w:spacing w:line="240" w:lineRule="atLeast"/>
              <w:jc w:val="left"/>
              <w:rPr>
                <w:rFonts w:ascii="宋体"/>
                <w:color w:val="000000"/>
                <w:sz w:val="18"/>
                <w:szCs w:val="18"/>
              </w:rPr>
            </w:pPr>
            <w:r>
              <w:rPr>
                <w:rFonts w:ascii="宋体" w:hAnsi="宋体" w:hint="eastAsia"/>
                <w:color w:val="000000"/>
                <w:szCs w:val="21"/>
              </w:rPr>
              <w:t>8、旅游过程中应遵守公民良好的道德文明规范（如尊老爱幼，排队候车/购物/就餐，不乱扔纸屑果皮壳，爱护公共财物，不随地吐痰/口香胶，公共场所不要高声喧哗或打闹，不讲脏话/粗口等），避免与他人发生口角或冲突；始终注意维护烟台亚琦（海阳入世通）和个人良好形象。其他外出必需注意安全事项（如遇恶劣天气必须注意预防暴雨山洪暴发、雷电伤害、山体滑坡、泥石流等）。</w:t>
            </w:r>
          </w:p>
        </w:tc>
      </w:tr>
    </w:tbl>
    <w:p w:rsidR="00BA35A7" w:rsidRPr="00BA35A7" w:rsidRDefault="00BA35A7" w:rsidP="00BA35A7">
      <w:pPr>
        <w:ind w:firstLineChars="50" w:firstLine="150"/>
        <w:rPr>
          <w:rFonts w:ascii="宋体" w:hAnsi="宋体" w:cs="宋体" w:hint="eastAsia"/>
          <w:bCs/>
          <w:color w:val="FF0000"/>
          <w:sz w:val="30"/>
          <w:szCs w:val="30"/>
        </w:rPr>
      </w:pPr>
      <w:r>
        <w:rPr>
          <w:rFonts w:ascii="宋体" w:hAnsi="宋体" w:cs="宋体" w:hint="eastAsia"/>
          <w:bCs/>
          <w:color w:val="FF0000"/>
          <w:sz w:val="30"/>
          <w:szCs w:val="30"/>
        </w:rPr>
        <w:lastRenderedPageBreak/>
        <w:t>购物情况：</w:t>
      </w:r>
      <w:r w:rsidRPr="00BA35A7">
        <w:rPr>
          <w:rFonts w:ascii="宋体" w:hAnsi="宋体" w:cs="宋体" w:hint="eastAsia"/>
          <w:bCs/>
          <w:color w:val="FF0000"/>
          <w:sz w:val="30"/>
          <w:szCs w:val="30"/>
        </w:rPr>
        <w:t>D4翡翠（瑞丽边关文化博物馆）</w:t>
      </w:r>
    </w:p>
    <w:p w:rsidR="007A746E" w:rsidRDefault="00BA35A7" w:rsidP="00BA35A7">
      <w:pPr>
        <w:rPr>
          <w:rFonts w:ascii="宋体" w:hAnsi="宋体" w:cs="宋体"/>
          <w:bCs/>
          <w:color w:val="FF0000"/>
          <w:sz w:val="30"/>
          <w:szCs w:val="30"/>
        </w:rPr>
      </w:pPr>
      <w:r w:rsidRPr="00BA35A7">
        <w:rPr>
          <w:rFonts w:ascii="宋体" w:hAnsi="宋体" w:cs="宋体" w:hint="eastAsia"/>
          <w:bCs/>
          <w:color w:val="FF0000"/>
          <w:sz w:val="30"/>
          <w:szCs w:val="30"/>
        </w:rPr>
        <w:t xml:space="preserve">           D5黄龙玉（龙陵文化博物馆）</w:t>
      </w:r>
    </w:p>
    <w:sectPr w:rsidR="007A746E" w:rsidSect="00841EFD">
      <w:headerReference w:type="default" r:id="rId14"/>
      <w:pgSz w:w="14173" w:h="16838"/>
      <w:pgMar w:top="567" w:right="1440" w:bottom="144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859" w:rsidRDefault="007C3859" w:rsidP="007A746E">
      <w:r>
        <w:separator/>
      </w:r>
    </w:p>
  </w:endnote>
  <w:endnote w:type="continuationSeparator" w:id="0">
    <w:p w:rsidR="007C3859" w:rsidRDefault="007C3859" w:rsidP="007A746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幼圆">
    <w:altName w:val="微软雅黑"/>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文鼎习字体">
    <w:altName w:val="宋体"/>
    <w:charset w:val="86"/>
    <w:family w:val="auto"/>
    <w:pitch w:val="default"/>
    <w:sig w:usb0="00000001" w:usb1="080E0000" w:usb2="00000000" w:usb3="00000000" w:csb0="00040000" w:csb1="00000000"/>
  </w:font>
  <w:font w:name="创艺简老宋">
    <w:altName w:val="宋体"/>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859" w:rsidRDefault="007C3859" w:rsidP="007A746E">
      <w:r>
        <w:separator/>
      </w:r>
    </w:p>
  </w:footnote>
  <w:footnote w:type="continuationSeparator" w:id="0">
    <w:p w:rsidR="007C3859" w:rsidRDefault="007C3859" w:rsidP="007A74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859" w:rsidRDefault="007C3859">
    <w:pPr>
      <w:pStyle w:val="a6"/>
      <w:pBdr>
        <w:bottom w:val="none" w:sz="0" w:space="0" w:color="auto"/>
      </w:pBdr>
      <w:ind w:right="-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300C0"/>
    <w:multiLevelType w:val="multilevel"/>
    <w:tmpl w:val="2F8300C0"/>
    <w:lvl w:ilvl="0">
      <w:start w:val="1"/>
      <w:numFmt w:val="bullet"/>
      <w:lvlText w:val=""/>
      <w:lvlJc w:val="left"/>
      <w:pPr>
        <w:ind w:left="360" w:hanging="36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2150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4BA1"/>
    <w:rsid w:val="000901E1"/>
    <w:rsid w:val="000C1643"/>
    <w:rsid w:val="000C7F71"/>
    <w:rsid w:val="000F1FDA"/>
    <w:rsid w:val="00126F39"/>
    <w:rsid w:val="00145E93"/>
    <w:rsid w:val="001A0AEB"/>
    <w:rsid w:val="001C2639"/>
    <w:rsid w:val="00204A91"/>
    <w:rsid w:val="002705CF"/>
    <w:rsid w:val="002B0A66"/>
    <w:rsid w:val="002B64CB"/>
    <w:rsid w:val="003022BB"/>
    <w:rsid w:val="00303662"/>
    <w:rsid w:val="003528E7"/>
    <w:rsid w:val="00370564"/>
    <w:rsid w:val="003832DA"/>
    <w:rsid w:val="003B5B05"/>
    <w:rsid w:val="003E023A"/>
    <w:rsid w:val="00423CFD"/>
    <w:rsid w:val="00463773"/>
    <w:rsid w:val="005076D9"/>
    <w:rsid w:val="00520AF4"/>
    <w:rsid w:val="005D4333"/>
    <w:rsid w:val="005F3C83"/>
    <w:rsid w:val="00612138"/>
    <w:rsid w:val="00612BA9"/>
    <w:rsid w:val="006142A1"/>
    <w:rsid w:val="00627AE2"/>
    <w:rsid w:val="0067490A"/>
    <w:rsid w:val="0068027B"/>
    <w:rsid w:val="00697040"/>
    <w:rsid w:val="006D6179"/>
    <w:rsid w:val="006D636A"/>
    <w:rsid w:val="006E49F7"/>
    <w:rsid w:val="00720A52"/>
    <w:rsid w:val="007A746E"/>
    <w:rsid w:val="007B7995"/>
    <w:rsid w:val="007C0AA9"/>
    <w:rsid w:val="007C3859"/>
    <w:rsid w:val="007D7A6B"/>
    <w:rsid w:val="00811CC6"/>
    <w:rsid w:val="00841EFD"/>
    <w:rsid w:val="00867655"/>
    <w:rsid w:val="00914D5E"/>
    <w:rsid w:val="00921D8C"/>
    <w:rsid w:val="00965E36"/>
    <w:rsid w:val="0096622E"/>
    <w:rsid w:val="009A7F96"/>
    <w:rsid w:val="00A0106A"/>
    <w:rsid w:val="00A1300A"/>
    <w:rsid w:val="00A81CB9"/>
    <w:rsid w:val="00AA5561"/>
    <w:rsid w:val="00AD2178"/>
    <w:rsid w:val="00AF2A54"/>
    <w:rsid w:val="00B5523A"/>
    <w:rsid w:val="00BA35A7"/>
    <w:rsid w:val="00C142DA"/>
    <w:rsid w:val="00CC4BA1"/>
    <w:rsid w:val="00CD4C77"/>
    <w:rsid w:val="00D00318"/>
    <w:rsid w:val="00D12646"/>
    <w:rsid w:val="00D24805"/>
    <w:rsid w:val="00D26C1E"/>
    <w:rsid w:val="00D35A56"/>
    <w:rsid w:val="00D97460"/>
    <w:rsid w:val="00E268EA"/>
    <w:rsid w:val="00E46866"/>
    <w:rsid w:val="00E60EF2"/>
    <w:rsid w:val="00EC0568"/>
    <w:rsid w:val="00F46D28"/>
    <w:rsid w:val="00FC01EB"/>
    <w:rsid w:val="00FC2859"/>
    <w:rsid w:val="02EC51AD"/>
    <w:rsid w:val="03431A61"/>
    <w:rsid w:val="05D21A34"/>
    <w:rsid w:val="06034F8F"/>
    <w:rsid w:val="061E6C72"/>
    <w:rsid w:val="07286643"/>
    <w:rsid w:val="072D2281"/>
    <w:rsid w:val="07412BC4"/>
    <w:rsid w:val="09877072"/>
    <w:rsid w:val="099C7333"/>
    <w:rsid w:val="09AF1E9B"/>
    <w:rsid w:val="09AF2942"/>
    <w:rsid w:val="0A180F18"/>
    <w:rsid w:val="0B47046D"/>
    <w:rsid w:val="0B6E64EC"/>
    <w:rsid w:val="0BEB78BB"/>
    <w:rsid w:val="0CD8156E"/>
    <w:rsid w:val="0E4A08D3"/>
    <w:rsid w:val="0F7C5EBA"/>
    <w:rsid w:val="0FA23D71"/>
    <w:rsid w:val="0FAA21ED"/>
    <w:rsid w:val="100F5F88"/>
    <w:rsid w:val="103C1980"/>
    <w:rsid w:val="10D430DC"/>
    <w:rsid w:val="117C2194"/>
    <w:rsid w:val="11DC65FD"/>
    <w:rsid w:val="12862FA2"/>
    <w:rsid w:val="12994B7D"/>
    <w:rsid w:val="13446F00"/>
    <w:rsid w:val="136735B5"/>
    <w:rsid w:val="13C27604"/>
    <w:rsid w:val="14355854"/>
    <w:rsid w:val="1444405E"/>
    <w:rsid w:val="155A3E48"/>
    <w:rsid w:val="166A36CE"/>
    <w:rsid w:val="170734FE"/>
    <w:rsid w:val="17F11760"/>
    <w:rsid w:val="17F96DCE"/>
    <w:rsid w:val="196C713B"/>
    <w:rsid w:val="19DF0C98"/>
    <w:rsid w:val="19E035FB"/>
    <w:rsid w:val="1A0039E3"/>
    <w:rsid w:val="1A5155BC"/>
    <w:rsid w:val="1ABD069E"/>
    <w:rsid w:val="1C353CA1"/>
    <w:rsid w:val="1C791117"/>
    <w:rsid w:val="1D9906BF"/>
    <w:rsid w:val="1E5E07B7"/>
    <w:rsid w:val="1F321A4B"/>
    <w:rsid w:val="1F323C07"/>
    <w:rsid w:val="21CE5259"/>
    <w:rsid w:val="22C41713"/>
    <w:rsid w:val="23066B42"/>
    <w:rsid w:val="231253ED"/>
    <w:rsid w:val="23F811C8"/>
    <w:rsid w:val="241E5656"/>
    <w:rsid w:val="244B3638"/>
    <w:rsid w:val="2502032F"/>
    <w:rsid w:val="259E6C20"/>
    <w:rsid w:val="25CB414A"/>
    <w:rsid w:val="271B72C9"/>
    <w:rsid w:val="28A22B40"/>
    <w:rsid w:val="28EE60F9"/>
    <w:rsid w:val="29210FAA"/>
    <w:rsid w:val="296C4CA8"/>
    <w:rsid w:val="2A5F6A92"/>
    <w:rsid w:val="2B4D46A4"/>
    <w:rsid w:val="2BC57EC5"/>
    <w:rsid w:val="2E330648"/>
    <w:rsid w:val="2ECB4F4F"/>
    <w:rsid w:val="2F067AE6"/>
    <w:rsid w:val="2FFA5FE8"/>
    <w:rsid w:val="304F743D"/>
    <w:rsid w:val="30865E94"/>
    <w:rsid w:val="31623C99"/>
    <w:rsid w:val="32111B2B"/>
    <w:rsid w:val="326413A7"/>
    <w:rsid w:val="32991B15"/>
    <w:rsid w:val="33223CE1"/>
    <w:rsid w:val="33503BA8"/>
    <w:rsid w:val="34457A13"/>
    <w:rsid w:val="34830B88"/>
    <w:rsid w:val="365672AD"/>
    <w:rsid w:val="37087505"/>
    <w:rsid w:val="375B37D3"/>
    <w:rsid w:val="3784669A"/>
    <w:rsid w:val="37FA05F9"/>
    <w:rsid w:val="39BA2E7C"/>
    <w:rsid w:val="3A085E7B"/>
    <w:rsid w:val="3AC84837"/>
    <w:rsid w:val="3AEB2005"/>
    <w:rsid w:val="3B345135"/>
    <w:rsid w:val="3B535A29"/>
    <w:rsid w:val="3B7D258B"/>
    <w:rsid w:val="3DB07A62"/>
    <w:rsid w:val="3E60043F"/>
    <w:rsid w:val="3E8637BE"/>
    <w:rsid w:val="3FE72732"/>
    <w:rsid w:val="3FF773E7"/>
    <w:rsid w:val="417C3410"/>
    <w:rsid w:val="41C9151C"/>
    <w:rsid w:val="424452DE"/>
    <w:rsid w:val="42537E6E"/>
    <w:rsid w:val="42614E9A"/>
    <w:rsid w:val="428A280D"/>
    <w:rsid w:val="43567CE8"/>
    <w:rsid w:val="45063EEE"/>
    <w:rsid w:val="455F6FE4"/>
    <w:rsid w:val="45D82DBE"/>
    <w:rsid w:val="46D42C6C"/>
    <w:rsid w:val="47162414"/>
    <w:rsid w:val="47227D1D"/>
    <w:rsid w:val="47936086"/>
    <w:rsid w:val="48B33CBE"/>
    <w:rsid w:val="49A50DD9"/>
    <w:rsid w:val="4B731693"/>
    <w:rsid w:val="4BDF13D1"/>
    <w:rsid w:val="4C5E1916"/>
    <w:rsid w:val="4C6B5D8D"/>
    <w:rsid w:val="4CF41286"/>
    <w:rsid w:val="4DA31F32"/>
    <w:rsid w:val="4EF04A62"/>
    <w:rsid w:val="4F0F28B9"/>
    <w:rsid w:val="4FBC34B0"/>
    <w:rsid w:val="51120DDD"/>
    <w:rsid w:val="514A1CD5"/>
    <w:rsid w:val="514F3472"/>
    <w:rsid w:val="522B7C9E"/>
    <w:rsid w:val="52573A9F"/>
    <w:rsid w:val="526E0DD6"/>
    <w:rsid w:val="52992B83"/>
    <w:rsid w:val="53E93FB1"/>
    <w:rsid w:val="53EC7CAA"/>
    <w:rsid w:val="54E24B90"/>
    <w:rsid w:val="55784E24"/>
    <w:rsid w:val="55C6614F"/>
    <w:rsid w:val="56257859"/>
    <w:rsid w:val="57394F61"/>
    <w:rsid w:val="59045484"/>
    <w:rsid w:val="596263E0"/>
    <w:rsid w:val="5B3629B3"/>
    <w:rsid w:val="5BB714B4"/>
    <w:rsid w:val="5C156964"/>
    <w:rsid w:val="5C6F7A54"/>
    <w:rsid w:val="5D792403"/>
    <w:rsid w:val="5E0E0A68"/>
    <w:rsid w:val="5E3F18E7"/>
    <w:rsid w:val="5E6368A2"/>
    <w:rsid w:val="5E784BDC"/>
    <w:rsid w:val="5FC560CF"/>
    <w:rsid w:val="5FF16388"/>
    <w:rsid w:val="614B4D25"/>
    <w:rsid w:val="63E15985"/>
    <w:rsid w:val="646F614A"/>
    <w:rsid w:val="64C62CD0"/>
    <w:rsid w:val="65AE173B"/>
    <w:rsid w:val="667A1399"/>
    <w:rsid w:val="67E9603F"/>
    <w:rsid w:val="68010933"/>
    <w:rsid w:val="6C2A23F7"/>
    <w:rsid w:val="6D671009"/>
    <w:rsid w:val="6D841192"/>
    <w:rsid w:val="6E49132F"/>
    <w:rsid w:val="6E7F674D"/>
    <w:rsid w:val="6EBB3405"/>
    <w:rsid w:val="6F195B19"/>
    <w:rsid w:val="6F263D07"/>
    <w:rsid w:val="6F81268A"/>
    <w:rsid w:val="6F9C663D"/>
    <w:rsid w:val="70B83872"/>
    <w:rsid w:val="70C20EAF"/>
    <w:rsid w:val="71037B91"/>
    <w:rsid w:val="72525496"/>
    <w:rsid w:val="72A26AF9"/>
    <w:rsid w:val="73F1197C"/>
    <w:rsid w:val="762071FE"/>
    <w:rsid w:val="763A6AC8"/>
    <w:rsid w:val="775C08E3"/>
    <w:rsid w:val="77EF2748"/>
    <w:rsid w:val="794D28A9"/>
    <w:rsid w:val="79B215AC"/>
    <w:rsid w:val="79D5589C"/>
    <w:rsid w:val="7DF77EE8"/>
    <w:rsid w:val="7E9D4EF9"/>
    <w:rsid w:val="7EF82886"/>
    <w:rsid w:val="7FDC3A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Preformatted"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1EFD"/>
    <w:pPr>
      <w:widowControl w:val="0"/>
      <w:jc w:val="both"/>
    </w:pPr>
    <w:rPr>
      <w:kern w:val="2"/>
      <w:sz w:val="21"/>
      <w:szCs w:val="22"/>
    </w:rPr>
  </w:style>
  <w:style w:type="paragraph" w:styleId="1">
    <w:name w:val="heading 1"/>
    <w:basedOn w:val="a"/>
    <w:link w:val="1Char"/>
    <w:uiPriority w:val="9"/>
    <w:qFormat/>
    <w:rsid w:val="00841EFD"/>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action">
    <w:name w:val="time_action"/>
    <w:qFormat/>
    <w:rsid w:val="00841EFD"/>
    <w:rPr>
      <w:rFonts w:ascii="幼圆" w:eastAsia="幼圆" w:hint="eastAsia"/>
      <w:b/>
      <w:sz w:val="16"/>
      <w:szCs w:val="21"/>
    </w:rPr>
  </w:style>
  <w:style w:type="character" w:styleId="a3">
    <w:name w:val="Strong"/>
    <w:basedOn w:val="a0"/>
    <w:uiPriority w:val="22"/>
    <w:qFormat/>
    <w:rsid w:val="00841EFD"/>
    <w:rPr>
      <w:b/>
      <w:bCs/>
      <w:color w:val="auto"/>
    </w:rPr>
  </w:style>
  <w:style w:type="character" w:customStyle="1" w:styleId="0000ff">
    <w:name w:val="_0000ff"/>
    <w:basedOn w:val="a0"/>
    <w:rsid w:val="00841EFD"/>
  </w:style>
  <w:style w:type="character" w:customStyle="1" w:styleId="Char">
    <w:name w:val="页脚 Char"/>
    <w:basedOn w:val="a0"/>
    <w:link w:val="a4"/>
    <w:qFormat/>
    <w:rsid w:val="00841EFD"/>
    <w:rPr>
      <w:kern w:val="2"/>
      <w:sz w:val="18"/>
      <w:szCs w:val="18"/>
    </w:rPr>
  </w:style>
  <w:style w:type="character" w:customStyle="1" w:styleId="15">
    <w:name w:val="15"/>
    <w:basedOn w:val="a0"/>
    <w:qFormat/>
    <w:rsid w:val="00841EFD"/>
    <w:rPr>
      <w:rFonts w:ascii="Arial" w:hAnsi="Arial" w:cs="Arial" w:hint="default"/>
      <w:color w:val="000000"/>
      <w:sz w:val="18"/>
      <w:szCs w:val="18"/>
    </w:rPr>
  </w:style>
  <w:style w:type="character" w:customStyle="1" w:styleId="t09black1">
    <w:name w:val="t09_black1"/>
    <w:basedOn w:val="a0"/>
    <w:qFormat/>
    <w:rsid w:val="00841EFD"/>
    <w:rPr>
      <w:rFonts w:ascii="Arial" w:hAnsi="Arial" w:hint="default"/>
      <w:color w:val="000000"/>
      <w:sz w:val="18"/>
    </w:rPr>
  </w:style>
  <w:style w:type="character" w:customStyle="1" w:styleId="wdtitleth011">
    <w:name w:val="wd_title_th_011"/>
    <w:qFormat/>
    <w:rsid w:val="00841EFD"/>
    <w:rPr>
      <w:b/>
      <w:bCs/>
      <w:color w:val="000000"/>
      <w:sz w:val="19"/>
      <w:szCs w:val="19"/>
    </w:rPr>
  </w:style>
  <w:style w:type="character" w:customStyle="1" w:styleId="1Char">
    <w:name w:val="标题 1 Char"/>
    <w:basedOn w:val="a0"/>
    <w:link w:val="1"/>
    <w:uiPriority w:val="9"/>
    <w:rsid w:val="00841EFD"/>
    <w:rPr>
      <w:rFonts w:ascii="宋体" w:hAnsi="宋体" w:cs="宋体"/>
      <w:b/>
      <w:bCs/>
      <w:kern w:val="36"/>
      <w:sz w:val="48"/>
      <w:szCs w:val="48"/>
    </w:rPr>
  </w:style>
  <w:style w:type="paragraph" w:styleId="a5">
    <w:name w:val="Normal (Web)"/>
    <w:basedOn w:val="a"/>
    <w:rsid w:val="00841EFD"/>
    <w:pPr>
      <w:spacing w:before="100" w:beforeAutospacing="1" w:after="100" w:afterAutospacing="1"/>
      <w:jc w:val="left"/>
    </w:pPr>
    <w:rPr>
      <w:kern w:val="0"/>
      <w:sz w:val="24"/>
      <w:szCs w:val="20"/>
    </w:rPr>
  </w:style>
  <w:style w:type="paragraph" w:styleId="a6">
    <w:name w:val="header"/>
    <w:basedOn w:val="a"/>
    <w:rsid w:val="00841EF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rsid w:val="0084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szCs w:val="24"/>
    </w:rPr>
  </w:style>
  <w:style w:type="paragraph" w:styleId="a4">
    <w:name w:val="footer"/>
    <w:basedOn w:val="a"/>
    <w:link w:val="Char"/>
    <w:qFormat/>
    <w:rsid w:val="00841EFD"/>
    <w:pPr>
      <w:tabs>
        <w:tab w:val="center" w:pos="4153"/>
        <w:tab w:val="right" w:pos="8306"/>
      </w:tabs>
      <w:snapToGrid w:val="0"/>
      <w:jc w:val="left"/>
    </w:pPr>
    <w:rPr>
      <w:sz w:val="18"/>
      <w:szCs w:val="18"/>
    </w:rPr>
  </w:style>
  <w:style w:type="paragraph" w:customStyle="1" w:styleId="Style2">
    <w:name w:val="_Style 2"/>
    <w:basedOn w:val="a"/>
    <w:uiPriority w:val="34"/>
    <w:qFormat/>
    <w:rsid w:val="00841EFD"/>
    <w:pPr>
      <w:ind w:firstLineChars="200" w:firstLine="420"/>
    </w:pPr>
  </w:style>
  <w:style w:type="paragraph" w:styleId="a7">
    <w:name w:val="No Spacing"/>
    <w:uiPriority w:val="1"/>
    <w:qFormat/>
    <w:rsid w:val="00841EFD"/>
    <w:pPr>
      <w:widowControl w:val="0"/>
      <w:jc w:val="both"/>
    </w:pPr>
    <w:rPr>
      <w:kern w:val="2"/>
      <w:sz w:val="21"/>
      <w:szCs w:val="22"/>
    </w:rPr>
  </w:style>
  <w:style w:type="paragraph" w:styleId="a8">
    <w:name w:val="List Paragraph"/>
    <w:basedOn w:val="a"/>
    <w:uiPriority w:val="34"/>
    <w:qFormat/>
    <w:rsid w:val="00841EFD"/>
    <w:pPr>
      <w:ind w:firstLineChars="200" w:firstLine="420"/>
    </w:pPr>
    <w:rPr>
      <w:rFonts w:cs="黑体"/>
    </w:rPr>
  </w:style>
  <w:style w:type="paragraph" w:customStyle="1" w:styleId="4">
    <w:name w:val="列出段落4"/>
    <w:basedOn w:val="a"/>
    <w:uiPriority w:val="99"/>
    <w:qFormat/>
    <w:rsid w:val="00841EFD"/>
    <w:pPr>
      <w:ind w:firstLineChars="200" w:firstLine="420"/>
    </w:pPr>
  </w:style>
  <w:style w:type="paragraph" w:customStyle="1" w:styleId="10">
    <w:name w:val="列出段落1"/>
    <w:basedOn w:val="a"/>
    <w:uiPriority w:val="34"/>
    <w:qFormat/>
    <w:rsid w:val="00841EFD"/>
    <w:pPr>
      <w:ind w:firstLineChars="200" w:firstLine="420"/>
    </w:pPr>
  </w:style>
  <w:style w:type="paragraph" w:customStyle="1" w:styleId="11">
    <w:name w:val="无间隔1"/>
    <w:uiPriority w:val="1"/>
    <w:qFormat/>
    <w:rsid w:val="00841EFD"/>
    <w:pPr>
      <w:widowControl w:val="0"/>
      <w:jc w:val="both"/>
    </w:pPr>
    <w:rPr>
      <w:rFonts w:ascii="Calibri" w:hAnsi="Calibri"/>
      <w:kern w:val="2"/>
      <w:sz w:val="21"/>
      <w:szCs w:val="22"/>
    </w:rPr>
  </w:style>
  <w:style w:type="paragraph" w:customStyle="1" w:styleId="2">
    <w:name w:val="列出段落2"/>
    <w:basedOn w:val="a"/>
    <w:qFormat/>
    <w:rsid w:val="00841EFD"/>
    <w:pPr>
      <w:ind w:firstLineChars="200" w:firstLine="420"/>
    </w:pPr>
  </w:style>
  <w:style w:type="table" w:styleId="a9">
    <w:name w:val="Table Grid"/>
    <w:basedOn w:val="a1"/>
    <w:uiPriority w:val="59"/>
    <w:qFormat/>
    <w:rsid w:val="00841E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7296</Words>
  <Characters>472</Characters>
  <Application>Microsoft Office Word</Application>
  <DocSecurity>0</DocSecurity>
  <Lines>3</Lines>
  <Paragraphs>15</Paragraphs>
  <ScaleCrop>false</ScaleCrop>
  <Company>Microsoft</Company>
  <LinksUpToDate>false</LinksUpToDate>
  <CharactersWithSpaces>7753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jiangxing</cp:lastModifiedBy>
  <cp:revision>2</cp:revision>
  <dcterms:created xsi:type="dcterms:W3CDTF">2020-06-10T07:43:00Z</dcterms:created>
  <dcterms:modified xsi:type="dcterms:W3CDTF">2020-06-10T07:43:00Z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