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10503"/>
      </w:tblGrid>
      <w:tr w:rsidR="00581EA5">
        <w:trPr>
          <w:trHeight w:val="2112"/>
        </w:trPr>
        <w:tc>
          <w:tcPr>
            <w:tcW w:w="10503" w:type="dxa"/>
            <w:vAlign w:val="center"/>
          </w:tcPr>
          <w:p w:rsidR="00581EA5" w:rsidRDefault="00035914">
            <w:pPr>
              <w:pStyle w:val="a6"/>
              <w:spacing w:before="0" w:after="0" w:line="500" w:lineRule="exac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【云美·至尊云南红】</w:t>
            </w:r>
          </w:p>
          <w:p w:rsidR="00581EA5" w:rsidRDefault="00035914">
            <w:pPr>
              <w:pStyle w:val="a6"/>
              <w:spacing w:before="0" w:after="0" w:line="500" w:lineRule="exact"/>
              <w:rPr>
                <w:rFonts w:ascii="黑体" w:eastAsia="黑体" w:hAnsi="黑体"/>
                <w:b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昆明、大理、丽江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、版纳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4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飞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8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日游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云美定制</w:t>
            </w:r>
            <w:proofErr w:type="gramEnd"/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云美旅游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是一次美好的记忆，为了加深记忆，我们应该来体验一下这些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特色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丽江升级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超五星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度假酒店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精品酒店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大理升级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洱海私</w:t>
            </w:r>
            <w:bookmarkStart w:id="0" w:name="_GoBack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人游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艇</w:t>
            </w:r>
            <w:bookmarkEnd w:id="0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级景区（石林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玉龙雪山大索道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丽江古城）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◎赠送一生必看的演出——丽江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《千古情》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◎民族大秀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《印象丽江》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，独家安排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通道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天全程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自费，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赠送石林电瓶车，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赠送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使用价值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元雪山大索道：羽绒服、氧气、防雨衣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不走回头路，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丽江飞版纳，版纳飞昆明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，省去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1000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多公里车程，旅途更舒适更轻松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◎彝族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歌舞表演：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彝乡恋歌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祭火大典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◎身份接机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廊桥或停机坪接机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◎第一晚鲜花铺床服务，全程酒店免交押金直接入住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特色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餐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彝族迎宾宴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大理白族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喜宴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大理白族风味餐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楚雄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彝族长街宴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版纳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傣族风味餐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云美景区精选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我们精心安排的每一个景点，都是您云南之行不可缺少的地方：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至尊云南红景点：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级景区石林、彝乡恋歌、祭火大典、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洱海私人游船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、罗荃半岛、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玉龙雪山大索道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千古情、印象丽江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、丽江古城、野象谷、原始森林公园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酒店</w:t>
            </w:r>
            <w:proofErr w:type="gramEnd"/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正规加精选品质酒店，此产品酒店，我们选择在当地的商业中心附近或者酒店环境功能齐全，同时考虑酒店的价格水平，打造最佳性价比。酒店丰富的早餐，舒适的住宿环境，让你在云南都能度过一个舒心的夜晚。</w:t>
            </w:r>
          </w:p>
          <w:p w:rsidR="00581EA5" w:rsidRDefault="00035914">
            <w:pPr>
              <w:spacing w:line="380" w:lineRule="exact"/>
              <w:ind w:rightChars="393" w:right="825"/>
              <w:rPr>
                <w:rFonts w:ascii="宋体" w:hAnsi="宋体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1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昆明铭春花园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温泉度假酒店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581EA5" w:rsidRDefault="00035914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2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晚：楚雄翰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承国际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581EA5" w:rsidRDefault="00035914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3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怡程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酒店</w:t>
            </w:r>
            <w:proofErr w:type="gramEnd"/>
            <w:r w:rsidR="004E6C31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2019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年开业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581EA5" w:rsidRDefault="00035914">
            <w:pPr>
              <w:ind w:rightChars="393" w:right="825"/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4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晚：复华丽朗度假酒店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超五星度假酒店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="004E6C31"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5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晚：版纳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鑫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豪门酒店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2017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年开业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581EA5" w:rsidRDefault="00035914">
            <w:pPr>
              <w:ind w:rightChars="393" w:right="825"/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7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昆明铭春国际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假日酒店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2017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年开业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大细节服务</w:t>
            </w:r>
          </w:p>
          <w:p w:rsidR="00581EA5" w:rsidRDefault="00035914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每一项细节，都是为了让贵宾的旅途更加顺利，更加舒适，更加温馨：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接机廊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桥或者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停机坪接机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贵宾厅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欢迎鲜花接机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商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务车接送，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随到随走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，不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等待；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旅游车安全带，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安全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齐全，楚雄特设车辆安全检查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整车有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10%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的空座率，宽敞空间亲密不亲触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美专属伴手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礼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份</w:t>
            </w:r>
          </w:p>
          <w:p w:rsidR="00581EA5" w:rsidRDefault="00035914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每人每天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瓶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恒大冰泉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矿泉水；</w:t>
            </w:r>
          </w:p>
          <w:p w:rsidR="00581EA5" w:rsidRDefault="00035914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机场贵宾厅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大服务</w:t>
            </w:r>
          </w:p>
          <w:p w:rsidR="00581EA5" w:rsidRDefault="00035914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（提供多种饮品选择、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、提供薄荷糖葡萄干、热毛巾、加湿器、旅行应急包）</w:t>
            </w:r>
          </w:p>
          <w:p w:rsidR="00581EA5" w:rsidRDefault="00035914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“云美云南”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大全阳光、透明的服务承诺：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lastRenderedPageBreak/>
              <w:t>【住宿安排承诺】入住酒店均为精选指定酒店，绝不以次充好，擅自更换合同内或备选中酒店；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【餐饮安排承诺】所用餐厅为精选指定餐厅，保证餐厅环境安全卫生，所提供菜品材料安全，卫生，新鲜。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【景点游览承诺】景点游览时间做严格规定，保证充裕的游览时间，绝不擅自压缩，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减少景点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游览时间；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【自费安排承诺】严格按照旅游行程安排旅游活动，绝不擅自增加行程外自费项目、绝不更换景点；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【用车要求承诺】使用在交通部门注册登记的合法正规营运旅游车。座位最大保额在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万。接团前检查，确保车辆安全，整洁，绝不使用无证车辆；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【导游服务承诺】导游持有效证件并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参加云美云南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品牌产品专业培训，考核通过后上岗，服务态度真诚、热情，严格执行旅游合同，承诺不索要小费，不强制及变相强制购物、不强制及变相强制推荐自费；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【司机服务承诺】经过“云美云南”品牌服务体系专业培训，考核上岗。经验丰富，路况熟悉，仪表整洁，性格稳重。绝不在车辆行驶中出现影响行车安全的不良驾驶行为；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【购物安排承诺】行程中不指定购物场所，符合国家法律法规各项规定。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【退换货服务承诺】帮助协调游客处理如退换货等各种问题，绝不故意推脱、推卸；</w:t>
            </w:r>
          </w:p>
          <w:p w:rsidR="00581EA5" w:rsidRDefault="00035914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【问题反馈承诺】从我社接到反馈信息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来电起，保证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分钟内给予回复响应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page" w:tblpX="540" w:tblpY="317"/>
        <w:tblOverlap w:val="never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9868"/>
      </w:tblGrid>
      <w:tr w:rsidR="00581EA5">
        <w:trPr>
          <w:trHeight w:val="4673"/>
        </w:trPr>
        <w:tc>
          <w:tcPr>
            <w:tcW w:w="1150" w:type="dxa"/>
            <w:vAlign w:val="center"/>
          </w:tcPr>
          <w:p w:rsidR="00581EA5" w:rsidRDefault="0003591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01</w:t>
            </w:r>
          </w:p>
          <w:p w:rsidR="00581EA5" w:rsidRDefault="0003591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昆明</w:t>
            </w:r>
          </w:p>
        </w:tc>
        <w:tc>
          <w:tcPr>
            <w:tcW w:w="9868" w:type="dxa"/>
          </w:tcPr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超凡脱俗的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VIP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接机礼遇，人群中低调气质依然自鸣不凡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起始地乘机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昆明•长水国际机场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全天，昆明长水机场，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礼宾员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在廊桥口举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接机牌迎接，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贵宾厅休息。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专车接送您前往昆明市区酒店，专人代办入住、领取房卡，无需繁琐手续、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无需押金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，贵宾直接入住，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第一晚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贵宾尊享鲜花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铺床服务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；入住后贵宾可自行安排自由活动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贵宾抵达航班时间不一，今日美食敬请贵宾自理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昆明高新经济开发区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2015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年开业的全新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【铭春花园温泉度假酒店】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贵宾下榻首选，酒店内有天然户外温泉泡池、健身房供您免费使用和放松舟车劳累。不求最贵、旨在非凡，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云美贵宾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精选入住将一路给您接连不断的惊喜和提供舒适细节服务。</w:t>
            </w:r>
          </w:p>
        </w:tc>
      </w:tr>
      <w:tr w:rsidR="00581EA5">
        <w:trPr>
          <w:trHeight w:val="2216"/>
        </w:trPr>
        <w:tc>
          <w:tcPr>
            <w:tcW w:w="1150" w:type="dxa"/>
            <w:vAlign w:val="center"/>
          </w:tcPr>
          <w:p w:rsidR="00581EA5" w:rsidRDefault="0003591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02</w:t>
            </w:r>
          </w:p>
          <w:p w:rsidR="00581EA5" w:rsidRDefault="0003591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楚雄</w:t>
            </w:r>
          </w:p>
        </w:tc>
        <w:tc>
          <w:tcPr>
            <w:tcW w:w="9868" w:type="dxa"/>
          </w:tcPr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石林的雄奇险峻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&amp;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彝族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文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化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风情体验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—石林（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楚雄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260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楚雄瀚承温泉酒店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自助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早餐</w:t>
            </w:r>
          </w:p>
          <w:p w:rsidR="00581EA5" w:rsidRDefault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07:30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酒店大堂集合上车，乘车赴天下第一奇观【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石林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含电瓶车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游览时间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，是最伟大的雕刻师，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亿年的斗转星移，这里也从一片汪洋泽国变成了“大小石林”，雄、奇、险、秀、幽、奥、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旷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，只有贵宾您亲自深入，才能够体验其无穷变换的精髓：尖的、斧砍刀削般陡峭的石头一根根竖立，密集成林，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似您身上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藏不住的锋芒锐气；青牛戏水、观音仙女、狮子戏耍，您的心相即是景色呈现，妙不可言；越过开阔的大草地，相比大石林的阳刚之气，小石林因为阿诗玛的缘故，多了几分女子的温柔，娇羞的阿诗玛石峰一侧开满了应季的鲜花，微风一阵，湖面的波光投影下这唯爱至上的美丽撒尼姑娘，心里也随之荡漾起阵阵甜蜜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12:00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餐厅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用午餐后乘车前往楚雄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18:00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彝人部落】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分钟）入座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【长街宴】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观赏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【彝乡恋歌】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歌舞伴餐，参观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【祭火大典】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来场篝火狂欢。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彝族迎宾宴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楚雄长街宴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至尊酒店：</w:t>
            </w:r>
          </w:p>
          <w:p w:rsidR="00581EA5" w:rsidRDefault="00035914">
            <w:pPr>
              <w:pStyle w:val="Style19"/>
            </w:pPr>
            <w:r>
              <w:t>窗体顶端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楚雄翰承国际温泉酒店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位于楚雄市永安路，地理位置优越，交通极为便利，酒店拥有各类客房，房间内部配有温泉泡池，设施设备高档，风格典雅温馨，环境舒适自由，顶楼配有国内最新潮流的喀斯特露天泡池，让你倍感温馨，酒店倡导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以人为本”的管理模式，引进全新的服务理念，是一家面向高端客户定位的高端酒店。</w:t>
            </w:r>
          </w:p>
        </w:tc>
      </w:tr>
      <w:tr w:rsidR="00581EA5">
        <w:trPr>
          <w:trHeight w:val="290"/>
        </w:trPr>
        <w:tc>
          <w:tcPr>
            <w:tcW w:w="1150" w:type="dxa"/>
            <w:vAlign w:val="center"/>
          </w:tcPr>
          <w:p w:rsidR="00581EA5" w:rsidRDefault="0003591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03</w:t>
            </w:r>
          </w:p>
          <w:p w:rsidR="00581EA5" w:rsidRDefault="00035914">
            <w:pPr>
              <w:jc w:val="center"/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大理或丽江</w:t>
            </w:r>
          </w:p>
        </w:tc>
        <w:tc>
          <w:tcPr>
            <w:tcW w:w="9868" w:type="dxa"/>
            <w:vAlign w:val="center"/>
          </w:tcPr>
          <w:p w:rsidR="00581EA5" w:rsidRDefault="00035914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带您深度体验大理洱海时光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&amp;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白族风俗风情体验</w:t>
            </w:r>
          </w:p>
          <w:p w:rsidR="00581EA5" w:rsidRDefault="00035914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楚雄—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180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3.5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—洱海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私人游船—罗荃半岛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双廊古镇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—大理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自助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早餐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07:30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乘车前往大理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11:30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13:00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乘坐私人订制的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【洱海私人游艇】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在洱海间畅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徉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，水花碎影如同旧时光，这个让心灵减压的过程，有着唯美诗意的名称“风花雪月”。之后抵达观赏苍山洱海美景的绝佳地理位置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【罗荃半岛】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特别说明：罗荃半岛位于风口，若遇大风不利于停靠的日子，为确保安全运营，会将罗荃半岛景区调整为洱海【小普陀】，游览时间不变，绝不影响观赏质量。）【天镜阁】去欣赏汉唐遗留下来的文化墨宝，将大理的名山胜水古城收入眼底。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15:00  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前往双廊古镇</w:t>
            </w:r>
            <w:proofErr w:type="gramEnd"/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16:30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【双廊古镇】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境内水天一色、群山叠翠与湖光水色交相辉映，金梭织锦、风情浓郁的白族集镇相环抱，构成一幅人与自然和谐的美丽天然图画，是最适宜人居的小镇，素有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大理风光在苍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，苍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风光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在双廊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"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之美誉。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晚餐后乘车前往酒店入住酒店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大理白族风味餐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晚餐：大理晚宴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至尊酒店：</w:t>
            </w:r>
          </w:p>
          <w:p w:rsidR="00581EA5" w:rsidRDefault="00035914">
            <w:pPr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【大理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怡程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酒店】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2019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年开业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位于“风花雪月”之地大理市，南临大理高铁站，北靠洱海公园，周边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生活商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圈便利，繁华，地段优越。客房内设有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24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小时中央空调，低碳环保的装修为宾客的健康住宿提供了优质保证；宽敞的书桌、免费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极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速宽带、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超清有线电视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随取随用的电吹风等设施设备，让宾客的旅途倍感轻松；整洁明亮的洗漱区域，让宾客洗去一天的疲惫；宽大舒适的床垫、保暖透气的优质被子、绿色环保棉质枕头，确保宾客享有充足的睡眠；完善的安全监控、消防系统，使宾客的入住更为放心。</w:t>
            </w:r>
          </w:p>
        </w:tc>
      </w:tr>
      <w:tr w:rsidR="00581EA5">
        <w:trPr>
          <w:trHeight w:val="290"/>
        </w:trPr>
        <w:tc>
          <w:tcPr>
            <w:tcW w:w="1150" w:type="dxa"/>
            <w:vAlign w:val="center"/>
          </w:tcPr>
          <w:p w:rsidR="00581EA5" w:rsidRDefault="0003591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04</w:t>
            </w:r>
          </w:p>
          <w:p w:rsidR="00581EA5" w:rsidRDefault="00035914">
            <w:pPr>
              <w:jc w:val="center"/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丽江</w:t>
            </w:r>
          </w:p>
        </w:tc>
        <w:tc>
          <w:tcPr>
            <w:tcW w:w="9868" w:type="dxa"/>
            <w:vAlign w:val="center"/>
          </w:tcPr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至尊云南红带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您感受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Cs w:val="22"/>
              </w:rPr>
              <w:t>纳西小民族大文化的宏大精神世界</w:t>
            </w:r>
          </w:p>
          <w:p w:rsidR="00581EA5" w:rsidRDefault="00035914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大理—玉龙雪山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冰川大索道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—印象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丽江古城—丽江酒店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07:00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翡翠饰品展销中心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分钟）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10:30 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乘车前往玉龙雪山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印象丽江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通道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（或者丽水金沙）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：“三朵神在上，白云红太阳”高原黝黑肤色的纳西马帮汉子们唱着这首歌，缓缓地从红土地的茶马古道上走来。这一条海拔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2500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米以上的神秘古道，这个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万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人的小民族的先祖们一走就是八百年。他们的每一个动作、每一声呐喊，你都历历在目、深深入耳，虽然听不懂他们在唱什么，却还是震撼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到泪目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，您有幸分享，重获感恩自然与生命的敬畏之心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-4"/>
                <w:sz w:val="18"/>
                <w:szCs w:val="18"/>
              </w:rPr>
              <w:t>【玉龙雪山冰川大索道】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并不是高度制约了人类的足迹，而是有些山峰本就不是用来攀登挑战的。比如北半球温带唯一的雪山—玉龙。海拔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5596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米的玉龙雪山，是纳西神三朵的化身。我们为您选择了大索道（可登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临海拔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4506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米），一路上玉龙雪山的险、奇、美、秀尽收眼底，透过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变换莫测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的云雾，高大的雪杉、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盛放着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°的清凉直播，也是盛夏难得的大彩蛋。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『云美·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云南』提前为您准备好价值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元氧气瓶、羽绒服、防雨衣，贵宾是不需要额外自己花钱去租的，你就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安心看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1D41D5"/>
                <w:spacing w:val="-4"/>
                <w:sz w:val="18"/>
                <w:szCs w:val="18"/>
              </w:rPr>
              <w:t>风景就好。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color w:val="0000FF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游览世界文化遗产</w:t>
            </w:r>
            <w:r>
              <w:rPr>
                <w:rFonts w:ascii="微软雅黑" w:eastAsia="微软雅黑" w:hAnsi="微软雅黑" w:cs="微软雅黑" w:hint="eastAsia"/>
                <w:b/>
                <w:spacing w:val="-4"/>
                <w:sz w:val="18"/>
                <w:szCs w:val="18"/>
              </w:rPr>
              <w:t>【丽江古城】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（丽江古城为开放式景区，客人自由活动），在世界文化遗产丽江古城中寻味纳西民族的纯朴文化。没在四方街上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跳支舞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，怎能领略茶马古道的昔日繁华？四方街以彩石铺地，清水洗街，日中为市，薄暮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涤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场的独特街景而闻名遐迩。</w:t>
            </w:r>
            <w:r>
              <w:rPr>
                <w:rFonts w:ascii="微软雅黑" w:eastAsia="微软雅黑" w:hAnsi="微软雅黑" w:cs="微软雅黑" w:hint="eastAsia"/>
                <w:b/>
                <w:color w:val="0000FF"/>
                <w:spacing w:val="-4"/>
                <w:sz w:val="18"/>
                <w:szCs w:val="18"/>
              </w:rPr>
              <w:t>丽江古城自由，自由活动结束以后客人自行前往酒店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午餐：雪山餐包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哇哈哈八宝粥、王中王火腿肠一条、蒙牛红枣奶、乡巴佬鸡蛋一个、磨吧面包一个、乳酪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蒸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蛋糕一个、达利园派巧克力味一个、亲嘴烧两袋、士力架一条、纳豆野菜两袋、苹果一个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晚餐：自寻美食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（自理）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至尊酒店：</w:t>
            </w:r>
          </w:p>
          <w:p w:rsidR="00581EA5" w:rsidRDefault="00035914">
            <w:pPr>
              <w:rPr>
                <w:sz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pacing w:val="-4"/>
                <w:sz w:val="18"/>
                <w:szCs w:val="18"/>
              </w:rPr>
              <w:t>【复华丽朗度假酒店】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2018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年开业，　丽江复华丽朗度假村坐落于丽江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市束河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古镇旁，距离著名的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级景区玉龙雪山约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分钟车程，出游便利。酒店毗邻风情商业街，非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遗纳街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，通过饮食、器物、文化、酒吧等多角度还原丽江风情；超震撼的户外水秀，流光溢彩再续纳西美丽传说；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纳花纳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海，打造雪山奇迹乐园；为您带来更深层次的目的地体验。作为丽江超大规模的度假村及会展中心，在这里您将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享受丽朗独有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的集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“宿、食、乐、行、聚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 xml:space="preserve"> + MC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为一体的一价尽享完美假期。</w:t>
            </w:r>
          </w:p>
        </w:tc>
      </w:tr>
      <w:tr w:rsidR="00581EA5">
        <w:trPr>
          <w:trHeight w:val="246"/>
        </w:trPr>
        <w:tc>
          <w:tcPr>
            <w:tcW w:w="1150" w:type="dxa"/>
            <w:vAlign w:val="center"/>
          </w:tcPr>
          <w:p w:rsidR="00581EA5" w:rsidRDefault="00035914">
            <w:pPr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05</w:t>
            </w:r>
          </w:p>
          <w:p w:rsidR="00581EA5" w:rsidRDefault="0003591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版纳</w:t>
            </w:r>
          </w:p>
        </w:tc>
        <w:tc>
          <w:tcPr>
            <w:tcW w:w="9868" w:type="dxa"/>
          </w:tcPr>
          <w:p w:rsidR="00581EA5" w:rsidRDefault="00035914">
            <w:pPr>
              <w:spacing w:line="360" w:lineRule="auto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云南少数民族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文化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至尊云南红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带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您感受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云南的山水</w:t>
            </w:r>
          </w:p>
          <w:p w:rsidR="00581EA5" w:rsidRDefault="00035914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千古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情表演—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版纳</w:t>
            </w:r>
          </w:p>
          <w:p w:rsidR="00581EA5" w:rsidRDefault="00035914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07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黄龙玉饰品展销中心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14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赠送观看大型歌舞《丽江千古情》，是丽江文化的魂，用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IMAX3D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的大片视觉，重现《纳西创世纪》、《泸沽女儿国》、《马帮传奇》、《古道今风》、《玉龙第三国》等丽江长达千年的历史与传说，引领观众穿越雪山，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在旷远原始的洪荒之域、在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泸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沽湖畔的摩梭花楼、在挟风裹雨的茶马古道、在曼舞欢歌的古道重镇、在浪漫凄情的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玉龙第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FF"/>
                <w:spacing w:val="-4"/>
                <w:sz w:val="18"/>
                <w:szCs w:val="18"/>
              </w:rPr>
              <w:t>三国、在世外桃源般的香巴拉相约一场风花雪月的邂逅，感受一个美丽的时刻。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根据航班时间，丽江飞版纳，入住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版纳酒店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spacing w:val="-4"/>
                <w:sz w:val="18"/>
                <w:szCs w:val="18"/>
              </w:rPr>
              <w:t>休息。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纳西风味餐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晚餐：自寻美食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（自理）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lastRenderedPageBreak/>
              <w:t>至尊酒店：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【鑫豪门大酒店】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坐落于澜沧江河畔的国际港口（景洪港）附近，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毗邻告庄西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双景，与江边夜市、酒吧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一条街隔江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相望，宁静又不失繁华。酒店交通便利，是进入西双版纳及去往各景区的必经之地。</w:t>
            </w:r>
          </w:p>
        </w:tc>
      </w:tr>
      <w:tr w:rsidR="00581EA5">
        <w:trPr>
          <w:trHeight w:val="983"/>
        </w:trPr>
        <w:tc>
          <w:tcPr>
            <w:tcW w:w="1150" w:type="dxa"/>
            <w:vAlign w:val="center"/>
          </w:tcPr>
          <w:p w:rsidR="00581EA5" w:rsidRDefault="00035914">
            <w:pPr>
              <w:jc w:val="center"/>
              <w:rPr>
                <w:rFonts w:ascii="微软雅黑" w:eastAsia="微软雅黑" w:hAnsi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/>
                <w:b/>
                <w:i/>
                <w:iCs/>
                <w:color w:val="4BACC6"/>
                <w:sz w:val="52"/>
                <w:szCs w:val="52"/>
              </w:rPr>
              <w:lastRenderedPageBreak/>
              <w:t>06</w:t>
            </w:r>
          </w:p>
          <w:p w:rsidR="00581EA5" w:rsidRDefault="0003591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版纳</w:t>
            </w:r>
          </w:p>
        </w:tc>
        <w:tc>
          <w:tcPr>
            <w:tcW w:w="9868" w:type="dxa"/>
          </w:tcPr>
          <w:p w:rsidR="00581EA5" w:rsidRDefault="00035914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野象谷景区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与网红大象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亲密接触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至尊云南红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带您体验版纳的自然生命力</w:t>
            </w:r>
          </w:p>
          <w:p w:rsidR="00581EA5" w:rsidRDefault="000359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景洪—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野象谷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鑫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豪门大酒店</w:t>
            </w:r>
          </w:p>
          <w:p w:rsidR="00581EA5" w:rsidRDefault="00035914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581EA5" w:rsidRDefault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8:00 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酒店大堂集合上车，乘车前往野象谷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9:30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野象谷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（不含往返索道，游览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90</w:t>
            </w:r>
            <w:r>
              <w:rPr>
                <w:rFonts w:ascii="微软雅黑" w:eastAsia="微软雅黑" w:hAnsi="微软雅黑" w:cs="微软雅黑" w:hint="eastAsia"/>
                <w:color w:val="FF0000"/>
                <w:sz w:val="18"/>
                <w:szCs w:val="18"/>
              </w:rPr>
              <w:t>分钟）：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中国唯一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处可以与亚洲野象近距离交流的地方。踏上弯曲狭长的菲利普小道，寻着世界各国名人政客的足迹，您在训导员的安排下与大象来个贴面礼也是头一遭的新奇尝试，当然您也可以试着让蝴蝶栖息停靠在您的双肩，恍若自然精灵。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12:30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傣族风味餐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13:30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乘车返回景洪市区，入住酒店后自由活动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客人可以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根据自身情况，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自由选择参加当地篝火晚会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、澜沧江游船、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傣秀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等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自费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项目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美食安排：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午餐：傣族风味餐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晚餐：自寻傣族美食</w:t>
            </w:r>
          </w:p>
          <w:p w:rsidR="00581EA5" w:rsidRDefault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至尊酒店：</w:t>
            </w:r>
          </w:p>
          <w:p w:rsidR="00581EA5" w:rsidRDefault="00035914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【鑫豪门大酒店】</w:t>
            </w:r>
            <w:r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坐落于澜沧江河畔的国际港口（景洪港）附近，</w:t>
            </w:r>
            <w:proofErr w:type="gramStart"/>
            <w:r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毗邻告庄西</w:t>
            </w:r>
            <w:proofErr w:type="gramEnd"/>
            <w:r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双景，与江边夜市、酒吧</w:t>
            </w:r>
            <w:proofErr w:type="gramStart"/>
            <w:r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一条街隔江</w:t>
            </w:r>
            <w:proofErr w:type="gramEnd"/>
            <w:r>
              <w:rPr>
                <w:rFonts w:ascii="微软雅黑" w:eastAsia="微软雅黑" w:hAnsi="微软雅黑" w:cs="Tahoma"/>
                <w:color w:val="333333"/>
                <w:sz w:val="18"/>
                <w:szCs w:val="18"/>
              </w:rPr>
              <w:t>相望，宁静又不失繁华。酒店交通便利，是进入西双版纳及去往各景区的必经之地。</w:t>
            </w:r>
          </w:p>
        </w:tc>
      </w:tr>
    </w:tbl>
    <w:tbl>
      <w:tblPr>
        <w:tblpPr w:leftFromText="180" w:rightFromText="180" w:vertAnchor="text" w:horzAnchor="margin" w:tblpXSpec="center" w:tblpY="8665"/>
        <w:tblOverlap w:val="never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577"/>
        <w:gridCol w:w="1050"/>
        <w:gridCol w:w="8241"/>
      </w:tblGrid>
      <w:tr w:rsidR="00581EA5" w:rsidTr="00035914">
        <w:trPr>
          <w:trHeight w:val="1206"/>
        </w:trPr>
        <w:tc>
          <w:tcPr>
            <w:tcW w:w="1150" w:type="dxa"/>
            <w:vAlign w:val="center"/>
          </w:tcPr>
          <w:p w:rsidR="00581EA5" w:rsidRDefault="00035914" w:rsidP="00035914">
            <w:pPr>
              <w:jc w:val="center"/>
              <w:rPr>
                <w:rFonts w:ascii="微软雅黑" w:eastAsia="微软雅黑" w:hAnsi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/>
                <w:b/>
                <w:i/>
                <w:iCs/>
                <w:color w:val="4BACC6"/>
                <w:sz w:val="52"/>
                <w:szCs w:val="52"/>
              </w:rPr>
              <w:t>07</w:t>
            </w:r>
          </w:p>
          <w:p w:rsidR="00581EA5" w:rsidRDefault="00035914" w:rsidP="00035914">
            <w:pPr>
              <w:jc w:val="center"/>
              <w:rPr>
                <w:rFonts w:ascii="微软雅黑" w:eastAsia="微软雅黑" w:hAnsi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昆明</w:t>
            </w:r>
          </w:p>
        </w:tc>
        <w:tc>
          <w:tcPr>
            <w:tcW w:w="9868" w:type="dxa"/>
            <w:gridSpan w:val="3"/>
          </w:tcPr>
          <w:p w:rsidR="00581EA5" w:rsidRDefault="00035914" w:rsidP="00035914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原始森林公园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重返原始简单生活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至尊云南红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pacing w:val="8"/>
                <w:sz w:val="18"/>
                <w:szCs w:val="18"/>
              </w:rPr>
              <w:t>带您领略版纳人的小幸福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傣族文化园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分钟）—傣族风味餐—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原始森林公园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→晚乘机返回昆明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 w:rsidP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酒店自助早餐</w:t>
            </w:r>
          </w:p>
          <w:p w:rsidR="00581EA5" w:rsidRDefault="00035914" w:rsidP="00035914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7:00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酒店大堂集合上车，前往傣族文化园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8:00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傣族文化园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游览及自由活动时间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分钟，景区内有购物场所，自由活动期间如需购买物品请索取小票并保留）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11:30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▲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：昨天的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包烧还让你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念念不完，今日的傣族美食又将给您带来什么惊喜：除了取材天然，傣族美食的口味也颇为讲究，柠檬的酸、大芫荽的清香、小米辣的提味、香茅草的去腥、新姜的爽脆……看似清爽的美食，却用了一二十种芬芳调料，绝不让贵宾您的味蕾留下任何遗憾。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12:30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原始森林公园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13:30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游览原生态环境下的空中花园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【原始森林公园】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90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（自理电瓶车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18"/>
                <w:szCs w:val="18"/>
              </w:rPr>
              <w:t>人）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散着清甜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的气息，雨林的奥秘等待您的探访，我深信您会爱上它的。这里的玩法有着对“人与自然和谐相处”的崇敬：壮观的孔雀放飞仅此处可见，吊桥深处的爱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伲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山寨传来欢歌笑语，爱尼“阿布”姑娘和“阿力”小伙正在欢迎远方的客人，竹竿舞跳起来！如果您对民族风情演艺场上少数民族同胞们本真的表演意犹未尽，那就去看看“五个神蛋的传说”、森林绞杀现场、见血封喉树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或是猴园互动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……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15:30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乘车返回市区，根据航班时间送机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客人可以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根据自身情况，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自由选择参加当地篝火晚会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、澜沧江游船、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傣秀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等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自费</w:t>
            </w: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项目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lastRenderedPageBreak/>
              <w:t>美食安排：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傣族风味餐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晚餐：自寻傣族美食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至尊酒店：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【铭春国际假日酒店】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位于昆明市呈贡新区，由云南铭春酒店管理有限公司按照代公寓式豪华酒店。毗邻昆明市政府新办公地及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洛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龙公园，交通及生活方便，早到客人可闲逛公园，，赏卧龙日出日落，感受昆明市民休闲生活风貌。</w:t>
            </w:r>
          </w:p>
        </w:tc>
      </w:tr>
      <w:tr w:rsidR="00581EA5" w:rsidTr="00035914">
        <w:trPr>
          <w:trHeight w:val="1291"/>
        </w:trPr>
        <w:tc>
          <w:tcPr>
            <w:tcW w:w="1150" w:type="dxa"/>
            <w:vAlign w:val="center"/>
          </w:tcPr>
          <w:p w:rsidR="00581EA5" w:rsidRDefault="00035914" w:rsidP="00035914">
            <w:pPr>
              <w:jc w:val="center"/>
              <w:rPr>
                <w:rFonts w:ascii="微软雅黑" w:eastAsia="微软雅黑" w:hAnsi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lastRenderedPageBreak/>
              <w:t>0</w:t>
            </w: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4BACC6"/>
                <w:sz w:val="52"/>
                <w:szCs w:val="52"/>
              </w:rPr>
              <w:t>8</w:t>
            </w:r>
          </w:p>
          <w:p w:rsidR="00581EA5" w:rsidRDefault="00035914" w:rsidP="00035914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返回</w:t>
            </w:r>
          </w:p>
          <w:p w:rsidR="00581EA5" w:rsidRDefault="00035914" w:rsidP="00035914">
            <w:pPr>
              <w:jc w:val="center"/>
              <w:rPr>
                <w:rFonts w:ascii="微软雅黑" w:eastAsia="微软雅黑" w:hAnsi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温馨的家</w:t>
            </w:r>
          </w:p>
        </w:tc>
        <w:tc>
          <w:tcPr>
            <w:tcW w:w="9868" w:type="dxa"/>
            <w:gridSpan w:val="3"/>
          </w:tcPr>
          <w:p w:rsidR="00581EA5" w:rsidRDefault="00035914" w:rsidP="00035914">
            <w:pPr>
              <w:snapToGrid w:val="0"/>
              <w:spacing w:line="360" w:lineRule="auto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短暂的行程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终有一别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至尊云南红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期待与您云南有约</w:t>
            </w:r>
          </w:p>
          <w:p w:rsidR="00581EA5" w:rsidRDefault="00035914" w:rsidP="00035914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昆明—根据贵宾航班时间送机</w:t>
            </w:r>
          </w:p>
          <w:p w:rsidR="00581EA5" w:rsidRDefault="00035914" w:rsidP="00035914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今日行程：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集散中心（活动时间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；然后根据航班时间送机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返回到温馨的家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581EA5" w:rsidRDefault="00035914" w:rsidP="00035914">
            <w:pPr>
              <w:pStyle w:val="a7"/>
              <w:spacing w:beforeAutospacing="0" w:afterAutospacing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今日美食敬请贵宾自理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温馨提示：</w:t>
            </w:r>
          </w:p>
          <w:p w:rsidR="00581EA5" w:rsidRDefault="00035914" w:rsidP="00035914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今天就要离开昆明了，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点前的航班无法安排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客集散中心；恳望贵宾留下宝贵意见，『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』期待您常来云南，再次为您提供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优质服务。</w:t>
            </w:r>
          </w:p>
        </w:tc>
      </w:tr>
      <w:tr w:rsidR="00581EA5" w:rsidTr="00035914">
        <w:trPr>
          <w:trHeight w:val="360"/>
        </w:trPr>
        <w:tc>
          <w:tcPr>
            <w:tcW w:w="1150" w:type="dxa"/>
            <w:vMerge w:val="restart"/>
            <w:vAlign w:val="center"/>
          </w:tcPr>
          <w:p w:rsidR="00581EA5" w:rsidRDefault="00035914" w:rsidP="0003591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428625" cy="800100"/>
                  <wp:effectExtent l="19050" t="0" r="9525" b="0"/>
                  <wp:docPr id="2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01</w:t>
            </w:r>
          </w:p>
        </w:tc>
        <w:tc>
          <w:tcPr>
            <w:tcW w:w="1050" w:type="dxa"/>
            <w:vAlign w:val="center"/>
          </w:tcPr>
          <w:p w:rsidR="00581EA5" w:rsidRDefault="00581EA5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</w:tc>
        <w:tc>
          <w:tcPr>
            <w:tcW w:w="8241" w:type="dxa"/>
          </w:tcPr>
          <w:p w:rsidR="00581EA5" w:rsidRDefault="00035914" w:rsidP="00035914">
            <w:pPr>
              <w:spacing w:line="280" w:lineRule="exact"/>
              <w:ind w:left="1496" w:hangingChars="831" w:hanging="1496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铭春花园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温泉度假酒店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、云安会都酒店、昆明万家灯火·玉品酒店、昆明景菲曼温泉酒店、香江大酒店</w:t>
            </w:r>
          </w:p>
          <w:p w:rsidR="00581EA5" w:rsidRDefault="00035914" w:rsidP="00035914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楚雄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楚雄翰承国际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温泉酒店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、云华酒店、玉华酒店、建华国际大酒店</w:t>
            </w:r>
          </w:p>
          <w:p w:rsidR="00581EA5" w:rsidRDefault="00035914" w:rsidP="00035914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程酒店、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苍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景怡酒店、满江鸿假日酒店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、金沙半岛酒店、剑川方达酒店</w:t>
            </w:r>
          </w:p>
          <w:p w:rsidR="00581EA5" w:rsidRDefault="00035914" w:rsidP="00035914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（备选丽江酒店：复华丽朗度假酒店、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大港旺宝国际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FF"/>
                <w:sz w:val="18"/>
                <w:szCs w:val="18"/>
              </w:rPr>
              <w:t>饭店、希尔顿酒店）</w:t>
            </w:r>
          </w:p>
          <w:p w:rsidR="00581EA5" w:rsidRDefault="00035914" w:rsidP="00035914">
            <w:pPr>
              <w:spacing w:line="280" w:lineRule="exact"/>
              <w:ind w:left="2317" w:hangingChars="1287" w:hanging="2317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华丽朗度假酒店、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大港旺宝国际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饭店、希尔顿酒店</w:t>
            </w:r>
          </w:p>
          <w:p w:rsidR="00581EA5" w:rsidRDefault="00035914" w:rsidP="00035914">
            <w:pPr>
              <w:spacing w:line="280" w:lineRule="exact"/>
              <w:ind w:left="1496" w:hangingChars="831" w:hanging="1496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版纳第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6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鑫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豪门大酒店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泰谷国际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、玖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沐温泉度假酒店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、华美达副楼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嘉盛圣堤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亚纳度假酒店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滨港国际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大酒店</w:t>
            </w:r>
          </w:p>
          <w:p w:rsidR="00581EA5" w:rsidRDefault="00035914" w:rsidP="00035914">
            <w:pPr>
              <w:spacing w:line="280" w:lineRule="exact"/>
              <w:ind w:left="1496" w:hangingChars="831" w:hanging="1496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铭春假日酒店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、华德花园酒店、云安会都酒店、昆明万家灯火·玉品酒店、昆明景菲曼温泉酒店、中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凰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</w:p>
          <w:p w:rsidR="00581EA5" w:rsidRDefault="00035914" w:rsidP="00035914">
            <w:pPr>
              <w:spacing w:line="28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酒店固定，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尊享免费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升级大床房服务，专属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客房服务，免交押金。</w:t>
            </w:r>
          </w:p>
        </w:tc>
      </w:tr>
      <w:tr w:rsidR="00581EA5" w:rsidTr="00035914">
        <w:trPr>
          <w:trHeight w:val="346"/>
        </w:trPr>
        <w:tc>
          <w:tcPr>
            <w:tcW w:w="1150" w:type="dxa"/>
            <w:vMerge/>
            <w:vAlign w:val="center"/>
          </w:tcPr>
          <w:p w:rsidR="00581EA5" w:rsidRDefault="00581EA5" w:rsidP="000359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77" w:type="dxa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02</w:t>
            </w:r>
          </w:p>
        </w:tc>
        <w:tc>
          <w:tcPr>
            <w:tcW w:w="1050" w:type="dxa"/>
            <w:vAlign w:val="center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餐饮</w:t>
            </w:r>
          </w:p>
        </w:tc>
        <w:tc>
          <w:tcPr>
            <w:tcW w:w="8241" w:type="dxa"/>
          </w:tcPr>
          <w:p w:rsidR="00581EA5" w:rsidRDefault="00035914" w:rsidP="0003591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正餐，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元</w:t>
            </w:r>
            <w:proofErr w:type="gram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</w:t>
            </w:r>
          </w:p>
        </w:tc>
      </w:tr>
      <w:tr w:rsidR="00581EA5" w:rsidTr="00035914">
        <w:trPr>
          <w:trHeight w:val="317"/>
        </w:trPr>
        <w:tc>
          <w:tcPr>
            <w:tcW w:w="1150" w:type="dxa"/>
            <w:vMerge/>
            <w:vAlign w:val="center"/>
          </w:tcPr>
          <w:p w:rsidR="00581EA5" w:rsidRDefault="00581EA5" w:rsidP="000359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77" w:type="dxa"/>
            <w:vAlign w:val="center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03</w:t>
            </w:r>
          </w:p>
        </w:tc>
        <w:tc>
          <w:tcPr>
            <w:tcW w:w="1050" w:type="dxa"/>
            <w:vAlign w:val="center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车辆</w:t>
            </w:r>
          </w:p>
        </w:tc>
        <w:tc>
          <w:tcPr>
            <w:tcW w:w="8241" w:type="dxa"/>
          </w:tcPr>
          <w:p w:rsidR="00581EA5" w:rsidRDefault="00035914" w:rsidP="00035914"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合法运营资质的空调旅游车辆；空车率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10%</w:t>
            </w:r>
          </w:p>
        </w:tc>
      </w:tr>
      <w:tr w:rsidR="00581EA5" w:rsidTr="00035914">
        <w:trPr>
          <w:trHeight w:val="317"/>
        </w:trPr>
        <w:tc>
          <w:tcPr>
            <w:tcW w:w="1150" w:type="dxa"/>
            <w:vMerge/>
            <w:vAlign w:val="center"/>
          </w:tcPr>
          <w:p w:rsidR="00581EA5" w:rsidRDefault="00581EA5" w:rsidP="000359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77" w:type="dxa"/>
            <w:vAlign w:val="center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04</w:t>
            </w:r>
          </w:p>
        </w:tc>
        <w:tc>
          <w:tcPr>
            <w:tcW w:w="1050" w:type="dxa"/>
            <w:vAlign w:val="center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服务</w:t>
            </w:r>
          </w:p>
        </w:tc>
        <w:tc>
          <w:tcPr>
            <w:tcW w:w="8241" w:type="dxa"/>
          </w:tcPr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全程优秀导游服务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，丽江安排丽江导游，版纳安排版纳导游</w:t>
            </w:r>
          </w:p>
        </w:tc>
      </w:tr>
      <w:tr w:rsidR="00581EA5" w:rsidTr="00035914">
        <w:trPr>
          <w:trHeight w:val="334"/>
        </w:trPr>
        <w:tc>
          <w:tcPr>
            <w:tcW w:w="1150" w:type="dxa"/>
            <w:vMerge/>
            <w:vAlign w:val="center"/>
          </w:tcPr>
          <w:p w:rsidR="00581EA5" w:rsidRDefault="00581EA5" w:rsidP="000359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77" w:type="dxa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05</w:t>
            </w:r>
          </w:p>
        </w:tc>
        <w:tc>
          <w:tcPr>
            <w:tcW w:w="1050" w:type="dxa"/>
          </w:tcPr>
          <w:p w:rsidR="00581EA5" w:rsidRDefault="00035914" w:rsidP="00035914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门票</w:t>
            </w:r>
          </w:p>
        </w:tc>
        <w:tc>
          <w:tcPr>
            <w:tcW w:w="8241" w:type="dxa"/>
          </w:tcPr>
          <w:p w:rsidR="00581EA5" w:rsidRDefault="00035914" w:rsidP="00035914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已含行程中景点首道大门票</w:t>
            </w:r>
          </w:p>
        </w:tc>
      </w:tr>
      <w:tr w:rsidR="00581EA5" w:rsidTr="00035914">
        <w:trPr>
          <w:trHeight w:val="355"/>
        </w:trPr>
        <w:tc>
          <w:tcPr>
            <w:tcW w:w="1150" w:type="dxa"/>
            <w:vMerge/>
            <w:vAlign w:val="center"/>
          </w:tcPr>
          <w:p w:rsidR="00581EA5" w:rsidRDefault="00581EA5" w:rsidP="00035914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77" w:type="dxa"/>
          </w:tcPr>
          <w:p w:rsidR="00581EA5" w:rsidRDefault="00035914" w:rsidP="00035914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4BACC6"/>
                <w:sz w:val="18"/>
                <w:szCs w:val="18"/>
              </w:rPr>
              <w:t>06</w:t>
            </w:r>
          </w:p>
        </w:tc>
        <w:tc>
          <w:tcPr>
            <w:tcW w:w="1050" w:type="dxa"/>
          </w:tcPr>
          <w:p w:rsidR="00581EA5" w:rsidRDefault="00035914" w:rsidP="00035914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自费项目</w:t>
            </w:r>
          </w:p>
        </w:tc>
        <w:tc>
          <w:tcPr>
            <w:tcW w:w="8241" w:type="dxa"/>
          </w:tcPr>
          <w:p w:rsidR="00581EA5" w:rsidRDefault="00035914" w:rsidP="00035914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野象谷索道单程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元往返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、原始森林电瓶车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、版纳篝火晚会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280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元起、澜沧江游船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280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元起、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傣秀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320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元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起</w:t>
            </w:r>
          </w:p>
        </w:tc>
      </w:tr>
      <w:tr w:rsidR="00581EA5" w:rsidTr="00035914">
        <w:trPr>
          <w:trHeight w:val="498"/>
        </w:trPr>
        <w:tc>
          <w:tcPr>
            <w:tcW w:w="1150" w:type="dxa"/>
            <w:vAlign w:val="center"/>
          </w:tcPr>
          <w:p w:rsidR="00581EA5" w:rsidRDefault="00035914" w:rsidP="0003591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color w:val="9933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Cs/>
                <w:color w:val="4BACC6"/>
                <w:szCs w:val="21"/>
              </w:rPr>
              <w:t>温馨提醒</w:t>
            </w:r>
          </w:p>
        </w:tc>
        <w:tc>
          <w:tcPr>
            <w:tcW w:w="9868" w:type="dxa"/>
            <w:gridSpan w:val="3"/>
          </w:tcPr>
          <w:p w:rsidR="00581EA5" w:rsidRDefault="00035914" w:rsidP="0003591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出团时成人必须携带有效期内身份证原件，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岁以下儿童必须携带户口本原件，婴儿携带出生证明。超过</w:t>
            </w: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岁未办理身份证的，请出发前办理二代身份证，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凭办理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身份证回执单可在机场办理临时身份证明乘机。</w:t>
            </w:r>
          </w:p>
          <w:p w:rsidR="00581EA5" w:rsidRDefault="00035914" w:rsidP="0003591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云南地处高原地区，请注意高原反应，有高血压或心脏病等容易诱发的疾病的游客慎行。高原地区紫外线</w:t>
            </w:r>
          </w:p>
          <w:p w:rsidR="00581EA5" w:rsidRDefault="00035914" w:rsidP="00035914">
            <w:pPr>
              <w:pStyle w:val="1"/>
              <w:spacing w:line="280" w:lineRule="exact"/>
              <w:ind w:left="360"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照射较强，建议您携带好太阳镜、防晒霜、润肤乳、太阳伞、遮阳帽等物品（即使是阴天情况也请您作好防晒准备）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还有旅途中很多景点游玩，都是要靠步行完成，准备一双舒适透气的旅游鞋是必要的选择。</w:t>
            </w:r>
          </w:p>
          <w:p w:rsidR="00581EA5" w:rsidRDefault="00035914" w:rsidP="0003591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云南少数民族众多，当地民族饮食独成特色，口味偏重，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偏辣和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偏酸，素菜讲究原生态的做法，很多蔬菜的做法仅用清水煮后，蘸酱而食，乃当地饮食一大特色。另外当地独特的马帮菜、纳西美食、过桥米线、野生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火锅，白族美食等，值得大家品尝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；当地水土为弱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酸性，建议多饮茶水，以中和酸碱。</w:t>
            </w:r>
          </w:p>
          <w:p w:rsidR="00581EA5" w:rsidRDefault="00035914" w:rsidP="0003591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云南地处边陲，个别地区设施与大都市相比存在较大差距，请您见谅并作好心理准备。旅游是一件身心愉悦的体验过程，请您保持快乐的心态，将身心投入美伦美幻的景色和那多彩的民族风情中。</w:t>
            </w:r>
          </w:p>
          <w:p w:rsidR="00581EA5" w:rsidRDefault="00035914" w:rsidP="00035914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云南当地的特产有：翡翠、精油、普洱茶、三七、天麻、虫草、傣锦、宣威火腿、杨林肥酒、云腿月饼、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灯川乳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扇等。</w:t>
            </w:r>
          </w:p>
          <w:p w:rsidR="00581EA5" w:rsidRDefault="00035914" w:rsidP="00035914">
            <w:pPr>
              <w:pStyle w:val="a9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根据行程时间早晚，导游可自行安排行程游览的先后顺序。由于云南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线操作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特殊性，客人同意旅行社在不降低服务标准的前提下，可以根据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实际转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并团</w:t>
            </w:r>
          </w:p>
        </w:tc>
      </w:tr>
    </w:tbl>
    <w:p w:rsidR="00581EA5" w:rsidRDefault="00581EA5"/>
    <w:sectPr w:rsidR="00581EA5" w:rsidSect="00581EA5">
      <w:headerReference w:type="default" r:id="rId9"/>
      <w:footerReference w:type="default" r:id="rId10"/>
      <w:pgSz w:w="11906" w:h="16838"/>
      <w:pgMar w:top="1440" w:right="1080" w:bottom="737" w:left="1083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A5" w:rsidRDefault="00581EA5" w:rsidP="00581EA5">
      <w:r>
        <w:separator/>
      </w:r>
    </w:p>
  </w:endnote>
  <w:endnote w:type="continuationSeparator" w:id="1">
    <w:p w:rsidR="00581EA5" w:rsidRDefault="00581EA5" w:rsidP="0058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A5" w:rsidRDefault="00581EA5" w:rsidP="00581EA5">
    <w:pPr>
      <w:pStyle w:val="a4"/>
      <w:ind w:leftChars="-515" w:left="1" w:rightChars="-514" w:right="-1079" w:hangingChars="601" w:hanging="10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A5" w:rsidRDefault="00581EA5" w:rsidP="00581EA5">
      <w:r>
        <w:separator/>
      </w:r>
    </w:p>
  </w:footnote>
  <w:footnote w:type="continuationSeparator" w:id="1">
    <w:p w:rsidR="00581EA5" w:rsidRDefault="00581EA5" w:rsidP="0058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A5" w:rsidRDefault="00035914" w:rsidP="00581EA5">
    <w:pPr>
      <w:pStyle w:val="a5"/>
      <w:ind w:leftChars="-516" w:rightChars="-514" w:right="-1079" w:hangingChars="602" w:hanging="108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-704215</wp:posOffset>
          </wp:positionH>
          <wp:positionV relativeFrom="paragraph">
            <wp:posOffset>-37465</wp:posOffset>
          </wp:positionV>
          <wp:extent cx="7576185" cy="10716260"/>
          <wp:effectExtent l="0" t="0" r="5715" b="8890"/>
          <wp:wrapNone/>
          <wp:docPr id="1" name="图片 1" descr="C:\Users\Administrator\Desktop\jpeg\云南红 - 精装 - 6\页眉页脚.jpg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jpeg\云南红 - 精装 - 6\页眉页脚.jpg页眉页脚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071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11BB47"/>
    <w:multiLevelType w:val="singleLevel"/>
    <w:tmpl w:val="F511BB47"/>
    <w:lvl w:ilvl="0">
      <w:start w:val="1"/>
      <w:numFmt w:val="decimal"/>
      <w:suff w:val="nothing"/>
      <w:lvlText w:val="%1、"/>
      <w:lvlJc w:val="left"/>
    </w:lvl>
  </w:abstractNum>
  <w:abstractNum w:abstractNumId="1">
    <w:nsid w:val="01FF4524"/>
    <w:multiLevelType w:val="multilevel"/>
    <w:tmpl w:val="01FF452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210B8F"/>
    <w:rsid w:val="00035914"/>
    <w:rsid w:val="000674B5"/>
    <w:rsid w:val="00070BAC"/>
    <w:rsid w:val="0007370F"/>
    <w:rsid w:val="000967D8"/>
    <w:rsid w:val="000B3C31"/>
    <w:rsid w:val="000D6464"/>
    <w:rsid w:val="00126DCD"/>
    <w:rsid w:val="00127369"/>
    <w:rsid w:val="001426B6"/>
    <w:rsid w:val="00180595"/>
    <w:rsid w:val="00185151"/>
    <w:rsid w:val="001E5EF3"/>
    <w:rsid w:val="001F5784"/>
    <w:rsid w:val="001F6F91"/>
    <w:rsid w:val="00206C12"/>
    <w:rsid w:val="00222332"/>
    <w:rsid w:val="002257AA"/>
    <w:rsid w:val="00275FEA"/>
    <w:rsid w:val="00283629"/>
    <w:rsid w:val="00290C45"/>
    <w:rsid w:val="00296E39"/>
    <w:rsid w:val="002C2DED"/>
    <w:rsid w:val="002C5B45"/>
    <w:rsid w:val="002F28D8"/>
    <w:rsid w:val="002F4A46"/>
    <w:rsid w:val="00355BD0"/>
    <w:rsid w:val="003605F8"/>
    <w:rsid w:val="003913CC"/>
    <w:rsid w:val="003A2F3F"/>
    <w:rsid w:val="003C17B9"/>
    <w:rsid w:val="003E233C"/>
    <w:rsid w:val="003E38D3"/>
    <w:rsid w:val="00405E32"/>
    <w:rsid w:val="00412F5E"/>
    <w:rsid w:val="0042519E"/>
    <w:rsid w:val="0044697F"/>
    <w:rsid w:val="00456B14"/>
    <w:rsid w:val="004617DD"/>
    <w:rsid w:val="004631DE"/>
    <w:rsid w:val="00467F7B"/>
    <w:rsid w:val="004D773C"/>
    <w:rsid w:val="004E34AB"/>
    <w:rsid w:val="004E6C31"/>
    <w:rsid w:val="004F6FBD"/>
    <w:rsid w:val="0051321E"/>
    <w:rsid w:val="00515CC8"/>
    <w:rsid w:val="00516870"/>
    <w:rsid w:val="0052004A"/>
    <w:rsid w:val="00524D64"/>
    <w:rsid w:val="00526450"/>
    <w:rsid w:val="00576C3A"/>
    <w:rsid w:val="00581EA5"/>
    <w:rsid w:val="005A2634"/>
    <w:rsid w:val="005B304B"/>
    <w:rsid w:val="005D3897"/>
    <w:rsid w:val="005F7E91"/>
    <w:rsid w:val="006213F1"/>
    <w:rsid w:val="00627E3F"/>
    <w:rsid w:val="00646C73"/>
    <w:rsid w:val="00660780"/>
    <w:rsid w:val="006624B1"/>
    <w:rsid w:val="006F2E3F"/>
    <w:rsid w:val="00707AB5"/>
    <w:rsid w:val="00721D61"/>
    <w:rsid w:val="00721E7E"/>
    <w:rsid w:val="00731320"/>
    <w:rsid w:val="00735A31"/>
    <w:rsid w:val="00737A03"/>
    <w:rsid w:val="00750DD6"/>
    <w:rsid w:val="00752AD9"/>
    <w:rsid w:val="00760FB4"/>
    <w:rsid w:val="007764EC"/>
    <w:rsid w:val="00787C6A"/>
    <w:rsid w:val="007A78EE"/>
    <w:rsid w:val="007B2909"/>
    <w:rsid w:val="007B3276"/>
    <w:rsid w:val="007C1B67"/>
    <w:rsid w:val="008103D7"/>
    <w:rsid w:val="00827DE3"/>
    <w:rsid w:val="00843666"/>
    <w:rsid w:val="008657FB"/>
    <w:rsid w:val="00866690"/>
    <w:rsid w:val="0087080E"/>
    <w:rsid w:val="00872A99"/>
    <w:rsid w:val="00886191"/>
    <w:rsid w:val="008915A0"/>
    <w:rsid w:val="008E67AF"/>
    <w:rsid w:val="00916E5D"/>
    <w:rsid w:val="00942268"/>
    <w:rsid w:val="00944F3B"/>
    <w:rsid w:val="0095543D"/>
    <w:rsid w:val="00957043"/>
    <w:rsid w:val="009647FC"/>
    <w:rsid w:val="0097447C"/>
    <w:rsid w:val="0099503F"/>
    <w:rsid w:val="0099706F"/>
    <w:rsid w:val="009A338C"/>
    <w:rsid w:val="009B4B0F"/>
    <w:rsid w:val="009F59C9"/>
    <w:rsid w:val="00A0448E"/>
    <w:rsid w:val="00A1235C"/>
    <w:rsid w:val="00A14ADD"/>
    <w:rsid w:val="00A227FA"/>
    <w:rsid w:val="00A25BD4"/>
    <w:rsid w:val="00A4685C"/>
    <w:rsid w:val="00A54F43"/>
    <w:rsid w:val="00A64204"/>
    <w:rsid w:val="00A7484A"/>
    <w:rsid w:val="00A76B82"/>
    <w:rsid w:val="00A80AD7"/>
    <w:rsid w:val="00AA090E"/>
    <w:rsid w:val="00AC1AAA"/>
    <w:rsid w:val="00AC65C1"/>
    <w:rsid w:val="00AE4D43"/>
    <w:rsid w:val="00AF2E49"/>
    <w:rsid w:val="00B04C9E"/>
    <w:rsid w:val="00B127CC"/>
    <w:rsid w:val="00B4061C"/>
    <w:rsid w:val="00B41773"/>
    <w:rsid w:val="00B73002"/>
    <w:rsid w:val="00B844A5"/>
    <w:rsid w:val="00B87CA4"/>
    <w:rsid w:val="00B9094B"/>
    <w:rsid w:val="00B9448D"/>
    <w:rsid w:val="00BA2C3B"/>
    <w:rsid w:val="00BA3B6B"/>
    <w:rsid w:val="00BA4C2C"/>
    <w:rsid w:val="00BB5E1A"/>
    <w:rsid w:val="00BB6C27"/>
    <w:rsid w:val="00BE0D91"/>
    <w:rsid w:val="00BE688F"/>
    <w:rsid w:val="00BF0139"/>
    <w:rsid w:val="00BF2BD7"/>
    <w:rsid w:val="00C05A6A"/>
    <w:rsid w:val="00C132CB"/>
    <w:rsid w:val="00C144DD"/>
    <w:rsid w:val="00C25372"/>
    <w:rsid w:val="00C26B46"/>
    <w:rsid w:val="00C26DB1"/>
    <w:rsid w:val="00C26E20"/>
    <w:rsid w:val="00C503F6"/>
    <w:rsid w:val="00C57F51"/>
    <w:rsid w:val="00C86733"/>
    <w:rsid w:val="00C95310"/>
    <w:rsid w:val="00C95CBC"/>
    <w:rsid w:val="00CC295F"/>
    <w:rsid w:val="00CC518B"/>
    <w:rsid w:val="00CD3B3A"/>
    <w:rsid w:val="00CF7A19"/>
    <w:rsid w:val="00D009D6"/>
    <w:rsid w:val="00D01F5E"/>
    <w:rsid w:val="00D079AE"/>
    <w:rsid w:val="00D16965"/>
    <w:rsid w:val="00D230E7"/>
    <w:rsid w:val="00D3148C"/>
    <w:rsid w:val="00D5090B"/>
    <w:rsid w:val="00D656F6"/>
    <w:rsid w:val="00D715B0"/>
    <w:rsid w:val="00D71DDB"/>
    <w:rsid w:val="00DF140E"/>
    <w:rsid w:val="00E0532D"/>
    <w:rsid w:val="00E14950"/>
    <w:rsid w:val="00E24469"/>
    <w:rsid w:val="00E56614"/>
    <w:rsid w:val="00E729E2"/>
    <w:rsid w:val="00E81367"/>
    <w:rsid w:val="00E87E68"/>
    <w:rsid w:val="00E902C3"/>
    <w:rsid w:val="00E91E86"/>
    <w:rsid w:val="00EB4F51"/>
    <w:rsid w:val="00EB5E78"/>
    <w:rsid w:val="00EB7876"/>
    <w:rsid w:val="00ED2A51"/>
    <w:rsid w:val="00EE7DD3"/>
    <w:rsid w:val="00F0389D"/>
    <w:rsid w:val="00F1762A"/>
    <w:rsid w:val="00F86929"/>
    <w:rsid w:val="00F86C76"/>
    <w:rsid w:val="00F86D2B"/>
    <w:rsid w:val="00F91EE1"/>
    <w:rsid w:val="00FA114B"/>
    <w:rsid w:val="00FB6383"/>
    <w:rsid w:val="00FE7D1E"/>
    <w:rsid w:val="00FF4084"/>
    <w:rsid w:val="01246D05"/>
    <w:rsid w:val="029B7544"/>
    <w:rsid w:val="03A25807"/>
    <w:rsid w:val="05792A9D"/>
    <w:rsid w:val="05DC42A3"/>
    <w:rsid w:val="0831336E"/>
    <w:rsid w:val="089760F1"/>
    <w:rsid w:val="09380B68"/>
    <w:rsid w:val="09B41AA1"/>
    <w:rsid w:val="09D726C9"/>
    <w:rsid w:val="0BA0121A"/>
    <w:rsid w:val="0BB02BD6"/>
    <w:rsid w:val="0BD1489A"/>
    <w:rsid w:val="0BE16D39"/>
    <w:rsid w:val="0CA54949"/>
    <w:rsid w:val="0D011DFF"/>
    <w:rsid w:val="0D77344E"/>
    <w:rsid w:val="0EB14E69"/>
    <w:rsid w:val="0EE075A6"/>
    <w:rsid w:val="0F491EEC"/>
    <w:rsid w:val="0FB01049"/>
    <w:rsid w:val="10946031"/>
    <w:rsid w:val="1107790E"/>
    <w:rsid w:val="118C352E"/>
    <w:rsid w:val="11B90FA4"/>
    <w:rsid w:val="11DD06C7"/>
    <w:rsid w:val="12286586"/>
    <w:rsid w:val="12F604C0"/>
    <w:rsid w:val="13124A42"/>
    <w:rsid w:val="13E66631"/>
    <w:rsid w:val="143E5613"/>
    <w:rsid w:val="145F4F4B"/>
    <w:rsid w:val="14ED4993"/>
    <w:rsid w:val="15223D99"/>
    <w:rsid w:val="15E95D64"/>
    <w:rsid w:val="15ED57FF"/>
    <w:rsid w:val="16AF477F"/>
    <w:rsid w:val="18280146"/>
    <w:rsid w:val="18905FC4"/>
    <w:rsid w:val="18CE5FAF"/>
    <w:rsid w:val="1A877669"/>
    <w:rsid w:val="1AA94B51"/>
    <w:rsid w:val="1B211AB1"/>
    <w:rsid w:val="1B3A25A2"/>
    <w:rsid w:val="1B4604D0"/>
    <w:rsid w:val="1BB13DF8"/>
    <w:rsid w:val="1C6801BF"/>
    <w:rsid w:val="1CA877B3"/>
    <w:rsid w:val="1D7011C5"/>
    <w:rsid w:val="222B0730"/>
    <w:rsid w:val="23A20784"/>
    <w:rsid w:val="24561101"/>
    <w:rsid w:val="25C61923"/>
    <w:rsid w:val="25E129AC"/>
    <w:rsid w:val="27036A78"/>
    <w:rsid w:val="2A50516F"/>
    <w:rsid w:val="2AB02369"/>
    <w:rsid w:val="2B6D38A6"/>
    <w:rsid w:val="2B9D41D6"/>
    <w:rsid w:val="2C3C028F"/>
    <w:rsid w:val="2D006CCE"/>
    <w:rsid w:val="2D555920"/>
    <w:rsid w:val="2D5A3014"/>
    <w:rsid w:val="2E874D6B"/>
    <w:rsid w:val="2F022309"/>
    <w:rsid w:val="2F3C65B9"/>
    <w:rsid w:val="2F987A1B"/>
    <w:rsid w:val="30913A31"/>
    <w:rsid w:val="30E90994"/>
    <w:rsid w:val="30EE11F2"/>
    <w:rsid w:val="311814E4"/>
    <w:rsid w:val="319E6CB4"/>
    <w:rsid w:val="320D5049"/>
    <w:rsid w:val="324148E2"/>
    <w:rsid w:val="33071610"/>
    <w:rsid w:val="33136B0B"/>
    <w:rsid w:val="339D573C"/>
    <w:rsid w:val="34623610"/>
    <w:rsid w:val="34A749F3"/>
    <w:rsid w:val="36AF296E"/>
    <w:rsid w:val="36E9246D"/>
    <w:rsid w:val="36FB5DD9"/>
    <w:rsid w:val="36FC3281"/>
    <w:rsid w:val="37D072A2"/>
    <w:rsid w:val="3C4244E7"/>
    <w:rsid w:val="3DF15ED1"/>
    <w:rsid w:val="3E390FF7"/>
    <w:rsid w:val="3EB417E5"/>
    <w:rsid w:val="3FF85C75"/>
    <w:rsid w:val="41A27AA0"/>
    <w:rsid w:val="421F41DE"/>
    <w:rsid w:val="42CD0369"/>
    <w:rsid w:val="434D3956"/>
    <w:rsid w:val="44547E91"/>
    <w:rsid w:val="449E1CA7"/>
    <w:rsid w:val="45D8598A"/>
    <w:rsid w:val="47A35DF9"/>
    <w:rsid w:val="49291846"/>
    <w:rsid w:val="4BB8341F"/>
    <w:rsid w:val="4C210B8F"/>
    <w:rsid w:val="4FD172B2"/>
    <w:rsid w:val="508B1156"/>
    <w:rsid w:val="51D00F7E"/>
    <w:rsid w:val="54A37D5F"/>
    <w:rsid w:val="56F017EF"/>
    <w:rsid w:val="576A2540"/>
    <w:rsid w:val="57816715"/>
    <w:rsid w:val="57CD37A8"/>
    <w:rsid w:val="587B1A9B"/>
    <w:rsid w:val="59485601"/>
    <w:rsid w:val="595E7BEB"/>
    <w:rsid w:val="5A447FF6"/>
    <w:rsid w:val="5B5F2EDC"/>
    <w:rsid w:val="5BFE46F2"/>
    <w:rsid w:val="5D7147A2"/>
    <w:rsid w:val="5EC34EC1"/>
    <w:rsid w:val="5F470913"/>
    <w:rsid w:val="5FB46E4C"/>
    <w:rsid w:val="5FCB4F8B"/>
    <w:rsid w:val="604664D0"/>
    <w:rsid w:val="61737CEE"/>
    <w:rsid w:val="6178358D"/>
    <w:rsid w:val="63261006"/>
    <w:rsid w:val="650D7155"/>
    <w:rsid w:val="661F0A88"/>
    <w:rsid w:val="66795E26"/>
    <w:rsid w:val="674002E2"/>
    <w:rsid w:val="67C10961"/>
    <w:rsid w:val="67E40098"/>
    <w:rsid w:val="68EA4E7E"/>
    <w:rsid w:val="694B1BDB"/>
    <w:rsid w:val="69DB11CB"/>
    <w:rsid w:val="6B0254C2"/>
    <w:rsid w:val="6BAC02FA"/>
    <w:rsid w:val="6BAF5714"/>
    <w:rsid w:val="6BB8276D"/>
    <w:rsid w:val="6CA03EE6"/>
    <w:rsid w:val="6CE12600"/>
    <w:rsid w:val="6E2E1945"/>
    <w:rsid w:val="6E9F632C"/>
    <w:rsid w:val="6F0B1ACE"/>
    <w:rsid w:val="6FE2599C"/>
    <w:rsid w:val="700939DA"/>
    <w:rsid w:val="714F0FC5"/>
    <w:rsid w:val="722453BF"/>
    <w:rsid w:val="73AA41F4"/>
    <w:rsid w:val="769D6DB3"/>
    <w:rsid w:val="76CA4CB2"/>
    <w:rsid w:val="77824EFF"/>
    <w:rsid w:val="77C673BC"/>
    <w:rsid w:val="78826F43"/>
    <w:rsid w:val="78F74635"/>
    <w:rsid w:val="79341E6E"/>
    <w:rsid w:val="7B543D8F"/>
    <w:rsid w:val="7C7F7B8B"/>
    <w:rsid w:val="7CD54AA2"/>
    <w:rsid w:val="7D471C41"/>
    <w:rsid w:val="7E2F51FD"/>
    <w:rsid w:val="7EF81073"/>
    <w:rsid w:val="7FF8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581EA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81E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581E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link w:val="Char2"/>
    <w:qFormat/>
    <w:locked/>
    <w:rsid w:val="00581EA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qFormat/>
    <w:rsid w:val="00581E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qFormat/>
    <w:locked/>
    <w:rsid w:val="00581EA5"/>
    <w:rPr>
      <w:rFonts w:ascii="Calibri" w:eastAsia="宋体" w:hAnsi="Calibri" w:cs="Calibri"/>
      <w:b/>
      <w:bCs/>
      <w:szCs w:val="22"/>
    </w:rPr>
  </w:style>
  <w:style w:type="character" w:customStyle="1" w:styleId="Char">
    <w:name w:val="批注框文本 Char"/>
    <w:basedOn w:val="a0"/>
    <w:link w:val="a3"/>
    <w:uiPriority w:val="99"/>
    <w:qFormat/>
    <w:locked/>
    <w:rsid w:val="00581E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81EA5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81EA5"/>
    <w:rPr>
      <w:rFonts w:ascii="Times New Roman" w:hAnsi="Times New Roman"/>
      <w:sz w:val="18"/>
      <w:szCs w:val="18"/>
    </w:rPr>
  </w:style>
  <w:style w:type="character" w:customStyle="1" w:styleId="t09black1">
    <w:name w:val="t09_black1"/>
    <w:basedOn w:val="a0"/>
    <w:uiPriority w:val="99"/>
    <w:qFormat/>
    <w:rsid w:val="00581EA5"/>
    <w:rPr>
      <w:rFonts w:ascii="Arial" w:hAnsi="Arial" w:cs="Arial"/>
      <w:color w:val="000000"/>
      <w:sz w:val="18"/>
      <w:szCs w:val="18"/>
    </w:rPr>
  </w:style>
  <w:style w:type="paragraph" w:customStyle="1" w:styleId="1">
    <w:name w:val="列出段落1"/>
    <w:basedOn w:val="a"/>
    <w:qFormat/>
    <w:rsid w:val="00581EA5"/>
    <w:pPr>
      <w:ind w:firstLineChars="200" w:firstLine="420"/>
    </w:pPr>
  </w:style>
  <w:style w:type="character" w:customStyle="1" w:styleId="Char10">
    <w:name w:val="副标题 Char1"/>
    <w:link w:val="a6"/>
    <w:qFormat/>
    <w:rsid w:val="00581EA5"/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qFormat/>
    <w:rsid w:val="00581EA5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581EA5"/>
    <w:pPr>
      <w:ind w:firstLineChars="200" w:firstLine="420"/>
    </w:pPr>
  </w:style>
  <w:style w:type="paragraph" w:customStyle="1" w:styleId="Style19">
    <w:name w:val="_Style 19"/>
    <w:basedOn w:val="a"/>
    <w:next w:val="a"/>
    <w:qFormat/>
    <w:rsid w:val="00581EA5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7046</Words>
  <Characters>777</Characters>
  <Application>Microsoft Office Word</Application>
  <DocSecurity>0</DocSecurity>
  <Lines>6</Lines>
  <Paragraphs>15</Paragraphs>
  <ScaleCrop>false</ScaleCrop>
  <Company>china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25</cp:revision>
  <dcterms:created xsi:type="dcterms:W3CDTF">2017-06-20T11:48:00Z</dcterms:created>
  <dcterms:modified xsi:type="dcterms:W3CDTF">2020-06-08T06:41:00Z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