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062D" w:rsidRDefault="003A4C52">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【亲爱的大理】</w:t>
      </w:r>
    </w:p>
    <w:p w:rsidR="00AF062D" w:rsidRDefault="003A4C52">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大理、丽江双高铁</w:t>
      </w:r>
      <w:r w:rsidR="00414542">
        <w:rPr>
          <w:rFonts w:ascii="仿宋" w:eastAsia="仿宋" w:hAnsi="仿宋" w:cs="仿宋" w:hint="eastAsia"/>
          <w:b/>
          <w:bCs/>
          <w:color w:val="FF0000"/>
          <w:sz w:val="52"/>
          <w:szCs w:val="52"/>
        </w:rPr>
        <w:t>纯玩</w:t>
      </w:r>
      <w:r>
        <w:rPr>
          <w:rFonts w:ascii="仿宋" w:eastAsia="仿宋" w:hAnsi="仿宋" w:cs="仿宋" w:hint="eastAsia"/>
          <w:b/>
          <w:bCs/>
          <w:color w:val="FF0000"/>
          <w:sz w:val="52"/>
          <w:szCs w:val="52"/>
        </w:rPr>
        <w:t>5日游</w:t>
      </w:r>
    </w:p>
    <w:p w:rsidR="00AF062D" w:rsidRDefault="003A4C52">
      <w:pPr>
        <w:jc w:val="center"/>
        <w:rPr>
          <w:rFonts w:ascii="微软雅黑" w:eastAsia="微软雅黑" w:hAnsi="微软雅黑" w:cs="微软雅黑"/>
          <w:b/>
          <w:bCs/>
          <w:color w:val="002060"/>
          <w:sz w:val="28"/>
          <w:szCs w:val="28"/>
        </w:rPr>
      </w:pPr>
      <w:r>
        <w:rPr>
          <w:rFonts w:ascii="微软雅黑" w:eastAsia="微软雅黑" w:hAnsi="微软雅黑" w:cs="微软雅黑" w:hint="eastAsia"/>
          <w:b/>
          <w:bCs/>
          <w:color w:val="002060"/>
          <w:sz w:val="28"/>
          <w:szCs w:val="28"/>
        </w:rPr>
        <w:t>行程亮点</w:t>
      </w:r>
    </w:p>
    <w:tbl>
      <w:tblPr>
        <w:tblStyle w:val="a7"/>
        <w:tblpPr w:leftFromText="180" w:rightFromText="180" w:vertAnchor="text" w:horzAnchor="page" w:tblpXSpec="center" w:tblpY="206"/>
        <w:tblOverlap w:val="never"/>
        <w:tblW w:w="10682" w:type="dxa"/>
        <w:jc w:val="center"/>
        <w:tblBorders>
          <w:top w:val="thickThinSmallGap" w:sz="18" w:space="0" w:color="243F61"/>
          <w:left w:val="thickThinSmallGap" w:sz="18" w:space="0" w:color="243F61"/>
          <w:bottom w:val="thickThinSmallGap" w:sz="18" w:space="0" w:color="243F61"/>
          <w:right w:val="thickThinSmallGap" w:sz="18" w:space="0" w:color="243F61"/>
          <w:insideH w:val="single" w:sz="4" w:space="0" w:color="243F61"/>
          <w:insideV w:val="none" w:sz="0" w:space="0" w:color="auto"/>
        </w:tblBorders>
        <w:tblLayout w:type="fixed"/>
        <w:tblLook w:val="04A0"/>
      </w:tblPr>
      <w:tblGrid>
        <w:gridCol w:w="10682"/>
      </w:tblGrid>
      <w:tr w:rsidR="00AF062D">
        <w:trPr>
          <w:jc w:val="center"/>
        </w:trPr>
        <w:tc>
          <w:tcPr>
            <w:tcW w:w="10682" w:type="dxa"/>
            <w:tcBorders>
              <w:tl2br w:val="nil"/>
              <w:tr2bl w:val="nil"/>
            </w:tcBorders>
          </w:tcPr>
          <w:p w:rsidR="00AF062D" w:rsidRDefault="00AF062D">
            <w:pPr>
              <w:spacing w:line="600" w:lineRule="exact"/>
              <w:rPr>
                <w:rFonts w:ascii="微软雅黑" w:eastAsia="微软雅黑" w:hAnsi="微软雅黑" w:cs="微软雅黑"/>
                <w:b/>
                <w:bCs/>
                <w:color w:val="000000"/>
              </w:rPr>
            </w:pPr>
          </w:p>
        </w:tc>
      </w:tr>
      <w:tr w:rsidR="00AF062D">
        <w:trPr>
          <w:trHeight w:val="1996"/>
          <w:jc w:val="center"/>
        </w:trPr>
        <w:tc>
          <w:tcPr>
            <w:tcW w:w="10682" w:type="dxa"/>
            <w:tcBorders>
              <w:tl2br w:val="nil"/>
              <w:tr2bl w:val="nil"/>
            </w:tcBorders>
          </w:tcPr>
          <w:p w:rsidR="00AF062D" w:rsidRDefault="003A4C52">
            <w:pPr>
              <w:rPr>
                <w:b/>
                <w:bCs/>
              </w:rPr>
            </w:pPr>
            <w:r>
              <w:rPr>
                <w:rFonts w:hint="eastAsia"/>
                <w:b/>
                <w:bCs/>
              </w:rPr>
              <w:t>※【精选景点】大理</w:t>
            </w:r>
            <w:r>
              <w:rPr>
                <w:rFonts w:hint="eastAsia"/>
                <w:b/>
                <w:bCs/>
              </w:rPr>
              <w:t>5A</w:t>
            </w:r>
            <w:r>
              <w:rPr>
                <w:rFonts w:hint="eastAsia"/>
                <w:b/>
                <w:bCs/>
              </w:rPr>
              <w:t>崇圣寺三塔，大美丽江神圣而悠扬的玉水寨，绝美而神秘的丽江玉龙雪山</w:t>
            </w:r>
          </w:p>
          <w:p w:rsidR="00AF062D" w:rsidRDefault="003A4C52">
            <w:pPr>
              <w:rPr>
                <w:b/>
                <w:bCs/>
              </w:rPr>
            </w:pPr>
            <w:r>
              <w:rPr>
                <w:rFonts w:hint="eastAsia"/>
                <w:b/>
                <w:bCs/>
              </w:rPr>
              <w:t>※【网红打卡】网红打卡吉普车旅拍，大理古城，丽江拉市海</w:t>
            </w:r>
          </w:p>
          <w:p w:rsidR="00AF062D" w:rsidRDefault="003A4C52">
            <w:pPr>
              <w:rPr>
                <w:b/>
                <w:bCs/>
              </w:rPr>
            </w:pPr>
            <w:r>
              <w:rPr>
                <w:rFonts w:hint="eastAsia"/>
                <w:b/>
                <w:bCs/>
              </w:rPr>
              <w:t>※【舒适出行】当地特色准四酒店，经济实惠又舒适</w:t>
            </w:r>
          </w:p>
          <w:p w:rsidR="00AF062D" w:rsidRDefault="003A4C52">
            <w:pPr>
              <w:rPr>
                <w:b/>
                <w:bCs/>
              </w:rPr>
            </w:pPr>
            <w:r>
              <w:rPr>
                <w:rFonts w:hint="eastAsia"/>
                <w:b/>
                <w:bCs/>
              </w:rPr>
              <w:t>※【地道味旅】大理白族美食，丽江纳西族风味</w:t>
            </w:r>
          </w:p>
          <w:p w:rsidR="00AF062D" w:rsidRDefault="003A4C52">
            <w:pPr>
              <w:rPr>
                <w:b/>
                <w:bCs/>
              </w:rPr>
            </w:pPr>
            <w:r>
              <w:rPr>
                <w:rFonts w:hint="eastAsia"/>
                <w:b/>
                <w:bCs/>
              </w:rPr>
              <w:t>※【贴心服务】新婚蜜月行赠送一晚鲜花铺床，行程中过生日（凭身份证）赠送蛋糕一个</w:t>
            </w:r>
          </w:p>
          <w:p w:rsidR="00AF062D" w:rsidRDefault="003A4C52">
            <w:pPr>
              <w:rPr>
                <w:b/>
                <w:bCs/>
              </w:rPr>
            </w:pPr>
            <w:r>
              <w:rPr>
                <w:rFonts w:hint="eastAsia"/>
                <w:b/>
                <w:bCs/>
              </w:rPr>
              <w:t>※【放怀纯玩】充分享受游玩时间，做有态度的旅游产品</w:t>
            </w:r>
          </w:p>
          <w:p w:rsidR="00414542" w:rsidRDefault="00414542" w:rsidP="00414542">
            <w:pPr>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行程/景点·秒懂安排</w:t>
            </w:r>
          </w:p>
          <w:p w:rsidR="00414542" w:rsidRDefault="00414542" w:rsidP="00414542">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D1 大理接站</w:t>
            </w:r>
            <w:r>
              <w:rPr>
                <w:rFonts w:ascii="新宋体" w:eastAsia="新宋体" w:hAnsi="新宋体" w:cs="新宋体"/>
                <w:b/>
                <w:bCs/>
                <w:sz w:val="24"/>
                <w:szCs w:val="32"/>
              </w:rPr>
              <w:t>→</w:t>
            </w:r>
            <w:r>
              <w:rPr>
                <w:rFonts w:ascii="新宋体" w:eastAsia="新宋体" w:hAnsi="新宋体" w:cs="新宋体" w:hint="eastAsia"/>
                <w:b/>
                <w:bCs/>
                <w:sz w:val="24"/>
                <w:szCs w:val="32"/>
              </w:rPr>
              <w:t>入住大理酒店</w:t>
            </w:r>
          </w:p>
          <w:p w:rsidR="00414542" w:rsidRDefault="00414542" w:rsidP="00414542">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D2 大理崇圣寺三塔</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414542" w:rsidRDefault="00414542" w:rsidP="00414542">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D3 丽江玉水寨</w:t>
            </w:r>
            <w:r>
              <w:rPr>
                <w:rFonts w:ascii="新宋体" w:eastAsia="新宋体" w:hAnsi="新宋体" w:cs="新宋体"/>
                <w:b/>
                <w:bCs/>
                <w:sz w:val="24"/>
                <w:szCs w:val="32"/>
              </w:rPr>
              <w:t>→</w:t>
            </w:r>
            <w:r>
              <w:rPr>
                <w:rFonts w:ascii="新宋体" w:eastAsia="新宋体" w:hAnsi="新宋体" w:cs="新宋体" w:hint="eastAsia"/>
                <w:b/>
                <w:bCs/>
                <w:sz w:val="24"/>
                <w:szCs w:val="32"/>
              </w:rPr>
              <w:t>丽江拉市海</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414542" w:rsidRDefault="00414542" w:rsidP="00414542">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D4 丽江玉龙雪山【云杉坪】</w:t>
            </w:r>
            <w:r>
              <w:rPr>
                <w:rFonts w:ascii="新宋体" w:eastAsia="新宋体" w:hAnsi="新宋体" w:cs="新宋体"/>
                <w:b/>
                <w:bCs/>
                <w:sz w:val="24"/>
                <w:szCs w:val="32"/>
              </w:rPr>
              <w:t>→</w:t>
            </w:r>
            <w:r>
              <w:rPr>
                <w:rFonts w:ascii="新宋体" w:eastAsia="新宋体" w:hAnsi="新宋体" w:cs="新宋体" w:hint="eastAsia"/>
                <w:b/>
                <w:bCs/>
                <w:sz w:val="24"/>
                <w:szCs w:val="32"/>
              </w:rPr>
              <w:t>蓝月谷</w:t>
            </w:r>
            <w:r>
              <w:rPr>
                <w:rFonts w:ascii="新宋体" w:eastAsia="新宋体" w:hAnsi="新宋体" w:cs="新宋体"/>
                <w:b/>
                <w:bCs/>
                <w:sz w:val="24"/>
                <w:szCs w:val="32"/>
              </w:rPr>
              <w:t>→</w:t>
            </w:r>
            <w:r>
              <w:rPr>
                <w:rFonts w:ascii="新宋体" w:eastAsia="新宋体" w:hAnsi="新宋体" w:cs="新宋体" w:hint="eastAsia"/>
                <w:b/>
                <w:bCs/>
                <w:sz w:val="24"/>
                <w:szCs w:val="32"/>
              </w:rPr>
              <w:t>大理</w:t>
            </w:r>
            <w:r>
              <w:rPr>
                <w:rFonts w:ascii="新宋体" w:eastAsia="新宋体" w:hAnsi="新宋体" w:cs="新宋体"/>
                <w:b/>
                <w:bCs/>
                <w:sz w:val="24"/>
                <w:szCs w:val="32"/>
              </w:rPr>
              <w:t>→</w:t>
            </w:r>
            <w:r>
              <w:rPr>
                <w:rFonts w:ascii="新宋体" w:eastAsia="新宋体" w:hAnsi="新宋体" w:cs="新宋体" w:hint="eastAsia"/>
                <w:b/>
                <w:bCs/>
                <w:sz w:val="24"/>
                <w:szCs w:val="32"/>
              </w:rPr>
              <w:t>入住大理酒店</w:t>
            </w:r>
          </w:p>
          <w:p w:rsidR="00414542" w:rsidRDefault="00414542" w:rsidP="00414542">
            <w:pPr>
              <w:rPr>
                <w:rFonts w:ascii="微软雅黑" w:eastAsia="微软雅黑" w:hAnsi="微软雅黑" w:cs="宋体"/>
                <w:color w:val="000000"/>
                <w:kern w:val="0"/>
              </w:rPr>
            </w:pPr>
            <w:r>
              <w:rPr>
                <w:rFonts w:ascii="新宋体" w:eastAsia="新宋体" w:hAnsi="新宋体" w:cs="新宋体" w:hint="eastAsia"/>
                <w:b/>
                <w:bCs/>
                <w:sz w:val="24"/>
                <w:szCs w:val="32"/>
              </w:rPr>
              <w:t>D5大理送站</w:t>
            </w:r>
            <w:r>
              <w:rPr>
                <w:rFonts w:ascii="新宋体" w:eastAsia="新宋体" w:hAnsi="新宋体" w:cs="新宋体"/>
                <w:b/>
                <w:bCs/>
                <w:sz w:val="24"/>
                <w:szCs w:val="32"/>
              </w:rPr>
              <w:t>→</w:t>
            </w:r>
            <w:r>
              <w:rPr>
                <w:rFonts w:ascii="新宋体" w:eastAsia="新宋体" w:hAnsi="新宋体" w:cs="新宋体" w:hint="eastAsia"/>
                <w:b/>
                <w:bCs/>
                <w:sz w:val="24"/>
                <w:szCs w:val="32"/>
              </w:rPr>
              <w:t>结束旅程</w:t>
            </w:r>
          </w:p>
        </w:tc>
      </w:tr>
    </w:tbl>
    <w:p w:rsidR="00AF062D" w:rsidRDefault="00AF062D">
      <w:pPr>
        <w:spacing w:line="0" w:lineRule="atLeast"/>
        <w:contextualSpacing/>
        <w:rPr>
          <w:rFonts w:ascii="宋体" w:hAnsi="宋体" w:cs="宋体"/>
          <w:b/>
          <w:color w:val="FF0000"/>
          <w:sz w:val="30"/>
          <w:szCs w:val="30"/>
        </w:rPr>
      </w:pPr>
    </w:p>
    <w:p w:rsidR="00AF062D" w:rsidRDefault="003A4C52">
      <w:pPr>
        <w:spacing w:line="0" w:lineRule="atLeast"/>
        <w:contextualSpacing/>
        <w:rPr>
          <w:rFonts w:ascii="宋体" w:hAnsi="宋体" w:cs="宋体"/>
          <w:b/>
          <w:bCs/>
          <w:color w:val="FF0000"/>
          <w:sz w:val="30"/>
          <w:szCs w:val="30"/>
        </w:rPr>
      </w:pPr>
      <w:r>
        <w:rPr>
          <w:rFonts w:ascii="宋体" w:hAnsi="宋体" w:cs="宋体" w:hint="eastAsia"/>
          <w:b/>
          <w:color w:val="FF0000"/>
          <w:sz w:val="30"/>
          <w:szCs w:val="30"/>
        </w:rPr>
        <w:t>一、行程安排：</w:t>
      </w:r>
    </w:p>
    <w:tbl>
      <w:tblPr>
        <w:tblpPr w:leftFromText="180" w:rightFromText="180" w:vertAnchor="text" w:horzAnchor="page" w:tblpXSpec="center" w:tblpY="603"/>
        <w:tblOverlap w:val="never"/>
        <w:tblW w:w="11688" w:type="dxa"/>
        <w:jc w:val="center"/>
        <w:tblBorders>
          <w:top w:val="triple" w:sz="4" w:space="0" w:color="4F81BD"/>
          <w:left w:val="triple" w:sz="4" w:space="0" w:color="4F81BD"/>
          <w:bottom w:val="triple" w:sz="4" w:space="0" w:color="4F81BD"/>
          <w:right w:val="triple" w:sz="4" w:space="0" w:color="4F81BD"/>
          <w:insideH w:val="triple" w:sz="4" w:space="0" w:color="4F81BD"/>
          <w:insideV w:val="triple" w:sz="4" w:space="0" w:color="4F81BD"/>
        </w:tblBorders>
        <w:tblLayout w:type="fixed"/>
        <w:tblLook w:val="04A0"/>
      </w:tblPr>
      <w:tblGrid>
        <w:gridCol w:w="1174"/>
        <w:gridCol w:w="9299"/>
        <w:gridCol w:w="645"/>
        <w:gridCol w:w="570"/>
      </w:tblGrid>
      <w:tr w:rsidR="00AF062D">
        <w:trPr>
          <w:trHeight w:val="409"/>
          <w:jc w:val="center"/>
        </w:trPr>
        <w:tc>
          <w:tcPr>
            <w:tcW w:w="1174" w:type="dxa"/>
            <w:shd w:val="clear" w:color="auto" w:fill="FDE9D9"/>
            <w:vAlign w:val="center"/>
          </w:tcPr>
          <w:p w:rsidR="00AF062D" w:rsidRDefault="003A4C52">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日期</w:t>
            </w:r>
          </w:p>
        </w:tc>
        <w:tc>
          <w:tcPr>
            <w:tcW w:w="9299" w:type="dxa"/>
            <w:shd w:val="clear" w:color="auto" w:fill="FDE9D9"/>
            <w:vAlign w:val="center"/>
          </w:tcPr>
          <w:p w:rsidR="00AF062D" w:rsidRDefault="003A4C52">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行程</w:t>
            </w:r>
          </w:p>
        </w:tc>
        <w:tc>
          <w:tcPr>
            <w:tcW w:w="645" w:type="dxa"/>
            <w:shd w:val="clear" w:color="auto" w:fill="FDE9D9"/>
            <w:vAlign w:val="center"/>
          </w:tcPr>
          <w:p w:rsidR="00AF062D" w:rsidRDefault="003A4C52">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住宿</w:t>
            </w:r>
          </w:p>
        </w:tc>
        <w:tc>
          <w:tcPr>
            <w:tcW w:w="570" w:type="dxa"/>
            <w:shd w:val="clear" w:color="auto" w:fill="FDE9D9"/>
          </w:tcPr>
          <w:p w:rsidR="00AF062D" w:rsidRDefault="003A4C52">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餐饮</w:t>
            </w:r>
          </w:p>
        </w:tc>
      </w:tr>
      <w:tr w:rsidR="00AF062D">
        <w:trPr>
          <w:trHeight w:val="687"/>
          <w:jc w:val="center"/>
        </w:trPr>
        <w:tc>
          <w:tcPr>
            <w:tcW w:w="1174" w:type="dxa"/>
            <w:shd w:val="clear" w:color="auto" w:fill="FDE9D9"/>
            <w:vAlign w:val="center"/>
          </w:tcPr>
          <w:p w:rsidR="00AF062D" w:rsidRDefault="003A4C52">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D1</w:t>
            </w:r>
            <w:r>
              <w:rPr>
                <w:rFonts w:asciiTheme="minorEastAsia" w:eastAsiaTheme="minorEastAsia" w:hAnsiTheme="minorEastAsia" w:cs="宋体" w:hint="eastAsia"/>
                <w:b/>
                <w:bCs/>
              </w:rPr>
              <w:t>：</w:t>
            </w:r>
          </w:p>
          <w:p w:rsidR="00AF062D" w:rsidRDefault="003A4C52">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lang w:val="zh-CN"/>
              </w:rPr>
              <w:t>重庆</w:t>
            </w:r>
            <w:r>
              <w:rPr>
                <w:rFonts w:asciiTheme="minorEastAsia" w:eastAsiaTheme="minorEastAsia" w:hAnsiTheme="minorEastAsia" w:cs="宋体"/>
                <w:b/>
                <w:bCs/>
              </w:rPr>
              <w:t>-</w:t>
            </w:r>
            <w:r>
              <w:rPr>
                <w:rFonts w:asciiTheme="minorEastAsia" w:eastAsiaTheme="minorEastAsia" w:hAnsiTheme="minorEastAsia" w:cs="宋体" w:hint="eastAsia"/>
                <w:b/>
                <w:bCs/>
              </w:rPr>
              <w:t>大理</w:t>
            </w:r>
          </w:p>
        </w:tc>
        <w:tc>
          <w:tcPr>
            <w:tcW w:w="9299" w:type="dxa"/>
          </w:tcPr>
          <w:p w:rsidR="00414542" w:rsidRDefault="00414542" w:rsidP="00414542">
            <w:pPr>
              <w:ind w:firstLineChars="200" w:firstLine="482"/>
              <w:rPr>
                <w:rFonts w:ascii="宋体" w:hAnsi="宋体" w:cs="宋体"/>
              </w:rPr>
            </w:pPr>
            <w:r>
              <w:rPr>
                <w:rFonts w:ascii="新宋体" w:eastAsia="新宋体" w:hAnsi="新宋体" w:cs="新宋体" w:hint="eastAsia"/>
                <w:b/>
                <w:bCs/>
                <w:sz w:val="24"/>
                <w:szCs w:val="32"/>
              </w:rPr>
              <w:t>大理接站</w:t>
            </w:r>
            <w:r>
              <w:rPr>
                <w:rFonts w:ascii="新宋体" w:eastAsia="新宋体" w:hAnsi="新宋体" w:cs="新宋体"/>
                <w:b/>
                <w:bCs/>
                <w:sz w:val="24"/>
                <w:szCs w:val="32"/>
              </w:rPr>
              <w:t>→</w:t>
            </w:r>
            <w:r>
              <w:rPr>
                <w:rFonts w:ascii="新宋体" w:eastAsia="新宋体" w:hAnsi="新宋体" w:cs="新宋体" w:hint="eastAsia"/>
                <w:b/>
                <w:bCs/>
                <w:sz w:val="24"/>
                <w:szCs w:val="32"/>
              </w:rPr>
              <w:t>入住大理酒店</w:t>
            </w:r>
          </w:p>
          <w:p w:rsidR="00AF062D" w:rsidRDefault="003A4C52">
            <w:pPr>
              <w:ind w:firstLineChars="200" w:firstLine="420"/>
              <w:rPr>
                <w:rFonts w:ascii="宋体" w:hAnsi="宋体" w:cs="宋体"/>
              </w:rPr>
            </w:pPr>
            <w:r>
              <w:rPr>
                <w:rFonts w:ascii="宋体" w:hAnsi="宋体" w:cs="宋体" w:hint="eastAsia"/>
              </w:rPr>
              <w:t>根据高铁抵达时间，工作人员大理接站，送至酒店入住休息。</w:t>
            </w:r>
          </w:p>
          <w:p w:rsidR="00AF062D" w:rsidRDefault="003A4C52">
            <w:pPr>
              <w:rPr>
                <w:rFonts w:ascii="宋体" w:hAnsi="宋体" w:cs="宋体"/>
              </w:rPr>
            </w:pPr>
            <w:r>
              <w:rPr>
                <w:rFonts w:ascii="宋体" w:hAnsi="宋体" w:cs="宋体" w:hint="eastAsia"/>
              </w:rPr>
              <w:t>温馨提示：</w:t>
            </w:r>
          </w:p>
          <w:p w:rsidR="00AF062D" w:rsidRDefault="003A4C52">
            <w:pPr>
              <w:rPr>
                <w:rFonts w:ascii="宋体" w:hAnsi="宋体" w:cs="宋体"/>
              </w:rPr>
            </w:pPr>
            <w:r>
              <w:rPr>
                <w:rFonts w:ascii="宋体" w:hAnsi="宋体" w:cs="宋体" w:hint="eastAsia"/>
              </w:rPr>
              <w:t>1、初上高原的贵宾建议不要饮酒，剧烈运动；</w:t>
            </w:r>
          </w:p>
          <w:p w:rsidR="00AF062D" w:rsidRDefault="003A4C52">
            <w:pPr>
              <w:rPr>
                <w:rFonts w:ascii="宋体" w:hAnsi="宋体" w:cs="宋体"/>
              </w:rPr>
            </w:pPr>
            <w:r>
              <w:rPr>
                <w:rFonts w:ascii="宋体" w:hAnsi="宋体" w:cs="宋体" w:hint="eastAsia"/>
              </w:rPr>
              <w:t>2、外出请向酒店前台索要名片，以免返回找不到酒店；</w:t>
            </w:r>
          </w:p>
          <w:p w:rsidR="00AF062D" w:rsidRDefault="003A4C52">
            <w:pPr>
              <w:rPr>
                <w:rFonts w:ascii="宋体" w:hAnsi="宋体" w:cs="宋体"/>
              </w:rPr>
            </w:pPr>
            <w:r>
              <w:rPr>
                <w:rFonts w:ascii="宋体" w:hAnsi="宋体" w:cs="宋体" w:hint="eastAsia"/>
              </w:rPr>
              <w:t>3、云南紫外线强，空气干燥，注意多喝水做好防晒工作；</w:t>
            </w:r>
          </w:p>
          <w:p w:rsidR="00AF062D" w:rsidRDefault="003A4C52">
            <w:pPr>
              <w:rPr>
                <w:rFonts w:ascii="宋体" w:hAnsi="宋体" w:cs="宋体"/>
              </w:rPr>
            </w:pPr>
            <w:r>
              <w:rPr>
                <w:rFonts w:ascii="宋体" w:hAnsi="宋体" w:cs="宋体" w:hint="eastAsia"/>
              </w:rPr>
              <w:t>4、游玩时注意保管好个人财物，照顾好老人和儿童；</w:t>
            </w:r>
          </w:p>
          <w:p w:rsidR="00AF062D" w:rsidRDefault="003A4C52">
            <w:pPr>
              <w:rPr>
                <w:rFonts w:ascii="宋体" w:hAnsi="宋体"/>
                <w:color w:val="000000"/>
              </w:rPr>
            </w:pPr>
            <w:r>
              <w:rPr>
                <w:rFonts w:ascii="宋体" w:hAnsi="宋体" w:cs="宋体" w:hint="eastAsia"/>
              </w:rPr>
              <w:t>5、各段行程，导游将于晚上21点前联系客人。</w:t>
            </w:r>
          </w:p>
        </w:tc>
        <w:tc>
          <w:tcPr>
            <w:tcW w:w="645" w:type="dxa"/>
            <w:vAlign w:val="center"/>
          </w:tcPr>
          <w:p w:rsidR="00AF062D" w:rsidRDefault="003A4C52">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 xml:space="preserve">大理 </w:t>
            </w:r>
          </w:p>
        </w:tc>
        <w:tc>
          <w:tcPr>
            <w:tcW w:w="570" w:type="dxa"/>
            <w:vAlign w:val="center"/>
          </w:tcPr>
          <w:p w:rsidR="00AF062D" w:rsidRDefault="003A4C52">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无</w:t>
            </w:r>
          </w:p>
        </w:tc>
      </w:tr>
      <w:tr w:rsidR="00AF062D">
        <w:trPr>
          <w:trHeight w:val="90"/>
          <w:jc w:val="center"/>
        </w:trPr>
        <w:tc>
          <w:tcPr>
            <w:tcW w:w="1174" w:type="dxa"/>
            <w:shd w:val="clear" w:color="auto" w:fill="FDE9D9"/>
            <w:vAlign w:val="center"/>
          </w:tcPr>
          <w:p w:rsidR="00AF062D" w:rsidRDefault="003A4C52">
            <w:pPr>
              <w:spacing w:line="240" w:lineRule="atLeast"/>
              <w:ind w:firstLineChars="100" w:firstLine="211"/>
              <w:rPr>
                <w:rFonts w:asciiTheme="minorEastAsia" w:eastAsiaTheme="minorEastAsia" w:hAnsiTheme="minorEastAsia" w:cs="Times New Roman"/>
                <w:b/>
                <w:bCs/>
                <w:color w:val="000000"/>
                <w:kern w:val="0"/>
              </w:rPr>
            </w:pPr>
            <w:r>
              <w:rPr>
                <w:rFonts w:asciiTheme="minorEastAsia" w:eastAsiaTheme="minorEastAsia" w:hAnsiTheme="minorEastAsia" w:cs="Times New Roman" w:hint="eastAsia"/>
                <w:b/>
                <w:bCs/>
                <w:color w:val="000000"/>
                <w:kern w:val="0"/>
              </w:rPr>
              <w:t>D2：</w:t>
            </w:r>
          </w:p>
          <w:p w:rsidR="00AF062D" w:rsidRDefault="003A4C52">
            <w:pPr>
              <w:spacing w:line="240" w:lineRule="atLeast"/>
              <w:rPr>
                <w:rFonts w:asciiTheme="minorEastAsia" w:eastAsiaTheme="minorEastAsia" w:hAnsiTheme="minorEastAsia" w:cs="Times New Roman"/>
                <w:color w:val="000000"/>
                <w:kern w:val="0"/>
              </w:rPr>
            </w:pPr>
            <w:r>
              <w:rPr>
                <w:rFonts w:asciiTheme="minorEastAsia" w:eastAsiaTheme="minorEastAsia" w:hAnsiTheme="minorEastAsia" w:cs="Times New Roman" w:hint="eastAsia"/>
                <w:b/>
                <w:bCs/>
                <w:color w:val="000000"/>
                <w:kern w:val="0"/>
              </w:rPr>
              <w:t>大理-</w:t>
            </w:r>
            <w:r>
              <w:rPr>
                <w:rFonts w:asciiTheme="minorEastAsia" w:eastAsiaTheme="minorEastAsia" w:hAnsiTheme="minorEastAsia" w:cs="宋体" w:hint="eastAsia"/>
                <w:b/>
                <w:bCs/>
              </w:rPr>
              <w:t>丽江</w:t>
            </w:r>
          </w:p>
        </w:tc>
        <w:tc>
          <w:tcPr>
            <w:tcW w:w="9299" w:type="dxa"/>
          </w:tcPr>
          <w:p w:rsidR="00414542" w:rsidRDefault="00414542" w:rsidP="00414542">
            <w:pPr>
              <w:ind w:firstLineChars="150" w:firstLine="361"/>
            </w:pPr>
            <w:r>
              <w:rPr>
                <w:rFonts w:ascii="新宋体" w:eastAsia="新宋体" w:hAnsi="新宋体" w:cs="新宋体" w:hint="eastAsia"/>
                <w:b/>
                <w:bCs/>
                <w:sz w:val="24"/>
                <w:szCs w:val="32"/>
              </w:rPr>
              <w:t>大理崇圣寺三塔（5A）</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AF062D" w:rsidRDefault="003A4C52" w:rsidP="00414542">
            <w:pPr>
              <w:ind w:firstLineChars="150" w:firstLine="315"/>
            </w:pPr>
            <w:r>
              <w:rPr>
                <w:rFonts w:hint="eastAsia"/>
              </w:rPr>
              <w:t>早餐后前往游览大理市唯一的一个国家</w:t>
            </w:r>
            <w:r>
              <w:rPr>
                <w:rFonts w:hint="eastAsia"/>
              </w:rPr>
              <w:t>5A</w:t>
            </w:r>
            <w:r>
              <w:rPr>
                <w:rFonts w:hint="eastAsia"/>
              </w:rPr>
              <w:t>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t>集唐、宋、元、明、清历代建筑特色之精华，按主次三轴线，有八台九进十一层次。崇圣寺曾经有辉煌的五大重器：三塔、南诏建极大钟、雨铜观音像、三圣金像、佛都匾，都闻名于世。</w:t>
            </w:r>
            <w:r>
              <w:rPr>
                <w:rFonts w:hint="eastAsia"/>
              </w:rPr>
              <w:t>在中国历史上、帝王出家为僧的事情并不多见。而宋代地方大理国</w:t>
            </w:r>
            <w:r>
              <w:rPr>
                <w:rFonts w:hint="eastAsia"/>
              </w:rPr>
              <w:t>22</w:t>
            </w:r>
            <w:r>
              <w:rPr>
                <w:rFonts w:hint="eastAsia"/>
              </w:rPr>
              <w:t>代国王中、就先后有</w:t>
            </w:r>
            <w:r>
              <w:rPr>
                <w:rFonts w:hint="eastAsia"/>
              </w:rPr>
              <w:t>9</w:t>
            </w:r>
            <w:r>
              <w:rPr>
                <w:rFonts w:hint="eastAsia"/>
              </w:rPr>
              <w:t>位到崇圣寺出家为僧；万古云霄三塔影，诸天风雨一楼钟。在金庸武侠小说《天龙八部》中称为天龙寺。</w:t>
            </w:r>
            <w:r>
              <w:rPr>
                <w:rFonts w:hint="eastAsia"/>
                <w:b/>
                <w:bCs/>
                <w:color w:val="FF0000"/>
              </w:rPr>
              <w:t>【三塔】</w:t>
            </w:r>
            <w:r>
              <w:rPr>
                <w:rFonts w:hint="eastAsia"/>
              </w:rPr>
              <w:t>由一大二小三座组成，远远地望去雄伟状丽。三塔与西安大雁塔同为唐代典型建筑。三座塔形成鼎足之势，布局统一，</w:t>
            </w:r>
            <w:r>
              <w:rPr>
                <w:rFonts w:hint="eastAsia"/>
              </w:rPr>
              <w:lastRenderedPageBreak/>
              <w:t>造型和谐，浑然一体。是中国三大佛塔之一。</w:t>
            </w:r>
          </w:p>
          <w:p w:rsidR="00AF062D" w:rsidRDefault="003A4C52">
            <w:pPr>
              <w:rPr>
                <w:color w:val="FF0000"/>
              </w:rPr>
            </w:pPr>
            <w:r>
              <w:rPr>
                <w:rFonts w:hint="eastAsia"/>
              </w:rPr>
              <w:t>游玩结束后乘车前往搭乘</w:t>
            </w:r>
            <w:r>
              <w:rPr>
                <w:rFonts w:hint="eastAsia"/>
                <w:b/>
                <w:bCs/>
                <w:color w:val="FF0000"/>
              </w:rPr>
              <w:t>【敞篷吉普车</w:t>
            </w:r>
            <w:r w:rsidR="009E05AD">
              <w:rPr>
                <w:rFonts w:hint="eastAsia"/>
                <w:b/>
                <w:bCs/>
                <w:color w:val="FF0000"/>
              </w:rPr>
              <w:t>旅拍</w:t>
            </w:r>
            <w:r>
              <w:rPr>
                <w:rFonts w:hint="eastAsia"/>
                <w:b/>
                <w:bCs/>
                <w:color w:val="FF0000"/>
              </w:rPr>
              <w:t>】</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w:t>
            </w:r>
            <w:r>
              <w:rPr>
                <w:rFonts w:hint="eastAsia"/>
              </w:rPr>
              <w:t>C</w:t>
            </w:r>
            <w:r>
              <w:rPr>
                <w:rFonts w:hint="eastAsia"/>
              </w:rPr>
              <w:t>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rsidR="00AF062D" w:rsidRDefault="003A4C52">
            <w:pPr>
              <w:rPr>
                <w:rFonts w:ascii="宋体" w:hAnsi="宋体" w:cs="宋体"/>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游玩结束后乘车前往丽江，入住酒店休息。</w:t>
            </w:r>
          </w:p>
        </w:tc>
        <w:tc>
          <w:tcPr>
            <w:tcW w:w="645" w:type="dxa"/>
            <w:vAlign w:val="center"/>
          </w:tcPr>
          <w:p w:rsidR="00AF062D" w:rsidRDefault="003A4C52">
            <w:pPr>
              <w:spacing w:line="240" w:lineRule="atLeast"/>
              <w:rPr>
                <w:rFonts w:asciiTheme="minorEastAsia" w:eastAsiaTheme="minorEastAsia" w:hAnsiTheme="minorEastAsia" w:cs="宋体"/>
                <w:color w:val="000000"/>
              </w:rPr>
            </w:pPr>
            <w:r>
              <w:rPr>
                <w:rFonts w:asciiTheme="minorEastAsia" w:eastAsiaTheme="minorEastAsia" w:hAnsiTheme="minorEastAsia" w:cs="宋体" w:hint="eastAsia"/>
                <w:color w:val="000000"/>
                <w:kern w:val="0"/>
              </w:rPr>
              <w:lastRenderedPageBreak/>
              <w:t>丽江</w:t>
            </w:r>
          </w:p>
        </w:tc>
        <w:tc>
          <w:tcPr>
            <w:tcW w:w="570" w:type="dxa"/>
            <w:vAlign w:val="center"/>
          </w:tcPr>
          <w:p w:rsidR="00AF062D" w:rsidRDefault="003A4C52">
            <w:pPr>
              <w:spacing w:line="240" w:lineRule="atLeas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中/晚</w:t>
            </w:r>
          </w:p>
        </w:tc>
      </w:tr>
      <w:tr w:rsidR="00AF062D">
        <w:trPr>
          <w:trHeight w:val="90"/>
          <w:jc w:val="center"/>
        </w:trPr>
        <w:tc>
          <w:tcPr>
            <w:tcW w:w="1174" w:type="dxa"/>
            <w:shd w:val="clear" w:color="auto" w:fill="FDE9D9"/>
            <w:vAlign w:val="center"/>
          </w:tcPr>
          <w:p w:rsidR="00AF062D" w:rsidRDefault="003A4C52">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3：</w:t>
            </w:r>
          </w:p>
          <w:p w:rsidR="00AF062D" w:rsidRDefault="003A4C52">
            <w:pPr>
              <w:spacing w:line="240" w:lineRule="atLeast"/>
              <w:ind w:leftChars="-16" w:left="-34" w:firstLineChars="16" w:firstLine="34"/>
              <w:jc w:val="center"/>
              <w:rPr>
                <w:rFonts w:asciiTheme="minorEastAsia" w:eastAsiaTheme="minorEastAsia" w:hAnsiTheme="minorEastAsia" w:cs="宋体"/>
                <w:b/>
                <w:bCs/>
                <w:lang w:val="zh-CN"/>
              </w:rPr>
            </w:pPr>
            <w:r>
              <w:rPr>
                <w:rFonts w:asciiTheme="minorEastAsia" w:eastAsiaTheme="minorEastAsia" w:hAnsiTheme="minorEastAsia" w:cs="宋体" w:hint="eastAsia"/>
                <w:b/>
                <w:bCs/>
              </w:rPr>
              <w:t>丽江-丽江</w:t>
            </w:r>
          </w:p>
        </w:tc>
        <w:tc>
          <w:tcPr>
            <w:tcW w:w="9299" w:type="dxa"/>
          </w:tcPr>
          <w:p w:rsidR="00414542" w:rsidRDefault="00414542" w:rsidP="00414542">
            <w:pPr>
              <w:ind w:firstLineChars="200" w:firstLine="482"/>
            </w:pPr>
            <w:r>
              <w:rPr>
                <w:rFonts w:ascii="新宋体" w:eastAsia="新宋体" w:hAnsi="新宋体" w:cs="新宋体" w:hint="eastAsia"/>
                <w:b/>
                <w:bCs/>
                <w:sz w:val="24"/>
                <w:szCs w:val="32"/>
              </w:rPr>
              <w:t>丽江玉水寨</w:t>
            </w:r>
            <w:r>
              <w:rPr>
                <w:rFonts w:ascii="新宋体" w:eastAsia="新宋体" w:hAnsi="新宋体" w:cs="新宋体"/>
                <w:b/>
                <w:bCs/>
                <w:sz w:val="24"/>
                <w:szCs w:val="32"/>
              </w:rPr>
              <w:t>→</w:t>
            </w:r>
            <w:r>
              <w:rPr>
                <w:rFonts w:ascii="新宋体" w:eastAsia="新宋体" w:hAnsi="新宋体" w:cs="新宋体" w:hint="eastAsia"/>
                <w:b/>
                <w:bCs/>
                <w:sz w:val="24"/>
                <w:szCs w:val="32"/>
              </w:rPr>
              <w:t>丽江拉市海</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AF062D" w:rsidRDefault="003A4C52" w:rsidP="00414542">
            <w:pPr>
              <w:ind w:firstLineChars="200" w:firstLine="420"/>
            </w:pPr>
            <w:r>
              <w:rPr>
                <w:rFonts w:hint="eastAsia"/>
              </w:rPr>
              <w:t>早餐后乘车前往丽江纳西族东巴圣地</w:t>
            </w:r>
            <w:r>
              <w:rPr>
                <w:rFonts w:hint="eastAsia"/>
              </w:rPr>
              <w:t>-</w:t>
            </w:r>
            <w:r>
              <w:rPr>
                <w:rFonts w:hint="eastAsia"/>
                <w:b/>
                <w:bCs/>
                <w:color w:val="FF0000"/>
              </w:rPr>
              <w:t>【玉水寨】</w:t>
            </w:r>
            <w:r>
              <w:rPr>
                <w:rFonts w:hint="eastAsia"/>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w:t>
            </w:r>
            <w:r>
              <w:rPr>
                <w:rFonts w:hint="eastAsia"/>
              </w:rPr>
              <w:t> </w:t>
            </w:r>
            <w:r>
              <w:rPr>
                <w:rFonts w:hint="eastAsia"/>
              </w:rPr>
              <w:t>丽江</w:t>
            </w:r>
            <w:r>
              <w:rPr>
                <w:rFonts w:hint="eastAsia"/>
              </w:rPr>
              <w:t> </w:t>
            </w:r>
            <w:r>
              <w:rPr>
                <w:rFonts w:hint="eastAsia"/>
              </w:rPr>
              <w:t>坝子，总是戏水而处，带风而下，把水做成三叠，人们称第一叠为‘’出龙瀑‘’，第二叠为‘’戏龙瀑‘’，第三叠为‘’送龙瀑‘’，神龙三叠泉的美名便得于此。玉水寨的泉水，甘洌纯净，清澈见底，呈淡蓝色，仿佛一块硕大光洁的蓝宝石。</w:t>
            </w:r>
            <w:r>
              <w:rPr>
                <w:rFonts w:hint="eastAsia"/>
              </w:rPr>
              <w:t> </w:t>
            </w:r>
            <w:r>
              <w:rPr>
                <w:rFonts w:hint="eastAsia"/>
              </w:rPr>
              <w:t>水里</w:t>
            </w:r>
            <w:r>
              <w:rPr>
                <w:rFonts w:hint="eastAsia"/>
              </w:rPr>
              <w:t> </w:t>
            </w:r>
            <w:r>
              <w:rPr>
                <w:rFonts w:hint="eastAsia"/>
              </w:rPr>
              <w:t>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rsidR="00AF062D" w:rsidRDefault="003A4C52">
            <w:pPr>
              <w:rPr>
                <w:rFonts w:ascii="宋体" w:hAnsi="宋体" w:cs="宋体"/>
              </w:rPr>
            </w:pPr>
            <w:r>
              <w:rPr>
                <w:rFonts w:hint="eastAsia"/>
              </w:rPr>
              <w:t>中餐后乘车前往</w:t>
            </w:r>
            <w:r>
              <w:rPr>
                <w:rFonts w:hint="eastAsia"/>
                <w:b/>
                <w:bCs/>
                <w:color w:val="FF0000"/>
              </w:rPr>
              <w:t>【拉市海】</w:t>
            </w:r>
            <w:r>
              <w:rPr>
                <w:rFonts w:hint="eastAsia"/>
                <w:color w:val="FF0000"/>
              </w:rPr>
              <w:t>（骑马费用敬请自理）</w:t>
            </w:r>
            <w:r>
              <w:rPr>
                <w:rFonts w:hint="eastAsia"/>
              </w:rPr>
              <w:t>拉市海位于丽江城西</w:t>
            </w:r>
            <w:r>
              <w:rPr>
                <w:rFonts w:hint="eastAsia"/>
              </w:rPr>
              <w:t>10</w:t>
            </w:r>
            <w:r>
              <w:rPr>
                <w:rFonts w:hint="eastAsia"/>
              </w:rPr>
              <w:t>公里处，是丽江市区境内最大的高原湖泊，也是云南省第一个以“湿地”命名的自然保护区。“拉市”为古纳西语译名，“拉”为荒坝，“市”为新，意为新的荒坝。每年都会有</w:t>
            </w:r>
            <w:r>
              <w:rPr>
                <w:rFonts w:hint="eastAsia"/>
              </w:rPr>
              <w:t>3</w:t>
            </w:r>
            <w:r>
              <w:rPr>
                <w:rFonts w:hint="eastAsia"/>
              </w:rPr>
              <w:t>万只左右的水鸟来此越冬，这里山水相映，碧翠环抱，景色十分优美。游玩结束返回市区，晚餐后入住酒店休息。今日不含晚餐，敬请自理。</w:t>
            </w:r>
          </w:p>
        </w:tc>
        <w:tc>
          <w:tcPr>
            <w:tcW w:w="645" w:type="dxa"/>
            <w:vAlign w:val="center"/>
          </w:tcPr>
          <w:p w:rsidR="00AF062D" w:rsidRDefault="003A4C52">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kern w:val="0"/>
              </w:rPr>
              <w:t>丽江</w:t>
            </w:r>
          </w:p>
        </w:tc>
        <w:tc>
          <w:tcPr>
            <w:tcW w:w="570" w:type="dxa"/>
            <w:vAlign w:val="center"/>
          </w:tcPr>
          <w:p w:rsidR="00AF062D" w:rsidRDefault="003A4C52">
            <w:pPr>
              <w:autoSpaceDE w:val="0"/>
              <w:autoSpaceDN w:val="0"/>
              <w:spacing w:line="240" w:lineRule="atLeas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AF062D">
        <w:trPr>
          <w:trHeight w:val="867"/>
          <w:jc w:val="center"/>
        </w:trPr>
        <w:tc>
          <w:tcPr>
            <w:tcW w:w="1174" w:type="dxa"/>
            <w:shd w:val="clear" w:color="auto" w:fill="FDE9D9"/>
            <w:vAlign w:val="center"/>
          </w:tcPr>
          <w:p w:rsidR="00AF062D" w:rsidRDefault="00AF062D">
            <w:pPr>
              <w:spacing w:line="240" w:lineRule="atLeast"/>
              <w:ind w:leftChars="-16" w:left="-34" w:firstLineChars="16" w:firstLine="34"/>
              <w:rPr>
                <w:rFonts w:asciiTheme="minorEastAsia" w:eastAsiaTheme="minorEastAsia" w:hAnsiTheme="minorEastAsia" w:cs="宋体"/>
                <w:b/>
                <w:bCs/>
              </w:rPr>
            </w:pPr>
          </w:p>
          <w:p w:rsidR="00AF062D" w:rsidRDefault="003A4C52">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4</w:t>
            </w:r>
            <w:r>
              <w:rPr>
                <w:rFonts w:asciiTheme="minorEastAsia" w:eastAsiaTheme="minorEastAsia" w:hAnsiTheme="minorEastAsia" w:cs="宋体"/>
                <w:b/>
                <w:bCs/>
              </w:rPr>
              <w:t>:</w:t>
            </w:r>
          </w:p>
          <w:p w:rsidR="00AF062D" w:rsidRDefault="003A4C52">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w:t>
            </w:r>
            <w:r>
              <w:rPr>
                <w:rFonts w:asciiTheme="minorEastAsia" w:eastAsiaTheme="minorEastAsia" w:hAnsiTheme="minorEastAsia" w:cs="宋体"/>
                <w:b/>
                <w:bCs/>
              </w:rPr>
              <w:t>-</w:t>
            </w:r>
            <w:r>
              <w:rPr>
                <w:rFonts w:asciiTheme="minorEastAsia" w:eastAsiaTheme="minorEastAsia" w:hAnsiTheme="minorEastAsia" w:cs="宋体" w:hint="eastAsia"/>
                <w:b/>
                <w:bCs/>
              </w:rPr>
              <w:t>大理</w:t>
            </w:r>
          </w:p>
        </w:tc>
        <w:tc>
          <w:tcPr>
            <w:tcW w:w="9299" w:type="dxa"/>
          </w:tcPr>
          <w:p w:rsidR="00414542" w:rsidRDefault="00414542" w:rsidP="00414542">
            <w:pPr>
              <w:ind w:firstLineChars="200" w:firstLine="482"/>
            </w:pPr>
            <w:r>
              <w:rPr>
                <w:rFonts w:ascii="新宋体" w:eastAsia="新宋体" w:hAnsi="新宋体" w:cs="新宋体" w:hint="eastAsia"/>
                <w:b/>
                <w:bCs/>
                <w:sz w:val="24"/>
                <w:szCs w:val="32"/>
              </w:rPr>
              <w:t>丽江玉龙雪山【云杉坪】+蓝月谷</w:t>
            </w:r>
            <w:r>
              <w:rPr>
                <w:rFonts w:ascii="新宋体" w:eastAsia="新宋体" w:hAnsi="新宋体" w:cs="新宋体"/>
                <w:b/>
                <w:bCs/>
                <w:sz w:val="24"/>
                <w:szCs w:val="32"/>
              </w:rPr>
              <w:t>→</w:t>
            </w:r>
            <w:r>
              <w:rPr>
                <w:rFonts w:ascii="新宋体" w:eastAsia="新宋体" w:hAnsi="新宋体" w:cs="新宋体" w:hint="eastAsia"/>
                <w:b/>
                <w:bCs/>
                <w:sz w:val="24"/>
                <w:szCs w:val="32"/>
              </w:rPr>
              <w:t>大理</w:t>
            </w:r>
            <w:r>
              <w:rPr>
                <w:rFonts w:ascii="新宋体" w:eastAsia="新宋体" w:hAnsi="新宋体" w:cs="新宋体"/>
                <w:b/>
                <w:bCs/>
                <w:sz w:val="24"/>
                <w:szCs w:val="32"/>
              </w:rPr>
              <w:t>→</w:t>
            </w:r>
            <w:r>
              <w:rPr>
                <w:rFonts w:ascii="新宋体" w:eastAsia="新宋体" w:hAnsi="新宋体" w:cs="新宋体" w:hint="eastAsia"/>
                <w:b/>
                <w:bCs/>
                <w:sz w:val="24"/>
                <w:szCs w:val="32"/>
              </w:rPr>
              <w:t>入住大理酒店</w:t>
            </w:r>
          </w:p>
          <w:p w:rsidR="00AF062D" w:rsidRDefault="003A4C52">
            <w:pPr>
              <w:ind w:firstLineChars="200" w:firstLine="420"/>
            </w:pPr>
            <w:r>
              <w:rPr>
                <w:rFonts w:hint="eastAsia"/>
              </w:rPr>
              <w:t>早餐后乘车前往</w:t>
            </w:r>
            <w:r>
              <w:rPr>
                <w:rFonts w:hint="eastAsia"/>
                <w:b/>
                <w:bCs/>
                <w:color w:val="FF0000"/>
              </w:rPr>
              <w:t>【玉龙雪山风景区】</w:t>
            </w:r>
            <w:r>
              <w:rPr>
                <w:rFonts w:hint="eastAsia"/>
              </w:rPr>
              <w:t>（云杉坪索道）</w:t>
            </w:r>
            <w:r>
              <w:rPr>
                <w:rFonts w:hint="eastAsia"/>
                <w:color w:val="FF0000"/>
              </w:rPr>
              <w:t>（赠送雪山衣服氧气）</w:t>
            </w:r>
            <w:r>
              <w:rPr>
                <w:rFonts w:hint="eastAsia"/>
              </w:rPr>
              <w:t>云杉坪纳西语称“游午阁”，即“情死之地”，又名锦绣谷、殉情谷，海拔</w:t>
            </w:r>
            <w:r>
              <w:rPr>
                <w:rFonts w:hint="eastAsia"/>
              </w:rPr>
              <w:t>3240</w:t>
            </w:r>
            <w:r>
              <w:rPr>
                <w:rFonts w:hint="eastAsia"/>
              </w:rPr>
              <w:t>米，位于玉龙雪山东面，是一块隐藏在原始云杉林中的巨大草坪。全长</w:t>
            </w:r>
            <w:r>
              <w:rPr>
                <w:rFonts w:hint="eastAsia"/>
              </w:rPr>
              <w:t>1000</w:t>
            </w:r>
            <w:r>
              <w:rPr>
                <w:rFonts w:hint="eastAsia"/>
              </w:rPr>
              <w:t>米，上下高差约</w:t>
            </w:r>
            <w:r>
              <w:rPr>
                <w:rFonts w:hint="eastAsia"/>
              </w:rPr>
              <w:t>300</w:t>
            </w:r>
            <w:r>
              <w:rPr>
                <w:rFonts w:hint="eastAsia"/>
              </w:rPr>
              <w:t>米，其下部站所在地位于玉龙雪山锦秀谷白水河旁，乘坐索道到达雪山半山腰，是拍摄雪山全景的最佳位置，由白水河上升可直达上部站处的云杉栈道。之后前往</w:t>
            </w:r>
            <w:r>
              <w:rPr>
                <w:rFonts w:hint="eastAsia"/>
                <w:b/>
                <w:bCs/>
                <w:color w:val="FF0000"/>
              </w:rPr>
              <w:t>【蓝月谷】</w:t>
            </w:r>
            <w:r>
              <w:rPr>
                <w:rFonts w:hint="eastAsia"/>
                <w:color w:val="FF0000"/>
              </w:rPr>
              <w:t>（电瓶车费用自理）</w:t>
            </w:r>
            <w:r>
              <w:rPr>
                <w:rFonts w:hint="eastAsia"/>
              </w:rPr>
              <w:t>蓝月谷，也叫“白水河”。在晴天时，水的颜色是蓝色的，而且山谷呈月牙形，远看就像一轮蓝色的月亮镶嵌在玉龙雪山脚下，所以名叫蓝月谷。而白水河这个名字是因为湖底的泥巴是白色的，下雨时水会变成白色，所以又叫白水河。蓝月谷中的河水在流淌过程中因受山体阻挡，形成了四个较大的水面，人称“玉液”湖、“镜潭”湖、“蓝月”湖和“听涛”湖。</w:t>
            </w:r>
          </w:p>
          <w:p w:rsidR="00AF062D" w:rsidRDefault="003A4C52">
            <w:r>
              <w:rPr>
                <w:rFonts w:hint="eastAsia"/>
              </w:rPr>
              <w:t>镀金的自然神像，人首蛇身的造型含有人与自然是不可分割的亲兄弟，理应和谐相处的深刻寓意。</w:t>
            </w:r>
          </w:p>
          <w:p w:rsidR="00AF062D" w:rsidRDefault="003A4C52">
            <w:pPr>
              <w:ind w:firstLineChars="200" w:firstLine="420"/>
              <w:rPr>
                <w:rFonts w:ascii="宋体" w:hAnsi="宋体" w:cs="宋体"/>
              </w:rPr>
            </w:pPr>
            <w:r>
              <w:rPr>
                <w:rFonts w:hint="eastAsia"/>
              </w:rPr>
              <w:t>午餐后乘车前往</w:t>
            </w:r>
            <w:r>
              <w:rPr>
                <w:rFonts w:hint="eastAsia"/>
                <w:b/>
                <w:bCs/>
                <w:color w:val="FF0000"/>
              </w:rPr>
              <w:t>【大理】</w:t>
            </w:r>
            <w:r>
              <w:rPr>
                <w:rFonts w:hint="eastAsia"/>
              </w:rPr>
              <w:t>入住大理酒店休息。今日</w:t>
            </w:r>
            <w:r>
              <w:t>不含晚餐，晚餐</w:t>
            </w:r>
            <w:r>
              <w:rPr>
                <w:rFonts w:hint="eastAsia"/>
              </w:rPr>
              <w:t>敬请</w:t>
            </w:r>
            <w:r>
              <w:t>自理</w:t>
            </w:r>
            <w:r>
              <w:rPr>
                <w:rFonts w:hint="eastAsia"/>
              </w:rPr>
              <w:t>！</w:t>
            </w:r>
          </w:p>
        </w:tc>
        <w:tc>
          <w:tcPr>
            <w:tcW w:w="645" w:type="dxa"/>
            <w:vAlign w:val="center"/>
          </w:tcPr>
          <w:p w:rsidR="00AF062D" w:rsidRDefault="003A4C52">
            <w:pPr>
              <w:widowControl/>
              <w:spacing w:line="240" w:lineRule="atLeast"/>
              <w:jc w:val="left"/>
              <w:rPr>
                <w:rFonts w:asciiTheme="minorEastAsia" w:eastAsiaTheme="minorEastAsia" w:hAnsiTheme="minorEastAsia" w:cs="Times New Roman"/>
                <w:color w:val="000000"/>
              </w:rPr>
            </w:pPr>
            <w:r>
              <w:rPr>
                <w:rFonts w:asciiTheme="minorEastAsia" w:eastAsiaTheme="minorEastAsia" w:hAnsiTheme="minorEastAsia" w:cs="宋体" w:hint="eastAsia"/>
                <w:color w:val="000000"/>
              </w:rPr>
              <w:t>大理</w:t>
            </w:r>
          </w:p>
        </w:tc>
        <w:tc>
          <w:tcPr>
            <w:tcW w:w="570" w:type="dxa"/>
            <w:vAlign w:val="center"/>
          </w:tcPr>
          <w:p w:rsidR="00AF062D" w:rsidRDefault="003A4C52">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AF062D">
        <w:trPr>
          <w:trHeight w:val="472"/>
          <w:jc w:val="center"/>
        </w:trPr>
        <w:tc>
          <w:tcPr>
            <w:tcW w:w="1174" w:type="dxa"/>
            <w:shd w:val="clear" w:color="auto" w:fill="FDE9D9"/>
            <w:vAlign w:val="center"/>
          </w:tcPr>
          <w:p w:rsidR="00AF062D" w:rsidRDefault="003A4C52">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5</w:t>
            </w:r>
            <w:r>
              <w:rPr>
                <w:rFonts w:asciiTheme="minorEastAsia" w:eastAsiaTheme="minorEastAsia" w:hAnsiTheme="minorEastAsia" w:cs="宋体"/>
                <w:b/>
                <w:bCs/>
              </w:rPr>
              <w:t>:</w:t>
            </w:r>
          </w:p>
          <w:p w:rsidR="00AF062D" w:rsidRDefault="003A4C52">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大理</w:t>
            </w:r>
            <w:r>
              <w:rPr>
                <w:rFonts w:asciiTheme="minorEastAsia" w:eastAsiaTheme="minorEastAsia" w:hAnsiTheme="minorEastAsia" w:cs="宋体"/>
                <w:b/>
                <w:bCs/>
              </w:rPr>
              <w:t>-</w:t>
            </w:r>
            <w:r>
              <w:rPr>
                <w:rFonts w:asciiTheme="minorEastAsia" w:eastAsiaTheme="minorEastAsia" w:hAnsiTheme="minorEastAsia" w:cs="宋体" w:hint="eastAsia"/>
                <w:b/>
                <w:bCs/>
              </w:rPr>
              <w:t>重庆</w:t>
            </w:r>
          </w:p>
        </w:tc>
        <w:tc>
          <w:tcPr>
            <w:tcW w:w="9299" w:type="dxa"/>
          </w:tcPr>
          <w:p w:rsidR="00414542" w:rsidRDefault="00414542" w:rsidP="00414542">
            <w:pPr>
              <w:ind w:firstLineChars="200" w:firstLine="482"/>
              <w:rPr>
                <w:rFonts w:ascii="宋体" w:hAnsi="宋体" w:cs="宋体"/>
              </w:rPr>
            </w:pPr>
            <w:bookmarkStart w:id="0" w:name="_GoBack"/>
            <w:bookmarkEnd w:id="0"/>
            <w:r>
              <w:rPr>
                <w:rFonts w:ascii="新宋体" w:eastAsia="新宋体" w:hAnsi="新宋体" w:cs="新宋体" w:hint="eastAsia"/>
                <w:b/>
                <w:bCs/>
                <w:sz w:val="24"/>
                <w:szCs w:val="32"/>
              </w:rPr>
              <w:t>大理送站/送机</w:t>
            </w:r>
            <w:r>
              <w:rPr>
                <w:rFonts w:ascii="新宋体" w:eastAsia="新宋体" w:hAnsi="新宋体" w:cs="新宋体"/>
                <w:b/>
                <w:bCs/>
                <w:sz w:val="24"/>
                <w:szCs w:val="32"/>
              </w:rPr>
              <w:t>→</w:t>
            </w:r>
            <w:r>
              <w:rPr>
                <w:rFonts w:ascii="新宋体" w:eastAsia="新宋体" w:hAnsi="新宋体" w:cs="新宋体" w:hint="eastAsia"/>
                <w:b/>
                <w:bCs/>
                <w:sz w:val="24"/>
                <w:szCs w:val="32"/>
              </w:rPr>
              <w:t>温馨的家</w:t>
            </w:r>
          </w:p>
          <w:p w:rsidR="00AF062D" w:rsidRDefault="003A4C52">
            <w:pPr>
              <w:ind w:firstLineChars="200" w:firstLine="420"/>
              <w:rPr>
                <w:rFonts w:ascii="宋体" w:hAnsi="宋体" w:cs="宋体"/>
              </w:rPr>
            </w:pPr>
            <w:r>
              <w:rPr>
                <w:rFonts w:ascii="宋体" w:hAnsi="宋体" w:cs="宋体" w:hint="eastAsia"/>
              </w:rPr>
              <w:t>根据高铁时间安排工作人员送站，结束愉快的旅程。</w:t>
            </w:r>
          </w:p>
        </w:tc>
        <w:tc>
          <w:tcPr>
            <w:tcW w:w="645" w:type="dxa"/>
            <w:vAlign w:val="center"/>
          </w:tcPr>
          <w:p w:rsidR="00AF062D" w:rsidRDefault="003A4C52">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温馨的家</w:t>
            </w:r>
          </w:p>
        </w:tc>
        <w:tc>
          <w:tcPr>
            <w:tcW w:w="570" w:type="dxa"/>
            <w:vAlign w:val="center"/>
          </w:tcPr>
          <w:p w:rsidR="00AF062D" w:rsidRDefault="00AF062D">
            <w:pPr>
              <w:autoSpaceDE w:val="0"/>
              <w:autoSpaceDN w:val="0"/>
              <w:spacing w:line="240" w:lineRule="atLeast"/>
              <w:rPr>
                <w:rFonts w:asciiTheme="minorEastAsia" w:eastAsiaTheme="minorEastAsia" w:hAnsiTheme="minorEastAsia" w:cs="宋体"/>
                <w:color w:val="000000"/>
                <w:kern w:val="0"/>
              </w:rPr>
            </w:pPr>
          </w:p>
          <w:p w:rsidR="00AF062D" w:rsidRDefault="003A4C52">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p>
        </w:tc>
      </w:tr>
    </w:tbl>
    <w:p w:rsidR="00AF062D" w:rsidRDefault="00AF062D">
      <w:pPr>
        <w:spacing w:line="240" w:lineRule="atLeast"/>
        <w:rPr>
          <w:rFonts w:ascii="宋体" w:cs="Times New Roman"/>
          <w:b/>
          <w:bCs/>
          <w:color w:val="FF0000"/>
        </w:rPr>
      </w:pPr>
    </w:p>
    <w:p w:rsidR="00AF062D" w:rsidRDefault="003A4C52">
      <w:pPr>
        <w:numPr>
          <w:ilvl w:val="0"/>
          <w:numId w:val="1"/>
        </w:numPr>
        <w:spacing w:line="240" w:lineRule="atLeast"/>
        <w:rPr>
          <w:rFonts w:ascii="宋体" w:hAnsi="宋体" w:cs="宋体"/>
          <w:b/>
          <w:bCs/>
          <w:color w:val="FF0000"/>
          <w:sz w:val="30"/>
          <w:szCs w:val="30"/>
        </w:rPr>
      </w:pPr>
      <w:r>
        <w:rPr>
          <w:rFonts w:ascii="宋体" w:hAnsi="宋体" w:cs="宋体" w:hint="eastAsia"/>
          <w:b/>
          <w:bCs/>
          <w:color w:val="FF0000"/>
          <w:sz w:val="30"/>
          <w:szCs w:val="30"/>
        </w:rPr>
        <w:t>服务标准：</w:t>
      </w:r>
    </w:p>
    <w:p w:rsidR="00AF062D" w:rsidRDefault="00AF062D">
      <w:pPr>
        <w:spacing w:line="240" w:lineRule="atLeast"/>
        <w:rPr>
          <w:rFonts w:ascii="宋体" w:hAnsi="宋体" w:cs="宋体"/>
          <w:b/>
          <w:bCs/>
          <w:color w:val="FF0000"/>
          <w:sz w:val="30"/>
          <w:szCs w:val="30"/>
        </w:rPr>
      </w:pPr>
    </w:p>
    <w:tbl>
      <w:tblPr>
        <w:tblW w:w="11646"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94"/>
        <w:gridCol w:w="10452"/>
      </w:tblGrid>
      <w:tr w:rsidR="00AF062D">
        <w:trPr>
          <w:trHeight w:val="68"/>
          <w:jc w:val="center"/>
        </w:trPr>
        <w:tc>
          <w:tcPr>
            <w:tcW w:w="1194" w:type="dxa"/>
            <w:shd w:val="clear" w:color="auto" w:fill="FDE9D9"/>
            <w:vAlign w:val="center"/>
          </w:tcPr>
          <w:p w:rsidR="00AF062D" w:rsidRDefault="003A4C52">
            <w:pPr>
              <w:autoSpaceDE w:val="0"/>
              <w:autoSpaceDN w:val="0"/>
              <w:spacing w:line="240" w:lineRule="atLeast"/>
              <w:jc w:val="left"/>
              <w:rPr>
                <w:rFonts w:ascii="宋体" w:cs="Times New Roman"/>
                <w:b/>
                <w:bCs/>
                <w:lang w:val="zh-CN"/>
              </w:rPr>
            </w:pPr>
            <w:r>
              <w:rPr>
                <w:rFonts w:ascii="宋体" w:hAnsi="宋体" w:cs="宋体" w:hint="eastAsia"/>
                <w:b/>
                <w:bCs/>
                <w:color w:val="000000"/>
              </w:rPr>
              <w:t>交通标准</w:t>
            </w:r>
            <w:r>
              <w:rPr>
                <w:rFonts w:ascii="宋体" w:hAnsi="宋体" w:cs="宋体" w:hint="eastAsia"/>
                <w:color w:val="000000"/>
              </w:rPr>
              <w:t>：</w:t>
            </w:r>
          </w:p>
        </w:tc>
        <w:tc>
          <w:tcPr>
            <w:tcW w:w="10452" w:type="dxa"/>
          </w:tcPr>
          <w:p w:rsidR="00AF062D" w:rsidRDefault="003A4C52">
            <w:pPr>
              <w:spacing w:line="360" w:lineRule="exact"/>
              <w:rPr>
                <w:rFonts w:ascii="宋体" w:cs="Times New Roman"/>
                <w:color w:val="000000"/>
              </w:rPr>
            </w:pPr>
            <w:r>
              <w:rPr>
                <w:rFonts w:ascii="宋体" w:hAnsi="宋体" w:cs="宋体" w:hint="eastAsia"/>
              </w:rPr>
              <w:t>【交通】重庆-大理往返高铁二等座（实名制）。</w:t>
            </w:r>
          </w:p>
        </w:tc>
      </w:tr>
      <w:tr w:rsidR="00AF062D">
        <w:trPr>
          <w:jc w:val="center"/>
        </w:trPr>
        <w:tc>
          <w:tcPr>
            <w:tcW w:w="1194" w:type="dxa"/>
            <w:shd w:val="clear" w:color="auto" w:fill="FDE9D9"/>
            <w:vAlign w:val="center"/>
          </w:tcPr>
          <w:p w:rsidR="00AF062D" w:rsidRDefault="003A4C52">
            <w:pPr>
              <w:spacing w:line="240" w:lineRule="atLeast"/>
              <w:jc w:val="left"/>
              <w:rPr>
                <w:rFonts w:ascii="宋体" w:cs="Times New Roman"/>
                <w:b/>
                <w:bCs/>
              </w:rPr>
            </w:pPr>
            <w:r>
              <w:rPr>
                <w:rFonts w:ascii="宋体" w:hAnsi="宋体" w:cs="宋体" w:hint="eastAsia"/>
                <w:b/>
                <w:bCs/>
              </w:rPr>
              <w:lastRenderedPageBreak/>
              <w:t>住宿标准：</w:t>
            </w:r>
          </w:p>
        </w:tc>
        <w:tc>
          <w:tcPr>
            <w:tcW w:w="10452" w:type="dxa"/>
            <w:vAlign w:val="center"/>
          </w:tcPr>
          <w:p w:rsidR="00AF062D" w:rsidRDefault="003A4C52">
            <w:pPr>
              <w:rPr>
                <w:rFonts w:ascii="宋体" w:hAnsi="宋体" w:cs="宋体"/>
              </w:rPr>
            </w:pPr>
            <w:r>
              <w:rPr>
                <w:rFonts w:ascii="宋体" w:hAnsi="宋体" w:cs="宋体" w:hint="eastAsia"/>
              </w:rPr>
              <w:t>住宿：当地特色酒店。（如遇特殊原因，不能安排备选酒店时，我社有权安排同级别、同标准的其他酒店）</w:t>
            </w:r>
          </w:p>
          <w:p w:rsidR="00414542" w:rsidRPr="009D7638" w:rsidRDefault="00414542" w:rsidP="00414542">
            <w:pPr>
              <w:rPr>
                <w:rFonts w:asciiTheme="minorEastAsia" w:eastAsiaTheme="minorEastAsia" w:hAnsiTheme="minorEastAsia" w:cs="楷体"/>
              </w:rPr>
            </w:pPr>
            <w:r w:rsidRPr="009D7638">
              <w:rPr>
                <w:rFonts w:asciiTheme="minorEastAsia" w:eastAsiaTheme="minorEastAsia" w:hAnsiTheme="minorEastAsia" w:cs="宋体" w:hint="eastAsia"/>
              </w:rPr>
              <w:t>大理酒店参考：</w:t>
            </w:r>
            <w:r w:rsidRPr="009D7638">
              <w:rPr>
                <w:rFonts w:asciiTheme="minorEastAsia" w:eastAsiaTheme="minorEastAsia" w:hAnsiTheme="minorEastAsia" w:cs="楷体" w:hint="eastAsia"/>
              </w:rPr>
              <w:t>起点海景客栈【山景房】、云能畅酒店【山景房】、罗蓝滨岸海景客栈【山景房】等同等级酒店。</w:t>
            </w:r>
          </w:p>
          <w:p w:rsidR="00AF062D" w:rsidRDefault="00414542" w:rsidP="00414542">
            <w:pPr>
              <w:rPr>
                <w:rFonts w:ascii="宋体" w:hAnsi="宋体"/>
                <w:color w:val="000000"/>
              </w:rPr>
            </w:pPr>
            <w:r w:rsidRPr="009D7638">
              <w:rPr>
                <w:rFonts w:asciiTheme="minorEastAsia" w:eastAsiaTheme="minorEastAsia" w:hAnsiTheme="minorEastAsia" w:cs="楷体" w:hint="eastAsia"/>
              </w:rPr>
              <w:t>丽江参考酒店: 村客来酒店、茜茜休闲庄概念酒店、华府精品酒店、福乾酒店、手绘画艺术酒店等同等级酒店。</w:t>
            </w:r>
          </w:p>
        </w:tc>
      </w:tr>
      <w:tr w:rsidR="00AF062D">
        <w:trPr>
          <w:trHeight w:val="352"/>
          <w:jc w:val="center"/>
        </w:trPr>
        <w:tc>
          <w:tcPr>
            <w:tcW w:w="1194" w:type="dxa"/>
            <w:shd w:val="clear" w:color="auto" w:fill="FDE9D9"/>
            <w:vAlign w:val="center"/>
          </w:tcPr>
          <w:p w:rsidR="00AF062D" w:rsidRDefault="003A4C52">
            <w:pPr>
              <w:spacing w:line="240" w:lineRule="atLeast"/>
              <w:jc w:val="left"/>
              <w:rPr>
                <w:rFonts w:ascii="宋体" w:cs="Times New Roman"/>
                <w:b/>
                <w:bCs/>
              </w:rPr>
            </w:pPr>
            <w:r>
              <w:rPr>
                <w:rFonts w:ascii="宋体" w:hAnsi="宋体" w:cs="宋体" w:hint="eastAsia"/>
                <w:b/>
                <w:bCs/>
                <w:color w:val="000000"/>
              </w:rPr>
              <w:t>用餐标准：</w:t>
            </w:r>
          </w:p>
        </w:tc>
        <w:tc>
          <w:tcPr>
            <w:tcW w:w="10452" w:type="dxa"/>
            <w:vAlign w:val="center"/>
          </w:tcPr>
          <w:p w:rsidR="00AF062D" w:rsidRDefault="003A4C52">
            <w:pPr>
              <w:rPr>
                <w:rFonts w:ascii="宋体" w:hAnsi="宋体" w:cs="宋体"/>
              </w:rPr>
            </w:pPr>
            <w:r>
              <w:rPr>
                <w:rFonts w:ascii="宋体" w:hAnsi="宋体" w:cs="宋体" w:hint="eastAsia"/>
              </w:rPr>
              <w:t>用餐标准：4早餐/4正餐， 早餐酒店用餐，不吃不退费。【正餐餐标25元/人】</w:t>
            </w:r>
          </w:p>
          <w:p w:rsidR="00AF062D" w:rsidRDefault="003A4C52">
            <w:pPr>
              <w:rPr>
                <w:rFonts w:ascii="宋体" w:hAnsi="宋体"/>
                <w:color w:val="000000"/>
              </w:rPr>
            </w:pPr>
            <w:r>
              <w:rPr>
                <w:rFonts w:ascii="宋体" w:hAnsi="宋体" w:cs="宋体" w:hint="eastAsia"/>
              </w:rPr>
              <w:t xml:space="preserve">备注：如儿童不占床，需按照当地实际产生费用自理早餐费，若客人自愿取消行程中所含正餐，视为自愿放弃，无退费！  </w:t>
            </w:r>
          </w:p>
        </w:tc>
      </w:tr>
      <w:tr w:rsidR="00AF062D">
        <w:trPr>
          <w:trHeight w:val="354"/>
          <w:jc w:val="center"/>
        </w:trPr>
        <w:tc>
          <w:tcPr>
            <w:tcW w:w="1194" w:type="dxa"/>
            <w:shd w:val="clear" w:color="auto" w:fill="FDE9D9"/>
            <w:vAlign w:val="center"/>
          </w:tcPr>
          <w:p w:rsidR="00AF062D" w:rsidRDefault="003A4C52">
            <w:pPr>
              <w:spacing w:line="240" w:lineRule="atLeast"/>
              <w:jc w:val="left"/>
              <w:rPr>
                <w:rFonts w:ascii="宋体" w:hAnsi="宋体" w:cs="宋体"/>
                <w:b/>
                <w:bCs/>
                <w:color w:val="000000"/>
              </w:rPr>
            </w:pPr>
            <w:r>
              <w:rPr>
                <w:rFonts w:ascii="宋体" w:hAnsi="宋体" w:cs="宋体" w:hint="eastAsia"/>
                <w:b/>
                <w:bCs/>
                <w:color w:val="000000"/>
              </w:rPr>
              <w:t>用车：</w:t>
            </w:r>
          </w:p>
        </w:tc>
        <w:tc>
          <w:tcPr>
            <w:tcW w:w="10452" w:type="dxa"/>
          </w:tcPr>
          <w:p w:rsidR="00AF062D" w:rsidRDefault="003A4C52">
            <w:pPr>
              <w:spacing w:line="0" w:lineRule="atLeast"/>
              <w:rPr>
                <w:rFonts w:ascii="宋体" w:hAnsi="宋体" w:cs="宋体"/>
                <w:sz w:val="18"/>
                <w:szCs w:val="18"/>
              </w:rPr>
            </w:pPr>
            <w:r>
              <w:rPr>
                <w:rFonts w:ascii="宋体" w:hAnsi="宋体" w:cs="宋体" w:hint="eastAsia"/>
                <w:color w:val="000000"/>
              </w:rPr>
              <w:t>正规空调旅游车，确保一人一正座；</w:t>
            </w:r>
          </w:p>
        </w:tc>
      </w:tr>
      <w:tr w:rsidR="00AF062D">
        <w:trPr>
          <w:trHeight w:val="352"/>
          <w:jc w:val="center"/>
        </w:trPr>
        <w:tc>
          <w:tcPr>
            <w:tcW w:w="1194" w:type="dxa"/>
            <w:shd w:val="clear" w:color="auto" w:fill="FDE9D9"/>
            <w:vAlign w:val="center"/>
          </w:tcPr>
          <w:p w:rsidR="00AF062D" w:rsidRDefault="003A4C52">
            <w:pPr>
              <w:spacing w:line="240" w:lineRule="atLeast"/>
              <w:jc w:val="left"/>
              <w:rPr>
                <w:rFonts w:ascii="宋体" w:cs="Times New Roman"/>
                <w:b/>
                <w:bCs/>
              </w:rPr>
            </w:pPr>
            <w:r>
              <w:rPr>
                <w:rFonts w:ascii="宋体" w:hAnsi="宋体" w:cs="宋体" w:hint="eastAsia"/>
                <w:b/>
                <w:bCs/>
                <w:color w:val="000000"/>
              </w:rPr>
              <w:t>景点标准：</w:t>
            </w:r>
          </w:p>
        </w:tc>
        <w:tc>
          <w:tcPr>
            <w:tcW w:w="10452" w:type="dxa"/>
          </w:tcPr>
          <w:p w:rsidR="00AF062D" w:rsidRDefault="003A4C52">
            <w:pPr>
              <w:rPr>
                <w:rFonts w:ascii="宋体" w:cs="Times New Roman"/>
                <w:b/>
                <w:bCs/>
              </w:rPr>
            </w:pPr>
            <w:r>
              <w:rPr>
                <w:rFonts w:ascii="宋体" w:hAnsi="宋体" w:hint="eastAsia"/>
                <w:color w:val="000000"/>
              </w:rPr>
              <w:t>已含行程中所列景点首道门票，因云南实行旅游全包价，所有景区不在享受任何优免退费。</w:t>
            </w:r>
          </w:p>
        </w:tc>
      </w:tr>
      <w:tr w:rsidR="00AF062D">
        <w:trPr>
          <w:trHeight w:val="337"/>
          <w:jc w:val="center"/>
        </w:trPr>
        <w:tc>
          <w:tcPr>
            <w:tcW w:w="1194" w:type="dxa"/>
            <w:shd w:val="clear" w:color="auto" w:fill="FDE9D9"/>
            <w:vAlign w:val="center"/>
          </w:tcPr>
          <w:p w:rsidR="00AF062D" w:rsidRDefault="003A4C52">
            <w:pPr>
              <w:spacing w:line="240" w:lineRule="atLeast"/>
              <w:jc w:val="left"/>
              <w:rPr>
                <w:rFonts w:ascii="宋体" w:cs="Times New Roman"/>
                <w:b/>
                <w:bCs/>
                <w:color w:val="000000"/>
              </w:rPr>
            </w:pPr>
            <w:r>
              <w:rPr>
                <w:rFonts w:ascii="宋体" w:hAnsi="宋体" w:cs="宋体" w:hint="eastAsia"/>
                <w:b/>
                <w:bCs/>
                <w:color w:val="000000"/>
              </w:rPr>
              <w:t>导游服务</w:t>
            </w:r>
          </w:p>
        </w:tc>
        <w:tc>
          <w:tcPr>
            <w:tcW w:w="10452" w:type="dxa"/>
          </w:tcPr>
          <w:p w:rsidR="00AF062D" w:rsidRDefault="003A4C52">
            <w:pPr>
              <w:pStyle w:val="1"/>
              <w:ind w:firstLineChars="0" w:firstLine="0"/>
              <w:rPr>
                <w:rFonts w:ascii="宋体" w:cs="Times New Roman"/>
                <w:color w:val="000000"/>
              </w:rPr>
            </w:pPr>
            <w:r>
              <w:rPr>
                <w:rFonts w:ascii="宋体" w:hAnsi="宋体" w:cs="宋体" w:hint="eastAsia"/>
                <w:color w:val="000000"/>
              </w:rPr>
              <w:t>当地地陪服务，行程作息时间由随团导游安排；</w:t>
            </w:r>
          </w:p>
        </w:tc>
      </w:tr>
      <w:tr w:rsidR="00AF062D">
        <w:trPr>
          <w:trHeight w:val="304"/>
          <w:jc w:val="center"/>
        </w:trPr>
        <w:tc>
          <w:tcPr>
            <w:tcW w:w="1194" w:type="dxa"/>
            <w:shd w:val="clear" w:color="auto" w:fill="FDE9D9"/>
            <w:vAlign w:val="center"/>
          </w:tcPr>
          <w:p w:rsidR="00AF062D" w:rsidRDefault="003A4C52">
            <w:pPr>
              <w:spacing w:line="240" w:lineRule="atLeast"/>
              <w:jc w:val="left"/>
              <w:rPr>
                <w:rFonts w:ascii="宋体" w:cs="Times New Roman"/>
                <w:b/>
                <w:bCs/>
              </w:rPr>
            </w:pPr>
            <w:r>
              <w:rPr>
                <w:rFonts w:ascii="宋体" w:hAnsi="宋体" w:cs="宋体" w:hint="eastAsia"/>
                <w:b/>
                <w:bCs/>
                <w:color w:val="000000"/>
              </w:rPr>
              <w:t>旅游报价不包含以下服务内容：</w:t>
            </w:r>
          </w:p>
        </w:tc>
        <w:tc>
          <w:tcPr>
            <w:tcW w:w="10452" w:type="dxa"/>
          </w:tcPr>
          <w:p w:rsidR="00AF062D" w:rsidRDefault="003A4C52">
            <w:pPr>
              <w:rPr>
                <w:rFonts w:ascii="宋体" w:hAnsi="宋体" w:cs="宋体"/>
              </w:rPr>
            </w:pPr>
            <w:r>
              <w:rPr>
                <w:rFonts w:ascii="宋体" w:hAnsi="宋体" w:cs="宋体" w:hint="eastAsia"/>
              </w:rPr>
              <w:t>1、我社按标间（2个床位）提供住宿，产生的单数客人，请在报名时补床位费。</w:t>
            </w:r>
          </w:p>
          <w:p w:rsidR="00AF062D" w:rsidRDefault="003A4C52">
            <w:pPr>
              <w:rPr>
                <w:rFonts w:ascii="宋体" w:hAnsi="宋体" w:cs="宋体"/>
              </w:rPr>
            </w:pPr>
            <w:r>
              <w:rPr>
                <w:rFonts w:ascii="宋体" w:hAnsi="宋体" w:cs="宋体" w:hint="eastAsia"/>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rsidR="00AF062D" w:rsidRDefault="003A4C52">
            <w:pPr>
              <w:rPr>
                <w:rFonts w:ascii="宋体" w:hAnsi="宋体" w:cs="宋体"/>
              </w:rPr>
            </w:pPr>
            <w:r>
              <w:rPr>
                <w:rFonts w:ascii="宋体" w:hAnsi="宋体" w:cs="宋体" w:hint="eastAsia"/>
              </w:rPr>
              <w:t>3、行程中的赠送项目,如因不可抗力因素（比如堵车）造成不能成行的，我社不退费用。</w:t>
            </w:r>
          </w:p>
          <w:p w:rsidR="00AF062D" w:rsidRDefault="003A4C52">
            <w:pPr>
              <w:rPr>
                <w:rFonts w:ascii="宋体" w:hAnsi="宋体" w:cs="宋体"/>
              </w:rPr>
            </w:pPr>
            <w:r>
              <w:rPr>
                <w:rFonts w:ascii="宋体" w:hAnsi="宋体" w:cs="宋体" w:hint="eastAsia"/>
              </w:rPr>
              <w:t>4、因（航班延误变更、自然灾害、政府行为等）人力不可抗拒因素影响行程的，我社可以做出行程调整，尽力确保行程的顺利进行；实在导致无法按照约定的计划执行的，因变更而超出的费用由旅游者承担。</w:t>
            </w:r>
          </w:p>
          <w:p w:rsidR="00AF062D" w:rsidRDefault="003A4C52">
            <w:pPr>
              <w:rPr>
                <w:rFonts w:ascii="宋体" w:cs="Times New Roman"/>
              </w:rPr>
            </w:pPr>
            <w:r>
              <w:rPr>
                <w:rFonts w:ascii="宋体" w:hAnsi="宋体" w:cs="宋体" w:hint="eastAsia"/>
              </w:rPr>
              <w:t>5、单房差自理</w:t>
            </w:r>
          </w:p>
        </w:tc>
      </w:tr>
      <w:tr w:rsidR="00AF062D">
        <w:trPr>
          <w:jc w:val="center"/>
        </w:trPr>
        <w:tc>
          <w:tcPr>
            <w:tcW w:w="1194" w:type="dxa"/>
            <w:shd w:val="clear" w:color="auto" w:fill="FDE9D9"/>
            <w:vAlign w:val="center"/>
          </w:tcPr>
          <w:p w:rsidR="00AF062D" w:rsidRDefault="003A4C52">
            <w:pPr>
              <w:spacing w:line="240" w:lineRule="atLeast"/>
              <w:jc w:val="left"/>
              <w:rPr>
                <w:rFonts w:ascii="宋体" w:cs="Times New Roman"/>
                <w:b/>
                <w:bCs/>
              </w:rPr>
            </w:pPr>
            <w:r>
              <w:rPr>
                <w:rFonts w:ascii="宋体" w:hAnsi="宋体" w:cs="宋体" w:hint="eastAsia"/>
                <w:b/>
                <w:bCs/>
                <w:color w:val="000000"/>
              </w:rPr>
              <w:t>特别备注：</w:t>
            </w:r>
          </w:p>
        </w:tc>
        <w:tc>
          <w:tcPr>
            <w:tcW w:w="10452" w:type="dxa"/>
          </w:tcPr>
          <w:p w:rsidR="00AF062D" w:rsidRDefault="003A4C52">
            <w:pPr>
              <w:spacing w:line="240" w:lineRule="atLeast"/>
              <w:jc w:val="left"/>
              <w:rPr>
                <w:rFonts w:ascii="宋体" w:cs="Times New Roman"/>
                <w:color w:val="000000"/>
              </w:rPr>
            </w:pPr>
            <w:r>
              <w:rPr>
                <w:rFonts w:ascii="宋体" w:hAnsi="宋体" w:cs="宋体" w:hint="eastAsia"/>
                <w:color w:val="000000"/>
              </w:rPr>
              <w:t>云南为高海拔地区</w:t>
            </w:r>
            <w:r>
              <w:rPr>
                <w:rFonts w:ascii="宋体" w:cs="宋体"/>
                <w:color w:val="000000"/>
              </w:rPr>
              <w:t>,</w:t>
            </w:r>
            <w:r>
              <w:rPr>
                <w:rFonts w:ascii="宋体" w:hAnsi="宋体" w:cs="宋体" w:hint="eastAsia"/>
                <w:color w:val="000000"/>
              </w:rPr>
              <w:t>为确保游客人身安全，</w:t>
            </w:r>
            <w:r>
              <w:rPr>
                <w:rFonts w:ascii="宋体" w:hAnsi="宋体" w:cs="宋体"/>
                <w:color w:val="000000"/>
              </w:rPr>
              <w:t>65</w:t>
            </w:r>
            <w:r>
              <w:rPr>
                <w:rFonts w:ascii="宋体" w:hAnsi="宋体" w:cs="宋体" w:hint="eastAsia"/>
                <w:color w:val="000000"/>
              </w:rPr>
              <w:t>岁以上年龄段出生的老人，请组团社一定提醒客人所存在的风险，若客人执意参团，需开具医院健康证明及直系亲属陪同。</w:t>
            </w:r>
          </w:p>
        </w:tc>
      </w:tr>
      <w:tr w:rsidR="00AF062D">
        <w:trPr>
          <w:jc w:val="center"/>
        </w:trPr>
        <w:tc>
          <w:tcPr>
            <w:tcW w:w="1194" w:type="dxa"/>
            <w:shd w:val="clear" w:color="auto" w:fill="FDE9D9"/>
            <w:vAlign w:val="center"/>
          </w:tcPr>
          <w:p w:rsidR="00AF062D" w:rsidRDefault="003A4C52">
            <w:pPr>
              <w:spacing w:line="240" w:lineRule="atLeast"/>
              <w:jc w:val="left"/>
              <w:rPr>
                <w:rFonts w:ascii="宋体" w:cs="Times New Roman"/>
                <w:b/>
                <w:bCs/>
              </w:rPr>
            </w:pPr>
            <w:r>
              <w:rPr>
                <w:rFonts w:ascii="宋体" w:hAnsi="宋体" w:cs="宋体" w:hint="eastAsia"/>
                <w:b/>
                <w:bCs/>
                <w:color w:val="000000"/>
              </w:rPr>
              <w:t>特别提醒：</w:t>
            </w:r>
          </w:p>
        </w:tc>
        <w:tc>
          <w:tcPr>
            <w:tcW w:w="10452" w:type="dxa"/>
          </w:tcPr>
          <w:p w:rsidR="00AF062D" w:rsidRDefault="003A4C52">
            <w:pPr>
              <w:spacing w:line="240" w:lineRule="atLeast"/>
              <w:jc w:val="left"/>
              <w:rPr>
                <w:rFonts w:ascii="宋体" w:cs="Times New Roman"/>
                <w:color w:val="000000"/>
              </w:rPr>
            </w:pPr>
            <w:r>
              <w:rPr>
                <w:rFonts w:ascii="宋体" w:hAnsi="宋体" w:cs="宋体" w:hint="eastAsia"/>
                <w:color w:val="000000"/>
              </w:rPr>
              <w:t>凡参加旅游团的团员请主动出示合法有效证件（包括老年证，残疾证、军人证等），按景区规定享受相应优惠。若因未出示或使用伪造证件导致的一切责任及后果应由游客自行承担。</w:t>
            </w:r>
          </w:p>
        </w:tc>
      </w:tr>
      <w:tr w:rsidR="00AF062D">
        <w:trPr>
          <w:jc w:val="center"/>
        </w:trPr>
        <w:tc>
          <w:tcPr>
            <w:tcW w:w="1194" w:type="dxa"/>
            <w:shd w:val="clear" w:color="auto" w:fill="FDE9D9"/>
            <w:vAlign w:val="center"/>
          </w:tcPr>
          <w:p w:rsidR="00AF062D" w:rsidRDefault="003A4C52">
            <w:pPr>
              <w:spacing w:line="240" w:lineRule="atLeast"/>
              <w:jc w:val="left"/>
              <w:rPr>
                <w:rFonts w:ascii="宋体" w:cs="Times New Roman"/>
                <w:b/>
                <w:bCs/>
                <w:color w:val="000000"/>
              </w:rPr>
            </w:pPr>
            <w:r>
              <w:rPr>
                <w:rFonts w:ascii="宋体" w:hAnsi="宋体" w:cs="宋体" w:hint="eastAsia"/>
                <w:b/>
                <w:bCs/>
                <w:color w:val="000000"/>
              </w:rPr>
              <w:t>儿童：</w:t>
            </w:r>
          </w:p>
        </w:tc>
        <w:tc>
          <w:tcPr>
            <w:tcW w:w="10452" w:type="dxa"/>
          </w:tcPr>
          <w:p w:rsidR="00AF062D" w:rsidRDefault="003A4C52">
            <w:pPr>
              <w:jc w:val="left"/>
              <w:rPr>
                <w:rFonts w:ascii="宋体" w:cs="Times New Roman"/>
                <w:color w:val="000000"/>
              </w:rPr>
            </w:pPr>
            <w:r>
              <w:rPr>
                <w:rFonts w:ascii="宋体" w:hAnsi="宋体" w:cs="Arial"/>
                <w:kern w:val="0"/>
                <w:shd w:val="clear" w:color="auto" w:fill="FFFFFF"/>
              </w:rPr>
              <w:t>12</w:t>
            </w:r>
            <w:r>
              <w:rPr>
                <w:rFonts w:ascii="宋体" w:hAnsi="宋体" w:cs="Arial" w:hint="eastAsia"/>
                <w:kern w:val="0"/>
                <w:shd w:val="clear" w:color="auto" w:fill="FFFFFF"/>
              </w:rPr>
              <w:t>岁（含12岁）以下儿童：含半正餐和车位，不含景区门票和酒店床位，不占床儿童需自理早餐费，若产生景区门票费用请您自理</w:t>
            </w:r>
          </w:p>
        </w:tc>
      </w:tr>
    </w:tbl>
    <w:p w:rsidR="00AF062D" w:rsidRDefault="00AF062D">
      <w:pPr>
        <w:widowControl/>
        <w:rPr>
          <w:rFonts w:ascii="宋体" w:hAnsi="宋体" w:cs="宋体"/>
          <w:b/>
          <w:bCs/>
          <w:color w:val="FF0000"/>
        </w:rPr>
      </w:pPr>
    </w:p>
    <w:p w:rsidR="00AF062D" w:rsidRDefault="003A4C52">
      <w:pPr>
        <w:widowControl/>
        <w:numPr>
          <w:ilvl w:val="0"/>
          <w:numId w:val="2"/>
        </w:numPr>
        <w:rPr>
          <w:rFonts w:ascii="宋体" w:hAnsi="宋体" w:cs="宋体"/>
          <w:b/>
          <w:bCs/>
          <w:color w:val="FF0000"/>
          <w:sz w:val="30"/>
          <w:szCs w:val="30"/>
        </w:rPr>
      </w:pPr>
      <w:r>
        <w:rPr>
          <w:rFonts w:ascii="宋体" w:hAnsi="宋体" w:cs="宋体" w:hint="eastAsia"/>
          <w:b/>
          <w:bCs/>
          <w:color w:val="FF0000"/>
          <w:sz w:val="30"/>
          <w:szCs w:val="30"/>
        </w:rPr>
        <w:t>温馨提醒</w:t>
      </w:r>
    </w:p>
    <w:tbl>
      <w:tblPr>
        <w:tblpPr w:leftFromText="180" w:rightFromText="180" w:vertAnchor="text" w:horzAnchor="page" w:tblpXSpec="center" w:tblpY="306"/>
        <w:tblOverlap w:val="never"/>
        <w:tblW w:w="11769"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769"/>
      </w:tblGrid>
      <w:tr w:rsidR="00AF062D">
        <w:trPr>
          <w:jc w:val="center"/>
        </w:trPr>
        <w:tc>
          <w:tcPr>
            <w:tcW w:w="11769" w:type="dxa"/>
          </w:tcPr>
          <w:p w:rsidR="00AF062D" w:rsidRDefault="003A4C52">
            <w:pPr>
              <w:spacing w:line="240" w:lineRule="atLeast"/>
              <w:jc w:val="left"/>
              <w:rPr>
                <w:rFonts w:ascii="宋体" w:hAnsi="宋体" w:cs="Times New Roman"/>
                <w:color w:val="000000"/>
              </w:rPr>
            </w:pPr>
            <w:r>
              <w:rPr>
                <w:rFonts w:ascii="宋体" w:hAnsi="宋体" w:cs="Times New Roman" w:hint="eastAsia"/>
                <w:color w:val="000000"/>
              </w:rPr>
              <w:t>一、出发前准备：</w:t>
            </w:r>
          </w:p>
          <w:p w:rsidR="00AF062D" w:rsidRDefault="003A4C52">
            <w:pPr>
              <w:spacing w:line="240" w:lineRule="atLeast"/>
              <w:jc w:val="left"/>
              <w:rPr>
                <w:rFonts w:ascii="宋体" w:hAnsi="宋体" w:cs="Times New Roman"/>
                <w:color w:val="000000"/>
              </w:rPr>
            </w:pPr>
            <w:r>
              <w:rPr>
                <w:rFonts w:ascii="宋体" w:hAnsi="宋体" w:cs="Times New Roman" w:hint="eastAsia"/>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rsidR="00AF062D" w:rsidRDefault="003A4C52">
            <w:pPr>
              <w:spacing w:line="240" w:lineRule="atLeast"/>
              <w:jc w:val="left"/>
              <w:rPr>
                <w:rFonts w:ascii="宋体" w:hAnsi="宋体" w:cs="Times New Roman"/>
                <w:color w:val="000000"/>
              </w:rPr>
            </w:pPr>
            <w:r>
              <w:rPr>
                <w:rFonts w:ascii="宋体" w:hAnsi="宋体" w:cs="Times New Roman" w:hint="eastAsia"/>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AF062D" w:rsidRDefault="003A4C52">
            <w:pPr>
              <w:spacing w:line="240" w:lineRule="atLeast"/>
              <w:jc w:val="left"/>
              <w:rPr>
                <w:rFonts w:ascii="宋体" w:hAnsi="宋体" w:cs="Times New Roman"/>
                <w:color w:val="000000"/>
              </w:rPr>
            </w:pPr>
            <w:r>
              <w:rPr>
                <w:rFonts w:ascii="宋体" w:hAnsi="宋体" w:cs="Times New Roman" w:hint="eastAsia"/>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rsidR="00AF062D" w:rsidRDefault="003A4C52">
            <w:pPr>
              <w:spacing w:line="240" w:lineRule="atLeast"/>
              <w:jc w:val="left"/>
              <w:rPr>
                <w:rFonts w:ascii="宋体" w:hAnsi="宋体" w:cs="Times New Roman"/>
                <w:color w:val="000000"/>
              </w:rPr>
            </w:pPr>
            <w:r>
              <w:rPr>
                <w:rFonts w:ascii="宋体" w:hAnsi="宋体" w:cs="Times New Roman" w:hint="eastAsia"/>
                <w:color w:val="000000"/>
              </w:rPr>
              <w:t>二、云南购物提示：</w:t>
            </w:r>
          </w:p>
          <w:p w:rsidR="00AF062D" w:rsidRDefault="003A4C52">
            <w:pPr>
              <w:spacing w:line="240" w:lineRule="atLeast"/>
              <w:jc w:val="left"/>
              <w:rPr>
                <w:rFonts w:ascii="宋体" w:hAnsi="宋体" w:cs="Times New Roman"/>
                <w:color w:val="000000"/>
              </w:rPr>
            </w:pPr>
            <w:r>
              <w:rPr>
                <w:rFonts w:ascii="宋体" w:hAnsi="宋体" w:cs="Times New Roman" w:hint="eastAsia"/>
                <w:color w:val="000000"/>
              </w:rPr>
              <w:t xml:space="preserve">   1、云南特殊的气候适宜于很多品种花卉的生存，所有的鲜花、干花绝对是您从来没有见过的便宜，建议您可以多看一饱眼福，建议根据需求购买；</w:t>
            </w:r>
          </w:p>
          <w:p w:rsidR="00AF062D" w:rsidRDefault="003A4C52">
            <w:pPr>
              <w:spacing w:line="240" w:lineRule="atLeast"/>
              <w:jc w:val="left"/>
              <w:rPr>
                <w:rFonts w:ascii="宋体" w:hAnsi="宋体" w:cs="Times New Roman"/>
                <w:color w:val="000000"/>
              </w:rPr>
            </w:pPr>
            <w:r>
              <w:rPr>
                <w:rFonts w:ascii="宋体" w:hAnsi="宋体" w:cs="Times New Roman" w:hint="eastAsia"/>
                <w:color w:val="000000"/>
              </w:rPr>
              <w:t xml:space="preserve">   2、云南玉石和银器、普洱茶比较出名，客人可以根据需要和爱好购买；</w:t>
            </w:r>
          </w:p>
          <w:p w:rsidR="00AF062D" w:rsidRDefault="003A4C52">
            <w:pPr>
              <w:spacing w:line="240" w:lineRule="atLeast"/>
              <w:jc w:val="left"/>
              <w:rPr>
                <w:rFonts w:ascii="宋体" w:hAnsi="宋体" w:cs="Times New Roman"/>
                <w:color w:val="000000"/>
              </w:rPr>
            </w:pPr>
            <w:r>
              <w:rPr>
                <w:rFonts w:ascii="宋体" w:hAnsi="宋体" w:cs="Times New Roman" w:hint="eastAsia"/>
                <w:color w:val="000000"/>
              </w:rPr>
              <w:t>三、云南游览期间注意事项：</w:t>
            </w:r>
          </w:p>
          <w:p w:rsidR="00AF062D" w:rsidRDefault="003A4C52">
            <w:pPr>
              <w:spacing w:line="240" w:lineRule="atLeast"/>
              <w:jc w:val="left"/>
              <w:rPr>
                <w:rFonts w:ascii="宋体" w:hAnsi="宋体" w:cs="Times New Roman"/>
                <w:color w:val="000000"/>
              </w:rPr>
            </w:pPr>
            <w:r>
              <w:rPr>
                <w:rFonts w:ascii="宋体" w:hAnsi="宋体" w:cs="Times New Roman" w:hint="eastAsia"/>
                <w:color w:val="000000"/>
              </w:rPr>
              <w:t>1、游客不得参观或者参与违反我国法律、法规、社会公德和旅游目的地的相关法律、风俗习惯、宗教禁忌的项目或者活动。</w:t>
            </w:r>
          </w:p>
          <w:p w:rsidR="00AF062D" w:rsidRDefault="003A4C52">
            <w:pPr>
              <w:spacing w:line="240" w:lineRule="atLeast"/>
              <w:jc w:val="left"/>
              <w:rPr>
                <w:rFonts w:ascii="宋体" w:hAnsi="宋体" w:cs="Times New Roman"/>
                <w:color w:val="000000"/>
              </w:rPr>
            </w:pPr>
            <w:r>
              <w:rPr>
                <w:rFonts w:ascii="宋体" w:hAnsi="宋体" w:cs="Times New Roman" w:hint="eastAsia"/>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rsidR="00AF062D" w:rsidRDefault="003A4C52">
            <w:pPr>
              <w:spacing w:line="240" w:lineRule="atLeast"/>
              <w:jc w:val="left"/>
              <w:rPr>
                <w:rFonts w:ascii="宋体" w:hAnsi="宋体" w:cs="Times New Roman"/>
                <w:color w:val="000000"/>
              </w:rPr>
            </w:pPr>
            <w:r>
              <w:rPr>
                <w:rFonts w:ascii="宋体" w:hAnsi="宋体" w:cs="Times New Roman" w:hint="eastAsia"/>
                <w:color w:val="000000"/>
              </w:rPr>
              <w:t>3、云南属少数民族地区请尊重当地少数民族的宗教及生活习惯，避免和少数民族的人有什么冲突。</w:t>
            </w:r>
          </w:p>
          <w:p w:rsidR="00AF062D" w:rsidRDefault="003A4C52">
            <w:pPr>
              <w:spacing w:line="240" w:lineRule="atLeast"/>
              <w:jc w:val="left"/>
              <w:rPr>
                <w:rFonts w:ascii="宋体" w:hAnsi="宋体" w:cs="Times New Roman"/>
                <w:color w:val="000000"/>
              </w:rPr>
            </w:pPr>
            <w:r>
              <w:rPr>
                <w:rFonts w:ascii="宋体" w:hAnsi="宋体" w:cs="Times New Roman" w:hint="eastAsia"/>
                <w:color w:val="000000"/>
              </w:rPr>
              <w:t>4、餐饮：云南饮食与其它地区有较大区别，可能有不合口味的情况发生；</w:t>
            </w:r>
          </w:p>
          <w:p w:rsidR="00AF062D" w:rsidRDefault="003A4C52">
            <w:pPr>
              <w:spacing w:line="240" w:lineRule="atLeast"/>
              <w:jc w:val="left"/>
              <w:rPr>
                <w:rFonts w:ascii="宋体" w:hAnsi="宋体" w:cs="Times New Roman"/>
                <w:color w:val="000000"/>
              </w:rPr>
            </w:pPr>
            <w:r>
              <w:rPr>
                <w:rFonts w:ascii="宋体" w:hAnsi="宋体" w:cs="Times New Roman" w:hint="eastAsia"/>
                <w:color w:val="000000"/>
              </w:rPr>
              <w:t>5、云南少数民族众多，许多民族民风彪悍，要尊重当地的风俗习惯，请您尽量不要与当地人发生矛盾，避免不必要的争执和不</w:t>
            </w:r>
            <w:r>
              <w:rPr>
                <w:rFonts w:ascii="宋体" w:hAnsi="宋体" w:cs="Times New Roman" w:hint="eastAsia"/>
                <w:color w:val="000000"/>
              </w:rPr>
              <w:lastRenderedPageBreak/>
              <w:t>快；当地各民族都有自己别具特色的称谓，具体如下：</w:t>
            </w:r>
          </w:p>
          <w:p w:rsidR="00AF062D" w:rsidRDefault="003A4C52">
            <w:pPr>
              <w:spacing w:line="240" w:lineRule="atLeast"/>
              <w:jc w:val="left"/>
              <w:rPr>
                <w:rFonts w:ascii="宋体" w:hAnsi="宋体" w:cs="Times New Roman"/>
                <w:color w:val="000000"/>
              </w:rPr>
            </w:pPr>
            <w:r>
              <w:rPr>
                <w:rFonts w:ascii="宋体" w:hAnsi="宋体" w:cs="Times New Roman" w:hint="eastAsia"/>
                <w:color w:val="000000"/>
              </w:rPr>
              <w:t>石林：男--阿黑哥  女--阿诗玛    大理：男--阿鹏  女--金花</w:t>
            </w:r>
            <w:r>
              <w:rPr>
                <w:rFonts w:ascii="宋体" w:hAnsi="宋体" w:cs="Times New Roman" w:hint="eastAsia"/>
                <w:color w:val="000000"/>
              </w:rPr>
              <w:br/>
              <w:t>丽江：男--胖金哥  女--胖金妹    中甸：男--扎西  女--卓玛</w:t>
            </w:r>
            <w:r>
              <w:rPr>
                <w:rFonts w:ascii="宋体" w:hAnsi="宋体" w:cs="Times New Roman" w:hint="eastAsia"/>
                <w:color w:val="000000"/>
              </w:rPr>
              <w:br/>
              <w:t>版纳：男--猫多里  女--骚多里</w:t>
            </w:r>
            <w:r>
              <w:rPr>
                <w:rFonts w:ascii="宋体" w:hAnsi="宋体" w:cs="Times New Roman" w:hint="eastAsia"/>
                <w:color w:val="000000"/>
              </w:rPr>
              <w:br/>
              <w:t>另外，整个云南境内，无论民族，都极其反感“小姐”这个称谓，如果需要，请用“小姑娘”代替；    </w:t>
            </w:r>
          </w:p>
          <w:p w:rsidR="00AF062D" w:rsidRDefault="003A4C52">
            <w:pPr>
              <w:spacing w:line="240" w:lineRule="atLeast"/>
              <w:jc w:val="left"/>
              <w:rPr>
                <w:rFonts w:ascii="宋体" w:hAnsi="宋体" w:cs="Times New Roman"/>
                <w:color w:val="000000"/>
              </w:rPr>
            </w:pPr>
            <w:r>
              <w:rPr>
                <w:rFonts w:ascii="宋体" w:hAnsi="宋体" w:cs="Times New Roman" w:hint="eastAsia"/>
                <w:color w:val="000000"/>
              </w:rPr>
              <w:t>6、云南寺庙众多，您在游历寺庙时有四大忌讳需牢记心头，以免不必要的争执与不快：    </w:t>
            </w:r>
          </w:p>
          <w:p w:rsidR="00AF062D" w:rsidRDefault="003A4C52">
            <w:pPr>
              <w:spacing w:line="240" w:lineRule="atLeast"/>
              <w:jc w:val="left"/>
              <w:rPr>
                <w:rFonts w:ascii="宋体" w:hAnsi="宋体" w:cs="Times New Roman"/>
                <w:color w:val="000000"/>
              </w:rPr>
            </w:pPr>
            <w:r>
              <w:rPr>
                <w:rFonts w:ascii="宋体" w:hAnsi="宋体" w:cs="Times New Roman" w:hint="eastAsia"/>
                <w:color w:val="000000"/>
              </w:rPr>
              <w:t>★与僧人见面常见的行礼方式为双手合十，微微低头，或者单手竖掌于胸前、头略低，忌握手、拥抱、抚摸僧人头部等不当礼节； </w:t>
            </w:r>
            <w:r>
              <w:rPr>
                <w:rFonts w:ascii="宋体" w:hAnsi="宋体" w:cs="Times New Roman" w:hint="eastAsia"/>
                <w:color w:val="000000"/>
              </w:rPr>
              <w:br/>
              <w:t>  ★在寺庙中不得吸烟、随地乱扔垃圾、大声喧哗、指点议论、随便走动；</w:t>
            </w:r>
            <w:r>
              <w:rPr>
                <w:rFonts w:ascii="宋体" w:hAnsi="宋体" w:cs="Times New Roman" w:hint="eastAsia"/>
                <w:color w:val="000000"/>
              </w:rPr>
              <w:br/>
              <w:t>  ★在大殿中切忌不要拍照、摄影、乱摸乱刻神像，踩踏大殿门槛；</w:t>
            </w:r>
            <w:r>
              <w:rPr>
                <w:rFonts w:ascii="宋体" w:hAnsi="宋体" w:cs="Times New Roman" w:hint="eastAsia"/>
                <w:color w:val="000000"/>
              </w:rPr>
              <w:br/>
              <w:t>  ★如遇佛事活动应静立默视或悄然离开。同时，要照看好自己的孩子，以免其因无知而做出不礼貌为；   </w:t>
            </w:r>
          </w:p>
          <w:p w:rsidR="00AF062D" w:rsidRDefault="003A4C52">
            <w:pPr>
              <w:spacing w:line="240" w:lineRule="atLeast"/>
              <w:jc w:val="left"/>
              <w:rPr>
                <w:rFonts w:ascii="宋体" w:hAnsi="宋体" w:cs="Times New Roman"/>
                <w:color w:val="000000"/>
              </w:rPr>
            </w:pPr>
            <w:r>
              <w:rPr>
                <w:rFonts w:ascii="宋体" w:hAnsi="宋体" w:cs="Times New Roman" w:hint="eastAsia"/>
                <w:color w:val="000000"/>
              </w:rPr>
              <w:t>四、云南游览期间安全事项：</w:t>
            </w:r>
          </w:p>
          <w:p w:rsidR="00AF062D" w:rsidRDefault="003A4C52">
            <w:pPr>
              <w:spacing w:line="240" w:lineRule="atLeast"/>
              <w:jc w:val="left"/>
              <w:rPr>
                <w:rFonts w:ascii="宋体" w:hAnsi="宋体" w:cs="Times New Roman"/>
                <w:color w:val="000000"/>
              </w:rPr>
            </w:pPr>
            <w:r>
              <w:rPr>
                <w:rFonts w:ascii="宋体" w:hAnsi="宋体" w:cs="Times New Roman" w:hint="eastAsia"/>
                <w:color w:val="000000"/>
              </w:rPr>
              <w:t>1、晚间休息，注意检查房门、窗是否关好，贵重物品可放在酒店保险柜或贴身保管。</w:t>
            </w:r>
          </w:p>
          <w:p w:rsidR="00AF062D" w:rsidRDefault="003A4C52">
            <w:pPr>
              <w:spacing w:line="240" w:lineRule="atLeast"/>
              <w:jc w:val="left"/>
              <w:rPr>
                <w:rFonts w:ascii="宋体" w:hAnsi="宋体" w:cs="Times New Roman"/>
                <w:color w:val="000000"/>
              </w:rPr>
            </w:pPr>
            <w:r>
              <w:rPr>
                <w:rFonts w:ascii="宋体" w:hAnsi="宋体" w:cs="Times New Roman" w:hint="eastAsia"/>
                <w:color w:val="000000"/>
              </w:rPr>
              <w:t>2、身份证件及贵重物品随身携带，请勿交给他人或留在车上、房间内。行走在街上特别注意小偷、抢劫者，遇紧急情况，尽快报警或通知领队、导游。</w:t>
            </w:r>
          </w:p>
          <w:p w:rsidR="00AF062D" w:rsidRDefault="003A4C52">
            <w:pPr>
              <w:spacing w:line="240" w:lineRule="atLeast"/>
              <w:jc w:val="left"/>
              <w:rPr>
                <w:rFonts w:ascii="宋体" w:hAnsi="宋体" w:cs="Times New Roman"/>
                <w:color w:val="000000"/>
              </w:rPr>
            </w:pPr>
            <w:r>
              <w:rPr>
                <w:rFonts w:ascii="宋体" w:hAnsi="宋体" w:cs="Times New Roman" w:hint="eastAsia"/>
                <w:color w:val="000000"/>
              </w:rPr>
              <w:t>3、下车是请记住车号、车型。如迷路请站在曾经走过的地方等候、切不可到处乱跑，最稳当是随身携带酒店卡，在迷路是打的回酒店。</w:t>
            </w:r>
          </w:p>
          <w:p w:rsidR="00AF062D" w:rsidRDefault="003A4C52">
            <w:pPr>
              <w:spacing w:line="240" w:lineRule="atLeast"/>
              <w:jc w:val="left"/>
              <w:rPr>
                <w:rFonts w:ascii="宋体" w:hAnsi="宋体" w:cs="Times New Roman"/>
                <w:color w:val="000000"/>
              </w:rPr>
            </w:pPr>
            <w:r>
              <w:rPr>
                <w:rFonts w:ascii="宋体" w:hAnsi="宋体" w:cs="Times New Roman" w:hint="eastAsia"/>
                <w:color w:val="000000"/>
              </w:rPr>
              <w:t>4、飞机起飞、降落时一定要系好安全带，如要互换座位，必须待飞机平飞后进行。船上按要求穿好救生衣。</w:t>
            </w:r>
          </w:p>
          <w:p w:rsidR="00AF062D" w:rsidRDefault="003A4C52">
            <w:pPr>
              <w:spacing w:line="240" w:lineRule="atLeast"/>
              <w:jc w:val="left"/>
              <w:rPr>
                <w:rFonts w:ascii="宋体" w:hAnsi="宋体" w:cs="Times New Roman"/>
                <w:color w:val="000000"/>
              </w:rPr>
            </w:pPr>
            <w:r>
              <w:rPr>
                <w:rFonts w:ascii="宋体" w:hAnsi="宋体" w:cs="Times New Roman" w:hint="eastAsia"/>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rsidR="00AF062D" w:rsidRDefault="003A4C52">
            <w:pPr>
              <w:spacing w:line="240" w:lineRule="atLeast"/>
              <w:jc w:val="left"/>
              <w:rPr>
                <w:rFonts w:ascii="宋体" w:hAnsi="宋体" w:cs="Times New Roman"/>
                <w:color w:val="000000"/>
              </w:rPr>
            </w:pPr>
            <w:r>
              <w:rPr>
                <w:rFonts w:ascii="宋体" w:hAnsi="宋体" w:cs="Times New Roman" w:hint="eastAsia"/>
                <w:color w:val="000000"/>
              </w:rPr>
              <w:t>6、外出旅游必需注意饮食饮水卫生，不要购买或食用包装无厂家/无日期/无QS食品质量安全认证标志或过期的食品，以防饮食后有不良反应。若有不适，及时报告领队/导游设法就医诊治。</w:t>
            </w:r>
          </w:p>
          <w:p w:rsidR="00AF062D" w:rsidRDefault="003A4C52">
            <w:pPr>
              <w:spacing w:line="240" w:lineRule="atLeast"/>
              <w:jc w:val="left"/>
              <w:rPr>
                <w:rFonts w:ascii="宋体" w:hAnsi="宋体" w:cs="Times New Roman"/>
                <w:color w:val="000000"/>
              </w:rPr>
            </w:pPr>
            <w:r>
              <w:rPr>
                <w:rFonts w:ascii="宋体" w:hAnsi="宋体" w:cs="Times New Roman" w:hint="eastAsia"/>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rsidR="00AF062D" w:rsidRDefault="003A4C52">
            <w:pPr>
              <w:spacing w:line="240" w:lineRule="atLeast"/>
              <w:jc w:val="left"/>
              <w:rPr>
                <w:rFonts w:ascii="宋体" w:hAnsi="宋体" w:cs="Times New Roman"/>
                <w:color w:val="000000"/>
              </w:rPr>
            </w:pPr>
            <w:r>
              <w:rPr>
                <w:rFonts w:ascii="宋体" w:hAnsi="宋体" w:cs="Times New Roman" w:hint="eastAsia"/>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rsidR="00AF062D" w:rsidRDefault="003A4C52">
      <w:pPr>
        <w:spacing w:line="500" w:lineRule="exact"/>
        <w:rPr>
          <w:rFonts w:ascii="宋体" w:hAnsi="宋体" w:cs="宋体"/>
          <w:bCs/>
          <w:color w:val="FF0000"/>
          <w:sz w:val="30"/>
          <w:szCs w:val="30"/>
        </w:rPr>
      </w:pPr>
      <w:r>
        <w:rPr>
          <w:rFonts w:ascii="宋体" w:hAnsi="宋体" w:cs="宋体" w:hint="eastAsia"/>
          <w:bCs/>
          <w:color w:val="FF0000"/>
          <w:sz w:val="30"/>
          <w:szCs w:val="30"/>
        </w:rPr>
        <w:lastRenderedPageBreak/>
        <w:t>自费：</w:t>
      </w:r>
      <w:r w:rsidRPr="008B745A">
        <w:rPr>
          <w:rFonts w:ascii="宋体" w:hAnsi="宋体" w:cs="宋体" w:hint="eastAsia"/>
          <w:bCs/>
          <w:color w:val="FF0000"/>
          <w:sz w:val="30"/>
          <w:szCs w:val="30"/>
        </w:rPr>
        <w:t>拉市海骑马</w:t>
      </w:r>
      <w:r>
        <w:rPr>
          <w:rFonts w:ascii="宋体" w:hAnsi="宋体" w:cs="宋体" w:hint="eastAsia"/>
          <w:bCs/>
          <w:color w:val="FF0000"/>
          <w:sz w:val="30"/>
          <w:szCs w:val="30"/>
        </w:rPr>
        <w:t xml:space="preserve"> 260元/人 </w:t>
      </w:r>
      <w:r w:rsidRPr="008B745A">
        <w:rPr>
          <w:rFonts w:ascii="宋体" w:hAnsi="宋体" w:cs="宋体" w:hint="eastAsia"/>
          <w:bCs/>
          <w:color w:val="FF0000"/>
          <w:sz w:val="30"/>
          <w:szCs w:val="30"/>
        </w:rPr>
        <w:t xml:space="preserve"> 蓝月谷电瓶车60</w:t>
      </w:r>
      <w:r>
        <w:rPr>
          <w:rFonts w:ascii="宋体" w:hAnsi="宋体" w:cs="宋体" w:hint="eastAsia"/>
          <w:bCs/>
          <w:color w:val="FF0000"/>
          <w:sz w:val="30"/>
          <w:szCs w:val="30"/>
        </w:rPr>
        <w:t>元/人</w:t>
      </w:r>
      <w:r w:rsidR="00414542">
        <w:rPr>
          <w:rFonts w:ascii="宋体" w:hAnsi="宋体" w:cs="宋体" w:hint="eastAsia"/>
          <w:bCs/>
          <w:color w:val="FF0000"/>
          <w:sz w:val="30"/>
          <w:szCs w:val="30"/>
        </w:rPr>
        <w:t xml:space="preserve"> 崇圣寺三塔电瓶车 35元/人</w:t>
      </w:r>
    </w:p>
    <w:p w:rsidR="00AF062D" w:rsidRDefault="00AF062D">
      <w:pPr>
        <w:spacing w:line="500" w:lineRule="exact"/>
        <w:rPr>
          <w:rFonts w:ascii="宋体" w:hAnsi="宋体" w:cs="宋体"/>
          <w:bCs/>
          <w:color w:val="FF0000"/>
          <w:sz w:val="30"/>
          <w:szCs w:val="30"/>
        </w:rPr>
      </w:pPr>
    </w:p>
    <w:sectPr w:rsidR="00AF062D" w:rsidSect="00AF062D">
      <w:headerReference w:type="default" r:id="rId8"/>
      <w:pgSz w:w="12472" w:h="16838"/>
      <w:pgMar w:top="720" w:right="720" w:bottom="720" w:left="720" w:header="284" w:footer="40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62D" w:rsidRDefault="00AF062D" w:rsidP="00AF062D">
      <w:r>
        <w:separator/>
      </w:r>
    </w:p>
  </w:endnote>
  <w:endnote w:type="continuationSeparator" w:id="0">
    <w:p w:rsidR="00AF062D" w:rsidRDefault="00AF062D" w:rsidP="00AF06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notTrueType/>
    <w:pitch w:val="fixed"/>
    <w:sig w:usb0="00000003" w:usb1="00000000" w:usb2="00000000" w:usb3="00000000" w:csb0="00000001" w:csb1="00000000"/>
  </w:font>
  <w:font w:name="Geneva">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62D" w:rsidRDefault="00AF062D" w:rsidP="00AF062D">
      <w:r>
        <w:separator/>
      </w:r>
    </w:p>
  </w:footnote>
  <w:footnote w:type="continuationSeparator" w:id="0">
    <w:p w:rsidR="00AF062D" w:rsidRDefault="00AF062D" w:rsidP="00AF06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62D" w:rsidRDefault="00AF062D">
    <w:pPr>
      <w:pStyle w:val="a5"/>
      <w:pBdr>
        <w:bottom w:val="none" w:sz="0" w:space="0" w:color="auto"/>
      </w:pBdr>
      <w:ind w:right="-1"/>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C95C96"/>
    <w:multiLevelType w:val="singleLevel"/>
    <w:tmpl w:val="99C95C96"/>
    <w:lvl w:ilvl="0">
      <w:start w:val="3"/>
      <w:numFmt w:val="chineseCounting"/>
      <w:suff w:val="nothing"/>
      <w:lvlText w:val="%1、"/>
      <w:lvlJc w:val="left"/>
      <w:rPr>
        <w:rFonts w:hint="eastAsia"/>
      </w:rPr>
    </w:lvl>
  </w:abstractNum>
  <w:abstractNum w:abstractNumId="1">
    <w:nsid w:val="CD23DD18"/>
    <w:multiLevelType w:val="singleLevel"/>
    <w:tmpl w:val="CD23DD1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BA7BE0"/>
    <w:rsid w:val="00001B77"/>
    <w:rsid w:val="00003526"/>
    <w:rsid w:val="00006EC2"/>
    <w:rsid w:val="00014115"/>
    <w:rsid w:val="000317B1"/>
    <w:rsid w:val="00044B62"/>
    <w:rsid w:val="00045690"/>
    <w:rsid w:val="00047365"/>
    <w:rsid w:val="00047DD6"/>
    <w:rsid w:val="00076B09"/>
    <w:rsid w:val="000A18B8"/>
    <w:rsid w:val="000E6ACF"/>
    <w:rsid w:val="001040D6"/>
    <w:rsid w:val="00126249"/>
    <w:rsid w:val="00135A3D"/>
    <w:rsid w:val="00136CE3"/>
    <w:rsid w:val="001604B7"/>
    <w:rsid w:val="00160AB4"/>
    <w:rsid w:val="0016522F"/>
    <w:rsid w:val="001904FD"/>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A4C52"/>
    <w:rsid w:val="003B51A2"/>
    <w:rsid w:val="003B5531"/>
    <w:rsid w:val="003C12C5"/>
    <w:rsid w:val="003C3308"/>
    <w:rsid w:val="003F6E0A"/>
    <w:rsid w:val="004014C8"/>
    <w:rsid w:val="00414542"/>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362F"/>
    <w:rsid w:val="006E4465"/>
    <w:rsid w:val="006F1516"/>
    <w:rsid w:val="006F2623"/>
    <w:rsid w:val="00700B7A"/>
    <w:rsid w:val="0071011B"/>
    <w:rsid w:val="00721B63"/>
    <w:rsid w:val="00730A6C"/>
    <w:rsid w:val="007339FB"/>
    <w:rsid w:val="007359A6"/>
    <w:rsid w:val="0073625D"/>
    <w:rsid w:val="00753E71"/>
    <w:rsid w:val="0076400C"/>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E05AD"/>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AF062D"/>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64C4B"/>
    <w:rsid w:val="00C72F67"/>
    <w:rsid w:val="00C77B7A"/>
    <w:rsid w:val="00C813BE"/>
    <w:rsid w:val="00C95B8E"/>
    <w:rsid w:val="00CC0F46"/>
    <w:rsid w:val="00CD3FBC"/>
    <w:rsid w:val="00CE3074"/>
    <w:rsid w:val="00CF52CF"/>
    <w:rsid w:val="00D16443"/>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1FD2"/>
    <w:rsid w:val="00ED4C32"/>
    <w:rsid w:val="00EE6AEA"/>
    <w:rsid w:val="00F03AE8"/>
    <w:rsid w:val="00F05125"/>
    <w:rsid w:val="00F059A2"/>
    <w:rsid w:val="00F1567B"/>
    <w:rsid w:val="00F319DB"/>
    <w:rsid w:val="00F568A4"/>
    <w:rsid w:val="00F61F6A"/>
    <w:rsid w:val="00F7020B"/>
    <w:rsid w:val="00F76648"/>
    <w:rsid w:val="00F970D0"/>
    <w:rsid w:val="00FB6386"/>
    <w:rsid w:val="00FB7763"/>
    <w:rsid w:val="00FD26A3"/>
    <w:rsid w:val="00FE0143"/>
    <w:rsid w:val="00FE19C0"/>
    <w:rsid w:val="01D9174D"/>
    <w:rsid w:val="03574ED6"/>
    <w:rsid w:val="03D73FFB"/>
    <w:rsid w:val="041D7528"/>
    <w:rsid w:val="04C12C20"/>
    <w:rsid w:val="065E440B"/>
    <w:rsid w:val="069425BA"/>
    <w:rsid w:val="08AC568C"/>
    <w:rsid w:val="08F65BB1"/>
    <w:rsid w:val="09F63659"/>
    <w:rsid w:val="0AD96C37"/>
    <w:rsid w:val="0B657132"/>
    <w:rsid w:val="0CA5774A"/>
    <w:rsid w:val="0D0455D2"/>
    <w:rsid w:val="0D1B1B02"/>
    <w:rsid w:val="10182056"/>
    <w:rsid w:val="112131B2"/>
    <w:rsid w:val="120B6828"/>
    <w:rsid w:val="123C1788"/>
    <w:rsid w:val="12D71963"/>
    <w:rsid w:val="139674FA"/>
    <w:rsid w:val="13F04EFE"/>
    <w:rsid w:val="1502145F"/>
    <w:rsid w:val="16554407"/>
    <w:rsid w:val="17DA36D1"/>
    <w:rsid w:val="18750940"/>
    <w:rsid w:val="1A705ECD"/>
    <w:rsid w:val="1AA76E72"/>
    <w:rsid w:val="1AB970A5"/>
    <w:rsid w:val="1CBB6978"/>
    <w:rsid w:val="1D50668E"/>
    <w:rsid w:val="1DB8698F"/>
    <w:rsid w:val="20AF3401"/>
    <w:rsid w:val="20B70C2B"/>
    <w:rsid w:val="20D7429E"/>
    <w:rsid w:val="21246237"/>
    <w:rsid w:val="21523697"/>
    <w:rsid w:val="22045AF8"/>
    <w:rsid w:val="22B62369"/>
    <w:rsid w:val="235F4B9A"/>
    <w:rsid w:val="24F61A04"/>
    <w:rsid w:val="251D47ED"/>
    <w:rsid w:val="27A051A6"/>
    <w:rsid w:val="27D03D5D"/>
    <w:rsid w:val="2AB11CC3"/>
    <w:rsid w:val="2B5267E5"/>
    <w:rsid w:val="2B573D14"/>
    <w:rsid w:val="2B7E5D2C"/>
    <w:rsid w:val="2D6B0CE1"/>
    <w:rsid w:val="2E0B0F16"/>
    <w:rsid w:val="2F7D26C1"/>
    <w:rsid w:val="2F821F00"/>
    <w:rsid w:val="31386894"/>
    <w:rsid w:val="33A624FB"/>
    <w:rsid w:val="341357F4"/>
    <w:rsid w:val="34FE0F51"/>
    <w:rsid w:val="360E156E"/>
    <w:rsid w:val="38575539"/>
    <w:rsid w:val="39332193"/>
    <w:rsid w:val="39C976D9"/>
    <w:rsid w:val="3B2516EC"/>
    <w:rsid w:val="3BCA2F26"/>
    <w:rsid w:val="3C5E315D"/>
    <w:rsid w:val="3C7754CE"/>
    <w:rsid w:val="3CB302C7"/>
    <w:rsid w:val="3CCD06CC"/>
    <w:rsid w:val="3F4B1913"/>
    <w:rsid w:val="3FB031D4"/>
    <w:rsid w:val="403C6544"/>
    <w:rsid w:val="406773D9"/>
    <w:rsid w:val="40AB2009"/>
    <w:rsid w:val="41016BD7"/>
    <w:rsid w:val="419C1D47"/>
    <w:rsid w:val="444F46FF"/>
    <w:rsid w:val="44C264C8"/>
    <w:rsid w:val="450C12E6"/>
    <w:rsid w:val="48FB07E8"/>
    <w:rsid w:val="4A9A781E"/>
    <w:rsid w:val="4BF67BC8"/>
    <w:rsid w:val="4D2A70D2"/>
    <w:rsid w:val="4DC374DD"/>
    <w:rsid w:val="4F13257B"/>
    <w:rsid w:val="4F450E4A"/>
    <w:rsid w:val="4FE4175B"/>
    <w:rsid w:val="52871556"/>
    <w:rsid w:val="551422B3"/>
    <w:rsid w:val="55A068D1"/>
    <w:rsid w:val="57AA40C1"/>
    <w:rsid w:val="582E171A"/>
    <w:rsid w:val="59851DA0"/>
    <w:rsid w:val="5A467CFC"/>
    <w:rsid w:val="5B370043"/>
    <w:rsid w:val="5BBE4296"/>
    <w:rsid w:val="5C6A473E"/>
    <w:rsid w:val="5CA32D89"/>
    <w:rsid w:val="5D14241A"/>
    <w:rsid w:val="5F6D5E12"/>
    <w:rsid w:val="5F8D4610"/>
    <w:rsid w:val="603231A9"/>
    <w:rsid w:val="60777175"/>
    <w:rsid w:val="61562002"/>
    <w:rsid w:val="621B00FD"/>
    <w:rsid w:val="621C1C04"/>
    <w:rsid w:val="633C2F1B"/>
    <w:rsid w:val="634228E2"/>
    <w:rsid w:val="634A312C"/>
    <w:rsid w:val="64543D07"/>
    <w:rsid w:val="65306FDE"/>
    <w:rsid w:val="658867FC"/>
    <w:rsid w:val="68EE2F61"/>
    <w:rsid w:val="69603269"/>
    <w:rsid w:val="697F6742"/>
    <w:rsid w:val="69F11F98"/>
    <w:rsid w:val="6A416686"/>
    <w:rsid w:val="6CB94E85"/>
    <w:rsid w:val="6D0335EE"/>
    <w:rsid w:val="6D0D3028"/>
    <w:rsid w:val="6D23035D"/>
    <w:rsid w:val="6E9F2591"/>
    <w:rsid w:val="6EDD6295"/>
    <w:rsid w:val="6F0B2BDA"/>
    <w:rsid w:val="6F8C1F49"/>
    <w:rsid w:val="6FAC0F02"/>
    <w:rsid w:val="70127229"/>
    <w:rsid w:val="708A7705"/>
    <w:rsid w:val="71034834"/>
    <w:rsid w:val="712852F8"/>
    <w:rsid w:val="729C6319"/>
    <w:rsid w:val="73570E18"/>
    <w:rsid w:val="7395571E"/>
    <w:rsid w:val="75677D93"/>
    <w:rsid w:val="757358C9"/>
    <w:rsid w:val="760320B1"/>
    <w:rsid w:val="76F610B9"/>
    <w:rsid w:val="78AF0AA0"/>
    <w:rsid w:val="7AD62D69"/>
    <w:rsid w:val="7B5A42AD"/>
    <w:rsid w:val="7B7B0CE6"/>
    <w:rsid w:val="7BAB59DE"/>
    <w:rsid w:val="7CD50B6E"/>
    <w:rsid w:val="7D9A53BC"/>
    <w:rsid w:val="7DEB232F"/>
    <w:rsid w:val="7EBC4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62D"/>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AF062D"/>
    <w:rPr>
      <w:sz w:val="18"/>
      <w:szCs w:val="18"/>
    </w:rPr>
  </w:style>
  <w:style w:type="paragraph" w:styleId="a4">
    <w:name w:val="footer"/>
    <w:basedOn w:val="a"/>
    <w:link w:val="Char0"/>
    <w:uiPriority w:val="99"/>
    <w:qFormat/>
    <w:rsid w:val="00AF062D"/>
    <w:pPr>
      <w:tabs>
        <w:tab w:val="center" w:pos="4153"/>
        <w:tab w:val="right" w:pos="8306"/>
      </w:tabs>
      <w:snapToGrid w:val="0"/>
      <w:jc w:val="left"/>
    </w:pPr>
    <w:rPr>
      <w:sz w:val="18"/>
      <w:szCs w:val="18"/>
    </w:rPr>
  </w:style>
  <w:style w:type="paragraph" w:styleId="a5">
    <w:name w:val="header"/>
    <w:basedOn w:val="a"/>
    <w:link w:val="Char1"/>
    <w:uiPriority w:val="99"/>
    <w:qFormat/>
    <w:rsid w:val="00AF062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AF06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qFormat/>
    <w:rsid w:val="00AF062D"/>
    <w:pPr>
      <w:spacing w:before="100" w:beforeAutospacing="1" w:after="100" w:afterAutospacing="1"/>
      <w:jc w:val="left"/>
    </w:pPr>
    <w:rPr>
      <w:rFonts w:ascii="Times New Roman" w:hAnsi="Times New Roman" w:cs="Times New Roman"/>
      <w:kern w:val="0"/>
      <w:sz w:val="24"/>
      <w:szCs w:val="24"/>
    </w:rPr>
  </w:style>
  <w:style w:type="table" w:styleId="a7">
    <w:name w:val="Table Grid"/>
    <w:basedOn w:val="a1"/>
    <w:uiPriority w:val="99"/>
    <w:qFormat/>
    <w:rsid w:val="00AF06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AF062D"/>
    <w:rPr>
      <w:b/>
      <w:bCs/>
    </w:rPr>
  </w:style>
  <w:style w:type="character" w:styleId="a9">
    <w:name w:val="Hyperlink"/>
    <w:basedOn w:val="a0"/>
    <w:uiPriority w:val="99"/>
    <w:qFormat/>
    <w:rsid w:val="00AF062D"/>
    <w:rPr>
      <w:rFonts w:ascii="Tahoma" w:hAnsi="Tahoma" w:cs="Tahoma"/>
      <w:color w:val="0000FF"/>
      <w:kern w:val="0"/>
      <w:sz w:val="20"/>
      <w:szCs w:val="20"/>
      <w:u w:val="single"/>
      <w:lang w:eastAsia="en-US"/>
    </w:rPr>
  </w:style>
  <w:style w:type="character" w:customStyle="1" w:styleId="Char">
    <w:name w:val="批注框文本 Char"/>
    <w:basedOn w:val="a0"/>
    <w:link w:val="a3"/>
    <w:uiPriority w:val="99"/>
    <w:semiHidden/>
    <w:qFormat/>
    <w:locked/>
    <w:rsid w:val="00AF062D"/>
    <w:rPr>
      <w:sz w:val="18"/>
      <w:szCs w:val="18"/>
    </w:rPr>
  </w:style>
  <w:style w:type="character" w:customStyle="1" w:styleId="Char0">
    <w:name w:val="页脚 Char"/>
    <w:basedOn w:val="a0"/>
    <w:link w:val="a4"/>
    <w:uiPriority w:val="99"/>
    <w:qFormat/>
    <w:locked/>
    <w:rsid w:val="00AF062D"/>
    <w:rPr>
      <w:sz w:val="18"/>
      <w:szCs w:val="18"/>
    </w:rPr>
  </w:style>
  <w:style w:type="character" w:customStyle="1" w:styleId="Char1">
    <w:name w:val="页眉 Char"/>
    <w:basedOn w:val="a0"/>
    <w:link w:val="a5"/>
    <w:uiPriority w:val="99"/>
    <w:qFormat/>
    <w:locked/>
    <w:rsid w:val="00AF062D"/>
    <w:rPr>
      <w:sz w:val="18"/>
      <w:szCs w:val="18"/>
    </w:rPr>
  </w:style>
  <w:style w:type="character" w:customStyle="1" w:styleId="HTMLChar">
    <w:name w:val="HTML 预设格式 Char"/>
    <w:basedOn w:val="a0"/>
    <w:link w:val="HTML"/>
    <w:uiPriority w:val="99"/>
    <w:semiHidden/>
    <w:qFormat/>
    <w:locked/>
    <w:rsid w:val="00AF062D"/>
    <w:rPr>
      <w:rFonts w:ascii="Courier New" w:hAnsi="Courier New" w:cs="Courier New"/>
      <w:sz w:val="20"/>
      <w:szCs w:val="20"/>
    </w:rPr>
  </w:style>
  <w:style w:type="paragraph" w:customStyle="1" w:styleId="1">
    <w:name w:val="列出段落1"/>
    <w:basedOn w:val="a"/>
    <w:uiPriority w:val="99"/>
    <w:qFormat/>
    <w:rsid w:val="00AF062D"/>
    <w:pPr>
      <w:ind w:firstLineChars="200" w:firstLine="420"/>
    </w:pPr>
  </w:style>
  <w:style w:type="paragraph" w:customStyle="1" w:styleId="p16">
    <w:name w:val="p16"/>
    <w:basedOn w:val="a"/>
    <w:uiPriority w:val="99"/>
    <w:qFormat/>
    <w:rsid w:val="00AF062D"/>
    <w:pPr>
      <w:widowControl/>
      <w:jc w:val="left"/>
    </w:pPr>
    <w:rPr>
      <w:rFonts w:ascii="Times New Roman" w:hAnsi="Times New Roman" w:cs="Times New Roman"/>
      <w:kern w:val="0"/>
      <w:sz w:val="18"/>
      <w:szCs w:val="18"/>
    </w:rPr>
  </w:style>
  <w:style w:type="character" w:customStyle="1" w:styleId="wdtitleth011">
    <w:name w:val="wd_title_th_011"/>
    <w:uiPriority w:val="99"/>
    <w:qFormat/>
    <w:rsid w:val="00AF062D"/>
    <w:rPr>
      <w:b/>
      <w:bCs/>
      <w:color w:val="000000"/>
      <w:sz w:val="19"/>
      <w:szCs w:val="19"/>
    </w:rPr>
  </w:style>
  <w:style w:type="character" w:customStyle="1" w:styleId="ticoniconfood">
    <w:name w:val="ticon icon_food"/>
    <w:uiPriority w:val="99"/>
    <w:qFormat/>
    <w:rsid w:val="00AF062D"/>
  </w:style>
  <w:style w:type="character" w:customStyle="1" w:styleId="t09black1">
    <w:name w:val="t09_black1"/>
    <w:basedOn w:val="a0"/>
    <w:uiPriority w:val="99"/>
    <w:qFormat/>
    <w:rsid w:val="00AF062D"/>
    <w:rPr>
      <w:rFonts w:ascii="Geneva" w:hAnsi="Geneva" w:cs="Geneva"/>
      <w:color w:val="000000"/>
      <w:sz w:val="18"/>
      <w:szCs w:val="18"/>
    </w:rPr>
  </w:style>
  <w:style w:type="character" w:customStyle="1" w:styleId="15">
    <w:name w:val="15"/>
    <w:basedOn w:val="a0"/>
    <w:qFormat/>
    <w:rsid w:val="00AF062D"/>
    <w:rPr>
      <w:rFonts w:ascii="Arial" w:eastAsia="宋体" w:hAnsi="Arial" w:cs="Arial"/>
      <w:color w:val="000000"/>
      <w:sz w:val="18"/>
      <w:szCs w:val="18"/>
    </w:rPr>
  </w:style>
  <w:style w:type="paragraph" w:customStyle="1" w:styleId="NewNewNew">
    <w:name w:val="正文 New New New"/>
    <w:uiPriority w:val="99"/>
    <w:qFormat/>
    <w:rsid w:val="00AF062D"/>
    <w:pPr>
      <w:widowControl w:val="0"/>
      <w:jc w:val="both"/>
    </w:pPr>
    <w:rPr>
      <w:rFonts w:ascii="Calibri" w:hAnsi="Calibri" w:cs="Calibri"/>
      <w:kern w:val="2"/>
      <w:sz w:val="21"/>
      <w:szCs w:val="21"/>
    </w:rPr>
  </w:style>
  <w:style w:type="paragraph" w:customStyle="1" w:styleId="NewNewNewNew">
    <w:name w:val="正文 New New New New"/>
    <w:qFormat/>
    <w:rsid w:val="00AF062D"/>
    <w:pPr>
      <w:widowControl w:val="0"/>
      <w:jc w:val="both"/>
    </w:pPr>
    <w:rPr>
      <w:rFonts w:ascii="Calibri" w:hAnsi="Calibri"/>
      <w:kern w:val="2"/>
      <w:sz w:val="21"/>
      <w:szCs w:val="22"/>
    </w:rPr>
  </w:style>
  <w:style w:type="paragraph" w:customStyle="1" w:styleId="4">
    <w:name w:val="列出段落4"/>
    <w:basedOn w:val="a"/>
    <w:qFormat/>
    <w:rsid w:val="00AF062D"/>
    <w:pPr>
      <w:ind w:firstLineChars="200" w:firstLine="420"/>
    </w:pPr>
    <w:rPr>
      <w:rFonts w:ascii="Times New Roman" w:hAnsi="Times New Roman" w:cs="Times New Roman"/>
      <w:szCs w:val="22"/>
    </w:rPr>
  </w:style>
  <w:style w:type="paragraph" w:customStyle="1" w:styleId="TableParagraph">
    <w:name w:val="Table Paragraph"/>
    <w:basedOn w:val="a"/>
    <w:uiPriority w:val="1"/>
    <w:qFormat/>
    <w:rsid w:val="00AF062D"/>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5355</Words>
  <Characters>259</Characters>
  <Application>Microsoft Office Word</Application>
  <DocSecurity>0</DocSecurity>
  <Lines>2</Lines>
  <Paragraphs>11</Paragraphs>
  <ScaleCrop>false</ScaleCrop>
  <Company>微软公司</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zhenxu</dc:creator>
  <cp:lastModifiedBy>jiangxing</cp:lastModifiedBy>
  <cp:revision>4</cp:revision>
  <cp:lastPrinted>2015-11-20T08:19:00Z</cp:lastPrinted>
  <dcterms:created xsi:type="dcterms:W3CDTF">2020-06-28T08:55:00Z</dcterms:created>
  <dcterms:modified xsi:type="dcterms:W3CDTF">2020-09-17T03:28:00Z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