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8" w:rsidRDefault="007E7135" w:rsidP="00596041">
      <w:pPr>
        <w:ind w:firstLineChars="49" w:firstLine="138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重庆</w:t>
      </w:r>
      <w:r w:rsidR="00596041" w:rsidRPr="00596041">
        <w:rPr>
          <w:rFonts w:ascii="宋体" w:hAnsi="宋体" w:hint="eastAsia"/>
          <w:b/>
          <w:color w:val="FF0000"/>
          <w:sz w:val="28"/>
          <w:szCs w:val="28"/>
        </w:rPr>
        <w:t xml:space="preserve"> </w:t>
      </w:r>
      <w:r w:rsidR="00954A18">
        <w:rPr>
          <w:rFonts w:ascii="宋体" w:hAnsi="宋体" w:hint="eastAsia"/>
          <w:b/>
          <w:sz w:val="28"/>
          <w:szCs w:val="28"/>
        </w:rPr>
        <w:t xml:space="preserve">散客报价表：   爱上万达嘉华 </w:t>
      </w:r>
      <w:r w:rsidR="00954A18">
        <w:rPr>
          <w:rFonts w:ascii="宋体" w:hAnsi="宋体" w:hint="eastAsia"/>
          <w:b/>
          <w:bCs/>
          <w:color w:val="000000"/>
          <w:sz w:val="24"/>
        </w:rPr>
        <w:t xml:space="preserve">  8月</w:t>
      </w:r>
      <w:r w:rsidR="009357EF">
        <w:rPr>
          <w:rFonts w:ascii="宋体" w:hAnsi="宋体" w:hint="eastAsia"/>
          <w:b/>
          <w:bCs/>
          <w:color w:val="000000"/>
          <w:sz w:val="24"/>
        </w:rPr>
        <w:t>6</w:t>
      </w:r>
      <w:r w:rsidR="00954A18">
        <w:rPr>
          <w:rFonts w:ascii="宋体" w:hAnsi="宋体" w:hint="eastAsia"/>
          <w:b/>
          <w:bCs/>
          <w:color w:val="000000"/>
          <w:sz w:val="24"/>
        </w:rPr>
        <w:t>日-8月31日</w:t>
      </w:r>
      <w:r w:rsidR="009357EF">
        <w:rPr>
          <w:rFonts w:ascii="宋体" w:hAnsi="宋体" w:hint="eastAsia"/>
          <w:b/>
          <w:bCs/>
          <w:color w:val="000000"/>
          <w:sz w:val="24"/>
        </w:rPr>
        <w:t>（天天发班）</w:t>
      </w:r>
    </w:p>
    <w:tbl>
      <w:tblPr>
        <w:tblpPr w:leftFromText="180" w:rightFromText="180" w:vertAnchor="text" w:horzAnchor="margin" w:tblpX="-210" w:tblpY="15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3827"/>
        <w:gridCol w:w="3827"/>
      </w:tblGrid>
      <w:tr w:rsidR="00954A18" w:rsidTr="00954A18">
        <w:trPr>
          <w:trHeight w:val="401"/>
        </w:trPr>
        <w:tc>
          <w:tcPr>
            <w:tcW w:w="71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54A18" w:rsidRDefault="00954A18" w:rsidP="00954A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客源地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4A18" w:rsidRDefault="00954A18" w:rsidP="00954A18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产品价格</w:t>
            </w:r>
          </w:p>
        </w:tc>
      </w:tr>
      <w:tr w:rsidR="00954A18" w:rsidTr="00954A18">
        <w:trPr>
          <w:trHeight w:val="578"/>
        </w:trPr>
        <w:tc>
          <w:tcPr>
            <w:tcW w:w="719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954A1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954A18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昆大丽双飞6天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4A18" w:rsidRDefault="00954A18" w:rsidP="00954A18">
            <w:pPr>
              <w:spacing w:line="3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昆大丽版8天</w:t>
            </w:r>
          </w:p>
          <w:p w:rsidR="00954A18" w:rsidRDefault="00954A18" w:rsidP="00954A18">
            <w:pPr>
              <w:spacing w:line="3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（不含省内机票）</w:t>
            </w:r>
          </w:p>
        </w:tc>
      </w:tr>
      <w:tr w:rsidR="00BF2F0C" w:rsidTr="00693C33">
        <w:trPr>
          <w:trHeight w:val="482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2F0C" w:rsidRPr="00E45F08" w:rsidRDefault="007E7135" w:rsidP="00BF2F0C">
            <w:pPr>
              <w:spacing w:line="260" w:lineRule="atLeas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0C" w:rsidRDefault="00BF2F0C" w:rsidP="00BF2F0C">
            <w:pPr>
              <w:spacing w:line="2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-300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2F0C" w:rsidRDefault="00BF2F0C" w:rsidP="00BF2F0C">
            <w:pPr>
              <w:spacing w:line="2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-600</w:t>
            </w:r>
          </w:p>
        </w:tc>
      </w:tr>
      <w:tr w:rsidR="00954A18" w:rsidTr="00954A18">
        <w:trPr>
          <w:trHeight w:val="360"/>
        </w:trPr>
        <w:tc>
          <w:tcPr>
            <w:tcW w:w="1485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4A18" w:rsidRDefault="00954A18" w:rsidP="00E45F08">
            <w:pPr>
              <w:spacing w:line="26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A18" w:rsidTr="00954A18">
        <w:trPr>
          <w:trHeight w:val="409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954A1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房 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1000</w:t>
            </w:r>
          </w:p>
        </w:tc>
      </w:tr>
      <w:tr w:rsidR="00954A18" w:rsidTr="00954A18">
        <w:trPr>
          <w:trHeight w:val="369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954A1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850</w:t>
            </w:r>
          </w:p>
        </w:tc>
      </w:tr>
      <w:tr w:rsidR="00954A18" w:rsidTr="00954A18">
        <w:trPr>
          <w:trHeight w:val="287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E45F0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小孩半餐、车（不含酒店早餐）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500</w:t>
            </w:r>
          </w:p>
        </w:tc>
      </w:tr>
      <w:tr w:rsidR="00954A18" w:rsidTr="00954A18">
        <w:trPr>
          <w:trHeight w:val="527"/>
        </w:trPr>
        <w:tc>
          <w:tcPr>
            <w:tcW w:w="7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954A18" w:rsidP="00954A1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8" w:rsidRDefault="00E45F0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4A18" w:rsidRDefault="00954A18" w:rsidP="00954A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2400</w:t>
            </w:r>
          </w:p>
        </w:tc>
      </w:tr>
      <w:tr w:rsidR="00954A18" w:rsidTr="00954A18">
        <w:trPr>
          <w:trHeight w:val="1787"/>
        </w:trPr>
        <w:tc>
          <w:tcPr>
            <w:tcW w:w="14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4A18" w:rsidRDefault="00954A18" w:rsidP="00954A18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收客标准</w:t>
            </w:r>
          </w:p>
          <w:p w:rsidR="00596041" w:rsidRPr="009357EF" w:rsidRDefault="00596041" w:rsidP="009357E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596041">
              <w:rPr>
                <w:rFonts w:ascii="宋体" w:hAnsi="宋体" w:hint="eastAsia"/>
                <w:b/>
                <w:szCs w:val="21"/>
              </w:rPr>
              <w:t>升级大理—昆明动车加200/人(含接送,不含晚餐)，升级大索加100/人</w:t>
            </w:r>
            <w:r w:rsidR="009357EF">
              <w:rPr>
                <w:rFonts w:ascii="宋体" w:hAnsi="宋体" w:hint="eastAsia"/>
                <w:b/>
                <w:szCs w:val="21"/>
              </w:rPr>
              <w:t xml:space="preserve"> (含雪山三宝)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1、</w:t>
            </w:r>
            <w:r w:rsidRPr="00596041">
              <w:rPr>
                <w:rFonts w:ascii="宋体" w:hAnsi="宋体" w:hint="eastAsia"/>
                <w:b/>
                <w:szCs w:val="21"/>
              </w:rPr>
              <w:t>年龄：</w:t>
            </w:r>
            <w:r w:rsidRPr="00596041">
              <w:rPr>
                <w:rFonts w:ascii="宋体" w:hAnsi="宋体" w:hint="eastAsia"/>
                <w:szCs w:val="21"/>
              </w:rPr>
              <w:t>28-60周岁。年龄超过70岁的老人不建议参加此行程，敬请见谅！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2、</w:t>
            </w:r>
            <w:r w:rsidRPr="00596041">
              <w:rPr>
                <w:rFonts w:ascii="宋体" w:hAnsi="宋体" w:hint="eastAsia"/>
                <w:b/>
                <w:szCs w:val="21"/>
              </w:rPr>
              <w:t>人数</w:t>
            </w:r>
            <w:r w:rsidRPr="00596041">
              <w:rPr>
                <w:rFonts w:ascii="宋体" w:hAnsi="宋体" w:hint="eastAsia"/>
                <w:szCs w:val="21"/>
              </w:rPr>
              <w:t>：</w:t>
            </w:r>
            <w:r w:rsidRPr="00596041">
              <w:rPr>
                <w:rFonts w:ascii="宋体" w:hAnsi="宋体" w:hint="eastAsia"/>
                <w:b/>
                <w:color w:val="7030A0"/>
                <w:szCs w:val="21"/>
              </w:rPr>
              <w:t>6人无同车</w:t>
            </w:r>
            <w:r w:rsidRPr="00596041">
              <w:rPr>
                <w:rFonts w:ascii="宋体" w:hAnsi="宋体" w:hint="eastAsia"/>
                <w:szCs w:val="21"/>
              </w:rPr>
              <w:t>（请注意儿童或者婴儿也参与同车人数计算）!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b/>
                <w:color w:val="7030A0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3、</w:t>
            </w:r>
            <w:r w:rsidRPr="00596041">
              <w:rPr>
                <w:rFonts w:ascii="宋体" w:hAnsi="宋体" w:hint="eastAsia"/>
                <w:b/>
                <w:color w:val="000000" w:themeColor="text1"/>
                <w:szCs w:val="21"/>
              </w:rPr>
              <w:t>带比：</w:t>
            </w:r>
            <w:r w:rsidRPr="00596041">
              <w:rPr>
                <w:rFonts w:ascii="宋体" w:hAnsi="宋体" w:hint="eastAsia"/>
                <w:b/>
                <w:color w:val="7030A0"/>
                <w:szCs w:val="21"/>
              </w:rPr>
              <w:t>1带1+300附加费，特殊年龄超出1:1的按成本收费 单男单女恕不接待,6天成本2000/人，8天成本2</w:t>
            </w:r>
            <w:r>
              <w:rPr>
                <w:rFonts w:ascii="宋体" w:hAnsi="宋体" w:hint="eastAsia"/>
                <w:b/>
                <w:color w:val="7030A0"/>
                <w:szCs w:val="21"/>
              </w:rPr>
              <w:t>4</w:t>
            </w:r>
            <w:r w:rsidRPr="00596041">
              <w:rPr>
                <w:rFonts w:ascii="宋体" w:hAnsi="宋体" w:hint="eastAsia"/>
                <w:b/>
                <w:color w:val="7030A0"/>
                <w:szCs w:val="21"/>
              </w:rPr>
              <w:t>00/人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4、早机：12：00以前的航班加100元/人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5、云南人、海外华桥、港澳台、记者、旅游从业人员恕不接待；回族、维族同胞因暂时无法解决餐饮问题，恕不接待。</w:t>
            </w:r>
          </w:p>
          <w:p w:rsidR="00596041" w:rsidRPr="00596041" w:rsidRDefault="00596041" w:rsidP="00596041">
            <w:pPr>
              <w:spacing w:line="300" w:lineRule="exact"/>
              <w:rPr>
                <w:rFonts w:ascii="宋体" w:hAnsi="宋体"/>
                <w:szCs w:val="21"/>
              </w:rPr>
            </w:pPr>
            <w:r w:rsidRPr="00596041">
              <w:rPr>
                <w:rFonts w:ascii="宋体" w:hAnsi="宋体" w:hint="eastAsia"/>
                <w:szCs w:val="21"/>
              </w:rPr>
              <w:t>6、客人持所以特殊证件，门票产生优惠或者减免，均不退费；</w:t>
            </w:r>
          </w:p>
          <w:p w:rsidR="00954A18" w:rsidRDefault="00596041" w:rsidP="00596041">
            <w:pPr>
              <w:ind w:rightChars="66" w:right="139"/>
              <w:rPr>
                <w:rFonts w:ascii="宋体" w:hAnsi="宋体"/>
                <w:sz w:val="24"/>
              </w:rPr>
            </w:pPr>
            <w:r w:rsidRPr="00596041">
              <w:rPr>
                <w:rFonts w:ascii="宋体" w:hAnsi="宋体" w:hint="eastAsia"/>
                <w:szCs w:val="21"/>
              </w:rPr>
              <w:t>7、团队游览期间旅游者擅自离团视同游客违约，旅行社与其旅游服务关系自动终止，未发生的费用不退，且不对游客离团期间发生的意外承担责任。因不可抗力因素产生的一切费用由客人承担。</w:t>
            </w:r>
          </w:p>
        </w:tc>
      </w:tr>
    </w:tbl>
    <w:p w:rsidR="00954A18" w:rsidRDefault="00954A18" w:rsidP="00954A18">
      <w:pPr>
        <w:rPr>
          <w:rFonts w:ascii="宋体" w:hAnsi="宋体"/>
          <w:b/>
          <w:bCs/>
          <w:color w:val="000000"/>
          <w:sz w:val="24"/>
        </w:rPr>
      </w:pPr>
    </w:p>
    <w:p w:rsidR="00B95627" w:rsidRPr="00954A18" w:rsidRDefault="00B95627"/>
    <w:sectPr w:rsidR="00B95627" w:rsidRPr="00954A18" w:rsidSect="0059604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18" w:rsidRDefault="00954A18" w:rsidP="00954A18">
      <w:r>
        <w:separator/>
      </w:r>
    </w:p>
  </w:endnote>
  <w:endnote w:type="continuationSeparator" w:id="0">
    <w:p w:rsidR="00954A18" w:rsidRDefault="00954A18" w:rsidP="0095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18" w:rsidRDefault="00954A18" w:rsidP="00954A18">
      <w:r>
        <w:separator/>
      </w:r>
    </w:p>
  </w:footnote>
  <w:footnote w:type="continuationSeparator" w:id="0">
    <w:p w:rsidR="00954A18" w:rsidRDefault="00954A18" w:rsidP="0095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A18"/>
    <w:rsid w:val="000F1D8A"/>
    <w:rsid w:val="003372B4"/>
    <w:rsid w:val="00596041"/>
    <w:rsid w:val="006852A9"/>
    <w:rsid w:val="007E7135"/>
    <w:rsid w:val="00870537"/>
    <w:rsid w:val="009357EF"/>
    <w:rsid w:val="00954A18"/>
    <w:rsid w:val="00AF48B7"/>
    <w:rsid w:val="00B95627"/>
    <w:rsid w:val="00BF2F0C"/>
    <w:rsid w:val="00C2041D"/>
    <w:rsid w:val="00C66463"/>
    <w:rsid w:val="00D74735"/>
    <w:rsid w:val="00D867FA"/>
    <w:rsid w:val="00E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269</Characters>
  <Application>Microsoft Office Word</Application>
  <DocSecurity>0</DocSecurity>
  <Lines>14</Lines>
  <Paragraphs>9</Paragraphs>
  <ScaleCrop>false</ScaleCrop>
  <Company>微软用户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jiangxing</cp:lastModifiedBy>
  <cp:revision>2</cp:revision>
  <dcterms:created xsi:type="dcterms:W3CDTF">2020-08-03T07:35:00Z</dcterms:created>
  <dcterms:modified xsi:type="dcterms:W3CDTF">2020-08-03T07:35:00Z</dcterms:modified>
</cp:coreProperties>
</file>