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9276" w:firstLineChars="4400"/>
        <w:rPr>
          <w:rFonts w:ascii="宋体" w:hAnsi="宋体"/>
          <w:b/>
          <w:szCs w:val="21"/>
        </w:rPr>
      </w:pPr>
      <w:r>
        <w:rPr>
          <w:rFonts w:hint="eastAsia" w:ascii="宋体" w:hAnsi="宋体"/>
          <w:b/>
          <w:szCs w:val="21"/>
        </w:rPr>
        <w:drawing>
          <wp:anchor distT="0" distB="0" distL="114300" distR="114300" simplePos="0" relativeHeight="251660288" behindDoc="0" locked="0" layoutInCell="1" allowOverlap="1">
            <wp:simplePos x="0" y="0"/>
            <wp:positionH relativeFrom="column">
              <wp:posOffset>-465455</wp:posOffset>
            </wp:positionH>
            <wp:positionV relativeFrom="paragraph">
              <wp:posOffset>-1076325</wp:posOffset>
            </wp:positionV>
            <wp:extent cx="7547610" cy="10708005"/>
            <wp:effectExtent l="0" t="0" r="15240" b="17145"/>
            <wp:wrapSquare wrapText="bothSides"/>
            <wp:docPr id="1" name="图片 1" descr="7183527e21153f93280890a28deef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183527e21153f93280890a28deefc4"/>
                    <pic:cNvPicPr>
                      <a:picLocks noChangeAspect="1"/>
                    </pic:cNvPicPr>
                  </pic:nvPicPr>
                  <pic:blipFill>
                    <a:blip r:embed="rId5"/>
                    <a:stretch>
                      <a:fillRect/>
                    </a:stretch>
                  </pic:blipFill>
                  <pic:spPr>
                    <a:xfrm>
                      <a:off x="0" y="0"/>
                      <a:ext cx="7547610" cy="10708005"/>
                    </a:xfrm>
                    <a:prstGeom prst="rect">
                      <a:avLst/>
                    </a:prstGeom>
                  </pic:spPr>
                </pic:pic>
              </a:graphicData>
            </a:graphic>
          </wp:anchor>
        </w:drawing>
      </w:r>
      <w:r>
        <w:rPr>
          <w:rFonts w:hint="eastAsia" w:ascii="宋体" w:hAnsi="宋体"/>
          <w:b/>
          <w:szCs w:val="21"/>
          <w:lang w:val="en-US" w:eastAsia="zh-CN"/>
        </w:rPr>
        <w:t xml:space="preserve">                 </w:t>
      </w:r>
      <w:r>
        <w:rPr>
          <w:rFonts w:hint="eastAsia" w:ascii="宋体" w:hAnsi="宋体"/>
          <w:b/>
          <w:szCs w:val="21"/>
        </w:rPr>
        <w:t>不经雕琢的风貌，不必追赶的时光</w:t>
      </w:r>
      <w:r>
        <w:rPr>
          <w:rFonts w:hint="eastAsia" w:ascii="新宋体" w:hAnsi="新宋体" w:eastAsia="新宋体" w:cs="Aharoni"/>
          <w:b/>
          <w:bCs/>
          <w:color w:val="00B0F0"/>
          <w:sz w:val="52"/>
          <w:szCs w:val="52"/>
          <w:lang w:eastAsia="zh-CN"/>
        </w:rPr>
        <w:t>多彩</w:t>
      </w:r>
      <w:r>
        <w:rPr>
          <w:rFonts w:hint="eastAsia" w:ascii="新宋体" w:hAnsi="新宋体" w:eastAsia="新宋体" w:cs="Aharoni"/>
          <w:b/>
          <w:bCs/>
          <w:color w:val="00B0F0"/>
          <w:sz w:val="52"/>
          <w:szCs w:val="52"/>
        </w:rPr>
        <w:t>贵州</w:t>
      </w:r>
      <w:r>
        <w:rPr>
          <w:rFonts w:hint="eastAsia" w:ascii="新宋体" w:hAnsi="新宋体" w:eastAsia="新宋体" w:cs="Aharoni"/>
          <w:b/>
          <w:bCs/>
          <w:color w:val="00B0F0"/>
          <w:sz w:val="52"/>
          <w:szCs w:val="52"/>
          <w:lang w:val="en-US" w:eastAsia="zh-CN"/>
        </w:rPr>
        <w:t>5日游</w:t>
      </w:r>
      <w:r>
        <w:rPr>
          <w:rFonts w:hint="eastAsia" w:ascii="宋体" w:hAnsi="宋体"/>
          <w:b/>
          <w:szCs w:val="21"/>
        </w:rPr>
        <w:t>纯粹，静享···</w:t>
      </w:r>
    </w:p>
    <w:p>
      <w:pPr>
        <w:ind w:right="-1050" w:rightChars="-500" w:firstLine="420" w:firstLineChars="200"/>
        <w:jc w:val="left"/>
        <w:rPr>
          <w:rFonts w:ascii="宋体" w:hAnsi="宋体"/>
          <w:b/>
          <w:szCs w:val="21"/>
        </w:rPr>
      </w:pPr>
      <w:r>
        <w:pict>
          <v:group id="_x0000_s1027" o:spid="_x0000_s1027" o:spt="203" style="position:absolute;left:0pt;margin-left:10.2pt;margin-top:10.65pt;height:79.65pt;width:498.25pt;z-index:251659264;mso-width-relative:page;mso-height-relative:page;" coordorigin="2733,3208" coordsize="9965,1593203" o:gfxdata="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">
            <o:lock v:ext="edit"/>
            <v:shape id="_x0000_s1026" o:spid="_x0000_s1026" o:spt="75" type="#_x0000_t75" style="position:absolute;left:7714;top:3209;height:1588;width:2407;" fillcolor="#4F81BD" filled="t" o:preferrelative="t" stroked="t" coordsize="21600,21600" o:gfxdata="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i5Cy7sAAADa&#10;AAAADwAAAAAAAAABACAAAAAiAAAAZHJzL2Rvd25yZXYueG1sUEsBAhQAFAAAAAgAh07iQDMvBZ47&#10;AAAAOQAAABAAAAAAAAAAAQAgAAAACgEAAGRycy9zaGFwZXhtbC54bWxQSwUGAAAAAAYABgBbAQAA&#10;tAMAAAAA&#10;">
              <v:path/>
              <v:fill on="t" focussize="0,0"/>
              <v:stroke weight="2.25pt" color="#00B0F0" joinstyle="miter"/>
              <v:imagedata r:id="rId6" o:title=""/>
              <o:lock v:ext="edit" aspectratio="f"/>
            </v:shape>
            <v:shape id="图片 1" o:spid="_x0000_s1030" o:spt="75" type="#_x0000_t75" style="position:absolute;left:10252;top:3208;height:1593;width:2446;" fillcolor="#4F81BD" filled="t" o:preferrelative="t" stroked="t" coordsize="21600,21600" o:gfxdata="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CpbxugAAANsA&#10;AAAPAAAAAAAAAAEAIAAAACIAAABkcnMvZG93bnJldi54bWxQSwECFAAUAAAACACHTuJAMy8FnjsA&#10;AAA5AAAAEAAAAAAAAAABACAAAAAJAQAAZHJzL3NoYXBleG1sLnhtbFBLBQYAAAAABgAGAFsBAACz&#10;AwAAAAA=&#10;">
              <v:path/>
              <v:fill on="t" focussize="0,0"/>
              <v:stroke weight="2.25pt" color="#00B0F0" joinstyle="miter"/>
              <v:imagedata r:id="rId7" o:title=""/>
              <o:lock v:ext="edit" aspectratio="f"/>
            </v:shape>
            <v:shape id="图片 0" o:spid="_x0000_s1029" o:spt="75" type="#_x0000_t75" style="position:absolute;left:5249;top:3224;height:1576;width:2362;" fillcolor="#4F81BD" filled="t" o:preferrelative="t" stroked="t" coordsize="21600,21600" o:gfxdata="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4/7v7gAAADbAAAA&#10;DwAAAAAAAAABACAAAAAiAAAAZHJzL2Rvd25yZXYueG1sUEsBAhQAFAAAAAgAh07iQDMvBZ47AAAA&#10;OQAAABAAAAAAAAAAAQAgAAAABwEAAGRycy9zaGFwZXhtbC54bWxQSwUGAAAAAAYABgBbAQAAsQMA&#10;AAAA&#10;">
              <v:path/>
              <v:fill on="t" focussize="0,0"/>
              <v:stroke weight="2.25pt" color="#00B0F0" joinstyle="miter"/>
              <v:imagedata r:id="rId8" o:title=""/>
              <o:lock v:ext="edit" aspectratio="f"/>
            </v:shape>
            <v:shape id="图片 3" o:spid="_x0000_s1028" o:spt="75" type="#_x0000_t75" style="position:absolute;left:2733;top:3220;height:1570;width:2398;" fillcolor="#4F81BD" filled="t" o:preferrelative="t" stroked="t" coordsize="21600,21600" o:gfxdata="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YWFK8AAAA&#10;2wAAAA8AAAAAAAAAAQAgAAAAIgAAAGRycy9kb3ducmV2LnhtbFBLAQIUABQAAAAIAIdO4kAzLwWe&#10;OwAAADkAAAAQAAAAAAAAAAEAIAAAAAsBAABkcnMvc2hhcGV4bWwueG1sUEsFBgAAAAAGAAYAWwEA&#10;ALUDAAAAAA==&#10;">
              <v:path/>
              <v:fill on="t" focussize="0,0"/>
              <v:stroke weight="2.25pt" color="#00B0F0" joinstyle="miter"/>
              <v:imagedata r:id="rId9" o:title=""/>
              <o:lock v:ext="edit" aspectratio="f"/>
            </v:shape>
          </v:group>
        </w:pict>
      </w:r>
    </w:p>
    <w:p>
      <w:pPr>
        <w:ind w:right="-1050" w:rightChars="-500" w:firstLine="422" w:firstLineChars="200"/>
        <w:jc w:val="left"/>
        <w:rPr>
          <w:rFonts w:ascii="宋体" w:hAnsi="宋体"/>
          <w:b/>
          <w:szCs w:val="21"/>
        </w:rPr>
      </w:pPr>
    </w:p>
    <w:p>
      <w:pPr>
        <w:ind w:right="-1050" w:rightChars="-500"/>
        <w:jc w:val="left"/>
        <w:rPr>
          <w:rFonts w:ascii="宋体" w:hAnsi="宋体" w:cs="新宋体"/>
          <w:b/>
          <w:bCs/>
          <w:color w:val="00CC00"/>
          <w:szCs w:val="21"/>
        </w:rPr>
      </w:pPr>
    </w:p>
    <w:tbl>
      <w:tblPr>
        <w:tblStyle w:val="9"/>
        <w:tblpPr w:leftFromText="181" w:rightFromText="181" w:vertAnchor="text" w:horzAnchor="page" w:tblpX="1000" w:tblpY="523"/>
        <w:tblOverlap w:val="never"/>
        <w:tblW w:w="102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9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dxa"/>
            <w:tcBorders>
              <w:top w:val="nil"/>
              <w:left w:val="nil"/>
              <w:bottom w:val="dotDash" w:color="00B0F0" w:sz="4" w:space="0"/>
              <w:right w:val="nil"/>
            </w:tcBorders>
            <w:shd w:val="clear" w:color="auto" w:fill="0070C0"/>
            <w:vAlign w:val="center"/>
          </w:tcPr>
          <w:p>
            <w:pPr>
              <w:spacing w:line="300" w:lineRule="exact"/>
              <w:jc w:val="center"/>
              <w:rPr>
                <w:rFonts w:ascii="宋体" w:hAnsi="宋体" w:cs="新宋体"/>
                <w:b/>
                <w:bCs/>
                <w:color w:val="E36C09"/>
                <w:szCs w:val="21"/>
              </w:rPr>
            </w:pPr>
            <w:r>
              <w:rPr>
                <w:rFonts w:hint="eastAsia" w:ascii="宋体" w:hAnsi="宋体" w:cs="新宋体"/>
                <w:b/>
                <w:bCs/>
                <w:color w:val="FFFFFF" w:themeColor="background1"/>
                <w:szCs w:val="21"/>
              </w:rPr>
              <w:t>景点安排</w:t>
            </w:r>
          </w:p>
        </w:tc>
        <w:tc>
          <w:tcPr>
            <w:tcW w:w="9645" w:type="dxa"/>
            <w:tcBorders>
              <w:top w:val="nil"/>
              <w:left w:val="nil"/>
              <w:bottom w:val="dotDash" w:color="00B0F0" w:sz="4" w:space="0"/>
              <w:right w:val="nil"/>
            </w:tcBorders>
          </w:tcPr>
          <w:p>
            <w:pPr>
              <w:numPr>
                <w:ilvl w:val="0"/>
                <w:numId w:val="1"/>
              </w:numPr>
              <w:spacing w:line="420" w:lineRule="exact"/>
              <w:rPr>
                <w:rFonts w:ascii="宋体" w:hAnsi="宋体" w:cs="新宋体"/>
                <w:sz w:val="18"/>
                <w:szCs w:val="18"/>
              </w:rPr>
            </w:pPr>
            <w:r>
              <w:rPr>
                <w:rFonts w:hint="eastAsia" w:ascii="宋体" w:hAnsi="宋体" w:cs="新宋体"/>
                <w:b/>
                <w:bCs/>
                <w:sz w:val="18"/>
                <w:szCs w:val="18"/>
              </w:rPr>
              <w:t>【荔波小七孔】</w:t>
            </w:r>
            <w:r>
              <w:rPr>
                <w:rFonts w:hint="eastAsia" w:ascii="宋体" w:hAnsi="宋体" w:cs="新宋体"/>
                <w:sz w:val="18"/>
                <w:szCs w:val="18"/>
              </w:rPr>
              <w:t>国家级AAAAA风景名胜区，地球之花·山水天堂，极富特色的喀斯特地貌，世界自然遗产地。</w:t>
            </w:r>
          </w:p>
          <w:p>
            <w:pPr>
              <w:numPr>
                <w:ilvl w:val="0"/>
                <w:numId w:val="1"/>
              </w:numPr>
              <w:spacing w:line="420" w:lineRule="exact"/>
              <w:rPr>
                <w:rFonts w:ascii="宋体" w:hAnsi="宋体" w:cs="新宋体"/>
                <w:sz w:val="18"/>
                <w:szCs w:val="18"/>
              </w:rPr>
            </w:pPr>
            <w:r>
              <w:rPr>
                <w:rFonts w:hint="eastAsia" w:ascii="宋体" w:hAnsi="宋体" w:cs="新宋体"/>
                <w:b/>
                <w:bCs/>
                <w:sz w:val="18"/>
                <w:szCs w:val="18"/>
              </w:rPr>
              <w:t>【西江千户苗寨】</w:t>
            </w:r>
            <w:r>
              <w:rPr>
                <w:rFonts w:hint="eastAsia" w:ascii="宋体" w:hAnsi="宋体" w:cs="新宋体"/>
                <w:sz w:val="18"/>
                <w:szCs w:val="18"/>
              </w:rPr>
              <w:t>中国乃至全世界最大的苗族聚居村寨，民族风情圣地，有“中国苗都”的美誉。</w:t>
            </w:r>
          </w:p>
          <w:p>
            <w:pPr>
              <w:numPr>
                <w:ilvl w:val="0"/>
                <w:numId w:val="1"/>
              </w:numPr>
              <w:spacing w:line="420" w:lineRule="exact"/>
              <w:rPr>
                <w:rFonts w:ascii="宋体" w:hAnsi="宋体" w:cs="新宋体"/>
                <w:sz w:val="18"/>
                <w:szCs w:val="18"/>
              </w:rPr>
            </w:pPr>
            <w:r>
              <w:rPr>
                <w:rFonts w:hint="eastAsia" w:ascii="宋体" w:hAnsi="宋体" w:cs="新宋体"/>
                <w:b/>
                <w:bCs/>
                <w:sz w:val="18"/>
                <w:szCs w:val="18"/>
              </w:rPr>
              <w:t>【黄果树大瀑布】</w:t>
            </w:r>
            <w:r>
              <w:rPr>
                <w:rFonts w:hint="eastAsia" w:ascii="宋体" w:hAnsi="宋体" w:cs="新宋体"/>
                <w:sz w:val="18"/>
                <w:szCs w:val="18"/>
              </w:rPr>
              <w:t>国家级AAAAA风景名胜区，亚洲第一大瀑布，也是世界上最富盛名的大瀑布之一。</w:t>
            </w:r>
          </w:p>
          <w:p>
            <w:pPr>
              <w:numPr>
                <w:ilvl w:val="0"/>
                <w:numId w:val="1"/>
              </w:numPr>
              <w:spacing w:line="420" w:lineRule="exact"/>
              <w:rPr>
                <w:rFonts w:ascii="宋体" w:hAnsi="宋体" w:cs="新宋体"/>
                <w:sz w:val="18"/>
                <w:szCs w:val="18"/>
              </w:rPr>
            </w:pPr>
            <w:r>
              <w:rPr>
                <w:rFonts w:hint="eastAsia" w:ascii="宋体" w:hAnsi="宋体" w:cs="新宋体"/>
                <w:b/>
                <w:bCs/>
                <w:sz w:val="18"/>
                <w:szCs w:val="18"/>
              </w:rPr>
              <w:t>【青岩古镇】</w:t>
            </w:r>
            <w:r>
              <w:rPr>
                <w:rFonts w:hint="eastAsia" w:ascii="宋体" w:hAnsi="宋体" w:cs="新宋体"/>
                <w:sz w:val="18"/>
                <w:szCs w:val="18"/>
              </w:rPr>
              <w:t>国家级AAAAA级景区，中国历史文化名镇，迄今6百余年的山地传奇。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dxa"/>
            <w:tcBorders>
              <w:top w:val="dotDash" w:color="00B0F0" w:sz="4" w:space="0"/>
              <w:left w:val="nil"/>
              <w:bottom w:val="nil"/>
              <w:right w:val="nil"/>
            </w:tcBorders>
            <w:shd w:val="clear" w:color="auto" w:fill="auto"/>
            <w:vAlign w:val="center"/>
          </w:tcPr>
          <w:p>
            <w:pPr>
              <w:spacing w:line="220" w:lineRule="exact"/>
              <w:jc w:val="center"/>
              <w:rPr>
                <w:rFonts w:ascii="宋体" w:hAnsi="宋体" w:cs="新宋体"/>
                <w:b/>
                <w:bCs/>
                <w:color w:val="FFFFFF" w:themeColor="background1"/>
                <w:szCs w:val="21"/>
              </w:rPr>
            </w:pPr>
          </w:p>
        </w:tc>
        <w:tc>
          <w:tcPr>
            <w:tcW w:w="9645" w:type="dxa"/>
            <w:tcBorders>
              <w:top w:val="dotDash" w:color="00B0F0" w:sz="4" w:space="0"/>
              <w:left w:val="nil"/>
              <w:bottom w:val="nil"/>
              <w:right w:val="nil"/>
            </w:tcBorders>
            <w:shd w:val="clear" w:color="auto" w:fill="auto"/>
          </w:tcPr>
          <w:p>
            <w:pPr>
              <w:spacing w:line="400" w:lineRule="exact"/>
              <w:rPr>
                <w:rFonts w:ascii="宋体" w:hAnsi="宋体" w:cs="新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dxa"/>
            <w:tcBorders>
              <w:top w:val="nil"/>
              <w:left w:val="nil"/>
              <w:bottom w:val="dotDash" w:color="00B0F0" w:sz="4" w:space="0"/>
              <w:right w:val="nil"/>
            </w:tcBorders>
            <w:shd w:val="clear" w:color="auto" w:fill="0070C0"/>
            <w:vAlign w:val="center"/>
          </w:tcPr>
          <w:p>
            <w:pPr>
              <w:spacing w:line="260" w:lineRule="exact"/>
              <w:jc w:val="center"/>
              <w:rPr>
                <w:rFonts w:ascii="宋体" w:hAnsi="宋体" w:cs="新宋体"/>
                <w:b/>
                <w:bCs/>
                <w:color w:val="FFFFFF" w:themeColor="background1"/>
                <w:szCs w:val="21"/>
              </w:rPr>
            </w:pPr>
            <w:r>
              <w:rPr>
                <w:rFonts w:hint="eastAsia" w:ascii="宋体" w:hAnsi="宋体" w:cs="新宋体"/>
                <w:b/>
                <w:bCs/>
                <w:color w:val="FFFFFF" w:themeColor="background1"/>
                <w:szCs w:val="21"/>
              </w:rPr>
              <w:t>细节服务</w:t>
            </w:r>
          </w:p>
        </w:tc>
        <w:tc>
          <w:tcPr>
            <w:tcW w:w="9645" w:type="dxa"/>
            <w:tcBorders>
              <w:top w:val="nil"/>
              <w:left w:val="nil"/>
              <w:bottom w:val="dotDash" w:color="00B0F0" w:sz="4" w:space="0"/>
              <w:right w:val="nil"/>
            </w:tcBorders>
          </w:tcPr>
          <w:p>
            <w:pPr>
              <w:numPr>
                <w:ilvl w:val="0"/>
                <w:numId w:val="2"/>
              </w:numPr>
              <w:spacing w:line="420" w:lineRule="exact"/>
              <w:rPr>
                <w:rFonts w:ascii="宋体" w:hAnsi="宋体" w:cs="新宋体"/>
                <w:sz w:val="18"/>
                <w:szCs w:val="18"/>
              </w:rPr>
            </w:pPr>
            <w:r>
              <w:rPr>
                <w:rFonts w:hint="eastAsia" w:ascii="宋体" w:hAnsi="宋体" w:cs="新宋体"/>
                <w:sz w:val="18"/>
                <w:szCs w:val="18"/>
              </w:rPr>
              <w:t>一年365天，保证做到</w:t>
            </w:r>
            <w:r>
              <w:rPr>
                <w:rFonts w:hint="eastAsia" w:ascii="宋体" w:hAnsi="宋体" w:cs="新宋体"/>
                <w:b/>
                <w:bCs/>
                <w:color w:val="FF0000"/>
                <w:sz w:val="18"/>
                <w:szCs w:val="18"/>
              </w:rPr>
              <w:t>天天发班</w:t>
            </w:r>
            <w:r>
              <w:rPr>
                <w:rFonts w:hint="eastAsia" w:ascii="宋体" w:hAnsi="宋体" w:cs="新宋体"/>
                <w:sz w:val="18"/>
                <w:szCs w:val="18"/>
              </w:rPr>
              <w:t>，即刻报名即刻出发。</w:t>
            </w:r>
          </w:p>
          <w:p>
            <w:pPr>
              <w:numPr>
                <w:ilvl w:val="0"/>
                <w:numId w:val="2"/>
              </w:numPr>
              <w:spacing w:line="420" w:lineRule="exact"/>
              <w:rPr>
                <w:rFonts w:ascii="宋体" w:hAnsi="宋体" w:cs="新宋体"/>
                <w:sz w:val="18"/>
                <w:szCs w:val="18"/>
              </w:rPr>
            </w:pPr>
            <w:r>
              <w:rPr>
                <w:rFonts w:hint="eastAsia" w:ascii="宋体" w:hAnsi="宋体" w:cs="新宋体"/>
                <w:sz w:val="18"/>
                <w:szCs w:val="18"/>
              </w:rPr>
              <w:t>贵阳专车接机/接高铁/接火车，全天候24小时迎接。</w:t>
            </w:r>
          </w:p>
          <w:p>
            <w:pPr>
              <w:numPr>
                <w:ilvl w:val="0"/>
                <w:numId w:val="2"/>
              </w:numPr>
              <w:spacing w:line="420" w:lineRule="exact"/>
              <w:rPr>
                <w:rFonts w:ascii="宋体" w:hAnsi="宋体" w:cs="新宋体"/>
                <w:sz w:val="18"/>
                <w:szCs w:val="18"/>
              </w:rPr>
            </w:pPr>
            <w:r>
              <w:rPr>
                <w:rFonts w:hint="eastAsia" w:ascii="宋体" w:hAnsi="宋体" w:cs="新宋体"/>
                <w:sz w:val="18"/>
                <w:szCs w:val="18"/>
              </w:rPr>
              <w:t>专业导游团队，为您讲述多彩贵州人文风貌，倾情演绎绚烂旅程。</w:t>
            </w:r>
          </w:p>
          <w:p>
            <w:pPr>
              <w:numPr>
                <w:ilvl w:val="0"/>
                <w:numId w:val="2"/>
              </w:numPr>
              <w:spacing w:line="420" w:lineRule="exact"/>
              <w:rPr>
                <w:rFonts w:ascii="宋体" w:hAnsi="宋体" w:cs="新宋体"/>
                <w:sz w:val="18"/>
                <w:szCs w:val="18"/>
              </w:rPr>
            </w:pPr>
            <w:r>
              <w:rPr>
                <w:rFonts w:hint="eastAsia" w:ascii="宋体" w:hAnsi="宋体" w:cs="新宋体"/>
                <w:sz w:val="18"/>
                <w:szCs w:val="18"/>
              </w:rPr>
              <w:t>其中</w:t>
            </w:r>
            <w:r>
              <w:rPr>
                <w:rFonts w:hint="eastAsia" w:ascii="宋体" w:hAnsi="宋体" w:cs="新宋体"/>
                <w:b/>
                <w:bCs/>
                <w:color w:val="FF0000"/>
                <w:sz w:val="18"/>
                <w:szCs w:val="18"/>
              </w:rPr>
              <w:t>一晚</w:t>
            </w:r>
            <w:r>
              <w:rPr>
                <w:rFonts w:hint="eastAsia" w:ascii="宋体" w:hAnsi="宋体" w:cs="新宋体"/>
                <w:sz w:val="18"/>
                <w:szCs w:val="18"/>
              </w:rPr>
              <w:t>酒店房间内赠送</w:t>
            </w:r>
            <w:r>
              <w:rPr>
                <w:rFonts w:hint="eastAsia" w:ascii="宋体" w:hAnsi="宋体" w:cs="新宋体"/>
                <w:b/>
                <w:bCs/>
                <w:color w:val="FF0000"/>
                <w:sz w:val="18"/>
                <w:szCs w:val="18"/>
              </w:rPr>
              <w:t>精美水果一份</w:t>
            </w:r>
            <w:r>
              <w:rPr>
                <w:rFonts w:hint="eastAsia" w:ascii="宋体" w:hAnsi="宋体" w:cs="新宋体"/>
                <w:sz w:val="18"/>
                <w:szCs w:val="18"/>
              </w:rPr>
              <w:t>，消除旅途疲劳。</w:t>
            </w:r>
          </w:p>
          <w:p>
            <w:pPr>
              <w:numPr>
                <w:ilvl w:val="0"/>
                <w:numId w:val="2"/>
              </w:numPr>
              <w:spacing w:line="420" w:lineRule="exact"/>
              <w:rPr>
                <w:rFonts w:ascii="宋体" w:hAnsi="宋体" w:cs="新宋体"/>
                <w:sz w:val="18"/>
                <w:szCs w:val="18"/>
              </w:rPr>
            </w:pPr>
            <w:r>
              <w:rPr>
                <w:rFonts w:hint="eastAsia" w:ascii="宋体" w:hAnsi="宋体" w:cs="新宋体"/>
                <w:color w:val="000000" w:themeColor="text1"/>
                <w:sz w:val="18"/>
                <w:szCs w:val="18"/>
              </w:rPr>
              <w:t>行车</w:t>
            </w:r>
            <w:r>
              <w:rPr>
                <w:rFonts w:hint="eastAsia" w:ascii="宋体" w:hAnsi="宋体" w:cs="新宋体"/>
                <w:b/>
                <w:bCs/>
                <w:color w:val="FF0000"/>
                <w:sz w:val="18"/>
                <w:szCs w:val="18"/>
              </w:rPr>
              <w:t>配备旅游百宝箱</w:t>
            </w:r>
            <w:r>
              <w:rPr>
                <w:rFonts w:hint="eastAsia" w:ascii="宋体" w:hAnsi="宋体" w:cs="新宋体"/>
                <w:sz w:val="18"/>
                <w:szCs w:val="18"/>
              </w:rPr>
              <w:t>，内含充电宝、自拍杆、碘伏、医用棉签、创可贴等。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dxa"/>
            <w:tcBorders>
              <w:top w:val="dotDash" w:color="00B0F0" w:sz="4" w:space="0"/>
              <w:left w:val="nil"/>
              <w:bottom w:val="nil"/>
              <w:right w:val="nil"/>
            </w:tcBorders>
            <w:shd w:val="clear" w:color="auto" w:fill="auto"/>
            <w:vAlign w:val="center"/>
          </w:tcPr>
          <w:p>
            <w:pPr>
              <w:spacing w:line="220" w:lineRule="exact"/>
              <w:jc w:val="center"/>
              <w:rPr>
                <w:rFonts w:ascii="宋体" w:hAnsi="宋体" w:cs="新宋体"/>
                <w:b/>
                <w:bCs/>
                <w:color w:val="FFFFFF" w:themeColor="background1"/>
                <w:szCs w:val="21"/>
              </w:rPr>
            </w:pPr>
          </w:p>
        </w:tc>
        <w:tc>
          <w:tcPr>
            <w:tcW w:w="9645" w:type="dxa"/>
            <w:tcBorders>
              <w:top w:val="dotDash" w:color="00B0F0" w:sz="4" w:space="0"/>
              <w:left w:val="nil"/>
              <w:bottom w:val="nil"/>
              <w:right w:val="nil"/>
            </w:tcBorders>
            <w:shd w:val="clear" w:color="auto" w:fill="auto"/>
          </w:tcPr>
          <w:p>
            <w:pPr>
              <w:spacing w:line="400" w:lineRule="exact"/>
              <w:rPr>
                <w:rFonts w:ascii="宋体" w:hAnsi="宋体" w:cs="新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dxa"/>
            <w:tcBorders>
              <w:top w:val="nil"/>
              <w:left w:val="nil"/>
              <w:bottom w:val="dotDash" w:color="00B0F0" w:sz="4" w:space="0"/>
              <w:right w:val="nil"/>
            </w:tcBorders>
            <w:shd w:val="clear" w:color="auto" w:fill="0070C0"/>
            <w:vAlign w:val="center"/>
          </w:tcPr>
          <w:p>
            <w:pPr>
              <w:spacing w:line="300" w:lineRule="exact"/>
              <w:jc w:val="center"/>
              <w:rPr>
                <w:rFonts w:ascii="宋体" w:hAnsi="宋体" w:cs="新宋体"/>
                <w:b/>
                <w:bCs/>
                <w:color w:val="FFFFFF" w:themeColor="background1"/>
                <w:szCs w:val="21"/>
              </w:rPr>
            </w:pPr>
            <w:r>
              <w:rPr>
                <w:rFonts w:hint="eastAsia" w:ascii="宋体" w:hAnsi="宋体" w:cs="新宋体"/>
                <w:b/>
                <w:bCs/>
                <w:color w:val="FFFFFF" w:themeColor="background1"/>
                <w:szCs w:val="21"/>
              </w:rPr>
              <w:t>超级体验</w:t>
            </w:r>
          </w:p>
        </w:tc>
        <w:tc>
          <w:tcPr>
            <w:tcW w:w="9645" w:type="dxa"/>
            <w:tcBorders>
              <w:top w:val="nil"/>
              <w:left w:val="nil"/>
              <w:bottom w:val="dotDash" w:color="00B0F0" w:sz="4" w:space="0"/>
              <w:right w:val="nil"/>
            </w:tcBorders>
          </w:tcPr>
          <w:p>
            <w:pPr>
              <w:numPr>
                <w:ilvl w:val="0"/>
                <w:numId w:val="3"/>
              </w:numPr>
              <w:spacing w:line="420" w:lineRule="exact"/>
              <w:rPr>
                <w:rFonts w:ascii="宋体" w:hAnsi="宋体" w:cs="新宋体"/>
                <w:sz w:val="18"/>
                <w:szCs w:val="18"/>
              </w:rPr>
            </w:pPr>
            <w:r>
              <w:rPr>
                <w:rFonts w:hint="eastAsia" w:ascii="宋体" w:hAnsi="宋体" w:cs="新宋体"/>
                <w:sz w:val="18"/>
                <w:szCs w:val="18"/>
              </w:rPr>
              <w:t>质朴的自然景观、浓郁的少数民族文化，丰富多彩。</w:t>
            </w:r>
          </w:p>
          <w:p>
            <w:pPr>
              <w:numPr>
                <w:ilvl w:val="0"/>
                <w:numId w:val="3"/>
              </w:numPr>
              <w:spacing w:line="420" w:lineRule="exact"/>
              <w:rPr>
                <w:rFonts w:ascii="宋体" w:hAnsi="宋体" w:cs="新宋体"/>
                <w:sz w:val="18"/>
                <w:szCs w:val="18"/>
              </w:rPr>
            </w:pPr>
            <w:r>
              <w:rPr>
                <w:rFonts w:hint="eastAsia" w:ascii="宋体" w:hAnsi="宋体" w:cs="新宋体"/>
                <w:sz w:val="18"/>
                <w:szCs w:val="18"/>
              </w:rPr>
              <w:t>舌尖上的贵州带来味蕾的碰撞，地标特色</w:t>
            </w:r>
            <w:r>
              <w:rPr>
                <w:rFonts w:hint="eastAsia" w:ascii="宋体" w:hAnsi="宋体" w:cs="新宋体"/>
                <w:b/>
                <w:bCs/>
                <w:color w:val="FF0000"/>
                <w:sz w:val="18"/>
                <w:szCs w:val="18"/>
              </w:rPr>
              <w:t>瑶山冷餐烩</w:t>
            </w:r>
            <w:r>
              <w:rPr>
                <w:rFonts w:hint="eastAsia" w:ascii="宋体" w:hAnsi="宋体" w:cs="新宋体"/>
                <w:b/>
                <w:bCs/>
                <w:color w:val="000000" w:themeColor="text1"/>
                <w:sz w:val="18"/>
                <w:szCs w:val="18"/>
              </w:rPr>
              <w:t>+西江稻花鱼酱火锅+</w:t>
            </w:r>
            <w:r>
              <w:rPr>
                <w:rFonts w:hint="eastAsia" w:ascii="宋体" w:hAnsi="宋体" w:cs="新宋体"/>
                <w:b/>
                <w:bCs/>
                <w:color w:val="FF0000"/>
                <w:sz w:val="18"/>
                <w:szCs w:val="18"/>
              </w:rPr>
              <w:t>黄果树农家瓦罐宴</w:t>
            </w:r>
            <w:r>
              <w:rPr>
                <w:rFonts w:hint="eastAsia" w:ascii="宋体" w:hAnsi="宋体" w:cs="新宋体"/>
                <w:b/>
                <w:bCs/>
                <w:color w:val="000000" w:themeColor="text1"/>
                <w:sz w:val="18"/>
                <w:szCs w:val="18"/>
              </w:rPr>
              <w:t>+青岩卤猪脚</w:t>
            </w:r>
            <w:r>
              <w:rPr>
                <w:rFonts w:hint="eastAsia" w:ascii="宋体" w:hAnsi="宋体" w:cs="新宋体"/>
                <w:sz w:val="18"/>
                <w:szCs w:val="18"/>
              </w:rPr>
              <w:t>。</w:t>
            </w:r>
          </w:p>
          <w:p>
            <w:pPr>
              <w:numPr>
                <w:ilvl w:val="0"/>
                <w:numId w:val="3"/>
              </w:numPr>
              <w:spacing w:line="420" w:lineRule="exact"/>
              <w:rPr>
                <w:rFonts w:ascii="宋体" w:hAnsi="宋体" w:cs="新宋体"/>
                <w:sz w:val="18"/>
                <w:szCs w:val="18"/>
              </w:rPr>
            </w:pPr>
            <w:r>
              <w:rPr>
                <w:rFonts w:hint="eastAsia" w:ascii="宋体" w:hAnsi="宋体" w:cs="新宋体"/>
                <w:sz w:val="18"/>
                <w:szCs w:val="18"/>
              </w:rPr>
              <w:t>特别安排</w:t>
            </w:r>
            <w:r>
              <w:rPr>
                <w:rFonts w:hint="eastAsia" w:ascii="宋体" w:hAnsi="宋体" w:cs="新宋体"/>
                <w:b/>
                <w:bCs/>
                <w:color w:val="FF0000"/>
                <w:sz w:val="18"/>
                <w:szCs w:val="18"/>
              </w:rPr>
              <w:t>青岩古镇通票</w:t>
            </w:r>
            <w:r>
              <w:rPr>
                <w:rFonts w:hint="eastAsia" w:ascii="宋体" w:hAnsi="宋体" w:cs="新宋体"/>
                <w:sz w:val="18"/>
                <w:szCs w:val="18"/>
              </w:rPr>
              <w:t>游览，区别其他只含普通大门票需游客自行排队购买。</w:t>
            </w:r>
          </w:p>
          <w:p>
            <w:pPr>
              <w:numPr>
                <w:ilvl w:val="0"/>
                <w:numId w:val="3"/>
              </w:numPr>
              <w:spacing w:line="420" w:lineRule="exact"/>
              <w:rPr>
                <w:rFonts w:ascii="宋体" w:hAnsi="宋体" w:cs="新宋体"/>
                <w:b/>
                <w:bCs/>
                <w:color w:val="FF0000"/>
                <w:sz w:val="18"/>
                <w:szCs w:val="18"/>
              </w:rPr>
            </w:pPr>
            <w:r>
              <w:rPr>
                <w:rFonts w:hint="eastAsia" w:ascii="宋体" w:hAnsi="宋体" w:cs="新宋体"/>
                <w:sz w:val="18"/>
                <w:szCs w:val="18"/>
              </w:rPr>
              <w:t>贵州</w:t>
            </w:r>
            <w:r>
              <w:rPr>
                <w:rFonts w:hint="eastAsia" w:ascii="宋体" w:hAnsi="宋体" w:cs="新宋体"/>
                <w:b/>
                <w:bCs/>
                <w:color w:val="FF0000"/>
                <w:sz w:val="18"/>
                <w:szCs w:val="18"/>
              </w:rPr>
              <w:t>冠军线路</w:t>
            </w:r>
            <w:r>
              <w:rPr>
                <w:rFonts w:hint="eastAsia" w:ascii="宋体" w:hAnsi="宋体" w:cs="新宋体"/>
                <w:sz w:val="18"/>
                <w:szCs w:val="18"/>
              </w:rPr>
              <w:t>，经</w:t>
            </w:r>
            <w:r>
              <w:rPr>
                <w:rFonts w:hint="eastAsia" w:ascii="宋体" w:hAnsi="宋体" w:cs="新宋体"/>
                <w:b/>
                <w:bCs/>
                <w:color w:val="FF0000"/>
                <w:sz w:val="18"/>
                <w:szCs w:val="18"/>
              </w:rPr>
              <w:t>10年</w:t>
            </w:r>
            <w:r>
              <w:rPr>
                <w:rFonts w:hint="eastAsia" w:ascii="宋体" w:hAnsi="宋体" w:cs="新宋体"/>
                <w:sz w:val="18"/>
                <w:szCs w:val="18"/>
              </w:rPr>
              <w:t>精心打造，十八万游客真实体验，</w:t>
            </w:r>
            <w:r>
              <w:rPr>
                <w:rFonts w:hint="eastAsia" w:ascii="宋体" w:hAnsi="宋体" w:cs="新宋体"/>
                <w:b/>
                <w:bCs/>
                <w:color w:val="FF0000"/>
                <w:sz w:val="18"/>
                <w:szCs w:val="18"/>
              </w:rPr>
              <w:t>好评率达99%</w:t>
            </w:r>
            <w:r>
              <w:rPr>
                <w:rFonts w:hint="eastAsia" w:ascii="宋体" w:hAnsi="宋体" w:cs="新宋体"/>
                <w:sz w:val="18"/>
                <w:szCs w:val="18"/>
              </w:rPr>
              <w:t>。</w:t>
            </w:r>
          </w:p>
          <w:p>
            <w:pPr>
              <w:numPr>
                <w:ilvl w:val="0"/>
                <w:numId w:val="3"/>
              </w:numPr>
              <w:spacing w:line="420" w:lineRule="exact"/>
              <w:rPr>
                <w:rFonts w:ascii="宋体" w:hAnsi="宋体" w:cs="新宋体"/>
                <w:b/>
                <w:bCs/>
                <w:color w:val="FF0000"/>
                <w:sz w:val="18"/>
                <w:szCs w:val="18"/>
              </w:rPr>
            </w:pPr>
            <w:r>
              <w:rPr>
                <w:rFonts w:hint="eastAsia" w:ascii="宋体" w:hAnsi="宋体" w:cs="新宋体"/>
                <w:sz w:val="18"/>
                <w:szCs w:val="18"/>
              </w:rPr>
              <w:t>隆重推出</w:t>
            </w:r>
            <w:r>
              <w:rPr>
                <w:rFonts w:hint="eastAsia" w:ascii="宋体" w:hAnsi="宋体" w:cs="新宋体"/>
                <w:b/>
                <w:bCs/>
                <w:color w:val="FF0000"/>
                <w:sz w:val="18"/>
                <w:szCs w:val="18"/>
              </w:rPr>
              <w:t>单人出行免费拼房</w:t>
            </w:r>
            <w:r>
              <w:rPr>
                <w:rFonts w:hint="eastAsia" w:ascii="宋体" w:hAnsi="宋体" w:cs="新宋体"/>
                <w:sz w:val="18"/>
                <w:szCs w:val="18"/>
              </w:rPr>
              <w:t>的人性化服务，可根据个人生活习惯自由选择。</w:t>
            </w:r>
          </w:p>
          <w:p>
            <w:pPr>
              <w:numPr>
                <w:ilvl w:val="0"/>
                <w:numId w:val="3"/>
              </w:numPr>
              <w:spacing w:line="420" w:lineRule="exact"/>
              <w:rPr>
                <w:rFonts w:ascii="宋体" w:hAnsi="宋体" w:cs="新宋体"/>
                <w:sz w:val="18"/>
                <w:szCs w:val="18"/>
              </w:rPr>
            </w:pPr>
            <w:r>
              <w:rPr>
                <w:rFonts w:hint="eastAsia" w:ascii="宋体" w:hAnsi="宋体" w:cs="新宋体"/>
                <w:sz w:val="18"/>
                <w:szCs w:val="18"/>
              </w:rPr>
              <w:t>坚决执行</w:t>
            </w:r>
            <w:r>
              <w:rPr>
                <w:rFonts w:hint="eastAsia" w:ascii="宋体" w:hAnsi="宋体" w:cs="新宋体"/>
                <w:b/>
                <w:bCs/>
                <w:color w:val="FF0000"/>
                <w:sz w:val="18"/>
                <w:szCs w:val="18"/>
              </w:rPr>
              <w:t>真纯玩，违约最高赔付2000元/人</w:t>
            </w:r>
            <w:r>
              <w:rPr>
                <w:rFonts w:hint="eastAsia" w:ascii="宋体" w:hAnsi="宋体" w:cs="新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dxa"/>
            <w:tcBorders>
              <w:top w:val="dotDash" w:color="00B0F0" w:sz="4" w:space="0"/>
              <w:left w:val="nil"/>
              <w:bottom w:val="nil"/>
              <w:right w:val="nil"/>
            </w:tcBorders>
            <w:shd w:val="clear" w:color="auto" w:fill="auto"/>
            <w:vAlign w:val="center"/>
          </w:tcPr>
          <w:p>
            <w:pPr>
              <w:spacing w:line="220" w:lineRule="exact"/>
              <w:jc w:val="center"/>
              <w:rPr>
                <w:rFonts w:ascii="宋体" w:hAnsi="宋体" w:cs="新宋体"/>
                <w:b/>
                <w:bCs/>
                <w:color w:val="FFFFFF" w:themeColor="background1"/>
                <w:szCs w:val="21"/>
              </w:rPr>
            </w:pPr>
          </w:p>
        </w:tc>
        <w:tc>
          <w:tcPr>
            <w:tcW w:w="9645" w:type="dxa"/>
            <w:tcBorders>
              <w:top w:val="dotDash" w:color="00B0F0" w:sz="4" w:space="0"/>
              <w:left w:val="nil"/>
              <w:bottom w:val="nil"/>
              <w:right w:val="nil"/>
            </w:tcBorders>
            <w:shd w:val="clear" w:color="auto" w:fill="auto"/>
          </w:tcPr>
          <w:p>
            <w:pPr>
              <w:spacing w:line="400" w:lineRule="exact"/>
              <w:rPr>
                <w:rFonts w:ascii="宋体" w:hAnsi="宋体" w:cs="新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570" w:type="dxa"/>
            <w:tcBorders>
              <w:top w:val="nil"/>
              <w:left w:val="nil"/>
              <w:bottom w:val="dotDash" w:color="00B0F0" w:sz="4" w:space="0"/>
              <w:right w:val="nil"/>
            </w:tcBorders>
            <w:shd w:val="clear" w:color="auto" w:fill="0070C0"/>
            <w:vAlign w:val="center"/>
          </w:tcPr>
          <w:p>
            <w:pPr>
              <w:spacing w:line="260" w:lineRule="exact"/>
              <w:jc w:val="center"/>
              <w:rPr>
                <w:rFonts w:ascii="宋体" w:hAnsi="宋体" w:cs="新宋体"/>
                <w:b/>
                <w:bCs/>
                <w:color w:val="FFFFFF" w:themeColor="background1"/>
                <w:szCs w:val="21"/>
              </w:rPr>
            </w:pPr>
            <w:r>
              <w:rPr>
                <w:rFonts w:hint="eastAsia" w:ascii="宋体" w:hAnsi="宋体" w:cs="新宋体"/>
                <w:b/>
                <w:bCs/>
                <w:color w:val="FFFFFF" w:themeColor="background1"/>
                <w:szCs w:val="21"/>
              </w:rPr>
              <w:t>标准透明</w:t>
            </w:r>
          </w:p>
        </w:tc>
        <w:tc>
          <w:tcPr>
            <w:tcW w:w="9645" w:type="dxa"/>
            <w:tcBorders>
              <w:top w:val="nil"/>
              <w:left w:val="nil"/>
              <w:bottom w:val="dotDash" w:color="00B0F0" w:sz="4" w:space="0"/>
              <w:right w:val="nil"/>
            </w:tcBorders>
          </w:tcPr>
          <w:p>
            <w:pPr>
              <w:numPr>
                <w:ilvl w:val="0"/>
                <w:numId w:val="4"/>
              </w:numPr>
              <w:spacing w:line="420" w:lineRule="exact"/>
              <w:rPr>
                <w:rFonts w:ascii="宋体" w:hAnsi="宋体" w:cs="新宋体"/>
                <w:sz w:val="18"/>
                <w:szCs w:val="18"/>
              </w:rPr>
            </w:pPr>
            <w:r>
              <w:rPr>
                <w:rFonts w:hint="eastAsia" w:ascii="宋体" w:hAnsi="宋体" w:cs="新宋体"/>
                <w:sz w:val="18"/>
                <w:szCs w:val="18"/>
              </w:rPr>
              <w:t>酒店含早，全程6正餐，正餐标准30元/人，地道黔味体验。</w:t>
            </w:r>
          </w:p>
          <w:p>
            <w:pPr>
              <w:numPr>
                <w:ilvl w:val="0"/>
                <w:numId w:val="4"/>
              </w:numPr>
              <w:spacing w:line="420" w:lineRule="exact"/>
              <w:rPr>
                <w:rFonts w:ascii="宋体" w:hAnsi="宋体" w:cs="新宋体"/>
                <w:sz w:val="18"/>
                <w:szCs w:val="18"/>
              </w:rPr>
            </w:pPr>
            <w:r>
              <w:rPr>
                <w:rFonts w:hint="eastAsia" w:ascii="宋体" w:hAnsi="宋体" w:cs="新宋体"/>
                <w:sz w:val="18"/>
                <w:szCs w:val="18"/>
              </w:rPr>
              <w:t>入住3晚商务精品酒店+1晚西江/凯里精品客栈。</w:t>
            </w:r>
          </w:p>
          <w:p>
            <w:pPr>
              <w:numPr>
                <w:ilvl w:val="0"/>
                <w:numId w:val="4"/>
              </w:numPr>
              <w:spacing w:line="420" w:lineRule="exact"/>
              <w:rPr>
                <w:rFonts w:ascii="宋体" w:hAnsi="宋体" w:cs="新宋体"/>
                <w:sz w:val="18"/>
                <w:szCs w:val="18"/>
              </w:rPr>
            </w:pPr>
            <w:r>
              <w:rPr>
                <w:rFonts w:hint="eastAsia" w:ascii="宋体" w:hAnsi="宋体" w:cs="新宋体"/>
                <w:b/>
                <w:bCs/>
                <w:color w:val="FF0000"/>
                <w:sz w:val="18"/>
                <w:szCs w:val="18"/>
              </w:rPr>
              <w:t>含价值140元景区小交通及保险。</w:t>
            </w:r>
          </w:p>
        </w:tc>
      </w:tr>
    </w:tbl>
    <w:p>
      <w:pPr>
        <w:spacing w:afterLines="50" w:line="360" w:lineRule="auto"/>
        <w:rPr>
          <w:rFonts w:ascii="宋体" w:hAnsi="宋体"/>
          <w:b/>
          <w:color w:val="943734"/>
          <w:sz w:val="24"/>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4"/>
        <w:gridCol w:w="4365"/>
        <w:gridCol w:w="1972"/>
        <w:gridCol w:w="2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2" w:type="dxa"/>
            <w:gridSpan w:val="4"/>
            <w:tcBorders>
              <w:top w:val="double" w:color="auto" w:sz="4" w:space="0"/>
              <w:left w:val="double" w:color="auto" w:sz="4" w:space="0"/>
              <w:bottom w:val="single" w:color="auto" w:sz="4" w:space="0"/>
              <w:right w:val="double" w:color="auto" w:sz="4" w:space="0"/>
            </w:tcBorders>
            <w:shd w:val="clear" w:color="auto" w:fill="C7DAF1" w:themeFill="text2" w:themeFillTint="32"/>
            <w:vAlign w:val="center"/>
          </w:tcPr>
          <w:p>
            <w:pPr>
              <w:spacing w:afterLines="20"/>
              <w:jc w:val="center"/>
              <w:rPr>
                <w:rFonts w:ascii="宋体" w:hAnsi="宋体"/>
                <w:b/>
                <w:color w:val="943734"/>
                <w:sz w:val="24"/>
              </w:rPr>
            </w:pPr>
            <w:r>
              <w:rPr>
                <w:rFonts w:hint="eastAsia" w:ascii="宋体" w:hAnsi="宋体"/>
                <w:b/>
                <w:color w:val="FF0000"/>
                <w:sz w:val="24"/>
              </w:rPr>
              <w:t>【行程简介】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74" w:type="dxa"/>
            <w:tcBorders>
              <w:top w:val="single" w:color="auto" w:sz="4" w:space="0"/>
            </w:tcBorders>
            <w:shd w:val="clear" w:color="auto" w:fill="FFFFFF" w:themeFill="background1"/>
            <w:vAlign w:val="center"/>
          </w:tcPr>
          <w:p>
            <w:pPr>
              <w:jc w:val="center"/>
              <w:rPr>
                <w:rFonts w:ascii="宋体" w:hAnsi="宋体"/>
                <w:bCs/>
                <w:color w:val="000000" w:themeColor="text1"/>
                <w:szCs w:val="21"/>
              </w:rPr>
            </w:pPr>
            <w:r>
              <w:rPr>
                <w:rFonts w:hint="eastAsia" w:ascii="宋体" w:hAnsi="宋体"/>
                <w:bCs/>
                <w:color w:val="000000" w:themeColor="text1"/>
                <w:szCs w:val="21"/>
              </w:rPr>
              <w:t>时间</w:t>
            </w:r>
          </w:p>
        </w:tc>
        <w:tc>
          <w:tcPr>
            <w:tcW w:w="4365" w:type="dxa"/>
            <w:tcBorders>
              <w:top w:val="single" w:color="auto" w:sz="4" w:space="0"/>
            </w:tcBorders>
            <w:shd w:val="clear" w:color="auto" w:fill="FFFFFF" w:themeFill="background1"/>
            <w:vAlign w:val="center"/>
          </w:tcPr>
          <w:p>
            <w:pPr>
              <w:jc w:val="center"/>
              <w:rPr>
                <w:rFonts w:ascii="宋体" w:hAnsi="宋体"/>
                <w:bCs/>
                <w:color w:val="000000" w:themeColor="text1"/>
                <w:szCs w:val="21"/>
              </w:rPr>
            </w:pPr>
            <w:r>
              <w:rPr>
                <w:rFonts w:hint="eastAsia" w:ascii="宋体" w:hAnsi="宋体"/>
                <w:bCs/>
                <w:color w:val="000000" w:themeColor="text1"/>
                <w:szCs w:val="21"/>
              </w:rPr>
              <w:t>行程</w:t>
            </w:r>
          </w:p>
        </w:tc>
        <w:tc>
          <w:tcPr>
            <w:tcW w:w="1972" w:type="dxa"/>
            <w:tcBorders>
              <w:top w:val="single" w:color="auto" w:sz="4" w:space="0"/>
            </w:tcBorders>
            <w:shd w:val="clear" w:color="auto" w:fill="FFFFFF" w:themeFill="background1"/>
            <w:vAlign w:val="center"/>
          </w:tcPr>
          <w:p>
            <w:pPr>
              <w:jc w:val="center"/>
              <w:rPr>
                <w:rFonts w:ascii="宋体" w:hAnsi="宋体"/>
                <w:bCs/>
                <w:color w:val="000000" w:themeColor="text1"/>
                <w:szCs w:val="21"/>
              </w:rPr>
            </w:pPr>
            <w:r>
              <w:rPr>
                <w:rFonts w:hint="eastAsia" w:ascii="宋体" w:hAnsi="宋体"/>
                <w:bCs/>
                <w:color w:val="000000" w:themeColor="text1"/>
                <w:szCs w:val="21"/>
              </w:rPr>
              <w:t>用餐</w:t>
            </w:r>
          </w:p>
        </w:tc>
        <w:tc>
          <w:tcPr>
            <w:tcW w:w="2671" w:type="dxa"/>
            <w:tcBorders>
              <w:top w:val="single" w:color="auto" w:sz="4" w:space="0"/>
            </w:tcBorders>
            <w:shd w:val="clear" w:color="auto" w:fill="FFFFFF" w:themeFill="background1"/>
            <w:vAlign w:val="center"/>
          </w:tcPr>
          <w:p>
            <w:pPr>
              <w:jc w:val="center"/>
              <w:rPr>
                <w:rFonts w:ascii="宋体" w:hAnsi="宋体"/>
                <w:bCs/>
                <w:color w:val="000000" w:themeColor="text1"/>
                <w:szCs w:val="21"/>
              </w:rPr>
            </w:pPr>
            <w:r>
              <w:rPr>
                <w:rFonts w:hint="eastAsia" w:ascii="宋体" w:hAnsi="宋体"/>
                <w:bCs/>
                <w:color w:val="000000" w:themeColor="text1"/>
                <w:szCs w:val="21"/>
              </w:rPr>
              <w:t>住宿参考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674" w:type="dxa"/>
            <w:shd w:val="clear" w:color="auto" w:fill="FFFFFF" w:themeFill="background1"/>
            <w:vAlign w:val="center"/>
          </w:tcPr>
          <w:p>
            <w:pPr>
              <w:jc w:val="center"/>
              <w:rPr>
                <w:rFonts w:ascii="宋体" w:hAnsi="宋体"/>
                <w:bCs/>
                <w:color w:val="000000" w:themeColor="text1"/>
                <w:szCs w:val="21"/>
              </w:rPr>
            </w:pPr>
            <w:r>
              <w:rPr>
                <w:rFonts w:hint="eastAsia" w:ascii="宋体" w:hAnsi="宋体"/>
                <w:bCs/>
                <w:color w:val="000000" w:themeColor="text1"/>
                <w:szCs w:val="21"/>
              </w:rPr>
              <w:t>第1天</w:t>
            </w:r>
          </w:p>
        </w:tc>
        <w:tc>
          <w:tcPr>
            <w:tcW w:w="4365" w:type="dxa"/>
            <w:shd w:val="clear" w:color="auto" w:fill="FFFFFF" w:themeFill="background1"/>
            <w:vAlign w:val="center"/>
          </w:tcPr>
          <w:p>
            <w:pPr>
              <w:jc w:val="center"/>
              <w:rPr>
                <w:rFonts w:ascii="宋体" w:hAnsi="宋体"/>
                <w:bCs/>
                <w:color w:val="000000" w:themeColor="text1"/>
                <w:szCs w:val="21"/>
              </w:rPr>
            </w:pPr>
            <w:r>
              <w:rPr>
                <w:rFonts w:hint="eastAsia" w:ascii="宋体" w:hAnsi="宋体"/>
                <w:bCs/>
                <w:color w:val="000000" w:themeColor="text1"/>
                <w:szCs w:val="21"/>
              </w:rPr>
              <w:t>贵阳接机/接站</w:t>
            </w:r>
          </w:p>
        </w:tc>
        <w:tc>
          <w:tcPr>
            <w:tcW w:w="1972" w:type="dxa"/>
            <w:shd w:val="clear" w:color="auto" w:fill="FFFFFF" w:themeFill="background1"/>
            <w:vAlign w:val="center"/>
          </w:tcPr>
          <w:p>
            <w:pPr>
              <w:jc w:val="center"/>
              <w:rPr>
                <w:rFonts w:ascii="宋体" w:hAnsi="宋体"/>
                <w:bCs/>
                <w:color w:val="000000" w:themeColor="text1"/>
                <w:szCs w:val="21"/>
              </w:rPr>
            </w:pPr>
            <w:r>
              <w:rPr>
                <w:rFonts w:hint="eastAsia" w:ascii="宋体" w:hAnsi="宋体"/>
                <w:bCs/>
                <w:color w:val="000000" w:themeColor="text1"/>
                <w:szCs w:val="21"/>
              </w:rPr>
              <w:t>自理</w:t>
            </w:r>
          </w:p>
        </w:tc>
        <w:tc>
          <w:tcPr>
            <w:tcW w:w="2671" w:type="dxa"/>
            <w:shd w:val="clear" w:color="auto" w:fill="FFFFFF" w:themeFill="background1"/>
            <w:vAlign w:val="center"/>
          </w:tcPr>
          <w:p>
            <w:pPr>
              <w:jc w:val="center"/>
              <w:rPr>
                <w:rFonts w:ascii="宋体" w:hAnsi="宋体"/>
                <w:bCs/>
                <w:color w:val="000000" w:themeColor="text1"/>
                <w:szCs w:val="21"/>
              </w:rPr>
            </w:pPr>
            <w:r>
              <w:rPr>
                <w:rFonts w:hint="eastAsia" w:ascii="宋体" w:hAnsi="宋体"/>
                <w:bCs/>
                <w:color w:val="000000" w:themeColor="text1"/>
                <w:szCs w:val="21"/>
              </w:rPr>
              <w:t>贵阳商务精品酒店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shd w:val="clear" w:color="auto" w:fill="FFFFFF" w:themeFill="background1"/>
            <w:vAlign w:val="center"/>
          </w:tcPr>
          <w:p>
            <w:pPr>
              <w:jc w:val="center"/>
              <w:rPr>
                <w:rFonts w:ascii="宋体" w:hAnsi="宋体"/>
                <w:bCs/>
                <w:color w:val="000000" w:themeColor="text1"/>
                <w:szCs w:val="21"/>
              </w:rPr>
            </w:pPr>
            <w:r>
              <w:rPr>
                <w:rFonts w:hint="eastAsia" w:ascii="宋体" w:hAnsi="宋体"/>
                <w:bCs/>
                <w:color w:val="000000" w:themeColor="text1"/>
                <w:szCs w:val="21"/>
              </w:rPr>
              <w:t>第2天</w:t>
            </w:r>
          </w:p>
        </w:tc>
        <w:tc>
          <w:tcPr>
            <w:tcW w:w="4365" w:type="dxa"/>
            <w:shd w:val="clear" w:color="auto" w:fill="FFFFFF" w:themeFill="background1"/>
            <w:vAlign w:val="center"/>
          </w:tcPr>
          <w:p>
            <w:pPr>
              <w:jc w:val="center"/>
              <w:rPr>
                <w:rFonts w:ascii="宋体" w:hAnsi="宋体"/>
                <w:bCs/>
                <w:color w:val="000000" w:themeColor="text1"/>
                <w:szCs w:val="21"/>
              </w:rPr>
            </w:pPr>
            <w:r>
              <w:rPr>
                <w:rFonts w:hint="eastAsia" w:ascii="宋体" w:hAnsi="宋体"/>
                <w:bCs/>
                <w:color w:val="000000" w:themeColor="text1"/>
                <w:szCs w:val="21"/>
              </w:rPr>
              <w:t>贵阳-荔波小七孔-西江/凯里</w:t>
            </w:r>
          </w:p>
        </w:tc>
        <w:tc>
          <w:tcPr>
            <w:tcW w:w="1972" w:type="dxa"/>
            <w:shd w:val="clear" w:color="auto" w:fill="FFFFFF" w:themeFill="background1"/>
            <w:vAlign w:val="center"/>
          </w:tcPr>
          <w:p>
            <w:pPr>
              <w:jc w:val="center"/>
              <w:rPr>
                <w:rFonts w:ascii="宋体" w:hAnsi="宋体"/>
                <w:bCs/>
                <w:color w:val="000000" w:themeColor="text1"/>
                <w:szCs w:val="21"/>
              </w:rPr>
            </w:pPr>
            <w:r>
              <w:rPr>
                <w:rFonts w:hint="eastAsia" w:ascii="宋体" w:hAnsi="宋体"/>
                <w:bCs/>
                <w:color w:val="000000" w:themeColor="text1"/>
                <w:szCs w:val="21"/>
              </w:rPr>
              <w:t>早中晚</w:t>
            </w:r>
          </w:p>
        </w:tc>
        <w:tc>
          <w:tcPr>
            <w:tcW w:w="2671" w:type="dxa"/>
            <w:shd w:val="clear" w:color="auto" w:fill="FFFFFF" w:themeFill="background1"/>
            <w:vAlign w:val="center"/>
          </w:tcPr>
          <w:p>
            <w:pPr>
              <w:jc w:val="center"/>
              <w:rPr>
                <w:rFonts w:ascii="宋体" w:hAnsi="宋体"/>
                <w:bCs/>
                <w:color w:val="000000" w:themeColor="text1"/>
                <w:szCs w:val="21"/>
              </w:rPr>
            </w:pPr>
            <w:r>
              <w:rPr>
                <w:rFonts w:hint="eastAsia" w:ascii="宋体" w:hAnsi="宋体"/>
                <w:bCs/>
                <w:color w:val="000000" w:themeColor="text1"/>
                <w:szCs w:val="21"/>
              </w:rPr>
              <w:t>西江/凯里精品客栈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shd w:val="clear" w:color="auto" w:fill="FFFFFF" w:themeFill="background1"/>
            <w:vAlign w:val="center"/>
          </w:tcPr>
          <w:p>
            <w:pPr>
              <w:jc w:val="center"/>
              <w:rPr>
                <w:rFonts w:ascii="宋体" w:hAnsi="宋体"/>
                <w:bCs/>
                <w:color w:val="000000" w:themeColor="text1"/>
                <w:szCs w:val="21"/>
              </w:rPr>
            </w:pPr>
            <w:r>
              <w:rPr>
                <w:rFonts w:hint="eastAsia" w:ascii="宋体" w:hAnsi="宋体"/>
                <w:bCs/>
                <w:color w:val="000000" w:themeColor="text1"/>
                <w:szCs w:val="21"/>
              </w:rPr>
              <w:t>第3天</w:t>
            </w:r>
          </w:p>
        </w:tc>
        <w:tc>
          <w:tcPr>
            <w:tcW w:w="4365" w:type="dxa"/>
            <w:shd w:val="clear" w:color="auto" w:fill="FFFFFF" w:themeFill="background1"/>
            <w:vAlign w:val="center"/>
          </w:tcPr>
          <w:p>
            <w:pPr>
              <w:jc w:val="center"/>
              <w:rPr>
                <w:rFonts w:ascii="宋体" w:hAnsi="宋体"/>
                <w:bCs/>
                <w:color w:val="000000" w:themeColor="text1"/>
                <w:szCs w:val="21"/>
              </w:rPr>
            </w:pPr>
            <w:r>
              <w:rPr>
                <w:rFonts w:hint="eastAsia" w:ascii="宋体" w:hAnsi="宋体"/>
                <w:bCs/>
                <w:color w:val="000000" w:themeColor="text1"/>
                <w:szCs w:val="21"/>
              </w:rPr>
              <w:t>西江/凯里-西江千户苗寨-安顺</w:t>
            </w:r>
          </w:p>
        </w:tc>
        <w:tc>
          <w:tcPr>
            <w:tcW w:w="1972" w:type="dxa"/>
            <w:shd w:val="clear" w:color="auto" w:fill="FFFFFF" w:themeFill="background1"/>
            <w:vAlign w:val="center"/>
          </w:tcPr>
          <w:p>
            <w:pPr>
              <w:jc w:val="center"/>
              <w:rPr>
                <w:rFonts w:ascii="宋体" w:hAnsi="宋体"/>
                <w:bCs/>
                <w:color w:val="000000" w:themeColor="text1"/>
                <w:szCs w:val="21"/>
              </w:rPr>
            </w:pPr>
            <w:r>
              <w:rPr>
                <w:rFonts w:hint="eastAsia" w:ascii="宋体" w:hAnsi="宋体"/>
                <w:bCs/>
                <w:color w:val="000000" w:themeColor="text1"/>
                <w:szCs w:val="21"/>
              </w:rPr>
              <w:t>早中晚</w:t>
            </w:r>
          </w:p>
        </w:tc>
        <w:tc>
          <w:tcPr>
            <w:tcW w:w="2671" w:type="dxa"/>
            <w:shd w:val="clear" w:color="auto" w:fill="FFFFFF" w:themeFill="background1"/>
            <w:vAlign w:val="center"/>
          </w:tcPr>
          <w:p>
            <w:pPr>
              <w:jc w:val="center"/>
              <w:rPr>
                <w:rFonts w:ascii="宋体" w:hAnsi="宋体"/>
                <w:bCs/>
                <w:color w:val="000000" w:themeColor="text1"/>
                <w:szCs w:val="21"/>
              </w:rPr>
            </w:pPr>
            <w:r>
              <w:rPr>
                <w:rFonts w:hint="eastAsia" w:ascii="宋体" w:hAnsi="宋体"/>
                <w:bCs/>
                <w:color w:val="000000" w:themeColor="text1"/>
                <w:szCs w:val="21"/>
              </w:rPr>
              <w:t>安顺商务精品酒店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shd w:val="clear" w:color="auto" w:fill="FFFFFF" w:themeFill="background1"/>
            <w:vAlign w:val="center"/>
          </w:tcPr>
          <w:p>
            <w:pPr>
              <w:jc w:val="center"/>
              <w:rPr>
                <w:rFonts w:ascii="宋体" w:hAnsi="宋体"/>
                <w:bCs/>
                <w:color w:val="000000" w:themeColor="text1"/>
                <w:szCs w:val="21"/>
              </w:rPr>
            </w:pPr>
            <w:r>
              <w:rPr>
                <w:rFonts w:hint="eastAsia" w:ascii="宋体" w:hAnsi="宋体"/>
                <w:bCs/>
                <w:color w:val="000000" w:themeColor="text1"/>
                <w:szCs w:val="21"/>
              </w:rPr>
              <w:t>第4天</w:t>
            </w:r>
          </w:p>
        </w:tc>
        <w:tc>
          <w:tcPr>
            <w:tcW w:w="4365" w:type="dxa"/>
            <w:shd w:val="clear" w:color="auto" w:fill="FFFFFF" w:themeFill="background1"/>
            <w:vAlign w:val="center"/>
          </w:tcPr>
          <w:p>
            <w:pPr>
              <w:jc w:val="center"/>
              <w:rPr>
                <w:rFonts w:ascii="宋体" w:hAnsi="宋体"/>
                <w:bCs/>
                <w:color w:val="000000" w:themeColor="text1"/>
                <w:szCs w:val="21"/>
              </w:rPr>
            </w:pPr>
            <w:r>
              <w:rPr>
                <w:rFonts w:hint="eastAsia" w:ascii="宋体" w:hAnsi="宋体"/>
                <w:bCs/>
                <w:color w:val="000000" w:themeColor="text1"/>
                <w:szCs w:val="21"/>
              </w:rPr>
              <w:t>安顺-黄果树大瀑布-贵阳</w:t>
            </w:r>
          </w:p>
        </w:tc>
        <w:tc>
          <w:tcPr>
            <w:tcW w:w="1972" w:type="dxa"/>
            <w:shd w:val="clear" w:color="auto" w:fill="FFFFFF" w:themeFill="background1"/>
            <w:vAlign w:val="center"/>
          </w:tcPr>
          <w:p>
            <w:pPr>
              <w:jc w:val="center"/>
              <w:rPr>
                <w:rFonts w:ascii="宋体" w:hAnsi="宋体"/>
                <w:bCs/>
                <w:color w:val="000000" w:themeColor="text1"/>
                <w:szCs w:val="21"/>
              </w:rPr>
            </w:pPr>
            <w:r>
              <w:rPr>
                <w:rFonts w:hint="eastAsia" w:ascii="宋体" w:hAnsi="宋体"/>
                <w:bCs/>
                <w:color w:val="000000" w:themeColor="text1"/>
                <w:szCs w:val="21"/>
              </w:rPr>
              <w:t>早中</w:t>
            </w:r>
          </w:p>
        </w:tc>
        <w:tc>
          <w:tcPr>
            <w:tcW w:w="2671" w:type="dxa"/>
            <w:shd w:val="clear" w:color="auto" w:fill="FFFFFF" w:themeFill="background1"/>
            <w:vAlign w:val="center"/>
          </w:tcPr>
          <w:p>
            <w:pPr>
              <w:jc w:val="center"/>
              <w:rPr>
                <w:rFonts w:ascii="宋体" w:hAnsi="宋体"/>
                <w:bCs/>
                <w:color w:val="000000" w:themeColor="text1"/>
                <w:szCs w:val="21"/>
              </w:rPr>
            </w:pPr>
            <w:r>
              <w:rPr>
                <w:rFonts w:hint="eastAsia" w:ascii="宋体" w:hAnsi="宋体"/>
                <w:bCs/>
                <w:color w:val="000000" w:themeColor="text1"/>
                <w:szCs w:val="21"/>
              </w:rPr>
              <w:t>贵阳商务精品酒店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shd w:val="clear" w:color="auto" w:fill="FFFFFF" w:themeFill="background1"/>
            <w:vAlign w:val="center"/>
          </w:tcPr>
          <w:p>
            <w:pPr>
              <w:jc w:val="center"/>
              <w:rPr>
                <w:rFonts w:ascii="宋体" w:hAnsi="宋体"/>
                <w:bCs/>
                <w:color w:val="000000" w:themeColor="text1"/>
                <w:szCs w:val="21"/>
              </w:rPr>
            </w:pPr>
            <w:r>
              <w:rPr>
                <w:rFonts w:hint="eastAsia" w:ascii="宋体" w:hAnsi="宋体"/>
                <w:bCs/>
                <w:color w:val="000000" w:themeColor="text1"/>
                <w:szCs w:val="21"/>
              </w:rPr>
              <w:t>第5天</w:t>
            </w:r>
          </w:p>
        </w:tc>
        <w:tc>
          <w:tcPr>
            <w:tcW w:w="4365" w:type="dxa"/>
            <w:shd w:val="clear" w:color="auto" w:fill="FFFFFF" w:themeFill="background1"/>
            <w:vAlign w:val="center"/>
          </w:tcPr>
          <w:p>
            <w:pPr>
              <w:jc w:val="center"/>
              <w:rPr>
                <w:rFonts w:ascii="宋体" w:hAnsi="宋体"/>
                <w:bCs/>
                <w:color w:val="000000" w:themeColor="text1"/>
                <w:szCs w:val="21"/>
              </w:rPr>
            </w:pPr>
            <w:r>
              <w:rPr>
                <w:rFonts w:hint="eastAsia" w:ascii="宋体" w:hAnsi="宋体"/>
                <w:bCs/>
                <w:color w:val="000000" w:themeColor="text1"/>
                <w:szCs w:val="21"/>
              </w:rPr>
              <w:t>贵阳-青岩古镇-送团</w:t>
            </w:r>
          </w:p>
        </w:tc>
        <w:tc>
          <w:tcPr>
            <w:tcW w:w="1972" w:type="dxa"/>
            <w:shd w:val="clear" w:color="auto" w:fill="FFFFFF" w:themeFill="background1"/>
            <w:vAlign w:val="center"/>
          </w:tcPr>
          <w:p>
            <w:pPr>
              <w:jc w:val="center"/>
              <w:rPr>
                <w:rFonts w:ascii="宋体" w:hAnsi="宋体"/>
                <w:bCs/>
                <w:color w:val="000000" w:themeColor="text1"/>
                <w:szCs w:val="21"/>
              </w:rPr>
            </w:pPr>
            <w:r>
              <w:rPr>
                <w:rFonts w:hint="eastAsia" w:ascii="宋体" w:hAnsi="宋体"/>
                <w:bCs/>
                <w:color w:val="000000" w:themeColor="text1"/>
                <w:szCs w:val="21"/>
              </w:rPr>
              <w:t>早中</w:t>
            </w:r>
          </w:p>
        </w:tc>
        <w:tc>
          <w:tcPr>
            <w:tcW w:w="2671" w:type="dxa"/>
            <w:shd w:val="clear" w:color="auto" w:fill="FFFFFF" w:themeFill="background1"/>
            <w:vAlign w:val="center"/>
          </w:tcPr>
          <w:p>
            <w:pPr>
              <w:jc w:val="center"/>
              <w:rPr>
                <w:rFonts w:ascii="宋体" w:hAnsi="宋体"/>
                <w:bCs/>
                <w:color w:val="000000" w:themeColor="text1"/>
                <w:szCs w:val="21"/>
              </w:rPr>
            </w:pPr>
            <w:r>
              <w:rPr>
                <w:rFonts w:hint="eastAsia" w:ascii="宋体" w:hAnsi="宋体"/>
                <w:bCs/>
                <w:color w:val="000000" w:themeColor="text1"/>
                <w:szCs w:val="21"/>
              </w:rPr>
              <w:t>自理</w:t>
            </w:r>
          </w:p>
        </w:tc>
      </w:tr>
    </w:tbl>
    <w:p>
      <w:pPr>
        <w:spacing w:afterLines="50" w:line="360" w:lineRule="auto"/>
        <w:rPr>
          <w:rFonts w:ascii="宋体" w:hAnsi="宋体"/>
          <w:b/>
          <w:color w:val="943734"/>
          <w:sz w:val="24"/>
        </w:rPr>
      </w:pPr>
    </w:p>
    <w:tbl>
      <w:tblPr>
        <w:tblStyle w:val="8"/>
        <w:tblW w:w="10976" w:type="dxa"/>
        <w:jc w:val="center"/>
        <w:tblBorders>
          <w:top w:val="thinThickSmallGap" w:color="75C6FF" w:sz="24" w:space="0"/>
          <w:left w:val="thinThickSmallGap" w:color="75C6FF" w:sz="24" w:space="0"/>
          <w:bottom w:val="thinThickSmallGap" w:color="75C6FF" w:sz="24" w:space="0"/>
          <w:right w:val="thinThickSmallGap" w:color="75C6FF" w:sz="24" w:space="0"/>
          <w:insideH w:val="single" w:color="75C6FF" w:sz="4" w:space="0"/>
          <w:insideV w:val="single" w:color="75C6FF" w:sz="4" w:space="0"/>
        </w:tblBorders>
        <w:tblLayout w:type="fixed"/>
        <w:tblCellMar>
          <w:top w:w="0" w:type="dxa"/>
          <w:left w:w="108" w:type="dxa"/>
          <w:bottom w:w="0" w:type="dxa"/>
          <w:right w:w="108" w:type="dxa"/>
        </w:tblCellMar>
      </w:tblPr>
      <w:tblGrid>
        <w:gridCol w:w="981"/>
        <w:gridCol w:w="3619"/>
        <w:gridCol w:w="2455"/>
        <w:gridCol w:w="3921"/>
      </w:tblGrid>
      <w:tr>
        <w:tblPrEx>
          <w:tblBorders>
            <w:top w:val="thinThickSmallGap" w:color="75C6FF" w:sz="24" w:space="0"/>
            <w:left w:val="thinThickSmallGap" w:color="75C6FF" w:sz="24" w:space="0"/>
            <w:bottom w:val="thinThickSmallGap" w:color="75C6FF" w:sz="24" w:space="0"/>
            <w:right w:val="thinThickSmallGap" w:color="75C6FF" w:sz="24" w:space="0"/>
            <w:insideH w:val="single" w:color="75C6FF" w:sz="4" w:space="0"/>
            <w:insideV w:val="single" w:color="75C6FF" w:sz="4" w:space="0"/>
          </w:tblBorders>
          <w:tblCellMar>
            <w:top w:w="0" w:type="dxa"/>
            <w:left w:w="108" w:type="dxa"/>
            <w:bottom w:w="0" w:type="dxa"/>
            <w:right w:w="108" w:type="dxa"/>
          </w:tblCellMar>
        </w:tblPrEx>
        <w:trPr>
          <w:trHeight w:val="504" w:hRule="atLeast"/>
          <w:jc w:val="center"/>
        </w:trPr>
        <w:tc>
          <w:tcPr>
            <w:tcW w:w="10976" w:type="dxa"/>
            <w:gridSpan w:val="4"/>
            <w:tcBorders>
              <w:tl2br w:val="nil"/>
              <w:tr2bl w:val="nil"/>
            </w:tcBorders>
            <w:shd w:val="clear" w:color="auto" w:fill="DCE6F2"/>
            <w:vAlign w:val="center"/>
          </w:tcPr>
          <w:p>
            <w:pPr>
              <w:jc w:val="center"/>
              <w:rPr>
                <w:rFonts w:ascii="宋体" w:hAnsi="宋体"/>
                <w:b/>
                <w:bCs/>
                <w:szCs w:val="21"/>
              </w:rPr>
            </w:pPr>
            <w:r>
              <w:rPr>
                <w:rFonts w:hint="eastAsia" w:ascii="宋体" w:hAnsi="宋体"/>
                <w:b/>
                <w:bCs/>
                <w:szCs w:val="21"/>
                <w:lang w:eastAsia="zh-CN"/>
              </w:rPr>
              <w:t>多彩贵州</w:t>
            </w:r>
            <w:r>
              <w:rPr>
                <w:rFonts w:hint="eastAsia" w:ascii="宋体" w:hAnsi="宋体"/>
                <w:b/>
                <w:bCs/>
                <w:szCs w:val="21"/>
              </w:rPr>
              <w:t>—荔波小七孔、西江千户苗寨、黄果树大瀑布、青岩古镇5天4晚</w:t>
            </w:r>
          </w:p>
        </w:tc>
      </w:tr>
      <w:tr>
        <w:tblPrEx>
          <w:tblBorders>
            <w:top w:val="thinThickSmallGap" w:color="75C6FF" w:sz="24" w:space="0"/>
            <w:left w:val="thinThickSmallGap" w:color="75C6FF" w:sz="24" w:space="0"/>
            <w:bottom w:val="thinThickSmallGap" w:color="75C6FF" w:sz="24" w:space="0"/>
            <w:right w:val="thinThickSmallGap" w:color="75C6FF" w:sz="24" w:space="0"/>
            <w:insideH w:val="single" w:color="75C6FF" w:sz="4" w:space="0"/>
            <w:insideV w:val="single" w:color="75C6FF" w:sz="4" w:space="0"/>
          </w:tblBorders>
          <w:tblCellMar>
            <w:top w:w="0" w:type="dxa"/>
            <w:left w:w="108" w:type="dxa"/>
            <w:bottom w:w="0" w:type="dxa"/>
            <w:right w:w="108" w:type="dxa"/>
          </w:tblCellMar>
        </w:tblPrEx>
        <w:trPr>
          <w:trHeight w:val="454" w:hRule="atLeast"/>
          <w:jc w:val="center"/>
        </w:trPr>
        <w:tc>
          <w:tcPr>
            <w:tcW w:w="981" w:type="dxa"/>
            <w:tcBorders>
              <w:tl2br w:val="nil"/>
              <w:tr2bl w:val="nil"/>
            </w:tcBorders>
            <w:vAlign w:val="center"/>
          </w:tcPr>
          <w:p>
            <w:pPr>
              <w:jc w:val="center"/>
              <w:rPr>
                <w:rFonts w:ascii="宋体" w:hAnsi="宋体"/>
                <w:b/>
                <w:bCs/>
                <w:szCs w:val="21"/>
              </w:rPr>
            </w:pPr>
            <w:r>
              <w:rPr>
                <w:rFonts w:hint="eastAsia" w:ascii="宋体" w:hAnsi="宋体"/>
                <w:b/>
                <w:bCs/>
                <w:szCs w:val="21"/>
              </w:rPr>
              <w:t>日期</w:t>
            </w:r>
          </w:p>
        </w:tc>
        <w:tc>
          <w:tcPr>
            <w:tcW w:w="9995" w:type="dxa"/>
            <w:gridSpan w:val="3"/>
            <w:tcBorders>
              <w:tl2br w:val="nil"/>
              <w:tr2bl w:val="nil"/>
            </w:tcBorders>
            <w:vAlign w:val="center"/>
          </w:tcPr>
          <w:p>
            <w:pPr>
              <w:jc w:val="center"/>
              <w:rPr>
                <w:rFonts w:ascii="宋体" w:hAnsi="宋体" w:cs="新宋体"/>
                <w:b/>
                <w:bCs/>
                <w:szCs w:val="21"/>
              </w:rPr>
            </w:pPr>
            <w:r>
              <w:rPr>
                <w:rFonts w:hint="eastAsia" w:ascii="宋体" w:hAnsi="宋体"/>
                <w:b/>
                <w:bCs/>
                <w:szCs w:val="21"/>
              </w:rPr>
              <w:t>行程安排</w:t>
            </w:r>
          </w:p>
        </w:tc>
      </w:tr>
      <w:tr>
        <w:tblPrEx>
          <w:tblBorders>
            <w:top w:val="thinThickSmallGap" w:color="75C6FF" w:sz="24" w:space="0"/>
            <w:left w:val="thinThickSmallGap" w:color="75C6FF" w:sz="24" w:space="0"/>
            <w:bottom w:val="thinThickSmallGap" w:color="75C6FF" w:sz="24" w:space="0"/>
            <w:right w:val="thinThickSmallGap" w:color="75C6FF" w:sz="24" w:space="0"/>
            <w:insideH w:val="single" w:color="75C6FF" w:sz="4" w:space="0"/>
            <w:insideV w:val="single" w:color="75C6FF" w:sz="4" w:space="0"/>
          </w:tblBorders>
          <w:tblCellMar>
            <w:top w:w="0" w:type="dxa"/>
            <w:left w:w="108" w:type="dxa"/>
            <w:bottom w:w="0" w:type="dxa"/>
            <w:right w:w="108" w:type="dxa"/>
          </w:tblCellMar>
        </w:tblPrEx>
        <w:trPr>
          <w:trHeight w:val="2365" w:hRule="atLeast"/>
          <w:jc w:val="center"/>
        </w:trPr>
        <w:tc>
          <w:tcPr>
            <w:tcW w:w="981" w:type="dxa"/>
            <w:vMerge w:val="restart"/>
            <w:tcBorders>
              <w:tl2br w:val="nil"/>
              <w:tr2bl w:val="nil"/>
            </w:tcBorders>
            <w:vAlign w:val="center"/>
          </w:tcPr>
          <w:p>
            <w:pPr>
              <w:jc w:val="center"/>
              <w:rPr>
                <w:rFonts w:ascii="宋体" w:hAnsi="宋体" w:cs="新宋体"/>
                <w:szCs w:val="21"/>
              </w:rPr>
            </w:pPr>
            <w:r>
              <w:rPr>
                <w:rFonts w:hint="eastAsia" w:ascii="宋体" w:hAnsi="宋体" w:cs="新宋体"/>
                <w:szCs w:val="21"/>
              </w:rPr>
              <w:t>第1天</w:t>
            </w:r>
          </w:p>
        </w:tc>
        <w:tc>
          <w:tcPr>
            <w:tcW w:w="9995" w:type="dxa"/>
            <w:gridSpan w:val="3"/>
            <w:tcBorders>
              <w:tl2br w:val="nil"/>
              <w:tr2bl w:val="nil"/>
            </w:tcBorders>
            <w:vAlign w:val="center"/>
          </w:tcPr>
          <w:p>
            <w:pPr>
              <w:rPr>
                <w:rFonts w:ascii="宋体" w:hAnsi="宋体"/>
                <w:b/>
                <w:szCs w:val="24"/>
              </w:rPr>
            </w:pPr>
            <w:r>
              <w:rPr>
                <w:rFonts w:hint="eastAsia" w:ascii="宋体" w:hAnsi="宋体"/>
                <w:b/>
                <w:szCs w:val="24"/>
              </w:rPr>
              <w:t>全国各地 → 贵阳</w:t>
            </w:r>
          </w:p>
          <w:p>
            <w:pPr>
              <w:rPr>
                <w:rFonts w:ascii="宋体" w:hAnsi="宋体"/>
                <w:sz w:val="18"/>
                <w:szCs w:val="18"/>
              </w:rPr>
            </w:pPr>
          </w:p>
          <w:p>
            <w:pPr>
              <w:rPr>
                <w:rFonts w:ascii="宋体" w:hAnsi="宋体"/>
                <w:sz w:val="18"/>
                <w:szCs w:val="18"/>
              </w:rPr>
            </w:pPr>
            <w:r>
              <w:rPr>
                <w:rFonts w:hint="eastAsia" w:ascii="宋体" w:hAnsi="宋体"/>
                <w:sz w:val="18"/>
                <w:szCs w:val="18"/>
              </w:rPr>
              <w:t>欢迎您抵达贵州的省会</w:t>
            </w:r>
            <w:r>
              <w:rPr>
                <w:rFonts w:hint="eastAsia" w:ascii="宋体" w:hAnsi="宋体"/>
                <w:b/>
                <w:color w:val="0397FF"/>
                <w:sz w:val="18"/>
                <w:szCs w:val="18"/>
              </w:rPr>
              <w:t>爽爽的贵阳</w:t>
            </w:r>
            <w:r>
              <w:rPr>
                <w:rFonts w:hint="eastAsia" w:ascii="宋体" w:hAnsi="宋体"/>
                <w:sz w:val="18"/>
                <w:szCs w:val="18"/>
              </w:rPr>
              <w:t>，旅行社将安排专车在贵阳龙洞堡机场/贵阳高铁北站/贵阳火车站接站，接您并送您前往酒店。您入住后可自由活动，请注意人身财产安全。请保持手机畅通，如有任何问题请及时致电旅行社工作人员。</w:t>
            </w:r>
          </w:p>
          <w:p>
            <w:pPr>
              <w:rPr>
                <w:rFonts w:ascii="宋体" w:hAnsi="宋体"/>
                <w:sz w:val="18"/>
                <w:szCs w:val="18"/>
              </w:rPr>
            </w:pPr>
          </w:p>
          <w:p>
            <w:pPr>
              <w:spacing w:beforeLines="10"/>
              <w:rPr>
                <w:rFonts w:ascii="宋体" w:hAnsi="宋体"/>
                <w:b/>
                <w:sz w:val="18"/>
                <w:szCs w:val="18"/>
              </w:rPr>
            </w:pPr>
            <w:r>
              <w:rPr>
                <w:rFonts w:hint="eastAsia" w:ascii="宋体" w:hAnsi="宋体"/>
                <w:b/>
                <w:sz w:val="18"/>
                <w:szCs w:val="18"/>
              </w:rPr>
              <w:t>贵阳市区推荐：</w:t>
            </w:r>
          </w:p>
          <w:p>
            <w:pPr>
              <w:rPr>
                <w:rFonts w:ascii="宋体" w:hAnsi="宋体"/>
                <w:sz w:val="18"/>
                <w:szCs w:val="18"/>
              </w:rPr>
            </w:pPr>
            <w:r>
              <w:rPr>
                <w:rFonts w:hint="eastAsia" w:ascii="宋体" w:hAnsi="宋体"/>
                <w:sz w:val="18"/>
                <w:szCs w:val="18"/>
              </w:rPr>
              <w:t>逛二七路美食街：花溪牛肉粉、肠旺面、恋爱豆腐果、铁签烤肉、水果冰粉……唯美食与爱不可辜负。</w:t>
            </w:r>
          </w:p>
          <w:p>
            <w:pPr>
              <w:rPr>
                <w:rFonts w:ascii="宋体" w:hAnsi="宋体"/>
                <w:sz w:val="18"/>
                <w:szCs w:val="18"/>
              </w:rPr>
            </w:pPr>
            <w:r>
              <w:rPr>
                <w:rFonts w:hint="eastAsia" w:ascii="宋体" w:hAnsi="宋体"/>
                <w:sz w:val="18"/>
                <w:szCs w:val="18"/>
              </w:rPr>
              <w:t>探贵阳名景：逛“黔南第一山”</w:t>
            </w:r>
            <w:r>
              <w:rPr>
                <w:rFonts w:hint="eastAsia" w:ascii="宋体" w:hAnsi="宋体"/>
                <w:b/>
                <w:bCs/>
                <w:sz w:val="18"/>
                <w:szCs w:val="18"/>
              </w:rPr>
              <w:t>【黔灵山公园】</w:t>
            </w:r>
            <w:r>
              <w:rPr>
                <w:rFonts w:hint="eastAsia" w:ascii="宋体" w:hAnsi="宋体"/>
                <w:sz w:val="18"/>
                <w:szCs w:val="18"/>
              </w:rPr>
              <w:t>；观贵阳“城南遗迹”</w:t>
            </w:r>
            <w:r>
              <w:rPr>
                <w:rFonts w:hint="eastAsia" w:ascii="宋体" w:hAnsi="宋体"/>
                <w:b/>
                <w:bCs/>
                <w:sz w:val="18"/>
                <w:szCs w:val="18"/>
              </w:rPr>
              <w:t>【甲秀楼】</w:t>
            </w:r>
            <w:r>
              <w:rPr>
                <w:rFonts w:hint="eastAsia" w:ascii="宋体" w:hAnsi="宋体"/>
                <w:sz w:val="18"/>
                <w:szCs w:val="18"/>
              </w:rPr>
              <w:t>。</w:t>
            </w:r>
          </w:p>
          <w:p>
            <w:pPr>
              <w:rPr>
                <w:rFonts w:ascii="宋体" w:hAnsi="宋体"/>
                <w:sz w:val="18"/>
                <w:szCs w:val="18"/>
              </w:rPr>
            </w:pPr>
          </w:p>
          <w:p>
            <w:pPr>
              <w:spacing w:beforeLines="10" w:line="280" w:lineRule="exact"/>
              <w:rPr>
                <w:rFonts w:ascii="宋体" w:hAnsi="宋体" w:cs="微软雅黑"/>
                <w:b/>
                <w:bCs/>
                <w:sz w:val="18"/>
                <w:szCs w:val="18"/>
              </w:rPr>
            </w:pPr>
            <w:r>
              <w:rPr>
                <w:rFonts w:hint="eastAsia" w:ascii="宋体" w:hAnsi="宋体"/>
                <w:b/>
                <w:bCs/>
                <w:color w:val="FF0000"/>
                <w:sz w:val="18"/>
                <w:szCs w:val="18"/>
              </w:rPr>
              <w:t>温馨提示：</w:t>
            </w:r>
            <w:r>
              <w:rPr>
                <w:rFonts w:hint="eastAsia" w:ascii="宋体" w:hAnsi="宋体" w:cs="微软雅黑"/>
                <w:sz w:val="18"/>
                <w:szCs w:val="18"/>
              </w:rPr>
              <w:t>市区打的起步价</w:t>
            </w:r>
            <w:r>
              <w:rPr>
                <w:rFonts w:hint="eastAsia" w:ascii="宋体" w:hAnsi="宋体" w:cs="微软雅黑"/>
                <w:b/>
                <w:bCs/>
                <w:color w:val="FF0000"/>
                <w:sz w:val="18"/>
                <w:szCs w:val="18"/>
              </w:rPr>
              <w:t>10元</w:t>
            </w:r>
            <w:r>
              <w:rPr>
                <w:rFonts w:hint="eastAsia" w:ascii="宋体" w:hAnsi="宋体" w:cs="微软雅黑"/>
                <w:sz w:val="18"/>
                <w:szCs w:val="18"/>
              </w:rPr>
              <w:t>起（晚上22:00后</w:t>
            </w:r>
            <w:r>
              <w:rPr>
                <w:rFonts w:hint="eastAsia" w:ascii="宋体" w:hAnsi="宋体" w:cs="微软雅黑"/>
                <w:b/>
                <w:bCs/>
                <w:color w:val="FF0000"/>
                <w:sz w:val="18"/>
                <w:szCs w:val="18"/>
              </w:rPr>
              <w:t>12元</w:t>
            </w:r>
            <w:r>
              <w:rPr>
                <w:rFonts w:hint="eastAsia" w:ascii="宋体" w:hAnsi="宋体" w:cs="微软雅黑"/>
                <w:sz w:val="18"/>
                <w:szCs w:val="18"/>
              </w:rPr>
              <w:t>起）</w:t>
            </w:r>
          </w:p>
          <w:p>
            <w:pPr>
              <w:spacing w:line="320" w:lineRule="exact"/>
              <w:rPr>
                <w:rFonts w:ascii="宋体" w:hAnsi="宋体" w:cs="新宋体"/>
                <w:szCs w:val="21"/>
              </w:rPr>
            </w:pPr>
            <w:r>
              <w:rPr>
                <w:rFonts w:hint="eastAsia" w:ascii="宋体" w:hAnsi="宋体"/>
                <w:b/>
                <w:bCs/>
                <w:color w:val="FF0000"/>
                <w:sz w:val="18"/>
              </w:rPr>
              <w:t>当日车程：贵阳机场/高铁站约30分钟—酒店</w:t>
            </w:r>
          </w:p>
        </w:tc>
      </w:tr>
      <w:tr>
        <w:tblPrEx>
          <w:tblBorders>
            <w:top w:val="thinThickSmallGap" w:color="75C6FF" w:sz="24" w:space="0"/>
            <w:left w:val="thinThickSmallGap" w:color="75C6FF" w:sz="24" w:space="0"/>
            <w:bottom w:val="thinThickSmallGap" w:color="75C6FF" w:sz="24" w:space="0"/>
            <w:right w:val="thinThickSmallGap" w:color="75C6FF" w:sz="24" w:space="0"/>
            <w:insideH w:val="single" w:color="75C6FF" w:sz="4" w:space="0"/>
            <w:insideV w:val="single" w:color="75C6FF" w:sz="4" w:space="0"/>
          </w:tblBorders>
          <w:tblCellMar>
            <w:top w:w="0" w:type="dxa"/>
            <w:left w:w="108" w:type="dxa"/>
            <w:bottom w:w="0" w:type="dxa"/>
            <w:right w:w="108" w:type="dxa"/>
          </w:tblCellMar>
        </w:tblPrEx>
        <w:trPr>
          <w:trHeight w:val="90" w:hRule="atLeast"/>
          <w:jc w:val="center"/>
        </w:trPr>
        <w:tc>
          <w:tcPr>
            <w:tcW w:w="981" w:type="dxa"/>
            <w:vMerge w:val="continue"/>
            <w:tcBorders>
              <w:tl2br w:val="nil"/>
              <w:tr2bl w:val="nil"/>
            </w:tcBorders>
            <w:shd w:val="clear" w:color="auto" w:fill="auto"/>
            <w:vAlign w:val="center"/>
          </w:tcPr>
          <w:p/>
        </w:tc>
        <w:tc>
          <w:tcPr>
            <w:tcW w:w="3619" w:type="dxa"/>
            <w:tcBorders>
              <w:tl2br w:val="nil"/>
              <w:tr2bl w:val="nil"/>
            </w:tcBorders>
            <w:shd w:val="clear" w:color="auto" w:fill="DCE6F2"/>
            <w:vAlign w:val="center"/>
          </w:tcPr>
          <w:p>
            <w:r>
              <w:rPr>
                <w:rFonts w:hint="eastAsia"/>
              </w:rPr>
              <w:t>用车：接站专车</w:t>
            </w:r>
          </w:p>
        </w:tc>
        <w:tc>
          <w:tcPr>
            <w:tcW w:w="2455" w:type="dxa"/>
            <w:tcBorders>
              <w:tl2br w:val="nil"/>
              <w:tr2bl w:val="nil"/>
            </w:tcBorders>
            <w:shd w:val="clear" w:color="auto" w:fill="DCE6F2"/>
            <w:vAlign w:val="center"/>
          </w:tcPr>
          <w:p>
            <w:r>
              <w:rPr>
                <w:rFonts w:hint="eastAsia"/>
              </w:rPr>
              <w:t>用餐：</w:t>
            </w:r>
            <w:r>
              <w:rPr>
                <w:rFonts w:hint="eastAsia" w:ascii="宋体" w:hAnsi="宋体"/>
              </w:rPr>
              <w:t>///</w:t>
            </w:r>
          </w:p>
        </w:tc>
        <w:tc>
          <w:tcPr>
            <w:tcW w:w="3921" w:type="dxa"/>
            <w:tcBorders>
              <w:tl2br w:val="nil"/>
              <w:tr2bl w:val="nil"/>
            </w:tcBorders>
            <w:shd w:val="clear" w:color="auto" w:fill="DCE6F2"/>
            <w:vAlign w:val="center"/>
          </w:tcPr>
          <w:p>
            <w:pPr>
              <w:rPr>
                <w:rFonts w:ascii="宋体" w:hAnsi="宋体" w:cs="新宋体"/>
                <w:szCs w:val="21"/>
              </w:rPr>
            </w:pPr>
            <w:r>
              <w:rPr>
                <w:rFonts w:hint="eastAsia" w:ascii="宋体" w:hAnsi="宋体" w:cs="新宋体"/>
                <w:szCs w:val="21"/>
              </w:rPr>
              <w:t>住宿：贵阳商务精品酒店</w:t>
            </w:r>
          </w:p>
        </w:tc>
      </w:tr>
      <w:tr>
        <w:tblPrEx>
          <w:tblBorders>
            <w:top w:val="thinThickSmallGap" w:color="75C6FF" w:sz="24" w:space="0"/>
            <w:left w:val="thinThickSmallGap" w:color="75C6FF" w:sz="24" w:space="0"/>
            <w:bottom w:val="thinThickSmallGap" w:color="75C6FF" w:sz="24" w:space="0"/>
            <w:right w:val="thinThickSmallGap" w:color="75C6FF" w:sz="24" w:space="0"/>
            <w:insideH w:val="single" w:color="75C6FF" w:sz="4" w:space="0"/>
            <w:insideV w:val="single" w:color="75C6FF" w:sz="4" w:space="0"/>
          </w:tblBorders>
          <w:tblCellMar>
            <w:top w:w="0" w:type="dxa"/>
            <w:left w:w="108" w:type="dxa"/>
            <w:bottom w:w="0" w:type="dxa"/>
            <w:right w:w="108" w:type="dxa"/>
          </w:tblCellMar>
        </w:tblPrEx>
        <w:trPr>
          <w:cantSplit/>
          <w:trHeight w:val="2181" w:hRule="atLeast"/>
          <w:jc w:val="center"/>
        </w:trPr>
        <w:tc>
          <w:tcPr>
            <w:tcW w:w="981" w:type="dxa"/>
            <w:vMerge w:val="restart"/>
            <w:tcBorders>
              <w:tl2br w:val="nil"/>
              <w:tr2bl w:val="nil"/>
            </w:tcBorders>
            <w:vAlign w:val="center"/>
          </w:tcPr>
          <w:p>
            <w:pPr>
              <w:jc w:val="center"/>
              <w:rPr>
                <w:rFonts w:ascii="宋体" w:hAnsi="宋体" w:cs="新宋体"/>
                <w:szCs w:val="21"/>
              </w:rPr>
            </w:pPr>
            <w:r>
              <w:rPr>
                <w:rFonts w:hint="eastAsia" w:ascii="宋体" w:hAnsi="宋体" w:cs="新宋体"/>
                <w:szCs w:val="21"/>
              </w:rPr>
              <w:t>第2天</w:t>
            </w:r>
          </w:p>
        </w:tc>
        <w:tc>
          <w:tcPr>
            <w:tcW w:w="9995" w:type="dxa"/>
            <w:gridSpan w:val="3"/>
            <w:tcBorders>
              <w:tl2br w:val="nil"/>
              <w:tr2bl w:val="nil"/>
            </w:tcBorders>
            <w:vAlign w:val="center"/>
          </w:tcPr>
          <w:p>
            <w:pPr>
              <w:rPr>
                <w:rFonts w:ascii="宋体" w:hAnsi="宋体"/>
                <w:b/>
                <w:bCs/>
                <w:szCs w:val="21"/>
              </w:rPr>
            </w:pPr>
            <w:r>
              <w:rPr>
                <w:rFonts w:hint="eastAsia" w:ascii="宋体" w:hAnsi="宋体"/>
                <w:b/>
                <w:bCs/>
                <w:szCs w:val="21"/>
              </w:rPr>
              <w:t>贵阳</w:t>
            </w:r>
            <w:r>
              <w:rPr>
                <w:rFonts w:hint="eastAsia" w:ascii="宋体" w:hAnsi="宋体"/>
                <w:b/>
                <w:szCs w:val="24"/>
              </w:rPr>
              <w:t xml:space="preserve"> → 荔波</w:t>
            </w:r>
            <w:r>
              <w:rPr>
                <w:rFonts w:hint="eastAsia" w:ascii="宋体" w:hAnsi="宋体"/>
                <w:b/>
                <w:bCs/>
                <w:szCs w:val="21"/>
              </w:rPr>
              <w:t>小七孔</w:t>
            </w:r>
            <w:r>
              <w:rPr>
                <w:rFonts w:hint="eastAsia" w:ascii="宋体" w:hAnsi="宋体"/>
                <w:b/>
                <w:szCs w:val="24"/>
              </w:rPr>
              <w:t xml:space="preserve"> → </w:t>
            </w:r>
            <w:r>
              <w:rPr>
                <w:rFonts w:hint="eastAsia" w:ascii="宋体" w:hAnsi="宋体"/>
                <w:b/>
                <w:bCs/>
                <w:szCs w:val="21"/>
              </w:rPr>
              <w:t>西江/凯里</w:t>
            </w:r>
          </w:p>
          <w:p>
            <w:pPr>
              <w:rPr>
                <w:rFonts w:ascii="宋体" w:hAnsi="宋体"/>
                <w:sz w:val="18"/>
                <w:szCs w:val="18"/>
              </w:rPr>
            </w:pPr>
            <w:r>
              <w:rPr>
                <w:rFonts w:hint="eastAsia" w:ascii="宋体" w:hAnsi="宋体"/>
                <w:sz w:val="18"/>
                <w:szCs w:val="18"/>
              </w:rPr>
              <w:t>早餐后乘车前往</w:t>
            </w:r>
            <w:r>
              <w:rPr>
                <w:rFonts w:hint="eastAsia" w:ascii="宋体" w:hAnsi="宋体"/>
                <w:b/>
                <w:color w:val="0397FF"/>
                <w:sz w:val="18"/>
                <w:szCs w:val="18"/>
              </w:rPr>
              <w:t>【小七孔景区】</w:t>
            </w:r>
            <w:r>
              <w:rPr>
                <w:rFonts w:hint="eastAsia" w:ascii="宋体" w:hAnsi="宋体"/>
                <w:bCs/>
                <w:color w:val="0397FF"/>
                <w:sz w:val="18"/>
                <w:szCs w:val="18"/>
              </w:rPr>
              <w:t>（游览时间3小时左右)</w:t>
            </w:r>
            <w:r>
              <w:rPr>
                <w:rFonts w:hint="eastAsia" w:ascii="宋体" w:hAnsi="宋体"/>
                <w:sz w:val="18"/>
                <w:szCs w:val="18"/>
              </w:rPr>
              <w:t>，换乘</w:t>
            </w:r>
            <w:r>
              <w:rPr>
                <w:rFonts w:hint="eastAsia" w:ascii="宋体" w:hAnsi="宋体"/>
                <w:color w:val="FF0000"/>
                <w:sz w:val="18"/>
                <w:szCs w:val="18"/>
              </w:rPr>
              <w:t>景区观光车（40元/人，保险10元/人，此费用已含；鸳鸯湖游船30元/人，属景区内自愿消费项目）</w:t>
            </w:r>
            <w:r>
              <w:rPr>
                <w:rFonts w:hint="eastAsia" w:ascii="宋体" w:hAnsi="宋体"/>
                <w:sz w:val="18"/>
                <w:szCs w:val="18"/>
              </w:rPr>
              <w:t>观光游览。</w:t>
            </w:r>
          </w:p>
          <w:p>
            <w:pPr>
              <w:rPr>
                <w:rFonts w:ascii="宋体" w:hAnsi="宋体"/>
                <w:sz w:val="18"/>
                <w:szCs w:val="18"/>
              </w:rPr>
            </w:pPr>
          </w:p>
          <w:p>
            <w:pPr>
              <w:rPr>
                <w:rFonts w:ascii="宋体" w:hAnsi="宋体"/>
                <w:sz w:val="18"/>
                <w:szCs w:val="18"/>
              </w:rPr>
            </w:pPr>
            <w:r>
              <w:rPr>
                <w:rFonts w:hint="eastAsia" w:ascii="宋体" w:hAnsi="宋体"/>
                <w:b/>
                <w:bCs/>
                <w:sz w:val="18"/>
                <w:szCs w:val="18"/>
              </w:rPr>
              <w:t>景区描述：</w:t>
            </w:r>
            <w:r>
              <w:rPr>
                <w:rFonts w:hint="eastAsia" w:ascii="宋体" w:hAnsi="宋体"/>
                <w:sz w:val="18"/>
                <w:szCs w:val="18"/>
              </w:rPr>
              <w:t>景区全长7公里，得名于响水河上一座建于清道光年间的小七孔桥，融山、水、洞、湖、瀑为一体，巧夺天工，浑然天成。有悠蓝深邃的卧龙潭，林溪穿插的水上森林，潭瀑交错的六十八级瀑布，飞流狂泻的拉雅瀑布，古风亦存的七孔古桥，一起去探寻地球绿宝石的神奇与瑰丽。游览完毕乘车前往酒店入住。</w:t>
            </w:r>
          </w:p>
          <w:p>
            <w:pPr>
              <w:rPr>
                <w:rFonts w:ascii="宋体" w:hAnsi="宋体"/>
                <w:sz w:val="18"/>
                <w:szCs w:val="18"/>
              </w:rPr>
            </w:pPr>
            <w:r>
              <w:rPr>
                <w:rFonts w:hint="eastAsia" w:ascii="宋体" w:hAnsi="宋体"/>
                <w:b/>
                <w:bCs/>
                <w:sz w:val="18"/>
                <w:szCs w:val="18"/>
              </w:rPr>
              <w:t>中餐特色：瑶山冷餐烩，餐标30元/人</w:t>
            </w:r>
          </w:p>
          <w:p>
            <w:pPr>
              <w:spacing w:beforeLines="10" w:line="280" w:lineRule="exact"/>
              <w:rPr>
                <w:rFonts w:ascii="宋体" w:hAnsi="宋体"/>
                <w:b/>
                <w:bCs/>
                <w:color w:val="C00000"/>
                <w:sz w:val="18"/>
                <w:szCs w:val="18"/>
              </w:rPr>
            </w:pPr>
            <w:r>
              <w:rPr>
                <w:rFonts w:hint="eastAsia" w:ascii="宋体" w:hAnsi="宋体"/>
                <w:b/>
                <w:bCs/>
                <w:color w:val="C00000"/>
                <w:sz w:val="18"/>
                <w:szCs w:val="18"/>
              </w:rPr>
              <w:t>温馨提示：</w:t>
            </w:r>
          </w:p>
          <w:p>
            <w:pPr>
              <w:spacing w:line="300" w:lineRule="exact"/>
              <w:rPr>
                <w:rFonts w:ascii="宋体" w:hAnsi="宋体"/>
                <w:sz w:val="18"/>
                <w:szCs w:val="18"/>
              </w:rPr>
            </w:pPr>
            <w:r>
              <w:rPr>
                <w:rFonts w:hint="eastAsia" w:ascii="宋体" w:hAnsi="宋体"/>
                <w:sz w:val="18"/>
                <w:szCs w:val="18"/>
              </w:rPr>
              <w:t>1.由于西江苗寨坐落在山涧，当地客栈房间难免会有</w:t>
            </w:r>
            <w:r>
              <w:rPr>
                <w:rFonts w:hint="eastAsia" w:ascii="宋体" w:hAnsi="宋体"/>
                <w:b/>
                <w:bCs/>
                <w:color w:val="FF0000"/>
                <w:sz w:val="18"/>
                <w:szCs w:val="18"/>
              </w:rPr>
              <w:t>潮润</w:t>
            </w:r>
            <w:r>
              <w:rPr>
                <w:rFonts w:hint="eastAsia" w:ascii="宋体" w:hAnsi="宋体"/>
                <w:sz w:val="18"/>
                <w:szCs w:val="18"/>
              </w:rPr>
              <w:t>的情况，敬请理解。</w:t>
            </w:r>
          </w:p>
          <w:p>
            <w:pPr>
              <w:spacing w:line="300" w:lineRule="exact"/>
              <w:rPr>
                <w:rFonts w:ascii="宋体" w:hAnsi="宋体"/>
                <w:sz w:val="18"/>
                <w:szCs w:val="18"/>
              </w:rPr>
            </w:pPr>
            <w:r>
              <w:rPr>
                <w:rFonts w:hint="eastAsia" w:ascii="宋体" w:hAnsi="宋体"/>
                <w:sz w:val="18"/>
                <w:szCs w:val="18"/>
              </w:rPr>
              <w:t>2.进入景区无行李车，需自行</w:t>
            </w:r>
            <w:r>
              <w:rPr>
                <w:rFonts w:hint="eastAsia" w:ascii="宋体" w:hAnsi="宋体"/>
                <w:b/>
                <w:bCs/>
                <w:color w:val="FF0000"/>
                <w:sz w:val="18"/>
                <w:szCs w:val="18"/>
              </w:rPr>
              <w:t>携带行李步行10-20分钟</w:t>
            </w:r>
            <w:r>
              <w:rPr>
                <w:rFonts w:hint="eastAsia" w:ascii="宋体" w:hAnsi="宋体"/>
                <w:sz w:val="18"/>
                <w:szCs w:val="18"/>
              </w:rPr>
              <w:t>前往客栈入住，建议将大件行李存放车上，仅携带贵重物品及必备洗漱品。</w:t>
            </w:r>
          </w:p>
          <w:p>
            <w:pPr>
              <w:rPr>
                <w:rFonts w:ascii="宋体" w:hAnsi="宋体"/>
                <w:b/>
                <w:bCs/>
                <w:sz w:val="18"/>
                <w:szCs w:val="18"/>
              </w:rPr>
            </w:pPr>
            <w:r>
              <w:rPr>
                <w:rFonts w:hint="eastAsia" w:ascii="宋体" w:hAnsi="宋体"/>
                <w:b/>
                <w:color w:val="FF0000"/>
                <w:sz w:val="18"/>
                <w:szCs w:val="18"/>
              </w:rPr>
              <w:t>行车时间：贵阳约3.5小时—荔波小七孔约3.5小时—西江/凯里</w:t>
            </w:r>
          </w:p>
        </w:tc>
      </w:tr>
      <w:tr>
        <w:tblPrEx>
          <w:tblBorders>
            <w:top w:val="thinThickSmallGap" w:color="75C6FF" w:sz="24" w:space="0"/>
            <w:left w:val="thinThickSmallGap" w:color="75C6FF" w:sz="24" w:space="0"/>
            <w:bottom w:val="thinThickSmallGap" w:color="75C6FF" w:sz="24" w:space="0"/>
            <w:right w:val="thinThickSmallGap" w:color="75C6FF" w:sz="24" w:space="0"/>
            <w:insideH w:val="single" w:color="75C6FF" w:sz="4" w:space="0"/>
            <w:insideV w:val="single" w:color="75C6FF" w:sz="4" w:space="0"/>
          </w:tblBorders>
          <w:tblCellMar>
            <w:top w:w="0" w:type="dxa"/>
            <w:left w:w="108" w:type="dxa"/>
            <w:bottom w:w="0" w:type="dxa"/>
            <w:right w:w="108" w:type="dxa"/>
          </w:tblCellMar>
        </w:tblPrEx>
        <w:trPr>
          <w:trHeight w:val="90" w:hRule="atLeast"/>
          <w:jc w:val="center"/>
        </w:trPr>
        <w:tc>
          <w:tcPr>
            <w:tcW w:w="981" w:type="dxa"/>
            <w:vMerge w:val="continue"/>
            <w:tcBorders>
              <w:tl2br w:val="nil"/>
              <w:tr2bl w:val="nil"/>
            </w:tcBorders>
            <w:shd w:val="clear" w:color="auto" w:fill="auto"/>
            <w:vAlign w:val="center"/>
          </w:tcPr>
          <w:p>
            <w:pPr>
              <w:jc w:val="center"/>
            </w:pPr>
          </w:p>
        </w:tc>
        <w:tc>
          <w:tcPr>
            <w:tcW w:w="3619" w:type="dxa"/>
            <w:tcBorders>
              <w:tl2br w:val="nil"/>
              <w:tr2bl w:val="nil"/>
            </w:tcBorders>
            <w:shd w:val="clear" w:color="auto" w:fill="DCE6F2"/>
            <w:vAlign w:val="center"/>
          </w:tcPr>
          <w:p>
            <w:pPr>
              <w:rPr>
                <w:rFonts w:ascii="宋体" w:hAnsi="宋体"/>
                <w:bCs/>
                <w:szCs w:val="21"/>
              </w:rPr>
            </w:pPr>
            <w:r>
              <w:rPr>
                <w:rFonts w:hint="eastAsia" w:ascii="Calibri" w:hAnsi="Calibri"/>
                <w:bCs/>
                <w:szCs w:val="22"/>
              </w:rPr>
              <w:t>用车：当地空调旅游车</w:t>
            </w:r>
          </w:p>
        </w:tc>
        <w:tc>
          <w:tcPr>
            <w:tcW w:w="2455" w:type="dxa"/>
            <w:tcBorders>
              <w:tl2br w:val="nil"/>
              <w:tr2bl w:val="nil"/>
            </w:tcBorders>
            <w:shd w:val="clear" w:color="auto" w:fill="DCE6F2"/>
            <w:vAlign w:val="center"/>
          </w:tcPr>
          <w:p>
            <w:pPr>
              <w:rPr>
                <w:rFonts w:ascii="宋体" w:hAnsi="宋体"/>
                <w:bCs/>
                <w:szCs w:val="21"/>
              </w:rPr>
            </w:pPr>
            <w:r>
              <w:rPr>
                <w:rFonts w:hint="eastAsia" w:ascii="Calibri" w:hAnsi="Calibri"/>
                <w:bCs/>
                <w:szCs w:val="22"/>
              </w:rPr>
              <w:t>用餐：早中晚</w:t>
            </w:r>
          </w:p>
        </w:tc>
        <w:tc>
          <w:tcPr>
            <w:tcW w:w="3921" w:type="dxa"/>
            <w:tcBorders>
              <w:tl2br w:val="nil"/>
              <w:tr2bl w:val="nil"/>
            </w:tcBorders>
            <w:shd w:val="clear" w:color="auto" w:fill="DCE6F2"/>
            <w:vAlign w:val="center"/>
          </w:tcPr>
          <w:p>
            <w:pPr>
              <w:rPr>
                <w:rFonts w:ascii="宋体" w:hAnsi="宋体"/>
                <w:bCs/>
                <w:szCs w:val="21"/>
              </w:rPr>
            </w:pPr>
            <w:r>
              <w:rPr>
                <w:rFonts w:hint="eastAsia" w:ascii="宋体" w:hAnsi="宋体" w:cs="新宋体"/>
                <w:bCs/>
                <w:szCs w:val="21"/>
              </w:rPr>
              <w:t>住宿：西江/凯里精品客栈</w:t>
            </w:r>
          </w:p>
        </w:tc>
      </w:tr>
      <w:tr>
        <w:tblPrEx>
          <w:tblBorders>
            <w:top w:val="thinThickSmallGap" w:color="75C6FF" w:sz="24" w:space="0"/>
            <w:left w:val="thinThickSmallGap" w:color="75C6FF" w:sz="24" w:space="0"/>
            <w:bottom w:val="thinThickSmallGap" w:color="75C6FF" w:sz="24" w:space="0"/>
            <w:right w:val="thinThickSmallGap" w:color="75C6FF" w:sz="24" w:space="0"/>
            <w:insideH w:val="single" w:color="75C6FF" w:sz="4" w:space="0"/>
            <w:insideV w:val="single" w:color="75C6FF" w:sz="4" w:space="0"/>
          </w:tblBorders>
          <w:tblCellMar>
            <w:top w:w="0" w:type="dxa"/>
            <w:left w:w="108" w:type="dxa"/>
            <w:bottom w:w="0" w:type="dxa"/>
            <w:right w:w="108" w:type="dxa"/>
          </w:tblCellMar>
        </w:tblPrEx>
        <w:trPr>
          <w:trHeight w:val="361" w:hRule="atLeast"/>
          <w:jc w:val="center"/>
        </w:trPr>
        <w:tc>
          <w:tcPr>
            <w:tcW w:w="981" w:type="dxa"/>
            <w:vMerge w:val="restart"/>
            <w:tcBorders>
              <w:tl2br w:val="nil"/>
              <w:tr2bl w:val="nil"/>
            </w:tcBorders>
            <w:vAlign w:val="center"/>
          </w:tcPr>
          <w:p>
            <w:pPr>
              <w:jc w:val="center"/>
              <w:rPr>
                <w:rFonts w:ascii="宋体" w:hAnsi="宋体" w:cs="新宋体"/>
                <w:szCs w:val="21"/>
              </w:rPr>
            </w:pPr>
            <w:r>
              <w:rPr>
                <w:rFonts w:hint="eastAsia" w:ascii="宋体" w:hAnsi="宋体" w:cs="新宋体"/>
                <w:szCs w:val="21"/>
              </w:rPr>
              <w:t>第3天</w:t>
            </w:r>
          </w:p>
        </w:tc>
        <w:tc>
          <w:tcPr>
            <w:tcW w:w="9995" w:type="dxa"/>
            <w:gridSpan w:val="3"/>
            <w:tcBorders>
              <w:tl2br w:val="nil"/>
              <w:tr2bl w:val="nil"/>
            </w:tcBorders>
            <w:vAlign w:val="center"/>
          </w:tcPr>
          <w:p>
            <w:pPr>
              <w:rPr>
                <w:rFonts w:ascii="宋体" w:hAnsi="宋体"/>
                <w:b/>
                <w:bCs/>
                <w:szCs w:val="21"/>
              </w:rPr>
            </w:pPr>
          </w:p>
          <w:p>
            <w:pPr>
              <w:rPr>
                <w:rFonts w:ascii="宋体" w:hAnsi="宋体"/>
                <w:b/>
                <w:bCs/>
                <w:szCs w:val="21"/>
              </w:rPr>
            </w:pPr>
            <w:r>
              <w:rPr>
                <w:rFonts w:hint="eastAsia" w:ascii="宋体" w:hAnsi="宋体"/>
                <w:b/>
                <w:bCs/>
                <w:szCs w:val="21"/>
              </w:rPr>
              <w:t>西江/凯里</w:t>
            </w:r>
            <w:r>
              <w:rPr>
                <w:rFonts w:hint="eastAsia" w:ascii="宋体" w:hAnsi="宋体"/>
                <w:b/>
                <w:szCs w:val="24"/>
              </w:rPr>
              <w:t xml:space="preserve"> → 西江千户苗寨 → </w:t>
            </w:r>
            <w:r>
              <w:rPr>
                <w:rFonts w:hint="eastAsia" w:ascii="宋体" w:hAnsi="宋体"/>
                <w:b/>
                <w:bCs/>
                <w:szCs w:val="21"/>
              </w:rPr>
              <w:t>安顺</w:t>
            </w:r>
          </w:p>
          <w:p>
            <w:pPr>
              <w:rPr>
                <w:rFonts w:ascii="宋体" w:hAnsi="宋体"/>
                <w:b/>
                <w:bCs/>
                <w:szCs w:val="21"/>
              </w:rPr>
            </w:pPr>
          </w:p>
          <w:p>
            <w:pPr>
              <w:rPr>
                <w:rFonts w:ascii="宋体" w:hAnsi="宋体"/>
                <w:sz w:val="18"/>
                <w:szCs w:val="18"/>
              </w:rPr>
            </w:pPr>
            <w:r>
              <w:rPr>
                <w:rFonts w:hint="eastAsia" w:ascii="宋体" w:hAnsi="宋体" w:cs="新宋体"/>
                <w:sz w:val="18"/>
                <w:szCs w:val="18"/>
              </w:rPr>
              <w:t>早餐后游览</w:t>
            </w:r>
            <w:r>
              <w:rPr>
                <w:rFonts w:hint="eastAsia" w:ascii="宋体" w:hAnsi="宋体"/>
                <w:b/>
                <w:color w:val="0397FF"/>
                <w:sz w:val="18"/>
                <w:szCs w:val="18"/>
              </w:rPr>
              <w:t>【西江千户苗寨】</w:t>
            </w:r>
            <w:r>
              <w:rPr>
                <w:rFonts w:hint="eastAsia" w:ascii="宋体" w:hAnsi="宋体"/>
                <w:bCs/>
                <w:color w:val="0397FF"/>
                <w:sz w:val="18"/>
                <w:szCs w:val="18"/>
              </w:rPr>
              <w:t>（游览时间2小时左右）</w:t>
            </w:r>
            <w:r>
              <w:rPr>
                <w:rFonts w:hint="eastAsia" w:ascii="宋体" w:hAnsi="宋体"/>
                <w:sz w:val="18"/>
                <w:szCs w:val="18"/>
              </w:rPr>
              <w:t>（</w:t>
            </w:r>
            <w:r>
              <w:rPr>
                <w:rFonts w:hint="eastAsia" w:ascii="宋体" w:hAnsi="宋体"/>
                <w:color w:val="FF0000"/>
                <w:sz w:val="18"/>
                <w:szCs w:val="18"/>
              </w:rPr>
              <w:t>景区4程观光车20元/人，保险10元/人，此费用已含</w:t>
            </w:r>
            <w:r>
              <w:rPr>
                <w:rFonts w:hint="eastAsia" w:ascii="宋体" w:hAnsi="宋体"/>
                <w:sz w:val="18"/>
                <w:szCs w:val="18"/>
              </w:rPr>
              <w:t>），</w:t>
            </w:r>
          </w:p>
          <w:p>
            <w:pPr>
              <w:rPr>
                <w:rFonts w:ascii="宋体" w:hAnsi="宋体"/>
                <w:sz w:val="18"/>
                <w:szCs w:val="18"/>
              </w:rPr>
            </w:pPr>
          </w:p>
          <w:p>
            <w:pPr>
              <w:rPr>
                <w:rFonts w:ascii="宋体" w:hAnsi="宋体" w:cs="新宋体"/>
                <w:sz w:val="18"/>
                <w:szCs w:val="18"/>
              </w:rPr>
            </w:pPr>
            <w:r>
              <w:rPr>
                <w:rFonts w:hint="eastAsia" w:ascii="宋体" w:hAnsi="宋体" w:cs="新宋体"/>
                <w:b/>
                <w:bCs/>
                <w:sz w:val="18"/>
                <w:szCs w:val="18"/>
              </w:rPr>
              <w:t>景区描述：</w:t>
            </w:r>
            <w:r>
              <w:rPr>
                <w:rFonts w:hint="eastAsia" w:ascii="宋体" w:hAnsi="宋体" w:cs="新宋体"/>
                <w:sz w:val="18"/>
                <w:szCs w:val="18"/>
              </w:rPr>
              <w:t>它是一个保存苗族“原始生态”文化完整的地方，由十余个依山而建的自然村寨相连成片，是目前中国乃至全世界最大的苗族聚居村寨。走在村寨，感受浓郁而古朴的悠闲农居生活，观苗寨吊脚楼景观，赏田园风光，逛嘎歌古巷苗族古法造纸、苗族酿酒、苗茶、苗族古歌、苗绣等苗族古老文化传统体验。中餐后乘车前往酒店入住。</w:t>
            </w:r>
          </w:p>
          <w:p>
            <w:pPr>
              <w:rPr>
                <w:rFonts w:ascii="宋体" w:hAnsi="宋体" w:cs="新宋体"/>
                <w:sz w:val="18"/>
                <w:szCs w:val="18"/>
              </w:rPr>
            </w:pPr>
          </w:p>
          <w:p>
            <w:pPr>
              <w:rPr>
                <w:rFonts w:ascii="宋体" w:hAnsi="宋体"/>
                <w:b/>
                <w:bCs/>
                <w:sz w:val="18"/>
                <w:szCs w:val="18"/>
              </w:rPr>
            </w:pPr>
            <w:r>
              <w:rPr>
                <w:rFonts w:hint="eastAsia" w:ascii="宋体" w:hAnsi="宋体"/>
                <w:b/>
                <w:bCs/>
                <w:sz w:val="18"/>
                <w:szCs w:val="18"/>
              </w:rPr>
              <w:t>中餐特色：稻花鱼酱火锅，餐标30元/人</w:t>
            </w:r>
          </w:p>
          <w:p>
            <w:pPr>
              <w:rPr>
                <w:rFonts w:ascii="Calibri" w:hAnsi="Calibri"/>
                <w:b/>
                <w:bCs/>
                <w:color w:val="FF0000"/>
                <w:sz w:val="18"/>
              </w:rPr>
            </w:pPr>
            <w:r>
              <w:rPr>
                <w:rFonts w:hint="eastAsia" w:ascii="宋体" w:hAnsi="宋体"/>
                <w:b/>
                <w:color w:val="FF0000"/>
                <w:sz w:val="18"/>
                <w:szCs w:val="18"/>
              </w:rPr>
              <w:t>行车时间：</w:t>
            </w:r>
            <w:r>
              <w:rPr>
                <w:rFonts w:hint="eastAsia" w:ascii="宋体" w:hAnsi="宋体" w:cs="新宋体"/>
                <w:b/>
                <w:color w:val="FF0000"/>
                <w:sz w:val="18"/>
                <w:szCs w:val="18"/>
              </w:rPr>
              <w:t>凯里约1小时—西江千户苗寨约4.5小时</w:t>
            </w:r>
            <w:r>
              <w:rPr>
                <w:rFonts w:hint="eastAsia" w:ascii="宋体" w:hAnsi="宋体"/>
                <w:b/>
                <w:color w:val="FF0000"/>
                <w:sz w:val="18"/>
                <w:szCs w:val="18"/>
              </w:rPr>
              <w:t>—</w:t>
            </w:r>
            <w:r>
              <w:rPr>
                <w:rFonts w:hint="eastAsia" w:ascii="宋体" w:hAnsi="宋体" w:cs="新宋体"/>
                <w:b/>
                <w:color w:val="FF0000"/>
                <w:sz w:val="18"/>
                <w:szCs w:val="18"/>
              </w:rPr>
              <w:t>安顺</w:t>
            </w:r>
          </w:p>
        </w:tc>
      </w:tr>
      <w:tr>
        <w:tblPrEx>
          <w:tblBorders>
            <w:top w:val="thinThickSmallGap" w:color="75C6FF" w:sz="24" w:space="0"/>
            <w:left w:val="thinThickSmallGap" w:color="75C6FF" w:sz="24" w:space="0"/>
            <w:bottom w:val="thinThickSmallGap" w:color="75C6FF" w:sz="24" w:space="0"/>
            <w:right w:val="thinThickSmallGap" w:color="75C6FF" w:sz="24" w:space="0"/>
            <w:insideH w:val="single" w:color="75C6FF" w:sz="4" w:space="0"/>
            <w:insideV w:val="single" w:color="75C6FF" w:sz="4" w:space="0"/>
          </w:tblBorders>
          <w:tblCellMar>
            <w:top w:w="0" w:type="dxa"/>
            <w:left w:w="108" w:type="dxa"/>
            <w:bottom w:w="0" w:type="dxa"/>
            <w:right w:w="108" w:type="dxa"/>
          </w:tblCellMar>
        </w:tblPrEx>
        <w:trPr>
          <w:trHeight w:val="90" w:hRule="atLeast"/>
          <w:jc w:val="center"/>
        </w:trPr>
        <w:tc>
          <w:tcPr>
            <w:tcW w:w="981" w:type="dxa"/>
            <w:vMerge w:val="continue"/>
            <w:tcBorders>
              <w:tl2br w:val="nil"/>
              <w:tr2bl w:val="nil"/>
            </w:tcBorders>
            <w:shd w:val="clear" w:color="auto" w:fill="auto"/>
            <w:vAlign w:val="center"/>
          </w:tcPr>
          <w:p>
            <w:pPr>
              <w:jc w:val="center"/>
            </w:pPr>
          </w:p>
        </w:tc>
        <w:tc>
          <w:tcPr>
            <w:tcW w:w="3619" w:type="dxa"/>
            <w:tcBorders>
              <w:tl2br w:val="nil"/>
              <w:tr2bl w:val="nil"/>
            </w:tcBorders>
            <w:shd w:val="clear" w:color="auto" w:fill="DCE6F2"/>
            <w:vAlign w:val="center"/>
          </w:tcPr>
          <w:p>
            <w:pPr>
              <w:rPr>
                <w:rFonts w:ascii="宋体" w:hAnsi="宋体"/>
                <w:bCs/>
                <w:szCs w:val="21"/>
              </w:rPr>
            </w:pPr>
            <w:r>
              <w:rPr>
                <w:rFonts w:hint="eastAsia" w:ascii="Calibri" w:hAnsi="Calibri"/>
                <w:bCs/>
                <w:szCs w:val="22"/>
              </w:rPr>
              <w:t>用车：当地空调旅游车</w:t>
            </w:r>
          </w:p>
        </w:tc>
        <w:tc>
          <w:tcPr>
            <w:tcW w:w="2455" w:type="dxa"/>
            <w:tcBorders>
              <w:tl2br w:val="nil"/>
              <w:tr2bl w:val="nil"/>
            </w:tcBorders>
            <w:shd w:val="clear" w:color="auto" w:fill="DCE6F2"/>
            <w:vAlign w:val="center"/>
          </w:tcPr>
          <w:p>
            <w:pPr>
              <w:rPr>
                <w:rFonts w:ascii="宋体" w:hAnsi="宋体"/>
                <w:bCs/>
                <w:szCs w:val="21"/>
              </w:rPr>
            </w:pPr>
            <w:r>
              <w:rPr>
                <w:rFonts w:hint="eastAsia" w:ascii="Calibri" w:hAnsi="Calibri"/>
                <w:bCs/>
                <w:szCs w:val="22"/>
              </w:rPr>
              <w:t>用餐：早</w:t>
            </w:r>
            <w:r>
              <w:rPr>
                <w:rFonts w:hint="eastAsia" w:ascii="宋体" w:hAnsi="宋体"/>
                <w:bCs/>
                <w:szCs w:val="22"/>
              </w:rPr>
              <w:t>中</w:t>
            </w:r>
            <w:r>
              <w:rPr>
                <w:rFonts w:hint="eastAsia" w:ascii="Calibri" w:hAnsi="Calibri"/>
                <w:bCs/>
                <w:szCs w:val="22"/>
              </w:rPr>
              <w:t>晚</w:t>
            </w:r>
          </w:p>
        </w:tc>
        <w:tc>
          <w:tcPr>
            <w:tcW w:w="3921" w:type="dxa"/>
            <w:tcBorders>
              <w:tl2br w:val="nil"/>
              <w:tr2bl w:val="nil"/>
            </w:tcBorders>
            <w:shd w:val="clear" w:color="auto" w:fill="DCE6F2"/>
            <w:vAlign w:val="center"/>
          </w:tcPr>
          <w:p>
            <w:pPr>
              <w:rPr>
                <w:rFonts w:ascii="宋体" w:hAnsi="宋体"/>
                <w:bCs/>
                <w:szCs w:val="21"/>
              </w:rPr>
            </w:pPr>
            <w:r>
              <w:rPr>
                <w:rFonts w:hint="eastAsia" w:ascii="宋体" w:hAnsi="宋体" w:cs="新宋体"/>
                <w:bCs/>
                <w:szCs w:val="21"/>
              </w:rPr>
              <w:t>住宿：安顺商务精品酒店</w:t>
            </w:r>
          </w:p>
        </w:tc>
      </w:tr>
      <w:tr>
        <w:tblPrEx>
          <w:tblBorders>
            <w:top w:val="thinThickSmallGap" w:color="75C6FF" w:sz="24" w:space="0"/>
            <w:left w:val="thinThickSmallGap" w:color="75C6FF" w:sz="24" w:space="0"/>
            <w:bottom w:val="thinThickSmallGap" w:color="75C6FF" w:sz="24" w:space="0"/>
            <w:right w:val="thinThickSmallGap" w:color="75C6FF" w:sz="24" w:space="0"/>
            <w:insideH w:val="single" w:color="75C6FF" w:sz="4" w:space="0"/>
            <w:insideV w:val="single" w:color="75C6FF" w:sz="4" w:space="0"/>
          </w:tblBorders>
          <w:tblCellMar>
            <w:top w:w="0" w:type="dxa"/>
            <w:left w:w="108" w:type="dxa"/>
            <w:bottom w:w="0" w:type="dxa"/>
            <w:right w:w="108" w:type="dxa"/>
          </w:tblCellMar>
        </w:tblPrEx>
        <w:trPr>
          <w:cantSplit/>
          <w:trHeight w:val="90" w:hRule="atLeast"/>
          <w:jc w:val="center"/>
        </w:trPr>
        <w:tc>
          <w:tcPr>
            <w:tcW w:w="981" w:type="dxa"/>
            <w:vMerge w:val="restart"/>
            <w:tcBorders>
              <w:tl2br w:val="nil"/>
              <w:tr2bl w:val="nil"/>
            </w:tcBorders>
            <w:vAlign w:val="center"/>
          </w:tcPr>
          <w:p>
            <w:pPr>
              <w:jc w:val="center"/>
              <w:rPr>
                <w:rFonts w:ascii="宋体" w:hAnsi="宋体" w:cs="新宋体"/>
                <w:szCs w:val="21"/>
              </w:rPr>
            </w:pPr>
            <w:r>
              <w:rPr>
                <w:rFonts w:hint="eastAsia" w:ascii="宋体" w:hAnsi="宋体" w:cs="新宋体"/>
                <w:szCs w:val="21"/>
              </w:rPr>
              <w:t>第4天</w:t>
            </w:r>
          </w:p>
        </w:tc>
        <w:tc>
          <w:tcPr>
            <w:tcW w:w="9995" w:type="dxa"/>
            <w:gridSpan w:val="3"/>
            <w:tcBorders>
              <w:tl2br w:val="nil"/>
              <w:tr2bl w:val="nil"/>
            </w:tcBorders>
            <w:vAlign w:val="center"/>
          </w:tcPr>
          <w:p>
            <w:pPr>
              <w:rPr>
                <w:rFonts w:ascii="宋体" w:hAnsi="宋体"/>
                <w:b/>
                <w:bCs/>
                <w:szCs w:val="21"/>
              </w:rPr>
            </w:pPr>
            <w:r>
              <w:rPr>
                <w:rFonts w:hint="eastAsia" w:ascii="宋体" w:hAnsi="宋体"/>
                <w:b/>
                <w:bCs/>
                <w:szCs w:val="21"/>
              </w:rPr>
              <w:t>安顺</w:t>
            </w:r>
            <w:r>
              <w:rPr>
                <w:rFonts w:hint="eastAsia" w:ascii="宋体" w:hAnsi="宋体"/>
                <w:b/>
                <w:szCs w:val="24"/>
              </w:rPr>
              <w:t xml:space="preserve"> → </w:t>
            </w:r>
            <w:r>
              <w:rPr>
                <w:rFonts w:hint="eastAsia" w:ascii="宋体" w:hAnsi="宋体"/>
                <w:b/>
                <w:bCs/>
                <w:szCs w:val="21"/>
              </w:rPr>
              <w:t>黄果树大瀑布</w:t>
            </w:r>
            <w:r>
              <w:rPr>
                <w:rFonts w:hint="eastAsia" w:ascii="宋体" w:hAnsi="宋体"/>
                <w:b/>
                <w:szCs w:val="24"/>
              </w:rPr>
              <w:t xml:space="preserve"> → </w:t>
            </w:r>
            <w:r>
              <w:rPr>
                <w:rFonts w:hint="eastAsia" w:ascii="宋体" w:hAnsi="宋体"/>
                <w:b/>
                <w:bCs/>
                <w:szCs w:val="21"/>
              </w:rPr>
              <w:t>贵阳</w:t>
            </w:r>
          </w:p>
          <w:p>
            <w:pPr>
              <w:rPr>
                <w:rFonts w:ascii="宋体" w:hAnsi="宋体"/>
                <w:sz w:val="18"/>
                <w:szCs w:val="18"/>
              </w:rPr>
            </w:pPr>
            <w:r>
              <w:rPr>
                <w:rFonts w:hint="eastAsia" w:ascii="宋体" w:hAnsi="宋体"/>
                <w:sz w:val="18"/>
                <w:szCs w:val="18"/>
              </w:rPr>
              <w:t>早餐后乘车前往安顺国家5A级景区</w:t>
            </w:r>
            <w:r>
              <w:rPr>
                <w:rFonts w:hint="eastAsia" w:ascii="黑体" w:hAnsi="黑体" w:eastAsia="黑体" w:cs="黑体"/>
                <w:sz w:val="18"/>
                <w:szCs w:val="18"/>
              </w:rPr>
              <w:t>——</w:t>
            </w:r>
            <w:r>
              <w:rPr>
                <w:rFonts w:hint="eastAsia" w:ascii="宋体" w:hAnsi="宋体"/>
                <w:b/>
                <w:bCs/>
                <w:color w:val="0397FF"/>
                <w:sz w:val="18"/>
                <w:szCs w:val="18"/>
              </w:rPr>
              <w:t>【黄果树风景名胜区】</w:t>
            </w:r>
            <w:r>
              <w:rPr>
                <w:rFonts w:hint="eastAsia" w:ascii="宋体" w:hAnsi="宋体"/>
                <w:bCs/>
                <w:color w:val="0397FF"/>
                <w:sz w:val="18"/>
                <w:szCs w:val="18"/>
              </w:rPr>
              <w:t>（游览时间2.5小时左右）</w:t>
            </w:r>
            <w:r>
              <w:rPr>
                <w:rFonts w:hint="eastAsia" w:ascii="宋体" w:hAnsi="宋体"/>
                <w:sz w:val="18"/>
                <w:szCs w:val="18"/>
              </w:rPr>
              <w:t>，需换乘</w:t>
            </w:r>
            <w:r>
              <w:rPr>
                <w:rFonts w:hint="eastAsia" w:ascii="宋体" w:hAnsi="宋体"/>
                <w:color w:val="FF0000"/>
                <w:sz w:val="18"/>
                <w:szCs w:val="18"/>
              </w:rPr>
              <w:t>景区观光车（50元/人、景区保险10元/人，此费用已含）</w:t>
            </w:r>
            <w:r>
              <w:rPr>
                <w:rFonts w:hint="eastAsia" w:ascii="宋体" w:hAnsi="宋体"/>
                <w:color w:val="000000"/>
                <w:sz w:val="18"/>
                <w:szCs w:val="18"/>
              </w:rPr>
              <w:t>游览</w:t>
            </w:r>
            <w:r>
              <w:rPr>
                <w:rFonts w:hint="eastAsia" w:ascii="宋体" w:hAnsi="宋体"/>
                <w:sz w:val="18"/>
                <w:szCs w:val="18"/>
              </w:rPr>
              <w:t>。</w:t>
            </w:r>
            <w:r>
              <w:rPr>
                <w:rFonts w:hint="eastAsia" w:ascii="宋体" w:hAnsi="宋体"/>
                <w:color w:val="FF0000"/>
                <w:sz w:val="18"/>
                <w:szCs w:val="18"/>
              </w:rPr>
              <w:t>（大扶梯单程30元/人、往返50元/人，属景区内自愿消费项目）</w:t>
            </w:r>
            <w:r>
              <w:rPr>
                <w:rFonts w:hint="eastAsia" w:ascii="宋体" w:hAnsi="宋体"/>
                <w:sz w:val="18"/>
                <w:szCs w:val="18"/>
              </w:rPr>
              <w:t>，</w:t>
            </w:r>
          </w:p>
          <w:p>
            <w:pPr>
              <w:rPr>
                <w:rFonts w:ascii="宋体" w:hAnsi="宋体"/>
                <w:sz w:val="18"/>
                <w:szCs w:val="18"/>
              </w:rPr>
            </w:pPr>
          </w:p>
          <w:p>
            <w:pPr>
              <w:rPr>
                <w:rFonts w:ascii="宋体" w:hAnsi="宋体"/>
                <w:sz w:val="18"/>
                <w:szCs w:val="18"/>
              </w:rPr>
            </w:pPr>
            <w:r>
              <w:rPr>
                <w:rFonts w:hint="eastAsia" w:ascii="宋体" w:hAnsi="宋体" w:cs="新宋体"/>
                <w:b/>
                <w:bCs/>
                <w:sz w:val="18"/>
                <w:szCs w:val="18"/>
              </w:rPr>
              <w:t>景区描述：</w:t>
            </w:r>
            <w:r>
              <w:rPr>
                <w:rFonts w:hint="eastAsia" w:ascii="宋体" w:hAnsi="宋体"/>
                <w:b/>
                <w:color w:val="0397FF"/>
                <w:sz w:val="18"/>
                <w:szCs w:val="18"/>
              </w:rPr>
              <w:t>【黄果树大瀑布】</w:t>
            </w:r>
            <w:r>
              <w:rPr>
                <w:rFonts w:hint="eastAsia" w:ascii="宋体" w:hAnsi="宋体"/>
                <w:bCs/>
                <w:color w:val="0397FF"/>
                <w:sz w:val="18"/>
                <w:szCs w:val="18"/>
              </w:rPr>
              <w:t>（游览时间1小时左右）</w:t>
            </w:r>
            <w:r>
              <w:rPr>
                <w:rFonts w:hint="eastAsia" w:ascii="宋体" w:hAnsi="宋体"/>
                <w:sz w:val="18"/>
                <w:szCs w:val="18"/>
              </w:rPr>
              <w:t>大瀑布高77.8米、宽101米，享有“中华第一瀑”之盛誉，可以从上、下、前、后、左、右六个方位观赏，也是世界上有水帘洞自然贯通且能从洞内外听、观、摸的瀑布。</w:t>
            </w:r>
            <w:r>
              <w:rPr>
                <w:rFonts w:hint="eastAsia" w:ascii="宋体" w:hAnsi="宋体"/>
                <w:b/>
                <w:color w:val="0397FF"/>
                <w:sz w:val="18"/>
                <w:szCs w:val="18"/>
              </w:rPr>
              <w:t>【天星桥】</w:t>
            </w:r>
            <w:r>
              <w:rPr>
                <w:rFonts w:hint="eastAsia" w:ascii="宋体" w:hAnsi="宋体"/>
                <w:bCs/>
                <w:color w:val="0397FF"/>
                <w:sz w:val="18"/>
                <w:szCs w:val="18"/>
              </w:rPr>
              <w:t>（游览时间40分钟左右）</w:t>
            </w:r>
            <w:r>
              <w:rPr>
                <w:rFonts w:hint="eastAsia" w:ascii="宋体" w:hAnsi="宋体"/>
                <w:sz w:val="18"/>
                <w:szCs w:val="18"/>
              </w:rPr>
              <w:t>景区内的石景、树景、水景、洞景相互融合在一起，脚踏在石上，人行在水中，欣赏“风刀水剑刻就”的“万倾盆景”，“根笔藤墨绘帛”的的“千古绝画”。</w:t>
            </w:r>
            <w:r>
              <w:rPr>
                <w:rFonts w:hint="eastAsia" w:ascii="宋体" w:hAnsi="宋体"/>
                <w:b/>
                <w:color w:val="0397FF"/>
                <w:sz w:val="18"/>
                <w:szCs w:val="18"/>
              </w:rPr>
              <w:t>【陡坡塘瀑布】</w:t>
            </w:r>
            <w:r>
              <w:rPr>
                <w:rFonts w:hint="eastAsia" w:ascii="宋体" w:hAnsi="宋体"/>
                <w:bCs/>
                <w:color w:val="0397FF"/>
                <w:sz w:val="18"/>
                <w:szCs w:val="18"/>
              </w:rPr>
              <w:t>（游览时间30分钟左右）</w:t>
            </w:r>
            <w:r>
              <w:rPr>
                <w:rFonts w:hint="eastAsia" w:ascii="宋体" w:hAnsi="宋体"/>
                <w:sz w:val="18"/>
                <w:szCs w:val="18"/>
              </w:rPr>
              <w:t>每当洪水到来之前，瀑布都要发出“轰隆、轰隆”的吼声，因此又叫“吼瀑”，同时也是1986年版西游记片尾曲唐僧师徒四人牵马过河经典镜头的取景地。游览完毕乘车前往酒店入住。</w:t>
            </w:r>
          </w:p>
          <w:p>
            <w:pPr>
              <w:rPr>
                <w:rFonts w:ascii="宋体" w:hAnsi="宋体"/>
                <w:sz w:val="18"/>
                <w:szCs w:val="18"/>
              </w:rPr>
            </w:pPr>
          </w:p>
          <w:p>
            <w:pPr>
              <w:rPr>
                <w:rFonts w:ascii="宋体" w:hAnsi="宋体"/>
                <w:sz w:val="18"/>
                <w:szCs w:val="18"/>
              </w:rPr>
            </w:pPr>
            <w:r>
              <w:rPr>
                <w:rFonts w:hint="eastAsia" w:ascii="宋体" w:hAnsi="宋体"/>
                <w:b/>
                <w:bCs/>
                <w:sz w:val="18"/>
                <w:szCs w:val="18"/>
              </w:rPr>
              <w:t>中餐特色：农家瓦罐宴，餐标30元/人</w:t>
            </w:r>
          </w:p>
          <w:p>
            <w:pPr>
              <w:jc w:val="left"/>
              <w:rPr>
                <w:rFonts w:ascii="宋体" w:hAnsi="宋体"/>
                <w:sz w:val="18"/>
                <w:szCs w:val="18"/>
              </w:rPr>
            </w:pPr>
            <w:r>
              <w:rPr>
                <w:rFonts w:hint="eastAsia" w:ascii="宋体" w:hAnsi="宋体"/>
                <w:b/>
                <w:color w:val="FF0000"/>
                <w:sz w:val="18"/>
                <w:szCs w:val="18"/>
              </w:rPr>
              <w:t>行车时间：安顺约1小时—黄果树大瀑布约2.5小时—贵阳</w:t>
            </w:r>
          </w:p>
        </w:tc>
      </w:tr>
      <w:tr>
        <w:tblPrEx>
          <w:tblBorders>
            <w:top w:val="thinThickSmallGap" w:color="75C6FF" w:sz="24" w:space="0"/>
            <w:left w:val="thinThickSmallGap" w:color="75C6FF" w:sz="24" w:space="0"/>
            <w:bottom w:val="thinThickSmallGap" w:color="75C6FF" w:sz="24" w:space="0"/>
            <w:right w:val="thinThickSmallGap" w:color="75C6FF" w:sz="24" w:space="0"/>
            <w:insideH w:val="single" w:color="75C6FF" w:sz="4" w:space="0"/>
            <w:insideV w:val="single" w:color="75C6FF" w:sz="4" w:space="0"/>
          </w:tblBorders>
          <w:tblCellMar>
            <w:top w:w="0" w:type="dxa"/>
            <w:left w:w="108" w:type="dxa"/>
            <w:bottom w:w="0" w:type="dxa"/>
            <w:right w:w="108" w:type="dxa"/>
          </w:tblCellMar>
        </w:tblPrEx>
        <w:trPr>
          <w:trHeight w:val="90" w:hRule="atLeast"/>
          <w:jc w:val="center"/>
        </w:trPr>
        <w:tc>
          <w:tcPr>
            <w:tcW w:w="981" w:type="dxa"/>
            <w:vMerge w:val="continue"/>
            <w:tcBorders>
              <w:tl2br w:val="nil"/>
              <w:tr2bl w:val="nil"/>
            </w:tcBorders>
            <w:shd w:val="clear" w:color="auto" w:fill="auto"/>
            <w:vAlign w:val="center"/>
          </w:tcPr>
          <w:p>
            <w:pPr>
              <w:jc w:val="center"/>
            </w:pPr>
          </w:p>
        </w:tc>
        <w:tc>
          <w:tcPr>
            <w:tcW w:w="3619" w:type="dxa"/>
            <w:tcBorders>
              <w:tl2br w:val="nil"/>
              <w:tr2bl w:val="nil"/>
            </w:tcBorders>
            <w:shd w:val="clear" w:color="auto" w:fill="DCE6F2"/>
            <w:vAlign w:val="center"/>
          </w:tcPr>
          <w:p>
            <w:pPr>
              <w:rPr>
                <w:rFonts w:ascii="宋体" w:hAnsi="宋体"/>
                <w:bCs/>
                <w:szCs w:val="21"/>
              </w:rPr>
            </w:pPr>
            <w:r>
              <w:rPr>
                <w:rFonts w:hint="eastAsia" w:ascii="Calibri" w:hAnsi="Calibri"/>
                <w:bCs/>
                <w:szCs w:val="22"/>
              </w:rPr>
              <w:t>用车：当地空调旅游车</w:t>
            </w:r>
          </w:p>
        </w:tc>
        <w:tc>
          <w:tcPr>
            <w:tcW w:w="2455" w:type="dxa"/>
            <w:tcBorders>
              <w:tl2br w:val="nil"/>
              <w:tr2bl w:val="nil"/>
            </w:tcBorders>
            <w:shd w:val="clear" w:color="auto" w:fill="DCE6F2"/>
            <w:vAlign w:val="center"/>
          </w:tcPr>
          <w:p>
            <w:pPr>
              <w:rPr>
                <w:rFonts w:ascii="宋体" w:hAnsi="宋体"/>
                <w:bCs/>
                <w:szCs w:val="21"/>
              </w:rPr>
            </w:pPr>
            <w:r>
              <w:rPr>
                <w:rFonts w:hint="eastAsia" w:ascii="Calibri" w:hAnsi="Calibri"/>
                <w:bCs/>
                <w:szCs w:val="22"/>
              </w:rPr>
              <w:t>用餐：早中</w:t>
            </w:r>
          </w:p>
        </w:tc>
        <w:tc>
          <w:tcPr>
            <w:tcW w:w="3921" w:type="dxa"/>
            <w:tcBorders>
              <w:tl2br w:val="nil"/>
              <w:tr2bl w:val="nil"/>
            </w:tcBorders>
            <w:shd w:val="clear" w:color="auto" w:fill="DCE6F2"/>
            <w:vAlign w:val="center"/>
          </w:tcPr>
          <w:p>
            <w:pPr>
              <w:rPr>
                <w:rFonts w:ascii="宋体" w:hAnsi="宋体"/>
                <w:bCs/>
                <w:szCs w:val="21"/>
              </w:rPr>
            </w:pPr>
            <w:r>
              <w:rPr>
                <w:rFonts w:hint="eastAsia" w:ascii="宋体" w:hAnsi="宋体" w:cs="新宋体"/>
                <w:bCs/>
                <w:szCs w:val="21"/>
              </w:rPr>
              <w:t>住宿：贵阳商务精品酒店</w:t>
            </w:r>
          </w:p>
        </w:tc>
      </w:tr>
      <w:tr>
        <w:tblPrEx>
          <w:tblBorders>
            <w:top w:val="thinThickSmallGap" w:color="75C6FF" w:sz="24" w:space="0"/>
            <w:left w:val="thinThickSmallGap" w:color="75C6FF" w:sz="24" w:space="0"/>
            <w:bottom w:val="thinThickSmallGap" w:color="75C6FF" w:sz="24" w:space="0"/>
            <w:right w:val="thinThickSmallGap" w:color="75C6FF" w:sz="24" w:space="0"/>
            <w:insideH w:val="single" w:color="75C6FF" w:sz="4" w:space="0"/>
            <w:insideV w:val="single" w:color="75C6FF" w:sz="4" w:space="0"/>
          </w:tblBorders>
          <w:tblCellMar>
            <w:top w:w="0" w:type="dxa"/>
            <w:left w:w="108" w:type="dxa"/>
            <w:bottom w:w="0" w:type="dxa"/>
            <w:right w:w="108" w:type="dxa"/>
          </w:tblCellMar>
        </w:tblPrEx>
        <w:trPr>
          <w:cantSplit/>
          <w:trHeight w:val="1293" w:hRule="atLeast"/>
          <w:jc w:val="center"/>
        </w:trPr>
        <w:tc>
          <w:tcPr>
            <w:tcW w:w="981" w:type="dxa"/>
            <w:vMerge w:val="restart"/>
            <w:tcBorders>
              <w:tl2br w:val="nil"/>
              <w:tr2bl w:val="nil"/>
            </w:tcBorders>
            <w:vAlign w:val="center"/>
          </w:tcPr>
          <w:p>
            <w:pPr>
              <w:jc w:val="center"/>
              <w:rPr>
                <w:rFonts w:ascii="宋体" w:hAnsi="宋体" w:cs="新宋体"/>
                <w:szCs w:val="21"/>
              </w:rPr>
            </w:pPr>
            <w:r>
              <w:rPr>
                <w:rFonts w:hint="eastAsia" w:ascii="宋体" w:hAnsi="宋体" w:cs="新宋体"/>
                <w:szCs w:val="21"/>
              </w:rPr>
              <w:t>第5天</w:t>
            </w:r>
          </w:p>
        </w:tc>
        <w:tc>
          <w:tcPr>
            <w:tcW w:w="9995" w:type="dxa"/>
            <w:gridSpan w:val="3"/>
            <w:tcBorders>
              <w:tl2br w:val="nil"/>
              <w:tr2bl w:val="nil"/>
            </w:tcBorders>
            <w:vAlign w:val="center"/>
          </w:tcPr>
          <w:p>
            <w:pPr>
              <w:rPr>
                <w:rFonts w:ascii="宋体" w:hAnsi="宋体"/>
                <w:b/>
                <w:bCs/>
                <w:szCs w:val="21"/>
              </w:rPr>
            </w:pPr>
            <w:r>
              <w:rPr>
                <w:rFonts w:hint="eastAsia" w:ascii="宋体" w:hAnsi="宋体"/>
                <w:b/>
                <w:bCs/>
                <w:szCs w:val="21"/>
              </w:rPr>
              <w:t>贵阳</w:t>
            </w:r>
            <w:r>
              <w:rPr>
                <w:rFonts w:hint="eastAsia" w:ascii="宋体" w:hAnsi="宋体"/>
                <w:b/>
                <w:szCs w:val="24"/>
              </w:rPr>
              <w:t xml:space="preserve"> → </w:t>
            </w:r>
            <w:r>
              <w:rPr>
                <w:rFonts w:hint="eastAsia" w:ascii="宋体" w:hAnsi="宋体"/>
                <w:b/>
                <w:bCs/>
                <w:szCs w:val="21"/>
              </w:rPr>
              <w:t>青岩古镇</w:t>
            </w:r>
            <w:r>
              <w:rPr>
                <w:rFonts w:hint="eastAsia" w:ascii="宋体" w:hAnsi="宋体"/>
                <w:b/>
                <w:szCs w:val="24"/>
              </w:rPr>
              <w:t xml:space="preserve"> → </w:t>
            </w:r>
            <w:r>
              <w:rPr>
                <w:rFonts w:hint="eastAsia" w:ascii="宋体" w:hAnsi="宋体"/>
                <w:b/>
                <w:bCs/>
                <w:szCs w:val="21"/>
              </w:rPr>
              <w:t>送团</w:t>
            </w:r>
          </w:p>
          <w:p>
            <w:pPr>
              <w:rPr>
                <w:rFonts w:ascii="宋体" w:hAnsi="宋体"/>
                <w:b/>
                <w:bCs/>
                <w:szCs w:val="21"/>
              </w:rPr>
            </w:pPr>
          </w:p>
          <w:p>
            <w:pPr>
              <w:rPr>
                <w:rFonts w:ascii="宋体" w:hAnsi="宋体"/>
                <w:sz w:val="18"/>
                <w:szCs w:val="18"/>
              </w:rPr>
            </w:pPr>
            <w:r>
              <w:rPr>
                <w:rFonts w:hint="eastAsia" w:ascii="宋体" w:hAnsi="宋体"/>
                <w:sz w:val="18"/>
                <w:szCs w:val="18"/>
              </w:rPr>
              <w:t>早餐后乘车前往</w:t>
            </w:r>
            <w:r>
              <w:rPr>
                <w:rFonts w:hint="eastAsia" w:ascii="宋体" w:hAnsi="宋体"/>
                <w:b/>
                <w:color w:val="0397FF"/>
                <w:sz w:val="18"/>
                <w:szCs w:val="18"/>
              </w:rPr>
              <w:t>【青岩古镇】</w:t>
            </w:r>
            <w:r>
              <w:rPr>
                <w:rFonts w:hint="eastAsia" w:ascii="宋体" w:hAnsi="宋体"/>
                <w:bCs/>
                <w:color w:val="0397FF"/>
                <w:sz w:val="18"/>
                <w:szCs w:val="18"/>
              </w:rPr>
              <w:t>（游览时间1.5小时左右)</w:t>
            </w:r>
            <w:r>
              <w:rPr>
                <w:rFonts w:hint="eastAsia" w:ascii="宋体" w:hAnsi="宋体"/>
                <w:color w:val="FF0000"/>
                <w:sz w:val="18"/>
                <w:szCs w:val="18"/>
              </w:rPr>
              <w:t>（含青岩古镇通票，含景区内新增观光车20元/人，试运行期间免费乘坐，不乘坐费用不退；古镇内有道观烧香祈福活动，属于景区内自愿参与项目，请根据个人宗教信仰及经济条件谨慎参与）</w:t>
            </w:r>
            <w:r>
              <w:rPr>
                <w:rFonts w:hint="eastAsia" w:ascii="宋体" w:hAnsi="宋体"/>
                <w:sz w:val="18"/>
                <w:szCs w:val="18"/>
              </w:rPr>
              <w:t>。</w:t>
            </w:r>
          </w:p>
          <w:p>
            <w:pPr>
              <w:rPr>
                <w:rFonts w:ascii="宋体" w:hAnsi="宋体" w:cs="黑体"/>
                <w:kern w:val="0"/>
                <w:sz w:val="18"/>
                <w:szCs w:val="18"/>
              </w:rPr>
            </w:pPr>
            <w:r>
              <w:rPr>
                <w:rFonts w:hint="eastAsia" w:ascii="宋体" w:hAnsi="宋体"/>
                <w:b/>
                <w:bCs/>
                <w:sz w:val="18"/>
                <w:szCs w:val="18"/>
              </w:rPr>
              <w:t>景区描述：</w:t>
            </w:r>
            <w:r>
              <w:rPr>
                <w:rFonts w:hint="eastAsia" w:ascii="宋体" w:hAnsi="宋体"/>
                <w:b/>
                <w:color w:val="0397FF"/>
                <w:sz w:val="18"/>
                <w:szCs w:val="18"/>
              </w:rPr>
              <w:t>【青岩古镇】</w:t>
            </w:r>
            <w:r>
              <w:rPr>
                <w:rFonts w:hint="eastAsia" w:ascii="宋体" w:hAnsi="宋体"/>
                <w:sz w:val="18"/>
                <w:szCs w:val="18"/>
              </w:rPr>
              <w:t>是</w:t>
            </w:r>
            <w:r>
              <w:rPr>
                <w:rFonts w:hint="eastAsia" w:ascii="宋体" w:hAnsi="宋体" w:cs="黑体"/>
                <w:sz w:val="18"/>
                <w:szCs w:val="18"/>
              </w:rPr>
              <w:t>国家AAAAA级旅游区，古</w:t>
            </w:r>
            <w:r>
              <w:rPr>
                <w:rFonts w:hint="eastAsia" w:ascii="宋体" w:hAnsi="宋体"/>
                <w:sz w:val="18"/>
                <w:szCs w:val="18"/>
              </w:rPr>
              <w:t>镇建于明洪武一年（1378年），以密集的古建筑群、保存完好的古民居和浓厚的历史文化氛围而享誉海内外，这里也是电影《寻枪》的拍摄地。</w:t>
            </w:r>
            <w:r>
              <w:rPr>
                <w:rFonts w:hint="eastAsia" w:ascii="宋体" w:hAnsi="宋体" w:cs="黑体"/>
                <w:sz w:val="18"/>
                <w:szCs w:val="18"/>
              </w:rPr>
              <w:t>中餐后</w:t>
            </w:r>
            <w:r>
              <w:rPr>
                <w:rFonts w:hint="eastAsia" w:ascii="宋体" w:hAnsi="宋体" w:cs="黑体"/>
                <w:kern w:val="0"/>
                <w:sz w:val="18"/>
                <w:szCs w:val="18"/>
              </w:rPr>
              <w:t>乘坐旅游巴士统一送团机场/高铁/火车，结束愉快的旅行。</w:t>
            </w:r>
          </w:p>
          <w:p>
            <w:pPr>
              <w:rPr>
                <w:rFonts w:ascii="宋体" w:hAnsi="宋体" w:cs="黑体"/>
                <w:kern w:val="0"/>
                <w:sz w:val="18"/>
                <w:szCs w:val="18"/>
              </w:rPr>
            </w:pPr>
          </w:p>
          <w:p>
            <w:pPr>
              <w:rPr>
                <w:rFonts w:ascii="宋体" w:hAnsi="宋体" w:cs="黑体"/>
                <w:kern w:val="0"/>
                <w:sz w:val="18"/>
                <w:szCs w:val="18"/>
              </w:rPr>
            </w:pPr>
            <w:r>
              <w:rPr>
                <w:rFonts w:hint="eastAsia" w:ascii="宋体" w:hAnsi="宋体"/>
                <w:b/>
                <w:bCs/>
                <w:sz w:val="18"/>
                <w:szCs w:val="18"/>
              </w:rPr>
              <w:t>中餐特色：青岩卤猪脚，餐标30元/人</w:t>
            </w:r>
          </w:p>
          <w:p>
            <w:pPr>
              <w:rPr>
                <w:rFonts w:ascii="宋体" w:hAnsi="宋体" w:cs="新宋体"/>
                <w:sz w:val="18"/>
                <w:szCs w:val="18"/>
              </w:rPr>
            </w:pPr>
            <w:r>
              <w:rPr>
                <w:rFonts w:hint="eastAsia" w:ascii="宋体" w:hAnsi="宋体"/>
                <w:b/>
                <w:color w:val="FF0000"/>
                <w:sz w:val="18"/>
                <w:szCs w:val="18"/>
              </w:rPr>
              <w:t>行车时间：贵阳约40分钟—青岩古镇约1小时—机场/高铁站/火车站</w:t>
            </w:r>
          </w:p>
        </w:tc>
      </w:tr>
      <w:tr>
        <w:tblPrEx>
          <w:tblBorders>
            <w:top w:val="thinThickSmallGap" w:color="75C6FF" w:sz="24" w:space="0"/>
            <w:left w:val="thinThickSmallGap" w:color="75C6FF" w:sz="24" w:space="0"/>
            <w:bottom w:val="thinThickSmallGap" w:color="75C6FF" w:sz="24" w:space="0"/>
            <w:right w:val="thinThickSmallGap" w:color="75C6FF" w:sz="24" w:space="0"/>
            <w:insideH w:val="single" w:color="75C6FF" w:sz="4" w:space="0"/>
            <w:insideV w:val="single" w:color="75C6FF" w:sz="4" w:space="0"/>
          </w:tblBorders>
          <w:tblCellMar>
            <w:top w:w="0" w:type="dxa"/>
            <w:left w:w="108" w:type="dxa"/>
            <w:bottom w:w="0" w:type="dxa"/>
            <w:right w:w="108" w:type="dxa"/>
          </w:tblCellMar>
        </w:tblPrEx>
        <w:trPr>
          <w:trHeight w:val="408" w:hRule="atLeast"/>
          <w:jc w:val="center"/>
        </w:trPr>
        <w:tc>
          <w:tcPr>
            <w:tcW w:w="981" w:type="dxa"/>
            <w:vMerge w:val="continue"/>
            <w:tcBorders>
              <w:tl2br w:val="nil"/>
              <w:tr2bl w:val="nil"/>
            </w:tcBorders>
            <w:shd w:val="clear" w:color="auto" w:fill="auto"/>
            <w:vAlign w:val="center"/>
          </w:tcPr>
          <w:p>
            <w:pPr>
              <w:jc w:val="center"/>
            </w:pPr>
          </w:p>
        </w:tc>
        <w:tc>
          <w:tcPr>
            <w:tcW w:w="3619" w:type="dxa"/>
            <w:tcBorders>
              <w:tl2br w:val="nil"/>
              <w:tr2bl w:val="nil"/>
            </w:tcBorders>
            <w:shd w:val="clear" w:color="auto" w:fill="DCE6F2"/>
            <w:vAlign w:val="center"/>
          </w:tcPr>
          <w:p>
            <w:pPr>
              <w:rPr>
                <w:rFonts w:ascii="宋体" w:hAnsi="宋体"/>
                <w:szCs w:val="21"/>
              </w:rPr>
            </w:pPr>
            <w:r>
              <w:rPr>
                <w:rFonts w:hint="eastAsia" w:ascii="Calibri" w:hAnsi="Calibri"/>
                <w:szCs w:val="22"/>
              </w:rPr>
              <w:t>用车：当地空调旅游车</w:t>
            </w:r>
          </w:p>
        </w:tc>
        <w:tc>
          <w:tcPr>
            <w:tcW w:w="2455" w:type="dxa"/>
            <w:tcBorders>
              <w:tl2br w:val="nil"/>
              <w:tr2bl w:val="nil"/>
            </w:tcBorders>
            <w:shd w:val="clear" w:color="auto" w:fill="DCE6F2"/>
            <w:vAlign w:val="center"/>
          </w:tcPr>
          <w:p>
            <w:pPr>
              <w:rPr>
                <w:rFonts w:ascii="宋体" w:hAnsi="宋体"/>
                <w:szCs w:val="21"/>
              </w:rPr>
            </w:pPr>
            <w:r>
              <w:rPr>
                <w:rFonts w:hint="eastAsia" w:ascii="Calibri" w:hAnsi="Calibri"/>
                <w:szCs w:val="22"/>
              </w:rPr>
              <w:t>用餐：早中</w:t>
            </w:r>
          </w:p>
        </w:tc>
        <w:tc>
          <w:tcPr>
            <w:tcW w:w="3921" w:type="dxa"/>
            <w:tcBorders>
              <w:tl2br w:val="nil"/>
              <w:tr2bl w:val="nil"/>
            </w:tcBorders>
            <w:shd w:val="clear" w:color="auto" w:fill="DCE6F2"/>
            <w:vAlign w:val="center"/>
          </w:tcPr>
          <w:p>
            <w:pPr>
              <w:rPr>
                <w:rFonts w:ascii="宋体" w:hAnsi="宋体"/>
                <w:szCs w:val="21"/>
              </w:rPr>
            </w:pPr>
            <w:r>
              <w:rPr>
                <w:rFonts w:hint="eastAsia" w:ascii="宋体" w:hAnsi="宋体" w:cs="新宋体"/>
                <w:szCs w:val="21"/>
              </w:rPr>
              <w:t>住宿：无</w:t>
            </w:r>
          </w:p>
        </w:tc>
      </w:tr>
      <w:tr>
        <w:tblPrEx>
          <w:tblBorders>
            <w:top w:val="thinThickSmallGap" w:color="75C6FF" w:sz="24" w:space="0"/>
            <w:left w:val="thinThickSmallGap" w:color="75C6FF" w:sz="24" w:space="0"/>
            <w:bottom w:val="thinThickSmallGap" w:color="75C6FF" w:sz="24" w:space="0"/>
            <w:right w:val="thinThickSmallGap" w:color="75C6FF" w:sz="24" w:space="0"/>
            <w:insideH w:val="single" w:color="75C6FF" w:sz="4" w:space="0"/>
            <w:insideV w:val="single" w:color="75C6FF" w:sz="4" w:space="0"/>
          </w:tblBorders>
          <w:tblCellMar>
            <w:top w:w="0" w:type="dxa"/>
            <w:left w:w="108" w:type="dxa"/>
            <w:bottom w:w="0" w:type="dxa"/>
            <w:right w:w="108" w:type="dxa"/>
          </w:tblCellMar>
        </w:tblPrEx>
        <w:trPr>
          <w:cantSplit/>
          <w:trHeight w:val="612" w:hRule="atLeast"/>
          <w:jc w:val="center"/>
        </w:trPr>
        <w:tc>
          <w:tcPr>
            <w:tcW w:w="10976" w:type="dxa"/>
            <w:gridSpan w:val="4"/>
            <w:tcBorders>
              <w:tl2br w:val="nil"/>
              <w:tr2bl w:val="nil"/>
            </w:tcBorders>
            <w:vAlign w:val="center"/>
          </w:tcPr>
          <w:p>
            <w:pPr>
              <w:tabs>
                <w:tab w:val="left" w:pos="8409"/>
              </w:tabs>
              <w:spacing w:line="320" w:lineRule="exact"/>
              <w:jc w:val="left"/>
              <w:rPr>
                <w:rFonts w:ascii="宋体" w:hAnsi="宋体" w:cs="新宋体"/>
                <w:b/>
                <w:szCs w:val="21"/>
              </w:rPr>
            </w:pPr>
          </w:p>
          <w:p>
            <w:pPr>
              <w:tabs>
                <w:tab w:val="left" w:pos="8409"/>
              </w:tabs>
              <w:spacing w:line="320" w:lineRule="exact"/>
              <w:jc w:val="left"/>
              <w:rPr>
                <w:rFonts w:ascii="宋体" w:hAnsi="宋体" w:cs="新宋体"/>
                <w:b/>
                <w:szCs w:val="21"/>
              </w:rPr>
            </w:pPr>
            <w:r>
              <w:rPr>
                <w:rFonts w:hint="eastAsia" w:ascii="宋体" w:hAnsi="宋体" w:cs="新宋体"/>
                <w:b/>
                <w:szCs w:val="21"/>
              </w:rPr>
              <w:t>温馨提示：</w:t>
            </w:r>
          </w:p>
          <w:p>
            <w:pPr>
              <w:tabs>
                <w:tab w:val="left" w:pos="8409"/>
              </w:tabs>
              <w:spacing w:line="320" w:lineRule="exact"/>
              <w:ind w:firstLine="180" w:firstLineChars="100"/>
              <w:jc w:val="left"/>
              <w:rPr>
                <w:rFonts w:ascii="宋体" w:hAnsi="宋体"/>
                <w:sz w:val="18"/>
                <w:szCs w:val="18"/>
              </w:rPr>
            </w:pPr>
            <w:r>
              <w:rPr>
                <w:rFonts w:hint="eastAsia" w:ascii="宋体" w:hAnsi="宋体"/>
                <w:sz w:val="18"/>
                <w:szCs w:val="18"/>
              </w:rPr>
              <w:t>1.在不减少景点的前提下，我社保留根据航班、车次、天气、节假日等具体情况变更行程顺序的权利。</w:t>
            </w:r>
          </w:p>
          <w:p>
            <w:pPr>
              <w:tabs>
                <w:tab w:val="left" w:pos="8409"/>
              </w:tabs>
              <w:spacing w:line="320" w:lineRule="exact"/>
              <w:ind w:left="178" w:leftChars="85"/>
              <w:jc w:val="left"/>
              <w:rPr>
                <w:rFonts w:ascii="宋体" w:hAnsi="宋体"/>
                <w:sz w:val="18"/>
                <w:szCs w:val="18"/>
              </w:rPr>
            </w:pPr>
            <w:r>
              <w:rPr>
                <w:rFonts w:hint="eastAsia" w:ascii="宋体" w:hAnsi="宋体"/>
                <w:sz w:val="18"/>
                <w:szCs w:val="18"/>
              </w:rPr>
              <w:t>2.</w:t>
            </w:r>
            <w:r>
              <w:rPr>
                <w:rFonts w:hint="eastAsia" w:ascii="宋体" w:hAnsi="宋体"/>
                <w:b/>
                <w:color w:val="FF0000"/>
                <w:sz w:val="18"/>
                <w:szCs w:val="18"/>
              </w:rPr>
              <w:t>贵阳返程交通建议时间：15:30以后飞机/高铁/火车。</w:t>
            </w:r>
            <w:r>
              <w:rPr>
                <w:rFonts w:hint="eastAsia" w:ascii="宋体" w:hAnsi="宋体"/>
                <w:bCs/>
                <w:color w:val="000000"/>
                <w:sz w:val="18"/>
                <w:szCs w:val="18"/>
              </w:rPr>
              <w:t>（</w:t>
            </w:r>
            <w:r>
              <w:rPr>
                <w:rFonts w:hint="eastAsia" w:ascii="宋体" w:hAnsi="宋体"/>
                <w:sz w:val="18"/>
                <w:szCs w:val="18"/>
              </w:rPr>
              <w:t xml:space="preserve">烦请客人自行在机场、火车站、高铁站等候进站，自行办理登机牌；火车站的旅游车只能送至火车站前面600米左右的旅游停车点，需客人自行步行600米左右进站) </w:t>
            </w:r>
          </w:p>
          <w:p>
            <w:pPr>
              <w:tabs>
                <w:tab w:val="left" w:pos="8409"/>
              </w:tabs>
              <w:spacing w:line="320" w:lineRule="exact"/>
              <w:ind w:left="178" w:leftChars="85"/>
              <w:jc w:val="left"/>
              <w:rPr>
                <w:rFonts w:ascii="宋体" w:hAnsi="宋体"/>
                <w:sz w:val="18"/>
                <w:szCs w:val="18"/>
              </w:rPr>
            </w:pPr>
          </w:p>
          <w:p>
            <w:pPr>
              <w:tabs>
                <w:tab w:val="left" w:pos="8409"/>
              </w:tabs>
              <w:spacing w:beforeLines="20" w:line="320" w:lineRule="exact"/>
              <w:ind w:left="632" w:hanging="632" w:hangingChars="300"/>
              <w:jc w:val="left"/>
              <w:rPr>
                <w:rFonts w:ascii="宋体" w:hAnsi="宋体"/>
                <w:b/>
                <w:bCs/>
                <w:sz w:val="20"/>
              </w:rPr>
            </w:pPr>
            <w:r>
              <w:rPr>
                <w:rFonts w:hint="eastAsia" w:ascii="宋体" w:hAnsi="宋体"/>
                <w:b/>
                <w:bCs/>
                <w:szCs w:val="21"/>
                <w:highlight w:val="yellow"/>
              </w:rPr>
              <w:t>备注：</w:t>
            </w:r>
            <w:r>
              <w:rPr>
                <w:rFonts w:hint="eastAsia" w:ascii="宋体" w:hAnsi="宋体"/>
                <w:b/>
                <w:bCs/>
                <w:sz w:val="20"/>
              </w:rPr>
              <w:t>本产品执行真正纯玩，违约最高赔付2000元/人，贵州省大部分景区、酒店、餐厅都有其商业服务配套，甚至还会有讲解员为游客推荐解说，这并非我社安排的购物店范畴，请根据自身所需谨慎选购，此类投诉恕我社无法受理，敬请留意。</w:t>
            </w:r>
          </w:p>
          <w:p>
            <w:pPr>
              <w:tabs>
                <w:tab w:val="left" w:pos="8409"/>
              </w:tabs>
              <w:spacing w:beforeLines="20" w:line="320" w:lineRule="exact"/>
              <w:ind w:left="602" w:hanging="602" w:hangingChars="300"/>
              <w:jc w:val="left"/>
              <w:rPr>
                <w:rFonts w:ascii="宋体" w:hAnsi="宋体"/>
                <w:b/>
                <w:bCs/>
                <w:sz w:val="20"/>
              </w:rPr>
            </w:pPr>
          </w:p>
        </w:tc>
      </w:tr>
    </w:tbl>
    <w:p>
      <w:pPr>
        <w:spacing w:beforeLines="30" w:line="360" w:lineRule="exact"/>
        <w:rPr>
          <w:rFonts w:ascii="宋体" w:hAnsi="宋体" w:cs="Arial"/>
          <w:b/>
          <w:szCs w:val="21"/>
        </w:rPr>
      </w:pPr>
    </w:p>
    <w:p>
      <w:pPr>
        <w:spacing w:beforeLines="30" w:line="360" w:lineRule="exact"/>
        <w:rPr>
          <w:rFonts w:ascii="宋体" w:hAnsi="宋体" w:cs="Arial"/>
          <w:b/>
          <w:szCs w:val="21"/>
        </w:rPr>
      </w:pPr>
      <w:r>
        <w:rPr>
          <w:rFonts w:hint="eastAsia" w:ascii="宋体" w:hAnsi="宋体" w:cs="Arial"/>
          <w:b/>
          <w:szCs w:val="21"/>
        </w:rPr>
        <w:t>一、费用包含：</w:t>
      </w:r>
    </w:p>
    <w:p>
      <w:pPr>
        <w:spacing w:beforeLines="30" w:line="360" w:lineRule="exact"/>
        <w:rPr>
          <w:rFonts w:ascii="宋体" w:hAnsi="宋体" w:cs="Arial"/>
          <w:b/>
          <w:szCs w:val="21"/>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2" w:type="dxa"/>
          </w:tcPr>
          <w:p>
            <w:pPr>
              <w:adjustRightInd w:val="0"/>
              <w:spacing w:line="360" w:lineRule="exact"/>
              <w:textAlignment w:val="baseline"/>
              <w:rPr>
                <w:rFonts w:ascii="宋体" w:hAnsi="宋体" w:cs="宋体"/>
                <w:kern w:val="0"/>
                <w:sz w:val="18"/>
                <w:szCs w:val="18"/>
              </w:rPr>
            </w:pPr>
            <w:r>
              <w:rPr>
                <w:rFonts w:hint="eastAsia" w:ascii="宋体" w:hAnsi="宋体" w:cs="宋体"/>
                <w:b/>
                <w:bCs/>
                <w:kern w:val="0"/>
                <w:sz w:val="18"/>
                <w:szCs w:val="18"/>
              </w:rPr>
              <w:t>1.交通</w:t>
            </w:r>
            <w:r>
              <w:rPr>
                <w:rFonts w:hint="eastAsia" w:ascii="宋体" w:hAnsi="宋体" w:cs="宋体"/>
                <w:kern w:val="0"/>
                <w:sz w:val="18"/>
                <w:szCs w:val="18"/>
              </w:rPr>
              <w:t>：当地空调旅游车，保证每人一正座。</w:t>
            </w:r>
          </w:p>
          <w:p>
            <w:pPr>
              <w:adjustRightInd w:val="0"/>
              <w:spacing w:line="360" w:lineRule="exact"/>
              <w:textAlignment w:val="baseline"/>
              <w:rPr>
                <w:rFonts w:ascii="宋体" w:hAnsi="宋体" w:cs="宋体"/>
                <w:kern w:val="0"/>
                <w:sz w:val="18"/>
                <w:szCs w:val="18"/>
              </w:rPr>
            </w:pPr>
            <w:r>
              <w:rPr>
                <w:rFonts w:hint="eastAsia" w:ascii="宋体" w:hAnsi="宋体" w:cs="宋体"/>
                <w:b/>
                <w:bCs/>
                <w:kern w:val="0"/>
                <w:sz w:val="18"/>
                <w:szCs w:val="18"/>
              </w:rPr>
              <w:t>2.住宿</w:t>
            </w:r>
            <w:r>
              <w:rPr>
                <w:rFonts w:hint="eastAsia" w:ascii="宋体" w:hAnsi="宋体" w:cs="宋体"/>
                <w:kern w:val="0"/>
                <w:sz w:val="18"/>
                <w:szCs w:val="18"/>
              </w:rPr>
              <w:t>：行程所列酒店或同级标准酒店，</w:t>
            </w:r>
            <w:r>
              <w:rPr>
                <w:rFonts w:hint="eastAsia" w:ascii="宋体" w:hAnsi="宋体" w:cs="宋体"/>
                <w:b/>
                <w:bCs/>
                <w:color w:val="FF0000"/>
                <w:kern w:val="0"/>
                <w:sz w:val="18"/>
                <w:szCs w:val="18"/>
              </w:rPr>
              <w:t>不提供三人间</w:t>
            </w:r>
            <w:r>
              <w:rPr>
                <w:rFonts w:hint="eastAsia" w:ascii="宋体" w:hAnsi="宋体" w:cs="宋体"/>
                <w:kern w:val="0"/>
                <w:sz w:val="18"/>
                <w:szCs w:val="18"/>
              </w:rPr>
              <w:t>，如产生单人请自行另补单房差</w:t>
            </w:r>
            <w:r>
              <w:rPr>
                <w:rFonts w:hint="eastAsia" w:ascii="宋体" w:hAnsi="宋体" w:cs="宋体"/>
                <w:b/>
                <w:bCs/>
                <w:kern w:val="0"/>
                <w:sz w:val="18"/>
                <w:szCs w:val="18"/>
              </w:rPr>
              <w:t>。</w:t>
            </w:r>
          </w:p>
          <w:p>
            <w:pPr>
              <w:adjustRightInd w:val="0"/>
              <w:spacing w:line="360" w:lineRule="exact"/>
              <w:textAlignment w:val="baseline"/>
              <w:rPr>
                <w:rFonts w:ascii="宋体" w:hAnsi="宋体" w:cs="宋体"/>
                <w:kern w:val="0"/>
                <w:sz w:val="18"/>
                <w:szCs w:val="18"/>
              </w:rPr>
            </w:pPr>
            <w:r>
              <w:rPr>
                <w:rFonts w:hint="eastAsia" w:ascii="宋体" w:hAnsi="宋体" w:cs="宋体"/>
                <w:b/>
                <w:bCs/>
                <w:kern w:val="0"/>
                <w:sz w:val="18"/>
                <w:szCs w:val="18"/>
              </w:rPr>
              <w:t>3.用餐：</w:t>
            </w:r>
            <w:r>
              <w:rPr>
                <w:rFonts w:hint="eastAsia" w:ascii="宋体" w:hAnsi="宋体" w:cs="宋体"/>
                <w:kern w:val="0"/>
                <w:sz w:val="18"/>
                <w:szCs w:val="18"/>
              </w:rPr>
              <w:t>行程中团队标准用餐</w:t>
            </w:r>
            <w:r>
              <w:rPr>
                <w:rFonts w:hint="eastAsia" w:ascii="宋体" w:hAnsi="宋体" w:cs="宋体"/>
                <w:b/>
                <w:color w:val="FF0000"/>
                <w:kern w:val="0"/>
                <w:sz w:val="18"/>
                <w:szCs w:val="18"/>
              </w:rPr>
              <w:t>（人数不足10人，则菜品数量相应减少）</w:t>
            </w:r>
            <w:r>
              <w:rPr>
                <w:rFonts w:hint="eastAsia" w:ascii="宋体" w:hAnsi="宋体" w:cs="宋体"/>
                <w:kern w:val="0"/>
                <w:sz w:val="18"/>
                <w:szCs w:val="18"/>
              </w:rPr>
              <w:t>，含</w:t>
            </w:r>
            <w:r>
              <w:rPr>
                <w:rFonts w:hint="eastAsia" w:ascii="宋体" w:hAnsi="宋体" w:cs="宋体"/>
                <w:b/>
                <w:bCs/>
                <w:kern w:val="0"/>
                <w:sz w:val="18"/>
                <w:szCs w:val="18"/>
              </w:rPr>
              <w:t>4早6正</w:t>
            </w:r>
            <w:r>
              <w:rPr>
                <w:rFonts w:hint="eastAsia" w:ascii="宋体" w:hAnsi="宋体" w:cs="宋体"/>
                <w:kern w:val="0"/>
                <w:sz w:val="18"/>
                <w:szCs w:val="18"/>
              </w:rPr>
              <w:t>餐，30元/人/餐的标准。（</w:t>
            </w:r>
            <w:r>
              <w:rPr>
                <w:rFonts w:hint="eastAsia" w:ascii="宋体" w:hAnsi="宋体" w:cs="宋体"/>
                <w:sz w:val="18"/>
                <w:szCs w:val="18"/>
              </w:rPr>
              <w:t>当地特色美食，地道黔味体验；</w:t>
            </w:r>
            <w:r>
              <w:rPr>
                <w:rFonts w:hint="eastAsia" w:ascii="宋体" w:hAnsi="宋体" w:cs="宋体"/>
                <w:kern w:val="0"/>
                <w:sz w:val="18"/>
                <w:szCs w:val="18"/>
              </w:rPr>
              <w:t>行程中备注不含用餐敬请自理，如因自身原因放弃用餐，则餐费不退）</w:t>
            </w:r>
          </w:p>
          <w:p>
            <w:pPr>
              <w:adjustRightInd w:val="0"/>
              <w:spacing w:line="360" w:lineRule="exact"/>
              <w:textAlignment w:val="baseline"/>
              <w:rPr>
                <w:rFonts w:ascii="宋体" w:hAnsi="宋体" w:cs="宋体"/>
                <w:kern w:val="0"/>
                <w:sz w:val="18"/>
                <w:szCs w:val="18"/>
              </w:rPr>
            </w:pPr>
            <w:r>
              <w:rPr>
                <w:rFonts w:hint="eastAsia" w:ascii="宋体" w:hAnsi="宋体" w:cs="宋体"/>
                <w:b/>
                <w:bCs/>
                <w:kern w:val="0"/>
                <w:sz w:val="18"/>
                <w:szCs w:val="18"/>
              </w:rPr>
              <w:t>4.门票：</w:t>
            </w:r>
            <w:r>
              <w:rPr>
                <w:rFonts w:hint="eastAsia" w:ascii="宋体" w:hAnsi="宋体" w:cs="宋体"/>
                <w:kern w:val="0"/>
                <w:sz w:val="18"/>
                <w:szCs w:val="18"/>
              </w:rPr>
              <w:t xml:space="preserve">含行程所列景点首道大门票及景区观光车，具体请参考行程描述。（贵州景点购票为实名制，请提前准备身份证交予导游） </w:t>
            </w:r>
          </w:p>
          <w:p>
            <w:pPr>
              <w:adjustRightInd w:val="0"/>
              <w:spacing w:line="360" w:lineRule="exact"/>
              <w:textAlignment w:val="baseline"/>
              <w:rPr>
                <w:rFonts w:ascii="宋体" w:hAnsi="宋体" w:cs="Arial"/>
                <w:b/>
                <w:szCs w:val="21"/>
              </w:rPr>
            </w:pPr>
            <w:r>
              <w:rPr>
                <w:rFonts w:hint="eastAsia" w:ascii="宋体" w:hAnsi="宋体" w:cs="宋体"/>
                <w:b/>
                <w:bCs/>
                <w:kern w:val="0"/>
                <w:sz w:val="18"/>
                <w:szCs w:val="18"/>
              </w:rPr>
              <w:t>5.导服</w:t>
            </w:r>
            <w:r>
              <w:rPr>
                <w:rFonts w:hint="eastAsia" w:ascii="宋体" w:hAnsi="宋体" w:cs="宋体"/>
                <w:kern w:val="0"/>
                <w:sz w:val="18"/>
                <w:szCs w:val="18"/>
              </w:rPr>
              <w:t>：当地中文导游，贴心服务。</w:t>
            </w:r>
          </w:p>
        </w:tc>
      </w:tr>
    </w:tbl>
    <w:p>
      <w:pPr>
        <w:spacing w:beforeLines="30" w:line="360" w:lineRule="exact"/>
        <w:rPr>
          <w:rFonts w:ascii="宋体" w:hAnsi="宋体" w:cs="Arial"/>
          <w:b/>
          <w:szCs w:val="21"/>
        </w:rPr>
      </w:pPr>
    </w:p>
    <w:p>
      <w:pPr>
        <w:numPr>
          <w:ilvl w:val="0"/>
          <w:numId w:val="5"/>
        </w:numPr>
        <w:adjustRightInd w:val="0"/>
        <w:spacing w:beforeLines="20" w:line="360" w:lineRule="exact"/>
        <w:textAlignment w:val="baseline"/>
        <w:rPr>
          <w:rFonts w:ascii="宋体" w:hAnsi="宋体" w:cs="宋体"/>
          <w:b/>
          <w:bCs/>
          <w:kern w:val="0"/>
          <w:szCs w:val="21"/>
        </w:rPr>
      </w:pPr>
      <w:r>
        <w:rPr>
          <w:rFonts w:hint="eastAsia" w:ascii="宋体" w:hAnsi="宋体" w:cs="宋体"/>
          <w:b/>
          <w:bCs/>
          <w:kern w:val="0"/>
          <w:szCs w:val="21"/>
        </w:rPr>
        <w:t>费用不含：</w:t>
      </w:r>
    </w:p>
    <w:p>
      <w:pPr>
        <w:adjustRightInd w:val="0"/>
        <w:spacing w:beforeLines="20" w:line="360" w:lineRule="exact"/>
        <w:textAlignment w:val="baseline"/>
        <w:rPr>
          <w:rFonts w:ascii="宋体" w:hAnsi="宋体" w:cs="宋体"/>
          <w:b/>
          <w:bCs/>
          <w:kern w:val="0"/>
          <w:szCs w:val="21"/>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2" w:type="dxa"/>
          </w:tcPr>
          <w:p>
            <w:pPr>
              <w:adjustRightInd w:val="0"/>
              <w:spacing w:line="360" w:lineRule="exact"/>
              <w:textAlignment w:val="baseline"/>
              <w:rPr>
                <w:rFonts w:ascii="宋体" w:hAnsi="宋体" w:cs="宋体"/>
                <w:b/>
                <w:color w:val="000000" w:themeColor="text1"/>
                <w:kern w:val="0"/>
                <w:sz w:val="18"/>
                <w:szCs w:val="18"/>
              </w:rPr>
            </w:pPr>
            <w:r>
              <w:rPr>
                <w:rFonts w:hint="eastAsia" w:ascii="宋体" w:hAnsi="宋体" w:cs="宋体"/>
                <w:b/>
                <w:kern w:val="0"/>
                <w:sz w:val="18"/>
                <w:szCs w:val="18"/>
              </w:rPr>
              <w:t>1.不含单房差：</w:t>
            </w:r>
            <w:r>
              <w:rPr>
                <w:rFonts w:hint="eastAsia" w:ascii="宋体" w:hAnsi="宋体" w:cs="宋体"/>
                <w:b/>
                <w:color w:val="FF0000"/>
                <w:kern w:val="0"/>
                <w:sz w:val="18"/>
                <w:szCs w:val="18"/>
              </w:rPr>
              <w:t>平时3</w:t>
            </w:r>
            <w:r>
              <w:rPr>
                <w:rFonts w:hint="eastAsia" w:ascii="宋体" w:hAnsi="宋体" w:cs="宋体"/>
                <w:b/>
                <w:color w:val="FF0000"/>
                <w:kern w:val="0"/>
                <w:sz w:val="18"/>
                <w:szCs w:val="18"/>
                <w:lang w:val="en-US" w:eastAsia="zh-CN"/>
              </w:rPr>
              <w:t>60</w:t>
            </w:r>
            <w:r>
              <w:rPr>
                <w:rFonts w:hint="eastAsia" w:ascii="宋体" w:hAnsi="宋体" w:cs="宋体"/>
                <w:b/>
                <w:color w:val="FF0000"/>
                <w:kern w:val="0"/>
                <w:sz w:val="18"/>
                <w:szCs w:val="18"/>
              </w:rPr>
              <w:t>元/人，</w:t>
            </w:r>
            <w:r>
              <w:rPr>
                <w:rFonts w:hint="eastAsia" w:ascii="宋体" w:hAnsi="宋体" w:cs="宋体"/>
                <w:bCs/>
                <w:kern w:val="0"/>
                <w:sz w:val="18"/>
                <w:szCs w:val="18"/>
              </w:rPr>
              <w:t>敬请自理；</w:t>
            </w:r>
            <w:r>
              <w:rPr>
                <w:rFonts w:hint="eastAsia" w:ascii="宋体" w:hAnsi="宋体" w:cs="宋体"/>
                <w:bCs/>
                <w:color w:val="000000" w:themeColor="text1"/>
                <w:kern w:val="0"/>
                <w:sz w:val="18"/>
                <w:szCs w:val="18"/>
              </w:rPr>
              <w:t>行程结束后如需续住贵阳，收费标准如下：商务精品酒店为1</w:t>
            </w:r>
            <w:r>
              <w:rPr>
                <w:rFonts w:hint="eastAsia" w:ascii="宋体" w:hAnsi="宋体" w:cs="宋体"/>
                <w:bCs/>
                <w:color w:val="000000" w:themeColor="text1"/>
                <w:kern w:val="0"/>
                <w:sz w:val="18"/>
                <w:szCs w:val="18"/>
                <w:lang w:val="en-US" w:eastAsia="zh-CN"/>
              </w:rPr>
              <w:t>8</w:t>
            </w:r>
            <w:r>
              <w:rPr>
                <w:rFonts w:hint="eastAsia" w:ascii="宋体" w:hAnsi="宋体" w:cs="宋体"/>
                <w:bCs/>
                <w:color w:val="000000" w:themeColor="text1"/>
                <w:kern w:val="0"/>
                <w:sz w:val="18"/>
                <w:szCs w:val="18"/>
              </w:rPr>
              <w:t>0元/间/晚，轻奢五星酒店为3</w:t>
            </w:r>
            <w:r>
              <w:rPr>
                <w:rFonts w:hint="eastAsia" w:ascii="宋体" w:hAnsi="宋体" w:cs="宋体"/>
                <w:bCs/>
                <w:color w:val="000000" w:themeColor="text1"/>
                <w:kern w:val="0"/>
                <w:sz w:val="18"/>
                <w:szCs w:val="18"/>
                <w:lang w:val="en-US" w:eastAsia="zh-CN"/>
              </w:rPr>
              <w:t>8</w:t>
            </w:r>
            <w:r>
              <w:rPr>
                <w:rFonts w:hint="eastAsia" w:ascii="宋体" w:hAnsi="宋体" w:cs="宋体"/>
                <w:bCs/>
                <w:color w:val="000000" w:themeColor="text1"/>
                <w:kern w:val="0"/>
                <w:sz w:val="18"/>
                <w:szCs w:val="18"/>
              </w:rPr>
              <w:t>0元/间/晚。</w:t>
            </w:r>
          </w:p>
          <w:p>
            <w:pPr>
              <w:adjustRightInd w:val="0"/>
              <w:spacing w:line="360" w:lineRule="exact"/>
              <w:textAlignment w:val="baseline"/>
              <w:rPr>
                <w:rFonts w:ascii="宋体" w:hAnsi="宋体" w:cs="宋体"/>
                <w:b/>
                <w:bCs/>
                <w:kern w:val="0"/>
                <w:sz w:val="18"/>
                <w:szCs w:val="18"/>
              </w:rPr>
            </w:pPr>
            <w:r>
              <w:rPr>
                <w:rFonts w:hint="eastAsia" w:ascii="宋体" w:hAnsi="宋体" w:cs="宋体"/>
                <w:b/>
                <w:bCs/>
                <w:sz w:val="18"/>
                <w:szCs w:val="18"/>
              </w:rPr>
              <w:t>2.不含景区内自费项目：</w:t>
            </w:r>
            <w:r>
              <w:rPr>
                <w:rFonts w:hint="eastAsia" w:ascii="宋体" w:hAnsi="宋体" w:cs="宋体"/>
                <w:sz w:val="18"/>
                <w:szCs w:val="18"/>
              </w:rPr>
              <w:t>不含</w:t>
            </w:r>
            <w:r>
              <w:rPr>
                <w:rFonts w:hint="eastAsia" w:ascii="宋体" w:hAnsi="宋体" w:cs="宋体"/>
                <w:b/>
                <w:bCs/>
                <w:color w:val="FF0000"/>
                <w:sz w:val="18"/>
                <w:szCs w:val="18"/>
              </w:rPr>
              <w:t>黄果树大瀑布扶梯</w:t>
            </w:r>
            <w:r>
              <w:rPr>
                <w:rFonts w:hint="eastAsia" w:ascii="宋体" w:hAnsi="宋体" w:cs="宋体"/>
                <w:sz w:val="18"/>
                <w:szCs w:val="18"/>
              </w:rPr>
              <w:t>单程</w:t>
            </w:r>
            <w:r>
              <w:rPr>
                <w:rFonts w:hint="eastAsia" w:ascii="宋体" w:hAnsi="宋体" w:cs="宋体"/>
                <w:b/>
                <w:bCs/>
                <w:color w:val="FF0000"/>
                <w:sz w:val="18"/>
                <w:szCs w:val="18"/>
              </w:rPr>
              <w:t>30元/人</w:t>
            </w:r>
            <w:r>
              <w:rPr>
                <w:rFonts w:hint="eastAsia" w:ascii="宋体" w:hAnsi="宋体" w:cs="宋体"/>
                <w:sz w:val="18"/>
                <w:szCs w:val="18"/>
              </w:rPr>
              <w:t>、往返</w:t>
            </w:r>
            <w:r>
              <w:rPr>
                <w:rFonts w:hint="eastAsia" w:ascii="宋体" w:hAnsi="宋体" w:cs="宋体"/>
                <w:b/>
                <w:bCs/>
                <w:color w:val="FF0000"/>
                <w:sz w:val="18"/>
                <w:szCs w:val="18"/>
              </w:rPr>
              <w:t>50元/人</w:t>
            </w:r>
            <w:r>
              <w:rPr>
                <w:rFonts w:hint="eastAsia" w:ascii="宋体" w:hAnsi="宋体" w:cs="宋体"/>
                <w:sz w:val="18"/>
                <w:szCs w:val="18"/>
              </w:rPr>
              <w:t>，小七孔鸳鸯湖游船</w:t>
            </w:r>
            <w:r>
              <w:rPr>
                <w:rFonts w:hint="eastAsia" w:ascii="宋体" w:hAnsi="宋体" w:cs="宋体"/>
                <w:b/>
                <w:bCs/>
                <w:color w:val="FF0000"/>
                <w:sz w:val="18"/>
                <w:szCs w:val="18"/>
              </w:rPr>
              <w:t>30元/人</w:t>
            </w:r>
            <w:r>
              <w:rPr>
                <w:rFonts w:hint="eastAsia" w:ascii="宋体" w:hAnsi="宋体" w:cs="宋体"/>
                <w:sz w:val="18"/>
                <w:szCs w:val="18"/>
              </w:rPr>
              <w:t>，属景区内非必须自费项目，可根据个人需要自愿选择。</w:t>
            </w:r>
            <w:bookmarkStart w:id="0" w:name="_GoBack"/>
            <w:bookmarkEnd w:id="0"/>
          </w:p>
          <w:p>
            <w:pPr>
              <w:adjustRightInd w:val="0"/>
              <w:spacing w:line="360" w:lineRule="exact"/>
              <w:textAlignment w:val="baseline"/>
              <w:rPr>
                <w:rFonts w:ascii="宋体" w:hAnsi="宋体" w:cs="Arial"/>
                <w:sz w:val="18"/>
                <w:szCs w:val="18"/>
                <w:u w:val="single"/>
              </w:rPr>
            </w:pPr>
            <w:r>
              <w:rPr>
                <w:rFonts w:hint="eastAsia" w:ascii="宋体" w:hAnsi="宋体" w:cs="宋体"/>
                <w:b/>
                <w:bCs/>
                <w:kern w:val="0"/>
                <w:sz w:val="18"/>
                <w:szCs w:val="18"/>
              </w:rPr>
              <w:t>3.不含儿童价标准：</w:t>
            </w:r>
            <w:r>
              <w:rPr>
                <w:rFonts w:hint="eastAsia" w:ascii="宋体" w:hAnsi="宋体" w:cs="宋体"/>
                <w:kern w:val="0"/>
                <w:sz w:val="18"/>
                <w:szCs w:val="18"/>
              </w:rPr>
              <w:t>年龄2~14周岁（不含），不占床</w:t>
            </w:r>
            <w:r>
              <w:rPr>
                <w:rFonts w:hint="eastAsia" w:ascii="宋体" w:hAnsi="宋体" w:cs="宋体"/>
                <w:color w:val="000000" w:themeColor="text1"/>
                <w:kern w:val="0"/>
                <w:sz w:val="18"/>
                <w:szCs w:val="18"/>
              </w:rPr>
              <w:t>，只含车费、正餐半餐费和导服，</w:t>
            </w:r>
            <w:r>
              <w:rPr>
                <w:rFonts w:hint="eastAsia" w:ascii="宋体" w:hAnsi="宋体" w:cs="宋体"/>
                <w:b/>
                <w:bCs/>
                <w:color w:val="FF0000"/>
                <w:kern w:val="0"/>
                <w:sz w:val="18"/>
                <w:szCs w:val="18"/>
              </w:rPr>
              <w:t>不含景区门票及小交通，</w:t>
            </w:r>
            <w:r>
              <w:rPr>
                <w:rFonts w:hint="eastAsia" w:ascii="宋体" w:hAnsi="宋体" w:cs="宋体"/>
                <w:kern w:val="0"/>
                <w:sz w:val="18"/>
                <w:szCs w:val="18"/>
              </w:rPr>
              <w:t>产生的其它费用敬请自理，</w:t>
            </w:r>
            <w:r>
              <w:rPr>
                <w:rFonts w:hint="eastAsia" w:ascii="宋体" w:hAnsi="宋体" w:cs="宋体"/>
                <w:b/>
                <w:bCs/>
                <w:color w:val="FF0000"/>
                <w:kern w:val="0"/>
                <w:sz w:val="18"/>
                <w:szCs w:val="18"/>
              </w:rPr>
              <w:t>2岁以下婴儿统一收取200元/人车位费</w:t>
            </w:r>
            <w:r>
              <w:rPr>
                <w:rFonts w:hint="eastAsia" w:ascii="宋体" w:hAnsi="宋体" w:cs="宋体"/>
                <w:kern w:val="0"/>
                <w:sz w:val="18"/>
                <w:szCs w:val="18"/>
              </w:rPr>
              <w:t>。</w:t>
            </w:r>
          </w:p>
          <w:p>
            <w:pPr>
              <w:overflowPunct w:val="0"/>
              <w:autoSpaceDE w:val="0"/>
              <w:autoSpaceDN w:val="0"/>
              <w:adjustRightInd w:val="0"/>
              <w:spacing w:line="360" w:lineRule="exact"/>
              <w:rPr>
                <w:rFonts w:ascii="宋体" w:hAnsi="宋体" w:cs="Arial"/>
                <w:b/>
                <w:bCs/>
                <w:color w:val="FF0000"/>
                <w:sz w:val="18"/>
                <w:szCs w:val="18"/>
                <w:u w:val="single"/>
              </w:rPr>
            </w:pPr>
            <w:r>
              <w:rPr>
                <w:rFonts w:hint="eastAsia" w:ascii="宋体" w:hAnsi="宋体"/>
                <w:b/>
                <w:bCs/>
                <w:sz w:val="18"/>
                <w:szCs w:val="18"/>
              </w:rPr>
              <w:t>4.不包含旅游意外险：</w:t>
            </w:r>
            <w:r>
              <w:rPr>
                <w:rFonts w:hint="eastAsia" w:ascii="宋体" w:hAnsi="宋体"/>
                <w:sz w:val="18"/>
                <w:szCs w:val="18"/>
              </w:rPr>
              <w:t>旅游费用不含旅游意外险，建议客人</w:t>
            </w:r>
            <w:r>
              <w:rPr>
                <w:rFonts w:hint="eastAsia" w:ascii="宋体" w:hAnsi="宋体"/>
                <w:b/>
                <w:bCs/>
                <w:color w:val="FF0000"/>
                <w:sz w:val="18"/>
                <w:szCs w:val="18"/>
              </w:rPr>
              <w:t>自行购买。</w:t>
            </w:r>
          </w:p>
          <w:p>
            <w:pPr>
              <w:adjustRightInd w:val="0"/>
              <w:spacing w:line="360" w:lineRule="exact"/>
              <w:textAlignment w:val="baseline"/>
              <w:rPr>
                <w:rFonts w:ascii="宋体" w:hAnsi="宋体" w:cs="宋体"/>
                <w:kern w:val="0"/>
                <w:sz w:val="18"/>
                <w:szCs w:val="18"/>
              </w:rPr>
            </w:pPr>
            <w:r>
              <w:rPr>
                <w:rFonts w:hint="eastAsia" w:ascii="宋体" w:hAnsi="宋体" w:cs="宋体"/>
                <w:b/>
                <w:bCs/>
                <w:kern w:val="0"/>
                <w:sz w:val="18"/>
                <w:szCs w:val="18"/>
              </w:rPr>
              <w:t>5.服务项目未提到的其它一切费用</w:t>
            </w:r>
            <w:r>
              <w:rPr>
                <w:rFonts w:hint="eastAsia" w:ascii="宋体" w:hAnsi="宋体" w:cs="宋体"/>
                <w:kern w:val="0"/>
                <w:sz w:val="18"/>
                <w:szCs w:val="18"/>
              </w:rPr>
              <w:t>，例如特殊门票等，请自理。</w:t>
            </w:r>
          </w:p>
          <w:p>
            <w:pPr>
              <w:overflowPunct w:val="0"/>
              <w:autoSpaceDE w:val="0"/>
              <w:autoSpaceDN w:val="0"/>
              <w:adjustRightInd w:val="0"/>
              <w:spacing w:line="360" w:lineRule="exact"/>
              <w:rPr>
                <w:rFonts w:ascii="宋体" w:hAnsi="宋体"/>
                <w:sz w:val="18"/>
                <w:szCs w:val="18"/>
              </w:rPr>
            </w:pPr>
            <w:r>
              <w:rPr>
                <w:rFonts w:hint="eastAsia" w:ascii="宋体" w:hAnsi="宋体" w:cs="宋体"/>
                <w:b/>
                <w:bCs/>
                <w:kern w:val="0"/>
                <w:sz w:val="18"/>
                <w:szCs w:val="18"/>
              </w:rPr>
              <w:t>6.不含私人费用：</w:t>
            </w:r>
            <w:r>
              <w:rPr>
                <w:rFonts w:hint="eastAsia" w:ascii="宋体" w:hAnsi="宋体" w:cs="宋体"/>
                <w:kern w:val="0"/>
                <w:sz w:val="18"/>
                <w:szCs w:val="18"/>
              </w:rPr>
              <w:t>.酒店内行李搬运、洗熨、电话、传真、收费电视、烟酒、饮料等私人费用，请自理。</w:t>
            </w:r>
          </w:p>
          <w:p>
            <w:pPr>
              <w:overflowPunct w:val="0"/>
              <w:autoSpaceDE w:val="0"/>
              <w:autoSpaceDN w:val="0"/>
              <w:adjustRightInd w:val="0"/>
              <w:spacing w:line="360" w:lineRule="exact"/>
              <w:rPr>
                <w:rFonts w:ascii="宋体" w:hAnsi="宋体" w:cs="宋体"/>
                <w:b/>
                <w:bCs/>
                <w:kern w:val="0"/>
                <w:szCs w:val="21"/>
              </w:rPr>
            </w:pPr>
            <w:r>
              <w:rPr>
                <w:rFonts w:hint="eastAsia" w:ascii="宋体" w:hAnsi="宋体" w:cs="宋体"/>
                <w:b/>
                <w:bCs/>
                <w:kern w:val="0"/>
                <w:sz w:val="18"/>
                <w:szCs w:val="18"/>
              </w:rPr>
              <w:t>7.旅游费用不包括旅游者因违约、自身过错、自由活动期间自身行为或疾病所引起的人身和财产损失。</w:t>
            </w:r>
          </w:p>
        </w:tc>
      </w:tr>
    </w:tbl>
    <w:p>
      <w:pPr>
        <w:adjustRightInd w:val="0"/>
        <w:spacing w:beforeLines="20" w:line="360" w:lineRule="exact"/>
        <w:textAlignment w:val="baseline"/>
        <w:rPr>
          <w:rFonts w:ascii="宋体" w:hAnsi="宋体" w:cs="宋体"/>
          <w:b/>
          <w:bCs/>
          <w:kern w:val="0"/>
          <w:szCs w:val="21"/>
        </w:rPr>
      </w:pPr>
    </w:p>
    <w:p>
      <w:pPr>
        <w:numPr>
          <w:ilvl w:val="0"/>
          <w:numId w:val="5"/>
        </w:numPr>
        <w:overflowPunct w:val="0"/>
        <w:autoSpaceDE w:val="0"/>
        <w:autoSpaceDN w:val="0"/>
        <w:adjustRightInd w:val="0"/>
        <w:spacing w:beforeLines="20" w:line="360" w:lineRule="exact"/>
        <w:rPr>
          <w:rFonts w:ascii="宋体" w:hAnsi="宋体" w:cs="宋体"/>
          <w:b/>
          <w:bCs/>
          <w:kern w:val="0"/>
          <w:szCs w:val="21"/>
        </w:rPr>
      </w:pPr>
      <w:r>
        <w:rPr>
          <w:rFonts w:hint="eastAsia" w:ascii="宋体" w:hAnsi="宋体" w:cs="宋体"/>
          <w:b/>
          <w:bCs/>
          <w:kern w:val="0"/>
          <w:szCs w:val="21"/>
        </w:rPr>
        <w:t>赠送项目：</w:t>
      </w:r>
    </w:p>
    <w:p>
      <w:pPr>
        <w:overflowPunct w:val="0"/>
        <w:autoSpaceDE w:val="0"/>
        <w:autoSpaceDN w:val="0"/>
        <w:adjustRightInd w:val="0"/>
        <w:spacing w:beforeLines="20" w:line="360" w:lineRule="exact"/>
        <w:rPr>
          <w:rFonts w:ascii="宋体" w:hAnsi="宋体" w:cs="宋体"/>
          <w:b/>
          <w:bCs/>
          <w:kern w:val="0"/>
          <w:szCs w:val="21"/>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2" w:type="dxa"/>
          </w:tcPr>
          <w:p>
            <w:pPr>
              <w:overflowPunct w:val="0"/>
              <w:autoSpaceDE w:val="0"/>
              <w:autoSpaceDN w:val="0"/>
              <w:adjustRightInd w:val="0"/>
              <w:spacing w:line="360" w:lineRule="exact"/>
              <w:jc w:val="left"/>
              <w:rPr>
                <w:rFonts w:ascii="宋体" w:hAnsi="宋体" w:cs="宋体"/>
                <w:kern w:val="0"/>
                <w:sz w:val="18"/>
                <w:szCs w:val="18"/>
              </w:rPr>
            </w:pPr>
            <w:r>
              <w:rPr>
                <w:rFonts w:hint="eastAsia" w:ascii="宋体" w:hAnsi="宋体" w:cs="宋体"/>
                <w:kern w:val="0"/>
                <w:sz w:val="18"/>
                <w:szCs w:val="18"/>
              </w:rPr>
              <w:t>1.其中一晚房间赠送</w:t>
            </w:r>
            <w:r>
              <w:rPr>
                <w:rFonts w:hint="eastAsia" w:ascii="宋体" w:hAnsi="宋体" w:cs="宋体"/>
                <w:b/>
                <w:bCs/>
                <w:color w:val="FF0000"/>
                <w:kern w:val="0"/>
                <w:sz w:val="18"/>
                <w:szCs w:val="18"/>
              </w:rPr>
              <w:t>水果一份</w:t>
            </w:r>
            <w:r>
              <w:rPr>
                <w:rFonts w:hint="eastAsia" w:ascii="宋体" w:hAnsi="宋体" w:cs="宋体"/>
                <w:kern w:val="0"/>
                <w:sz w:val="18"/>
                <w:szCs w:val="18"/>
              </w:rPr>
              <w:t>。</w:t>
            </w:r>
          </w:p>
          <w:p>
            <w:pPr>
              <w:overflowPunct w:val="0"/>
              <w:autoSpaceDE w:val="0"/>
              <w:autoSpaceDN w:val="0"/>
              <w:adjustRightInd w:val="0"/>
              <w:spacing w:line="360" w:lineRule="exact"/>
              <w:jc w:val="left"/>
              <w:rPr>
                <w:rFonts w:ascii="宋体" w:hAnsi="宋体" w:cs="宋体"/>
                <w:kern w:val="0"/>
                <w:sz w:val="18"/>
                <w:szCs w:val="18"/>
              </w:rPr>
            </w:pPr>
            <w:r>
              <w:rPr>
                <w:rFonts w:hint="eastAsia" w:ascii="宋体" w:hAnsi="宋体" w:cs="宋体"/>
                <w:kern w:val="0"/>
                <w:sz w:val="18"/>
                <w:szCs w:val="18"/>
              </w:rPr>
              <w:t>2.全天24小时专车免费接站。</w:t>
            </w:r>
          </w:p>
          <w:p>
            <w:pPr>
              <w:overflowPunct w:val="0"/>
              <w:autoSpaceDE w:val="0"/>
              <w:autoSpaceDN w:val="0"/>
              <w:adjustRightInd w:val="0"/>
              <w:spacing w:line="360" w:lineRule="exact"/>
              <w:jc w:val="left"/>
              <w:rPr>
                <w:rFonts w:ascii="宋体" w:hAnsi="宋体" w:cs="宋体"/>
                <w:kern w:val="0"/>
                <w:sz w:val="18"/>
                <w:szCs w:val="18"/>
              </w:rPr>
            </w:pPr>
            <w:r>
              <w:rPr>
                <w:rFonts w:hint="eastAsia" w:ascii="宋体" w:hAnsi="宋体" w:cs="宋体"/>
                <w:kern w:val="0"/>
                <w:sz w:val="18"/>
                <w:szCs w:val="18"/>
              </w:rPr>
              <w:t>3.每人每天1瓶矿泉水。</w:t>
            </w:r>
          </w:p>
          <w:p>
            <w:pPr>
              <w:overflowPunct w:val="0"/>
              <w:autoSpaceDE w:val="0"/>
              <w:autoSpaceDN w:val="0"/>
              <w:adjustRightInd w:val="0"/>
              <w:spacing w:line="360" w:lineRule="exact"/>
              <w:jc w:val="left"/>
              <w:rPr>
                <w:rFonts w:ascii="宋体" w:hAnsi="宋体" w:cs="宋体"/>
                <w:kern w:val="0"/>
                <w:sz w:val="18"/>
                <w:szCs w:val="18"/>
              </w:rPr>
            </w:pPr>
            <w:r>
              <w:rPr>
                <w:rFonts w:hint="eastAsia" w:ascii="宋体" w:hAnsi="宋体" w:cs="宋体"/>
                <w:kern w:val="0"/>
                <w:sz w:val="18"/>
                <w:szCs w:val="18"/>
              </w:rPr>
              <w:t>4.行车配备旅游</w:t>
            </w:r>
            <w:r>
              <w:rPr>
                <w:rFonts w:hint="eastAsia" w:ascii="宋体" w:hAnsi="宋体" w:cs="宋体"/>
                <w:b/>
                <w:bCs/>
                <w:color w:val="FF0000"/>
                <w:kern w:val="0"/>
                <w:sz w:val="18"/>
                <w:szCs w:val="18"/>
              </w:rPr>
              <w:t>百宝箱。</w:t>
            </w:r>
          </w:p>
          <w:p>
            <w:pPr>
              <w:overflowPunct w:val="0"/>
              <w:autoSpaceDE w:val="0"/>
              <w:autoSpaceDN w:val="0"/>
              <w:adjustRightInd w:val="0"/>
              <w:spacing w:line="360" w:lineRule="exact"/>
              <w:jc w:val="left"/>
              <w:rPr>
                <w:rFonts w:ascii="宋体" w:hAnsi="宋体" w:cs="宋体"/>
                <w:kern w:val="0"/>
                <w:sz w:val="18"/>
                <w:szCs w:val="18"/>
              </w:rPr>
            </w:pPr>
            <w:r>
              <w:rPr>
                <w:rFonts w:hint="eastAsia" w:ascii="宋体" w:hAnsi="宋体" w:cs="宋体"/>
                <w:kern w:val="0"/>
                <w:sz w:val="18"/>
                <w:szCs w:val="18"/>
              </w:rPr>
              <w:t>5.单人出</w:t>
            </w:r>
            <w:r>
              <w:rPr>
                <w:rFonts w:hint="eastAsia" w:ascii="宋体" w:hAnsi="宋体" w:cs="宋体"/>
                <w:color w:val="000000" w:themeColor="text1"/>
                <w:kern w:val="0"/>
                <w:sz w:val="18"/>
                <w:szCs w:val="18"/>
              </w:rPr>
              <w:t>行免费</w:t>
            </w:r>
            <w:r>
              <w:rPr>
                <w:rFonts w:hint="eastAsia" w:ascii="宋体" w:hAnsi="宋体" w:cs="宋体"/>
                <w:kern w:val="0"/>
                <w:sz w:val="18"/>
                <w:szCs w:val="18"/>
              </w:rPr>
              <w:t>提供</w:t>
            </w:r>
            <w:r>
              <w:rPr>
                <w:rFonts w:hint="eastAsia" w:ascii="宋体" w:hAnsi="宋体" w:cs="宋体"/>
                <w:b/>
                <w:bCs/>
                <w:color w:val="FF0000"/>
                <w:kern w:val="0"/>
                <w:sz w:val="18"/>
                <w:szCs w:val="18"/>
              </w:rPr>
              <w:t>拼房服务。</w:t>
            </w:r>
          </w:p>
          <w:p>
            <w:pPr>
              <w:overflowPunct w:val="0"/>
              <w:autoSpaceDE w:val="0"/>
              <w:autoSpaceDN w:val="0"/>
              <w:adjustRightInd w:val="0"/>
              <w:spacing w:line="360" w:lineRule="exact"/>
              <w:rPr>
                <w:rFonts w:ascii="宋体" w:hAnsi="宋体" w:cs="宋体"/>
                <w:b/>
                <w:bCs/>
                <w:color w:val="FF0000"/>
                <w:kern w:val="0"/>
                <w:sz w:val="18"/>
                <w:szCs w:val="18"/>
              </w:rPr>
            </w:pPr>
            <w:r>
              <w:rPr>
                <w:rFonts w:hint="eastAsia" w:ascii="宋体" w:hAnsi="宋体" w:cs="宋体"/>
                <w:b/>
                <w:bCs/>
                <w:color w:val="FF0000"/>
                <w:kern w:val="0"/>
                <w:sz w:val="18"/>
                <w:szCs w:val="18"/>
              </w:rPr>
              <w:t>备注：因以上为赠送项目，若未使用，视为自愿放弃，无任何退费。</w:t>
            </w:r>
          </w:p>
          <w:p>
            <w:pPr>
              <w:overflowPunct w:val="0"/>
              <w:autoSpaceDE w:val="0"/>
              <w:autoSpaceDN w:val="0"/>
              <w:adjustRightInd w:val="0"/>
              <w:spacing w:beforeLines="20" w:line="360" w:lineRule="exact"/>
              <w:rPr>
                <w:rFonts w:ascii="宋体" w:hAnsi="宋体" w:cs="宋体"/>
                <w:b/>
                <w:bCs/>
                <w:kern w:val="0"/>
                <w:szCs w:val="21"/>
              </w:rPr>
            </w:pPr>
          </w:p>
        </w:tc>
      </w:tr>
    </w:tbl>
    <w:p>
      <w:pPr>
        <w:overflowPunct w:val="0"/>
        <w:autoSpaceDE w:val="0"/>
        <w:autoSpaceDN w:val="0"/>
        <w:adjustRightInd w:val="0"/>
        <w:spacing w:beforeLines="20" w:line="360" w:lineRule="exact"/>
        <w:rPr>
          <w:rFonts w:ascii="宋体" w:hAnsi="宋体" w:cs="宋体"/>
          <w:b/>
          <w:bCs/>
          <w:kern w:val="0"/>
          <w:szCs w:val="21"/>
        </w:rPr>
      </w:pPr>
    </w:p>
    <w:p>
      <w:pPr>
        <w:overflowPunct w:val="0"/>
        <w:autoSpaceDE w:val="0"/>
        <w:autoSpaceDN w:val="0"/>
        <w:adjustRightInd w:val="0"/>
        <w:spacing w:beforeLines="20" w:line="360" w:lineRule="exact"/>
        <w:rPr>
          <w:rFonts w:ascii="宋体" w:hAnsi="宋体"/>
          <w:b/>
          <w:bCs/>
          <w:szCs w:val="21"/>
        </w:rPr>
      </w:pPr>
      <w:r>
        <w:rPr>
          <w:rFonts w:hint="eastAsia" w:ascii="宋体" w:hAnsi="宋体"/>
          <w:b/>
          <w:bCs/>
          <w:szCs w:val="21"/>
        </w:rPr>
        <w:t>四、优惠证件退费说明：</w:t>
      </w:r>
    </w:p>
    <w:p>
      <w:pPr>
        <w:spacing w:line="360" w:lineRule="exact"/>
        <w:ind w:firstLine="181" w:firstLineChars="100"/>
        <w:rPr>
          <w:rFonts w:ascii="宋体" w:hAnsi="宋体" w:cs="宋体"/>
          <w:b/>
          <w:bCs/>
          <w:color w:val="0000C7"/>
          <w:kern w:val="0"/>
          <w:sz w:val="18"/>
          <w:szCs w:val="18"/>
        </w:rPr>
      </w:pPr>
      <w:r>
        <w:rPr>
          <w:rFonts w:hint="eastAsia" w:ascii="宋体" w:hAnsi="宋体" w:cs="宋体"/>
          <w:b/>
          <w:bCs/>
          <w:color w:val="0000C7"/>
          <w:kern w:val="0"/>
          <w:sz w:val="18"/>
          <w:szCs w:val="18"/>
        </w:rPr>
        <w:t>全程景区认可的免票证件退费110元/成人（其中黄果树60元、西江20元、小七孔30元</w:t>
      </w:r>
      <w:r>
        <w:rPr>
          <w:rFonts w:hint="eastAsia" w:ascii="宋体" w:hAnsi="宋体" w:cs="宋体"/>
          <w:b/>
          <w:bCs/>
          <w:color w:val="0000C7"/>
          <w:sz w:val="18"/>
          <w:szCs w:val="18"/>
        </w:rPr>
        <w:t>、青岩古镇0元</w:t>
      </w:r>
      <w:r>
        <w:rPr>
          <w:rFonts w:hint="eastAsia" w:ascii="宋体" w:hAnsi="宋体" w:cs="宋体"/>
          <w:b/>
          <w:bCs/>
          <w:color w:val="0000C7"/>
          <w:kern w:val="0"/>
          <w:sz w:val="18"/>
          <w:szCs w:val="18"/>
        </w:rPr>
        <w:t>）</w:t>
      </w:r>
    </w:p>
    <w:p>
      <w:pPr>
        <w:spacing w:line="360" w:lineRule="exact"/>
        <w:ind w:firstLine="181" w:firstLineChars="100"/>
        <w:rPr>
          <w:rFonts w:ascii="宋体" w:hAnsi="宋体" w:cs="宋体"/>
          <w:b/>
          <w:bCs/>
          <w:color w:val="0000C7"/>
          <w:kern w:val="0"/>
          <w:sz w:val="18"/>
          <w:szCs w:val="18"/>
        </w:rPr>
      </w:pPr>
      <w:r>
        <w:rPr>
          <w:rFonts w:hint="eastAsia" w:ascii="宋体" w:hAnsi="宋体" w:cs="宋体"/>
          <w:b/>
          <w:bCs/>
          <w:color w:val="0000C7"/>
          <w:kern w:val="0"/>
          <w:sz w:val="18"/>
          <w:szCs w:val="18"/>
        </w:rPr>
        <w:t>全程景区认可的半票证件退费35元/成人（其中黄果树20元、西江5元、小七孔10元</w:t>
      </w:r>
      <w:r>
        <w:rPr>
          <w:rFonts w:hint="eastAsia" w:ascii="宋体" w:hAnsi="宋体" w:cs="宋体"/>
          <w:b/>
          <w:bCs/>
          <w:color w:val="0000C7"/>
          <w:sz w:val="18"/>
          <w:szCs w:val="18"/>
        </w:rPr>
        <w:t>、青岩古镇0元</w:t>
      </w:r>
      <w:r>
        <w:rPr>
          <w:rFonts w:hint="eastAsia" w:ascii="宋体" w:hAnsi="宋体" w:cs="宋体"/>
          <w:b/>
          <w:bCs/>
          <w:color w:val="0000C7"/>
          <w:kern w:val="0"/>
          <w:sz w:val="18"/>
          <w:szCs w:val="18"/>
        </w:rPr>
        <w:t>）</w:t>
      </w:r>
    </w:p>
    <w:p>
      <w:pPr>
        <w:spacing w:line="360" w:lineRule="exact"/>
        <w:ind w:firstLine="181" w:firstLineChars="100"/>
        <w:rPr>
          <w:rFonts w:ascii="宋体" w:hAnsi="宋体" w:cs="宋体"/>
          <w:b/>
          <w:bCs/>
          <w:color w:val="FF0000"/>
          <w:kern w:val="0"/>
          <w:sz w:val="18"/>
          <w:szCs w:val="18"/>
        </w:rPr>
      </w:pPr>
      <w:r>
        <w:rPr>
          <w:rFonts w:hint="eastAsia" w:ascii="宋体" w:hAnsi="宋体" w:cs="宋体"/>
          <w:b/>
          <w:bCs/>
          <w:color w:val="FF0000"/>
          <w:sz w:val="18"/>
          <w:szCs w:val="18"/>
        </w:rPr>
        <w:t>注：本产品线路已按旅行社最低折扣价提供综合优惠，故部分景点优惠证件不再另作退费。所有优惠证件需要通过景区验证，请带好相关证件并及时交予导游与景区确认，如遇景点优惠政策不统一的则按单独计算。</w:t>
      </w:r>
    </w:p>
    <w:p>
      <w:pPr>
        <w:spacing w:line="360" w:lineRule="exact"/>
        <w:ind w:firstLine="181" w:firstLineChars="100"/>
        <w:rPr>
          <w:rFonts w:ascii="宋体" w:hAnsi="宋体" w:cs="宋体"/>
          <w:b/>
          <w:bCs/>
          <w:color w:val="FF0000"/>
          <w:kern w:val="0"/>
          <w:sz w:val="18"/>
          <w:szCs w:val="18"/>
        </w:rPr>
      </w:pPr>
    </w:p>
    <w:p>
      <w:pPr>
        <w:numPr>
          <w:ilvl w:val="0"/>
          <w:numId w:val="6"/>
        </w:numPr>
        <w:spacing w:beforeLines="40" w:afterLines="20" w:line="360" w:lineRule="exact"/>
        <w:rPr>
          <w:rFonts w:ascii="宋体" w:hAnsi="宋体" w:cs="Arial"/>
          <w:b/>
          <w:szCs w:val="21"/>
        </w:rPr>
      </w:pPr>
      <w:r>
        <w:rPr>
          <w:rFonts w:hint="eastAsia" w:ascii="宋体" w:hAnsi="宋体" w:cs="Arial"/>
          <w:b/>
          <w:szCs w:val="21"/>
        </w:rPr>
        <w:t>参考酒店：</w:t>
      </w:r>
    </w:p>
    <w:tbl>
      <w:tblPr>
        <w:tblStyle w:val="8"/>
        <w:tblW w:w="102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fixed"/>
        <w:tblCellMar>
          <w:top w:w="0" w:type="dxa"/>
          <w:left w:w="108" w:type="dxa"/>
          <w:bottom w:w="0" w:type="dxa"/>
          <w:right w:w="108" w:type="dxa"/>
        </w:tblCellMar>
      </w:tblPr>
      <w:tblGrid>
        <w:gridCol w:w="769"/>
        <w:gridCol w:w="9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rPr>
          <w:trHeight w:val="233" w:hRule="atLeast"/>
          <w:jc w:val="center"/>
        </w:trPr>
        <w:tc>
          <w:tcPr>
            <w:tcW w:w="769" w:type="dxa"/>
            <w:shd w:val="clear" w:color="auto" w:fill="F1F1F1" w:themeFill="background1" w:themeFillShade="F2"/>
            <w:vAlign w:val="center"/>
          </w:tcPr>
          <w:p>
            <w:pPr>
              <w:widowControl/>
              <w:jc w:val="center"/>
              <w:textAlignment w:val="center"/>
              <w:rPr>
                <w:rFonts w:ascii="宋体" w:hAnsi="宋体" w:cs="宋体"/>
                <w:b/>
                <w:color w:val="000000"/>
                <w:kern w:val="0"/>
                <w:sz w:val="18"/>
                <w:szCs w:val="18"/>
              </w:rPr>
            </w:pPr>
            <w:r>
              <w:rPr>
                <w:rFonts w:hint="eastAsia" w:ascii="宋体" w:hAnsi="宋体" w:cs="宋体"/>
                <w:b/>
                <w:color w:val="000000"/>
                <w:kern w:val="0"/>
                <w:sz w:val="18"/>
                <w:szCs w:val="18"/>
              </w:rPr>
              <w:t>时间</w:t>
            </w:r>
          </w:p>
        </w:tc>
        <w:tc>
          <w:tcPr>
            <w:tcW w:w="9525" w:type="dxa"/>
            <w:shd w:val="clear" w:color="auto" w:fill="F1F1F1" w:themeFill="background1" w:themeFillShade="F2"/>
            <w:vAlign w:val="center"/>
          </w:tcPr>
          <w:p>
            <w:pPr>
              <w:widowControl/>
              <w:jc w:val="center"/>
              <w:textAlignment w:val="center"/>
              <w:rPr>
                <w:rFonts w:ascii="宋体" w:hAnsi="宋体" w:cs="宋体"/>
                <w:b/>
                <w:color w:val="000000"/>
                <w:kern w:val="0"/>
                <w:sz w:val="18"/>
                <w:szCs w:val="18"/>
              </w:rPr>
            </w:pPr>
            <w:r>
              <w:rPr>
                <w:rFonts w:hint="eastAsia" w:ascii="宋体" w:hAnsi="宋体" w:cs="宋体"/>
                <w:b/>
                <w:color w:val="000000"/>
                <w:kern w:val="0"/>
                <w:sz w:val="18"/>
                <w:szCs w:val="18"/>
              </w:rPr>
              <w:t>备选入住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769" w:type="dxa"/>
            <w:shd w:val="clear" w:color="auto" w:fill="F1F1F1" w:themeFill="background1" w:themeFillShade="F2"/>
            <w:vAlign w:val="center"/>
          </w:tcPr>
          <w:p>
            <w:pPr>
              <w:widowControl/>
              <w:jc w:val="center"/>
              <w:textAlignment w:val="center"/>
              <w:rPr>
                <w:rFonts w:ascii="宋体" w:hAnsi="宋体" w:cs="宋体"/>
                <w:b/>
                <w:color w:val="000000"/>
                <w:kern w:val="0"/>
                <w:sz w:val="18"/>
                <w:szCs w:val="18"/>
              </w:rPr>
            </w:pPr>
            <w:r>
              <w:rPr>
                <w:rFonts w:hint="eastAsia" w:ascii="宋体" w:hAnsi="宋体" w:cs="宋体"/>
                <w:b/>
                <w:color w:val="000000"/>
                <w:kern w:val="0"/>
                <w:sz w:val="18"/>
                <w:szCs w:val="18"/>
              </w:rPr>
              <w:t>第1晚</w:t>
            </w:r>
          </w:p>
        </w:tc>
        <w:tc>
          <w:tcPr>
            <w:tcW w:w="9525" w:type="dxa"/>
            <w:shd w:val="clear" w:color="auto" w:fill="F1F1F1" w:themeFill="background1" w:themeFillShade="F2"/>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聚时光、星辰酒店、维尔斯酒店、华侨、乐栖一号、林城名都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769" w:type="dxa"/>
            <w:shd w:val="clear" w:color="auto" w:fill="F1F1F1" w:themeFill="background1" w:themeFillShade="F2"/>
            <w:vAlign w:val="center"/>
          </w:tcPr>
          <w:p>
            <w:pPr>
              <w:widowControl/>
              <w:jc w:val="center"/>
              <w:textAlignment w:val="center"/>
              <w:rPr>
                <w:rFonts w:ascii="宋体" w:hAnsi="宋体" w:cs="宋体"/>
                <w:b/>
                <w:color w:val="000000"/>
                <w:kern w:val="0"/>
                <w:sz w:val="18"/>
                <w:szCs w:val="18"/>
              </w:rPr>
            </w:pPr>
            <w:r>
              <w:rPr>
                <w:rFonts w:hint="eastAsia" w:ascii="宋体" w:hAnsi="宋体" w:cs="宋体"/>
                <w:b/>
                <w:color w:val="000000"/>
                <w:kern w:val="0"/>
                <w:sz w:val="18"/>
                <w:szCs w:val="18"/>
              </w:rPr>
              <w:t>第2晚</w:t>
            </w:r>
          </w:p>
        </w:tc>
        <w:tc>
          <w:tcPr>
            <w:tcW w:w="9525" w:type="dxa"/>
            <w:shd w:val="clear" w:color="auto" w:fill="F1F1F1" w:themeFill="background1" w:themeFillShade="F2"/>
            <w:vAlign w:val="center"/>
          </w:tcPr>
          <w:p>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驿道人家、驿旅阳光、秘境苗疆、福泰轩、入云别苑、黔庄、蔓萝花、苗之家花园、尚捷、贵都名门、苗绣、贵宾莱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769" w:type="dxa"/>
            <w:shd w:val="clear" w:color="auto" w:fill="F1F1F1" w:themeFill="background1" w:themeFillShade="F2"/>
            <w:vAlign w:val="center"/>
          </w:tcPr>
          <w:p>
            <w:pPr>
              <w:widowControl/>
              <w:jc w:val="center"/>
              <w:textAlignment w:val="center"/>
              <w:rPr>
                <w:rFonts w:ascii="宋体" w:hAnsi="宋体" w:cs="宋体"/>
                <w:b/>
                <w:color w:val="000000"/>
                <w:kern w:val="0"/>
                <w:sz w:val="18"/>
                <w:szCs w:val="18"/>
              </w:rPr>
            </w:pPr>
            <w:r>
              <w:rPr>
                <w:rFonts w:hint="eastAsia" w:ascii="宋体" w:hAnsi="宋体" w:cs="宋体"/>
                <w:b/>
                <w:color w:val="000000"/>
                <w:kern w:val="0"/>
                <w:sz w:val="18"/>
                <w:szCs w:val="18"/>
              </w:rPr>
              <w:t>第3晚</w:t>
            </w:r>
          </w:p>
        </w:tc>
        <w:tc>
          <w:tcPr>
            <w:tcW w:w="9525" w:type="dxa"/>
            <w:shd w:val="clear" w:color="auto" w:fill="F1F1F1" w:themeFill="background1" w:themeFillShade="F2"/>
            <w:vAlign w:val="center"/>
          </w:tcPr>
          <w:p>
            <w:pPr>
              <w:widowControl/>
              <w:jc w:val="left"/>
              <w:textAlignment w:val="center"/>
              <w:rPr>
                <w:rFonts w:ascii="宋体" w:hAnsi="宋体" w:cs="宋体"/>
                <w:bCs/>
                <w:color w:val="000000"/>
                <w:kern w:val="0"/>
                <w:sz w:val="18"/>
                <w:szCs w:val="18"/>
              </w:rPr>
            </w:pPr>
            <w:r>
              <w:rPr>
                <w:rFonts w:hint="eastAsia" w:ascii="宋体" w:hAnsi="宋体" w:cs="宋体"/>
                <w:bCs/>
                <w:color w:val="000000"/>
                <w:kern w:val="0"/>
                <w:sz w:val="18"/>
                <w:szCs w:val="18"/>
              </w:rPr>
              <w:t>西秀民族、西秀山宾馆、云尚、坤烨、和印象、悦立达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769" w:type="dxa"/>
            <w:shd w:val="clear" w:color="auto" w:fill="F1F1F1" w:themeFill="background1" w:themeFillShade="F2"/>
            <w:vAlign w:val="center"/>
          </w:tcPr>
          <w:p>
            <w:pPr>
              <w:widowControl/>
              <w:jc w:val="center"/>
              <w:textAlignment w:val="center"/>
              <w:rPr>
                <w:rFonts w:ascii="宋体" w:hAnsi="宋体" w:cs="宋体"/>
                <w:b/>
                <w:color w:val="000000"/>
                <w:kern w:val="0"/>
                <w:sz w:val="18"/>
                <w:szCs w:val="18"/>
              </w:rPr>
            </w:pPr>
            <w:r>
              <w:rPr>
                <w:rFonts w:hint="eastAsia" w:ascii="宋体" w:hAnsi="宋体" w:cs="宋体"/>
                <w:b/>
                <w:color w:val="000000"/>
                <w:kern w:val="0"/>
                <w:sz w:val="18"/>
                <w:szCs w:val="18"/>
              </w:rPr>
              <w:t>第4晚</w:t>
            </w:r>
          </w:p>
        </w:tc>
        <w:tc>
          <w:tcPr>
            <w:tcW w:w="9525" w:type="dxa"/>
            <w:shd w:val="clear" w:color="auto" w:fill="F1F1F1" w:themeFill="background1" w:themeFillShade="F2"/>
            <w:vAlign w:val="center"/>
          </w:tcPr>
          <w:p>
            <w:pPr>
              <w:widowControl/>
              <w:jc w:val="left"/>
              <w:textAlignment w:val="center"/>
              <w:rPr>
                <w:rFonts w:ascii="宋体" w:hAnsi="宋体" w:cs="宋体"/>
                <w:bCs/>
                <w:color w:val="000000"/>
                <w:kern w:val="0"/>
                <w:sz w:val="18"/>
                <w:szCs w:val="18"/>
              </w:rPr>
            </w:pPr>
            <w:r>
              <w:rPr>
                <w:rFonts w:hint="eastAsia" w:ascii="宋体" w:hAnsi="宋体" w:cs="宋体"/>
                <w:color w:val="000000"/>
                <w:kern w:val="0"/>
                <w:sz w:val="18"/>
                <w:szCs w:val="18"/>
              </w:rPr>
              <w:t>维尔斯酒店、聚时光、画庭设计师、星辰酒店 、喜悦财富、华侨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0294" w:type="dxa"/>
            <w:gridSpan w:val="2"/>
            <w:shd w:val="clear" w:color="auto" w:fill="F1F1F1" w:themeFill="background1" w:themeFillShade="F2"/>
            <w:vAlign w:val="center"/>
          </w:tcPr>
          <w:p>
            <w:pPr>
              <w:widowControl/>
              <w:jc w:val="left"/>
              <w:textAlignment w:val="center"/>
              <w:rPr>
                <w:rFonts w:ascii="宋体" w:hAnsi="宋体" w:cs="宋体"/>
                <w:color w:val="000000"/>
                <w:kern w:val="0"/>
                <w:sz w:val="18"/>
                <w:szCs w:val="18"/>
              </w:rPr>
            </w:pPr>
            <w:r>
              <w:rPr>
                <w:rFonts w:hint="eastAsia" w:ascii="宋体" w:hAnsi="宋体" w:cs="宋体"/>
                <w:b/>
                <w:bCs/>
                <w:color w:val="0000C7"/>
                <w:sz w:val="18"/>
                <w:szCs w:val="18"/>
              </w:rPr>
              <w:t>备注：如遇以上参考酒店满房或被征用的情况我社有权安排其它同级标准酒店入住。</w:t>
            </w:r>
          </w:p>
        </w:tc>
      </w:tr>
    </w:tbl>
    <w:p>
      <w:pPr>
        <w:spacing w:beforeLines="50"/>
        <w:rPr>
          <w:rFonts w:ascii="宋体" w:hAnsi="宋体" w:cs="Arial"/>
          <w:b/>
          <w:szCs w:val="21"/>
        </w:rPr>
      </w:pPr>
      <w:r>
        <w:rPr>
          <w:rFonts w:hint="eastAsia" w:ascii="宋体" w:hAnsi="宋体" w:cs="Arial"/>
          <w:b/>
          <w:szCs w:val="21"/>
        </w:rPr>
        <w:t>六、参团须知，请认真阅读：</w:t>
      </w:r>
    </w:p>
    <w:p>
      <w:pPr>
        <w:numPr>
          <w:ilvl w:val="0"/>
          <w:numId w:val="7"/>
        </w:numPr>
        <w:overflowPunct w:val="0"/>
        <w:autoSpaceDE w:val="0"/>
        <w:autoSpaceDN w:val="0"/>
        <w:adjustRightInd w:val="0"/>
        <w:jc w:val="left"/>
        <w:rPr>
          <w:rFonts w:ascii="宋体" w:hAnsi="宋体" w:cs="宋体"/>
          <w:kern w:val="0"/>
          <w:sz w:val="18"/>
          <w:szCs w:val="18"/>
        </w:rPr>
      </w:pPr>
      <w:r>
        <w:rPr>
          <w:rFonts w:hint="eastAsia" w:ascii="宋体" w:hAnsi="宋体" w:cs="宋体"/>
          <w:kern w:val="0"/>
          <w:sz w:val="18"/>
          <w:szCs w:val="18"/>
        </w:rPr>
        <w:t>机场及高铁由专车师傅负责接，接站师傅会提前8小时以上给你短信或电话联系，</w:t>
      </w:r>
      <w:r>
        <w:rPr>
          <w:rFonts w:hint="eastAsia" w:ascii="宋体" w:hAnsi="宋体" w:cs="宋体"/>
          <w:b/>
          <w:bCs/>
          <w:color w:val="FF0000"/>
          <w:kern w:val="0"/>
          <w:sz w:val="18"/>
          <w:szCs w:val="18"/>
        </w:rPr>
        <w:t>请保持手机畅通</w:t>
      </w:r>
      <w:r>
        <w:rPr>
          <w:rFonts w:hint="eastAsia" w:ascii="宋体" w:hAnsi="宋体" w:cs="宋体"/>
          <w:color w:val="FF0000"/>
          <w:kern w:val="0"/>
          <w:sz w:val="18"/>
          <w:szCs w:val="18"/>
        </w:rPr>
        <w:t>。</w:t>
      </w:r>
      <w:r>
        <w:rPr>
          <w:rFonts w:hint="eastAsia" w:ascii="宋体" w:hAnsi="宋体" w:cs="宋体"/>
          <w:b/>
          <w:bCs/>
          <w:color w:val="FF0000"/>
          <w:kern w:val="0"/>
          <w:sz w:val="18"/>
          <w:szCs w:val="18"/>
        </w:rPr>
        <w:t>当天无导游</w:t>
      </w:r>
      <w:r>
        <w:rPr>
          <w:rFonts w:hint="eastAsia" w:ascii="宋体" w:hAnsi="宋体" w:cs="宋体"/>
          <w:color w:val="FF0000"/>
          <w:kern w:val="0"/>
          <w:sz w:val="18"/>
          <w:szCs w:val="18"/>
        </w:rPr>
        <w:t>，</w:t>
      </w:r>
      <w:r>
        <w:rPr>
          <w:rFonts w:hint="eastAsia" w:ascii="宋体" w:hAnsi="宋体" w:cs="宋体"/>
          <w:kern w:val="0"/>
          <w:sz w:val="18"/>
          <w:szCs w:val="18"/>
        </w:rPr>
        <w:t>客人至酒店前台报自己的名字拿房，等候导游短信或电话通知第二天的出发时间。（7-8月份导游可能要晚上21:00分左右才通知，请耐心等待）</w:t>
      </w:r>
    </w:p>
    <w:p>
      <w:pPr>
        <w:numPr>
          <w:ilvl w:val="0"/>
          <w:numId w:val="7"/>
        </w:numPr>
        <w:overflowPunct w:val="0"/>
        <w:autoSpaceDE w:val="0"/>
        <w:autoSpaceDN w:val="0"/>
        <w:adjustRightInd w:val="0"/>
        <w:jc w:val="left"/>
        <w:rPr>
          <w:rFonts w:ascii="宋体" w:hAnsi="宋体" w:cs="宋体"/>
          <w:kern w:val="0"/>
          <w:sz w:val="18"/>
          <w:szCs w:val="18"/>
        </w:rPr>
      </w:pPr>
      <w:r>
        <w:rPr>
          <w:rFonts w:hint="eastAsia" w:ascii="宋体" w:hAnsi="宋体" w:cs="宋体"/>
          <w:b/>
          <w:bCs/>
          <w:kern w:val="0"/>
          <w:sz w:val="18"/>
          <w:szCs w:val="18"/>
        </w:rPr>
        <w:t>14岁以内儿童</w:t>
      </w:r>
      <w:r>
        <w:rPr>
          <w:rFonts w:hint="eastAsia" w:ascii="宋体" w:hAnsi="宋体" w:cs="宋体"/>
          <w:kern w:val="0"/>
          <w:sz w:val="18"/>
          <w:szCs w:val="18"/>
        </w:rPr>
        <w:t>报价只含正餐半餐费（不含早餐）、车位费，不含门票（包括赠送景点）、不含景区小交通、不占床位，如产生费用需客人自理。（</w:t>
      </w:r>
      <w:r>
        <w:rPr>
          <w:rFonts w:hint="eastAsia" w:ascii="宋体" w:hAnsi="宋体" w:cs="宋体"/>
          <w:b/>
          <w:bCs/>
          <w:color w:val="FF0000"/>
          <w:kern w:val="0"/>
          <w:sz w:val="18"/>
          <w:szCs w:val="18"/>
        </w:rPr>
        <w:t>温馨提示：</w:t>
      </w:r>
      <w:r>
        <w:rPr>
          <w:rFonts w:hint="eastAsia" w:ascii="宋体" w:hAnsi="宋体" w:cs="宋体"/>
          <w:kern w:val="0"/>
          <w:sz w:val="18"/>
          <w:szCs w:val="18"/>
        </w:rPr>
        <w:t>不占床位的游客，在酒店使用早餐时需另行付费，请直接向餐厅购买）</w:t>
      </w:r>
    </w:p>
    <w:p>
      <w:pPr>
        <w:numPr>
          <w:ilvl w:val="0"/>
          <w:numId w:val="7"/>
        </w:numPr>
        <w:overflowPunct w:val="0"/>
        <w:autoSpaceDE w:val="0"/>
        <w:autoSpaceDN w:val="0"/>
        <w:adjustRightInd w:val="0"/>
        <w:jc w:val="left"/>
        <w:rPr>
          <w:rFonts w:ascii="宋体" w:hAnsi="宋体" w:cs="宋体"/>
          <w:kern w:val="0"/>
          <w:sz w:val="18"/>
          <w:szCs w:val="18"/>
        </w:rPr>
      </w:pPr>
      <w:r>
        <w:rPr>
          <w:rFonts w:hint="eastAsia" w:ascii="宋体" w:hAnsi="宋体" w:cs="宋体"/>
          <w:kern w:val="0"/>
          <w:sz w:val="18"/>
          <w:szCs w:val="18"/>
        </w:rPr>
        <w:t>旅行社对旅游产品自主定价行为，会因出发地、报名时间、各家旅行社促销力度、机票折扣活动等诸多不同相关因素而导致</w:t>
      </w:r>
      <w:r>
        <w:rPr>
          <w:rFonts w:hint="eastAsia" w:ascii="宋体" w:hAnsi="宋体" w:cs="宋体"/>
          <w:b/>
          <w:bCs/>
          <w:color w:val="FF0000"/>
          <w:kern w:val="0"/>
          <w:sz w:val="18"/>
          <w:szCs w:val="18"/>
        </w:rPr>
        <w:t>报名价格不同。</w:t>
      </w:r>
      <w:r>
        <w:rPr>
          <w:rFonts w:hint="eastAsia" w:ascii="宋体" w:hAnsi="宋体" w:cs="宋体"/>
          <w:kern w:val="0"/>
          <w:sz w:val="18"/>
          <w:szCs w:val="18"/>
        </w:rPr>
        <w:t>敬请各位游客在参团游览时不比较、不计较，保持合理的心理预期，</w:t>
      </w:r>
      <w:r>
        <w:rPr>
          <w:rFonts w:hint="eastAsia" w:ascii="宋体" w:hAnsi="宋体" w:cs="宋体"/>
          <w:b/>
          <w:bCs/>
          <w:color w:val="FF0000"/>
          <w:kern w:val="0"/>
          <w:sz w:val="18"/>
          <w:szCs w:val="18"/>
        </w:rPr>
        <w:t>若因参团价格差异产生的投诉，视为无效投诉，恕不处理。</w:t>
      </w:r>
      <w:r>
        <w:rPr>
          <w:rFonts w:hint="eastAsia" w:ascii="宋体" w:hAnsi="宋体" w:cs="宋体"/>
          <w:kern w:val="0"/>
          <w:sz w:val="18"/>
          <w:szCs w:val="18"/>
        </w:rPr>
        <w:t>如因客人自身原因</w:t>
      </w:r>
      <w:r>
        <w:rPr>
          <w:rFonts w:hint="eastAsia" w:ascii="宋体" w:hAnsi="宋体" w:cs="宋体"/>
          <w:b/>
          <w:bCs/>
          <w:color w:val="FF0000"/>
          <w:kern w:val="0"/>
          <w:sz w:val="18"/>
          <w:szCs w:val="18"/>
        </w:rPr>
        <w:t>临时取消行程</w:t>
      </w:r>
      <w:r>
        <w:rPr>
          <w:rFonts w:hint="eastAsia" w:ascii="宋体" w:hAnsi="宋体" w:cs="宋体"/>
          <w:kern w:val="0"/>
          <w:sz w:val="18"/>
          <w:szCs w:val="18"/>
        </w:rPr>
        <w:t>的需收取相应的空位费，行程抵达</w:t>
      </w:r>
      <w:r>
        <w:rPr>
          <w:rFonts w:hint="eastAsia" w:ascii="宋体" w:hAnsi="宋体" w:cs="宋体"/>
          <w:b/>
          <w:bCs/>
          <w:color w:val="FF0000"/>
          <w:kern w:val="0"/>
          <w:sz w:val="18"/>
          <w:szCs w:val="18"/>
        </w:rPr>
        <w:t>前一天</w:t>
      </w:r>
      <w:r>
        <w:rPr>
          <w:rFonts w:hint="eastAsia" w:ascii="宋体" w:hAnsi="宋体" w:cs="宋体"/>
          <w:kern w:val="0"/>
          <w:sz w:val="18"/>
          <w:szCs w:val="18"/>
        </w:rPr>
        <w:t>取消的需</w:t>
      </w:r>
      <w:r>
        <w:rPr>
          <w:rFonts w:hint="eastAsia" w:ascii="宋体" w:hAnsi="宋体" w:cs="宋体"/>
          <w:b/>
          <w:bCs/>
          <w:color w:val="FF0000"/>
          <w:kern w:val="0"/>
          <w:sz w:val="18"/>
          <w:szCs w:val="18"/>
        </w:rPr>
        <w:t>收取车位费损失300元/人，</w:t>
      </w:r>
      <w:r>
        <w:rPr>
          <w:rFonts w:hint="eastAsia" w:ascii="宋体" w:hAnsi="宋体" w:cs="宋体"/>
          <w:kern w:val="0"/>
          <w:sz w:val="18"/>
          <w:szCs w:val="18"/>
        </w:rPr>
        <w:t>行程</w:t>
      </w:r>
      <w:r>
        <w:rPr>
          <w:rFonts w:hint="eastAsia" w:ascii="宋体" w:hAnsi="宋体" w:cs="宋体"/>
          <w:b/>
          <w:bCs/>
          <w:color w:val="FF0000"/>
          <w:kern w:val="0"/>
          <w:sz w:val="18"/>
          <w:szCs w:val="18"/>
        </w:rPr>
        <w:t>当天取消</w:t>
      </w:r>
      <w:r>
        <w:rPr>
          <w:rFonts w:hint="eastAsia" w:ascii="宋体" w:hAnsi="宋体" w:cs="宋体"/>
          <w:kern w:val="0"/>
          <w:sz w:val="18"/>
          <w:szCs w:val="18"/>
        </w:rPr>
        <w:t>的需收取车位费和房费损失</w:t>
      </w:r>
      <w:r>
        <w:rPr>
          <w:rFonts w:hint="eastAsia" w:ascii="宋体" w:hAnsi="宋体" w:cs="宋体"/>
          <w:b/>
          <w:bCs/>
          <w:color w:val="FF0000"/>
          <w:kern w:val="0"/>
          <w:sz w:val="18"/>
          <w:szCs w:val="18"/>
        </w:rPr>
        <w:t>400元/人</w:t>
      </w:r>
      <w:r>
        <w:rPr>
          <w:rFonts w:hint="eastAsia" w:ascii="宋体" w:hAnsi="宋体" w:cs="宋体"/>
          <w:kern w:val="0"/>
          <w:sz w:val="18"/>
          <w:szCs w:val="18"/>
        </w:rPr>
        <w:t>，</w:t>
      </w:r>
      <w:r>
        <w:rPr>
          <w:rFonts w:hint="eastAsia" w:ascii="宋体" w:hAnsi="宋体" w:cs="宋体"/>
          <w:b/>
          <w:bCs/>
          <w:color w:val="FF0000"/>
          <w:kern w:val="0"/>
          <w:sz w:val="18"/>
          <w:szCs w:val="18"/>
        </w:rPr>
        <w:t>敬请留意。</w:t>
      </w:r>
    </w:p>
    <w:p>
      <w:pPr>
        <w:numPr>
          <w:ilvl w:val="0"/>
          <w:numId w:val="7"/>
        </w:numPr>
        <w:overflowPunct w:val="0"/>
        <w:autoSpaceDE w:val="0"/>
        <w:autoSpaceDN w:val="0"/>
        <w:adjustRightInd w:val="0"/>
        <w:jc w:val="left"/>
        <w:rPr>
          <w:rFonts w:ascii="宋体" w:hAnsi="宋体" w:cs="宋体"/>
          <w:kern w:val="0"/>
          <w:sz w:val="18"/>
          <w:szCs w:val="18"/>
        </w:rPr>
      </w:pPr>
      <w:r>
        <w:rPr>
          <w:rFonts w:hint="eastAsia" w:ascii="宋体" w:hAnsi="宋体" w:cs="宋体"/>
          <w:kern w:val="0"/>
          <w:sz w:val="18"/>
          <w:szCs w:val="18"/>
        </w:rPr>
        <w:t>贵州酒店标准偏低，请旅游者提前做好心理准备。如遇旺季酒店资源紧张或政府临时征用等特殊情况，我社有权调整为同等级标准酒店。</w:t>
      </w:r>
    </w:p>
    <w:p>
      <w:pPr>
        <w:numPr>
          <w:ilvl w:val="0"/>
          <w:numId w:val="7"/>
        </w:numPr>
        <w:overflowPunct w:val="0"/>
        <w:autoSpaceDE w:val="0"/>
        <w:autoSpaceDN w:val="0"/>
        <w:adjustRightInd w:val="0"/>
        <w:jc w:val="left"/>
        <w:rPr>
          <w:rFonts w:ascii="宋体" w:hAnsi="宋体" w:cs="宋体"/>
          <w:kern w:val="0"/>
          <w:sz w:val="18"/>
          <w:szCs w:val="18"/>
        </w:rPr>
      </w:pPr>
      <w:r>
        <w:rPr>
          <w:rFonts w:hint="eastAsia" w:ascii="宋体" w:hAnsi="宋体" w:cs="宋体"/>
          <w:kern w:val="0"/>
          <w:sz w:val="18"/>
          <w:szCs w:val="18"/>
        </w:rPr>
        <w:t>贵州景区普遍较大，因团队中各家庭游览速度快慢不一，为避免影响贵宾行程体验，导游会在车上统一讲解，告知景区游览线路、主要特色、集合时间和地点，在关键的路口指引游览方向并执行部分讲解职能，进入景区后自由活动。</w:t>
      </w:r>
    </w:p>
    <w:p>
      <w:pPr>
        <w:numPr>
          <w:ilvl w:val="0"/>
          <w:numId w:val="7"/>
        </w:numPr>
        <w:overflowPunct w:val="0"/>
        <w:autoSpaceDE w:val="0"/>
        <w:autoSpaceDN w:val="0"/>
        <w:adjustRightInd w:val="0"/>
        <w:jc w:val="left"/>
        <w:rPr>
          <w:rFonts w:ascii="宋体" w:hAnsi="宋体" w:cs="宋体"/>
          <w:kern w:val="0"/>
          <w:sz w:val="18"/>
          <w:szCs w:val="18"/>
        </w:rPr>
      </w:pPr>
      <w:r>
        <w:rPr>
          <w:rFonts w:hint="eastAsia" w:ascii="宋体" w:hAnsi="宋体" w:cs="宋体"/>
          <w:kern w:val="0"/>
          <w:sz w:val="18"/>
          <w:szCs w:val="18"/>
        </w:rPr>
        <w:t>请成人带好有效的证件（身份证），儿童带好户口簿。</w:t>
      </w:r>
    </w:p>
    <w:p>
      <w:pPr>
        <w:numPr>
          <w:ilvl w:val="0"/>
          <w:numId w:val="7"/>
        </w:numPr>
        <w:overflowPunct w:val="0"/>
        <w:autoSpaceDE w:val="0"/>
        <w:autoSpaceDN w:val="0"/>
        <w:adjustRightInd w:val="0"/>
        <w:jc w:val="left"/>
        <w:rPr>
          <w:rFonts w:ascii="宋体" w:hAnsi="宋体" w:cs="宋体"/>
          <w:kern w:val="0"/>
          <w:sz w:val="18"/>
          <w:szCs w:val="18"/>
        </w:rPr>
      </w:pPr>
      <w:r>
        <w:rPr>
          <w:rFonts w:hint="eastAsia" w:ascii="宋体" w:hAnsi="宋体" w:cs="宋体"/>
          <w:kern w:val="0"/>
          <w:sz w:val="18"/>
          <w:szCs w:val="18"/>
        </w:rPr>
        <w:t>如遇人力不可抗拒因素或政策性调整导致无法游览的景点（堵车、封路、塌方等），我社有权取消或更换为其它等价景点，赠送景点费用不退，并有权将景点及住宿顺序作相应调整；部分景区及酒店为方便旅游者有自设的商场提供旅游商品出售，这并不属于我社安排范畴，此类投诉恕我社无法受理，敬请留意。</w:t>
      </w:r>
    </w:p>
    <w:p>
      <w:pPr>
        <w:numPr>
          <w:ilvl w:val="0"/>
          <w:numId w:val="7"/>
        </w:numPr>
        <w:overflowPunct w:val="0"/>
        <w:autoSpaceDE w:val="0"/>
        <w:autoSpaceDN w:val="0"/>
        <w:adjustRightInd w:val="0"/>
        <w:jc w:val="left"/>
        <w:rPr>
          <w:rFonts w:ascii="宋体" w:hAnsi="宋体" w:cs="宋体"/>
          <w:kern w:val="0"/>
          <w:sz w:val="18"/>
          <w:szCs w:val="18"/>
        </w:rPr>
      </w:pPr>
      <w:r>
        <w:rPr>
          <w:rFonts w:hint="eastAsia" w:ascii="宋体" w:hAnsi="宋体" w:cs="宋体"/>
          <w:kern w:val="0"/>
          <w:sz w:val="18"/>
          <w:szCs w:val="18"/>
        </w:rPr>
        <w:t>夜间或自由活动期间宜结伴同行并告知导游，记好导游手机号码备用，注意人身和财物安全。</w:t>
      </w:r>
    </w:p>
    <w:p>
      <w:pPr>
        <w:numPr>
          <w:ilvl w:val="0"/>
          <w:numId w:val="7"/>
        </w:numPr>
        <w:overflowPunct w:val="0"/>
        <w:autoSpaceDE w:val="0"/>
        <w:autoSpaceDN w:val="0"/>
        <w:adjustRightInd w:val="0"/>
        <w:jc w:val="left"/>
        <w:rPr>
          <w:rFonts w:ascii="宋体" w:hAnsi="宋体" w:cs="宋体"/>
          <w:kern w:val="0"/>
          <w:sz w:val="18"/>
          <w:szCs w:val="18"/>
        </w:rPr>
      </w:pPr>
      <w:r>
        <w:rPr>
          <w:rFonts w:hint="eastAsia" w:ascii="宋体" w:hAnsi="宋体" w:cs="宋体"/>
          <w:bCs/>
          <w:kern w:val="0"/>
          <w:sz w:val="18"/>
          <w:szCs w:val="18"/>
        </w:rPr>
        <w:t>请配合导游</w:t>
      </w:r>
      <w:r>
        <w:rPr>
          <w:rFonts w:hint="eastAsia" w:ascii="宋体" w:hAnsi="宋体" w:cs="宋体"/>
          <w:b/>
          <w:color w:val="FF0000"/>
          <w:kern w:val="0"/>
          <w:sz w:val="18"/>
          <w:szCs w:val="18"/>
        </w:rPr>
        <w:t>如实填写当地《游客意见单》，请游客认真、如实填写旅游意见反馈表，作为处理意见和问题的主要参考依据。</w:t>
      </w:r>
      <w:r>
        <w:rPr>
          <w:rFonts w:hint="eastAsia" w:ascii="宋体" w:hAnsi="宋体" w:cs="宋体"/>
          <w:kern w:val="0"/>
          <w:sz w:val="18"/>
          <w:szCs w:val="18"/>
        </w:rPr>
        <w:t>不填或虚填者归来后的投诉将无法受理，如在行程进行中对旅行社的服务标准有异议，请尽量在当地解决。如在旅游期间在当地解决不了，可在当地备案，提醒：旅游投诉时效为返回出发地起30天内有效。</w:t>
      </w:r>
    </w:p>
    <w:p>
      <w:pPr>
        <w:numPr>
          <w:ilvl w:val="0"/>
          <w:numId w:val="7"/>
        </w:numPr>
        <w:overflowPunct w:val="0"/>
        <w:autoSpaceDE w:val="0"/>
        <w:autoSpaceDN w:val="0"/>
        <w:adjustRightInd w:val="0"/>
        <w:jc w:val="left"/>
        <w:rPr>
          <w:rFonts w:ascii="宋体" w:hAnsi="宋体" w:cs="宋体"/>
          <w:kern w:val="0"/>
          <w:sz w:val="18"/>
          <w:szCs w:val="18"/>
        </w:rPr>
      </w:pPr>
      <w:r>
        <w:rPr>
          <w:rFonts w:hint="eastAsia" w:ascii="宋体" w:hAnsi="宋体" w:cs="宋体"/>
          <w:kern w:val="0"/>
          <w:sz w:val="18"/>
          <w:szCs w:val="18"/>
        </w:rPr>
        <w:t>行程不含的其它当地特色旅游项目及告知内容，如有需求可与当团导游联系，合理安排时间，不给旅游留下遗憾。体验项目当地导游可根据体验的最佳时间进行合理安排。</w:t>
      </w:r>
    </w:p>
    <w:p>
      <w:pPr>
        <w:numPr>
          <w:ilvl w:val="0"/>
          <w:numId w:val="7"/>
        </w:numPr>
        <w:overflowPunct w:val="0"/>
        <w:autoSpaceDE w:val="0"/>
        <w:autoSpaceDN w:val="0"/>
        <w:adjustRightInd w:val="0"/>
        <w:jc w:val="left"/>
        <w:rPr>
          <w:rFonts w:ascii="宋体" w:hAnsi="宋体"/>
          <w:sz w:val="18"/>
          <w:szCs w:val="18"/>
        </w:rPr>
      </w:pPr>
      <w:r>
        <w:rPr>
          <w:rFonts w:hint="eastAsia" w:ascii="宋体" w:hAnsi="宋体" w:cs="宋体"/>
          <w:kern w:val="0"/>
          <w:sz w:val="18"/>
          <w:szCs w:val="18"/>
        </w:rPr>
        <w:t>贵州地处云贵高原地区，山路较多，请穿轻便、柔软休闲鞋子；贵州素有天无三日晴之说，天气多雨，请自备雨伞；少数民族寄居地，请遵循当地风俗。</w:t>
      </w:r>
    </w:p>
    <w:sectPr>
      <w:headerReference r:id="rId3" w:type="default"/>
      <w:pgSz w:w="11906" w:h="16838"/>
      <w:pgMar w:top="720" w:right="720" w:bottom="720" w:left="720" w:header="851" w:footer="992" w:gutter="0"/>
      <w:cols w:space="720" w:num="1"/>
      <w:docGrid w:type="lines" w:linePitch="35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Aharoni">
    <w:panose1 w:val="02010803020104030203"/>
    <w:charset w:val="B1"/>
    <w:family w:val="auto"/>
    <w:pitch w:val="default"/>
    <w:sig w:usb0="00000801" w:usb1="00000000" w:usb2="00000000" w:usb3="00000000" w:csb0="00000020" w:csb1="002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D94E44"/>
    <w:multiLevelType w:val="singleLevel"/>
    <w:tmpl w:val="ABD94E44"/>
    <w:lvl w:ilvl="0" w:tentative="0">
      <w:start w:val="5"/>
      <w:numFmt w:val="chineseCounting"/>
      <w:suff w:val="nothing"/>
      <w:lvlText w:val="%1、"/>
      <w:lvlJc w:val="left"/>
      <w:rPr>
        <w:rFonts w:hint="eastAsia"/>
      </w:rPr>
    </w:lvl>
  </w:abstractNum>
  <w:abstractNum w:abstractNumId="1">
    <w:nsid w:val="AD0C76D6"/>
    <w:multiLevelType w:val="singleLevel"/>
    <w:tmpl w:val="AD0C76D6"/>
    <w:lvl w:ilvl="0" w:tentative="0">
      <w:start w:val="1"/>
      <w:numFmt w:val="bullet"/>
      <w:lvlText w:val=""/>
      <w:lvlJc w:val="left"/>
      <w:pPr>
        <w:tabs>
          <w:tab w:val="left" w:pos="283"/>
        </w:tabs>
        <w:ind w:left="420" w:hanging="420"/>
      </w:pPr>
      <w:rPr>
        <w:rFonts w:hint="default" w:ascii="Wingdings" w:hAnsi="Wingdings"/>
        <w:color w:val="00B0F0"/>
      </w:rPr>
    </w:lvl>
  </w:abstractNum>
  <w:abstractNum w:abstractNumId="2">
    <w:nsid w:val="B753024D"/>
    <w:multiLevelType w:val="singleLevel"/>
    <w:tmpl w:val="B753024D"/>
    <w:lvl w:ilvl="0" w:tentative="0">
      <w:start w:val="1"/>
      <w:numFmt w:val="bullet"/>
      <w:lvlText w:val=""/>
      <w:lvlJc w:val="left"/>
      <w:pPr>
        <w:tabs>
          <w:tab w:val="left" w:pos="283"/>
        </w:tabs>
        <w:ind w:left="420" w:hanging="420"/>
      </w:pPr>
      <w:rPr>
        <w:rFonts w:hint="default" w:ascii="Wingdings" w:hAnsi="Wingdings"/>
        <w:color w:val="00B0F0"/>
      </w:rPr>
    </w:lvl>
  </w:abstractNum>
  <w:abstractNum w:abstractNumId="3">
    <w:nsid w:val="F17642F3"/>
    <w:multiLevelType w:val="singleLevel"/>
    <w:tmpl w:val="F17642F3"/>
    <w:lvl w:ilvl="0" w:tentative="0">
      <w:start w:val="1"/>
      <w:numFmt w:val="decimal"/>
      <w:lvlText w:val="%1."/>
      <w:lvlJc w:val="left"/>
      <w:pPr>
        <w:ind w:left="425" w:hanging="425"/>
      </w:pPr>
      <w:rPr>
        <w:rFonts w:hint="default"/>
      </w:rPr>
    </w:lvl>
  </w:abstractNum>
  <w:abstractNum w:abstractNumId="4">
    <w:nsid w:val="1911BB9E"/>
    <w:multiLevelType w:val="singleLevel"/>
    <w:tmpl w:val="1911BB9E"/>
    <w:lvl w:ilvl="0" w:tentative="0">
      <w:start w:val="1"/>
      <w:numFmt w:val="bullet"/>
      <w:lvlText w:val=""/>
      <w:lvlJc w:val="left"/>
      <w:pPr>
        <w:tabs>
          <w:tab w:val="left" w:pos="283"/>
        </w:tabs>
        <w:ind w:left="420" w:hanging="420"/>
      </w:pPr>
      <w:rPr>
        <w:rFonts w:hint="default" w:ascii="Wingdings" w:hAnsi="Wingdings"/>
        <w:color w:val="00B0F0"/>
      </w:rPr>
    </w:lvl>
  </w:abstractNum>
  <w:abstractNum w:abstractNumId="5">
    <w:nsid w:val="3BA06F1E"/>
    <w:multiLevelType w:val="singleLevel"/>
    <w:tmpl w:val="3BA06F1E"/>
    <w:lvl w:ilvl="0" w:tentative="0">
      <w:start w:val="2"/>
      <w:numFmt w:val="chineseCounting"/>
      <w:suff w:val="nothing"/>
      <w:lvlText w:val="%1、"/>
      <w:lvlJc w:val="left"/>
      <w:rPr>
        <w:rFonts w:hint="eastAsia"/>
      </w:rPr>
    </w:lvl>
  </w:abstractNum>
  <w:abstractNum w:abstractNumId="6">
    <w:nsid w:val="577CAF19"/>
    <w:multiLevelType w:val="singleLevel"/>
    <w:tmpl w:val="577CAF19"/>
    <w:lvl w:ilvl="0" w:tentative="0">
      <w:start w:val="1"/>
      <w:numFmt w:val="bullet"/>
      <w:lvlText w:val=""/>
      <w:lvlJc w:val="left"/>
      <w:pPr>
        <w:tabs>
          <w:tab w:val="left" w:pos="283"/>
        </w:tabs>
        <w:ind w:left="420" w:hanging="420"/>
      </w:pPr>
      <w:rPr>
        <w:rFonts w:hint="default" w:ascii="Wingdings" w:hAnsi="Wingdings"/>
        <w:color w:val="00B0F0"/>
      </w:rPr>
    </w:lvl>
  </w:abstractNum>
  <w:num w:numId="1">
    <w:abstractNumId w:val="1"/>
  </w:num>
  <w:num w:numId="2">
    <w:abstractNumId w:val="2"/>
  </w:num>
  <w:num w:numId="3">
    <w:abstractNumId w:val="6"/>
  </w:num>
  <w:num w:numId="4">
    <w:abstractNumId w:val="4"/>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1"/>
  <w:bordersDoNotSurroundFooter w:val="1"/>
  <w:documentProtection w:enforcement="0"/>
  <w:defaultTabStop w:val="420"/>
  <w:drawingGridVerticalSpacing w:val="179"/>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32C45"/>
    <w:rsid w:val="000560F4"/>
    <w:rsid w:val="00085E67"/>
    <w:rsid w:val="00094782"/>
    <w:rsid w:val="000D0B5A"/>
    <w:rsid w:val="000D44CA"/>
    <w:rsid w:val="000D461C"/>
    <w:rsid w:val="00110B03"/>
    <w:rsid w:val="00136AC8"/>
    <w:rsid w:val="0015150E"/>
    <w:rsid w:val="00155685"/>
    <w:rsid w:val="00172A27"/>
    <w:rsid w:val="00184D78"/>
    <w:rsid w:val="001A02D3"/>
    <w:rsid w:val="002C21BE"/>
    <w:rsid w:val="002C7657"/>
    <w:rsid w:val="003113B6"/>
    <w:rsid w:val="00313042"/>
    <w:rsid w:val="00320671"/>
    <w:rsid w:val="003548F1"/>
    <w:rsid w:val="00371584"/>
    <w:rsid w:val="003909FE"/>
    <w:rsid w:val="003B724B"/>
    <w:rsid w:val="003E6C28"/>
    <w:rsid w:val="004505AF"/>
    <w:rsid w:val="00450A56"/>
    <w:rsid w:val="00492025"/>
    <w:rsid w:val="00495F6E"/>
    <w:rsid w:val="004A1E3F"/>
    <w:rsid w:val="00576FF9"/>
    <w:rsid w:val="0059181C"/>
    <w:rsid w:val="005C1158"/>
    <w:rsid w:val="005C48D8"/>
    <w:rsid w:val="005C4BCD"/>
    <w:rsid w:val="00602E84"/>
    <w:rsid w:val="006052BB"/>
    <w:rsid w:val="006332FF"/>
    <w:rsid w:val="006654B7"/>
    <w:rsid w:val="00687340"/>
    <w:rsid w:val="00696458"/>
    <w:rsid w:val="006C3498"/>
    <w:rsid w:val="006E0C92"/>
    <w:rsid w:val="00703E0B"/>
    <w:rsid w:val="00711766"/>
    <w:rsid w:val="00730351"/>
    <w:rsid w:val="00731057"/>
    <w:rsid w:val="00747F2A"/>
    <w:rsid w:val="007C4EFA"/>
    <w:rsid w:val="007F50A8"/>
    <w:rsid w:val="008237DA"/>
    <w:rsid w:val="00831CB9"/>
    <w:rsid w:val="00831F8D"/>
    <w:rsid w:val="0088740F"/>
    <w:rsid w:val="008E2374"/>
    <w:rsid w:val="009048E5"/>
    <w:rsid w:val="00934F12"/>
    <w:rsid w:val="00935CA5"/>
    <w:rsid w:val="00973173"/>
    <w:rsid w:val="009B1744"/>
    <w:rsid w:val="009C0892"/>
    <w:rsid w:val="009D3DF2"/>
    <w:rsid w:val="009E0BC2"/>
    <w:rsid w:val="009F0F17"/>
    <w:rsid w:val="00A06748"/>
    <w:rsid w:val="00A116D5"/>
    <w:rsid w:val="00A2002C"/>
    <w:rsid w:val="00AC1CBD"/>
    <w:rsid w:val="00B121E8"/>
    <w:rsid w:val="00B20B35"/>
    <w:rsid w:val="00B723FC"/>
    <w:rsid w:val="00B867B6"/>
    <w:rsid w:val="00BC35FF"/>
    <w:rsid w:val="00BE2666"/>
    <w:rsid w:val="00BF6FE4"/>
    <w:rsid w:val="00C431A4"/>
    <w:rsid w:val="00C434DA"/>
    <w:rsid w:val="00C770A6"/>
    <w:rsid w:val="00C81887"/>
    <w:rsid w:val="00C85DC8"/>
    <w:rsid w:val="00CA1CC1"/>
    <w:rsid w:val="00CF56C5"/>
    <w:rsid w:val="00D06233"/>
    <w:rsid w:val="00D30293"/>
    <w:rsid w:val="00D52B01"/>
    <w:rsid w:val="00D54DD6"/>
    <w:rsid w:val="00D64A8E"/>
    <w:rsid w:val="00D81EB0"/>
    <w:rsid w:val="00DE1C57"/>
    <w:rsid w:val="00E10282"/>
    <w:rsid w:val="00E4101C"/>
    <w:rsid w:val="00E556E6"/>
    <w:rsid w:val="00F047F4"/>
    <w:rsid w:val="00F460AF"/>
    <w:rsid w:val="00F63597"/>
    <w:rsid w:val="00F86F2F"/>
    <w:rsid w:val="00FD7990"/>
    <w:rsid w:val="00FF1387"/>
    <w:rsid w:val="00FF415D"/>
    <w:rsid w:val="01271084"/>
    <w:rsid w:val="014D50B6"/>
    <w:rsid w:val="01DC1F3E"/>
    <w:rsid w:val="02063469"/>
    <w:rsid w:val="02101754"/>
    <w:rsid w:val="02616868"/>
    <w:rsid w:val="0271625A"/>
    <w:rsid w:val="02F10A9D"/>
    <w:rsid w:val="031745E8"/>
    <w:rsid w:val="032368F6"/>
    <w:rsid w:val="032B5F29"/>
    <w:rsid w:val="032B6B97"/>
    <w:rsid w:val="036C30D8"/>
    <w:rsid w:val="036C47A0"/>
    <w:rsid w:val="037B619E"/>
    <w:rsid w:val="03C63337"/>
    <w:rsid w:val="03D92DF3"/>
    <w:rsid w:val="03E34710"/>
    <w:rsid w:val="041C5E95"/>
    <w:rsid w:val="042A3481"/>
    <w:rsid w:val="04703ED3"/>
    <w:rsid w:val="04782D93"/>
    <w:rsid w:val="04EF6A90"/>
    <w:rsid w:val="0501741D"/>
    <w:rsid w:val="056A6E95"/>
    <w:rsid w:val="057C2058"/>
    <w:rsid w:val="058F1B71"/>
    <w:rsid w:val="05BC48EA"/>
    <w:rsid w:val="05EC5A8D"/>
    <w:rsid w:val="069B2AE3"/>
    <w:rsid w:val="06AC2196"/>
    <w:rsid w:val="06BD4BE4"/>
    <w:rsid w:val="06F64FC3"/>
    <w:rsid w:val="06FD685F"/>
    <w:rsid w:val="0704173D"/>
    <w:rsid w:val="071B6676"/>
    <w:rsid w:val="07254FE8"/>
    <w:rsid w:val="07317AC8"/>
    <w:rsid w:val="076F22C9"/>
    <w:rsid w:val="07A22FF3"/>
    <w:rsid w:val="07CB01E9"/>
    <w:rsid w:val="07D014E9"/>
    <w:rsid w:val="07F87EC7"/>
    <w:rsid w:val="080D7D10"/>
    <w:rsid w:val="081C0EA4"/>
    <w:rsid w:val="08215A9C"/>
    <w:rsid w:val="084D29C3"/>
    <w:rsid w:val="085541E6"/>
    <w:rsid w:val="085E3087"/>
    <w:rsid w:val="08B6723D"/>
    <w:rsid w:val="08BC116D"/>
    <w:rsid w:val="08F675DD"/>
    <w:rsid w:val="090544A0"/>
    <w:rsid w:val="093656C7"/>
    <w:rsid w:val="09440955"/>
    <w:rsid w:val="094659F8"/>
    <w:rsid w:val="09A125BB"/>
    <w:rsid w:val="09B23916"/>
    <w:rsid w:val="09B823F7"/>
    <w:rsid w:val="09BD120F"/>
    <w:rsid w:val="09DA52BF"/>
    <w:rsid w:val="09E00106"/>
    <w:rsid w:val="0A175A24"/>
    <w:rsid w:val="0A1C7042"/>
    <w:rsid w:val="0A352FAC"/>
    <w:rsid w:val="0A407F51"/>
    <w:rsid w:val="0A456F9B"/>
    <w:rsid w:val="0A623DB7"/>
    <w:rsid w:val="0A8977D6"/>
    <w:rsid w:val="0A925D70"/>
    <w:rsid w:val="0AAF3271"/>
    <w:rsid w:val="0ABA3837"/>
    <w:rsid w:val="0AC62863"/>
    <w:rsid w:val="0AFF0031"/>
    <w:rsid w:val="0B5048A4"/>
    <w:rsid w:val="0B5C5055"/>
    <w:rsid w:val="0B5C5416"/>
    <w:rsid w:val="0B694090"/>
    <w:rsid w:val="0BC16351"/>
    <w:rsid w:val="0BE4276B"/>
    <w:rsid w:val="0BED5CD2"/>
    <w:rsid w:val="0C0C1E31"/>
    <w:rsid w:val="0C205DE0"/>
    <w:rsid w:val="0C22216D"/>
    <w:rsid w:val="0C4448CB"/>
    <w:rsid w:val="0C795518"/>
    <w:rsid w:val="0C8B1260"/>
    <w:rsid w:val="0C8D5027"/>
    <w:rsid w:val="0C9962EC"/>
    <w:rsid w:val="0CA4660E"/>
    <w:rsid w:val="0CEE11CE"/>
    <w:rsid w:val="0D342525"/>
    <w:rsid w:val="0D8850E6"/>
    <w:rsid w:val="0D9D2164"/>
    <w:rsid w:val="0DA614E1"/>
    <w:rsid w:val="0DA97E88"/>
    <w:rsid w:val="0DE25AC9"/>
    <w:rsid w:val="0E72566E"/>
    <w:rsid w:val="0E7F69C7"/>
    <w:rsid w:val="0E9D0477"/>
    <w:rsid w:val="0EBE590C"/>
    <w:rsid w:val="0ECE1598"/>
    <w:rsid w:val="0EE01FE9"/>
    <w:rsid w:val="0EE13789"/>
    <w:rsid w:val="0EEB7922"/>
    <w:rsid w:val="0F2F2B77"/>
    <w:rsid w:val="0F6A3E19"/>
    <w:rsid w:val="0F6C65F8"/>
    <w:rsid w:val="0F825739"/>
    <w:rsid w:val="0F8E1704"/>
    <w:rsid w:val="0FB86B92"/>
    <w:rsid w:val="101153A7"/>
    <w:rsid w:val="1022753C"/>
    <w:rsid w:val="104A268C"/>
    <w:rsid w:val="10574752"/>
    <w:rsid w:val="10BF6784"/>
    <w:rsid w:val="10C10BEC"/>
    <w:rsid w:val="1129461D"/>
    <w:rsid w:val="113A38BC"/>
    <w:rsid w:val="113C7218"/>
    <w:rsid w:val="11580A4A"/>
    <w:rsid w:val="11622636"/>
    <w:rsid w:val="11774616"/>
    <w:rsid w:val="11890D2E"/>
    <w:rsid w:val="119260FD"/>
    <w:rsid w:val="119513F0"/>
    <w:rsid w:val="119C0CDB"/>
    <w:rsid w:val="120F2730"/>
    <w:rsid w:val="122340F9"/>
    <w:rsid w:val="12247BAB"/>
    <w:rsid w:val="1271239B"/>
    <w:rsid w:val="127E458F"/>
    <w:rsid w:val="129658F4"/>
    <w:rsid w:val="129C2363"/>
    <w:rsid w:val="12CC20EA"/>
    <w:rsid w:val="12FE7DA6"/>
    <w:rsid w:val="13034DBC"/>
    <w:rsid w:val="130C5800"/>
    <w:rsid w:val="134E6816"/>
    <w:rsid w:val="139D4214"/>
    <w:rsid w:val="13A025E5"/>
    <w:rsid w:val="13AE208E"/>
    <w:rsid w:val="14097B34"/>
    <w:rsid w:val="140E222C"/>
    <w:rsid w:val="141059B7"/>
    <w:rsid w:val="144E1B98"/>
    <w:rsid w:val="14BE45FE"/>
    <w:rsid w:val="14FD2850"/>
    <w:rsid w:val="15236FB7"/>
    <w:rsid w:val="15384754"/>
    <w:rsid w:val="153F5447"/>
    <w:rsid w:val="1557547B"/>
    <w:rsid w:val="155D0007"/>
    <w:rsid w:val="159D7CC7"/>
    <w:rsid w:val="15E105A9"/>
    <w:rsid w:val="15E155AA"/>
    <w:rsid w:val="15FA4765"/>
    <w:rsid w:val="1605752B"/>
    <w:rsid w:val="160F0D29"/>
    <w:rsid w:val="16161DA3"/>
    <w:rsid w:val="16195FFE"/>
    <w:rsid w:val="1634606C"/>
    <w:rsid w:val="16475825"/>
    <w:rsid w:val="164D5827"/>
    <w:rsid w:val="164E195F"/>
    <w:rsid w:val="166F685A"/>
    <w:rsid w:val="169D17EE"/>
    <w:rsid w:val="169D62FE"/>
    <w:rsid w:val="16BF3B04"/>
    <w:rsid w:val="17007C35"/>
    <w:rsid w:val="173F0ABC"/>
    <w:rsid w:val="175B4100"/>
    <w:rsid w:val="179D479E"/>
    <w:rsid w:val="17C11303"/>
    <w:rsid w:val="17CA7831"/>
    <w:rsid w:val="1823590A"/>
    <w:rsid w:val="18277EBC"/>
    <w:rsid w:val="182D01C3"/>
    <w:rsid w:val="185126C3"/>
    <w:rsid w:val="1873065F"/>
    <w:rsid w:val="187F64C2"/>
    <w:rsid w:val="18996675"/>
    <w:rsid w:val="189D5042"/>
    <w:rsid w:val="191910F2"/>
    <w:rsid w:val="191B242B"/>
    <w:rsid w:val="193342ED"/>
    <w:rsid w:val="193A21C7"/>
    <w:rsid w:val="196B3D1B"/>
    <w:rsid w:val="19FE15E0"/>
    <w:rsid w:val="1A17542C"/>
    <w:rsid w:val="1A371912"/>
    <w:rsid w:val="1A8A6076"/>
    <w:rsid w:val="1A9114F5"/>
    <w:rsid w:val="1ABD536D"/>
    <w:rsid w:val="1ACB7583"/>
    <w:rsid w:val="1B200997"/>
    <w:rsid w:val="1B7C7D07"/>
    <w:rsid w:val="1BF9349D"/>
    <w:rsid w:val="1CBD1A8A"/>
    <w:rsid w:val="1CD356C3"/>
    <w:rsid w:val="1CEC39A6"/>
    <w:rsid w:val="1D0D2FFF"/>
    <w:rsid w:val="1D1842D1"/>
    <w:rsid w:val="1D383B8A"/>
    <w:rsid w:val="1D393B2F"/>
    <w:rsid w:val="1D3E4C9F"/>
    <w:rsid w:val="1D741F81"/>
    <w:rsid w:val="1DCD3A3D"/>
    <w:rsid w:val="1DE51B8D"/>
    <w:rsid w:val="1DE74FE7"/>
    <w:rsid w:val="1DEE642E"/>
    <w:rsid w:val="1E2E2A65"/>
    <w:rsid w:val="1E325B1A"/>
    <w:rsid w:val="1E4D4610"/>
    <w:rsid w:val="1E8D2CEB"/>
    <w:rsid w:val="1EAE3929"/>
    <w:rsid w:val="1EE8012A"/>
    <w:rsid w:val="1F0D681B"/>
    <w:rsid w:val="1F130229"/>
    <w:rsid w:val="1F1439B8"/>
    <w:rsid w:val="1FD7403A"/>
    <w:rsid w:val="20094A3D"/>
    <w:rsid w:val="200E7021"/>
    <w:rsid w:val="20293B0A"/>
    <w:rsid w:val="202A46BF"/>
    <w:rsid w:val="205B09DB"/>
    <w:rsid w:val="20613928"/>
    <w:rsid w:val="20744AA5"/>
    <w:rsid w:val="208D4C0B"/>
    <w:rsid w:val="208F1000"/>
    <w:rsid w:val="20D33781"/>
    <w:rsid w:val="210D6C0D"/>
    <w:rsid w:val="2112015E"/>
    <w:rsid w:val="21370F2B"/>
    <w:rsid w:val="213A64C9"/>
    <w:rsid w:val="21866AC7"/>
    <w:rsid w:val="219A56C7"/>
    <w:rsid w:val="21A44F57"/>
    <w:rsid w:val="22106733"/>
    <w:rsid w:val="222B4531"/>
    <w:rsid w:val="222B45C2"/>
    <w:rsid w:val="22395083"/>
    <w:rsid w:val="225F21D7"/>
    <w:rsid w:val="22681A68"/>
    <w:rsid w:val="2273351C"/>
    <w:rsid w:val="22807593"/>
    <w:rsid w:val="22895AA5"/>
    <w:rsid w:val="22966292"/>
    <w:rsid w:val="22A80AC0"/>
    <w:rsid w:val="22AF3BB9"/>
    <w:rsid w:val="22C80A05"/>
    <w:rsid w:val="22D338B2"/>
    <w:rsid w:val="23023F90"/>
    <w:rsid w:val="232352C5"/>
    <w:rsid w:val="233F4107"/>
    <w:rsid w:val="23620D40"/>
    <w:rsid w:val="23D5551C"/>
    <w:rsid w:val="23EE4292"/>
    <w:rsid w:val="23FD057F"/>
    <w:rsid w:val="23FF1600"/>
    <w:rsid w:val="241450BF"/>
    <w:rsid w:val="241671C6"/>
    <w:rsid w:val="241E78EF"/>
    <w:rsid w:val="2463541D"/>
    <w:rsid w:val="24841D60"/>
    <w:rsid w:val="248E0C16"/>
    <w:rsid w:val="24952780"/>
    <w:rsid w:val="249D44EB"/>
    <w:rsid w:val="24BB3AC6"/>
    <w:rsid w:val="24C00E3A"/>
    <w:rsid w:val="24CA044F"/>
    <w:rsid w:val="24DB1374"/>
    <w:rsid w:val="2509120D"/>
    <w:rsid w:val="25092BE9"/>
    <w:rsid w:val="254204FD"/>
    <w:rsid w:val="254C27C5"/>
    <w:rsid w:val="25920C74"/>
    <w:rsid w:val="25AE78F4"/>
    <w:rsid w:val="25C92A0C"/>
    <w:rsid w:val="260B262F"/>
    <w:rsid w:val="26222720"/>
    <w:rsid w:val="262642D6"/>
    <w:rsid w:val="26517773"/>
    <w:rsid w:val="26EF01C1"/>
    <w:rsid w:val="26FD5914"/>
    <w:rsid w:val="271A0875"/>
    <w:rsid w:val="27284472"/>
    <w:rsid w:val="274B2CBA"/>
    <w:rsid w:val="277839D5"/>
    <w:rsid w:val="279973CA"/>
    <w:rsid w:val="27BB69C1"/>
    <w:rsid w:val="27DD1AE7"/>
    <w:rsid w:val="27E57278"/>
    <w:rsid w:val="281A56DA"/>
    <w:rsid w:val="28351CDA"/>
    <w:rsid w:val="284835CA"/>
    <w:rsid w:val="28994101"/>
    <w:rsid w:val="28F8376C"/>
    <w:rsid w:val="29004871"/>
    <w:rsid w:val="295716F4"/>
    <w:rsid w:val="299D3ECD"/>
    <w:rsid w:val="29AF281B"/>
    <w:rsid w:val="29B45C60"/>
    <w:rsid w:val="29E4395C"/>
    <w:rsid w:val="2A280815"/>
    <w:rsid w:val="2A5E288C"/>
    <w:rsid w:val="2A6D1147"/>
    <w:rsid w:val="2A8D4EF6"/>
    <w:rsid w:val="2AC14388"/>
    <w:rsid w:val="2AE6392A"/>
    <w:rsid w:val="2AF75256"/>
    <w:rsid w:val="2B895B95"/>
    <w:rsid w:val="2B926A1E"/>
    <w:rsid w:val="2BAE7DDA"/>
    <w:rsid w:val="2BDE118B"/>
    <w:rsid w:val="2BE67C2E"/>
    <w:rsid w:val="2C331462"/>
    <w:rsid w:val="2C334516"/>
    <w:rsid w:val="2C5F3F44"/>
    <w:rsid w:val="2C654FA7"/>
    <w:rsid w:val="2C7C3153"/>
    <w:rsid w:val="2C857C5E"/>
    <w:rsid w:val="2CB7048C"/>
    <w:rsid w:val="2CC25BF3"/>
    <w:rsid w:val="2D1405FD"/>
    <w:rsid w:val="2D231711"/>
    <w:rsid w:val="2D3630AB"/>
    <w:rsid w:val="2D5415E7"/>
    <w:rsid w:val="2DB04715"/>
    <w:rsid w:val="2DF71858"/>
    <w:rsid w:val="2E0274CF"/>
    <w:rsid w:val="2E193BBA"/>
    <w:rsid w:val="2E34053A"/>
    <w:rsid w:val="2EA52332"/>
    <w:rsid w:val="2EE86942"/>
    <w:rsid w:val="2EF503E0"/>
    <w:rsid w:val="2EF9622D"/>
    <w:rsid w:val="2EFE5676"/>
    <w:rsid w:val="2F170BEB"/>
    <w:rsid w:val="2F1B729F"/>
    <w:rsid w:val="2F36509F"/>
    <w:rsid w:val="2F8D5095"/>
    <w:rsid w:val="2F905246"/>
    <w:rsid w:val="2FAE19ED"/>
    <w:rsid w:val="2FB167FE"/>
    <w:rsid w:val="303D0701"/>
    <w:rsid w:val="30422885"/>
    <w:rsid w:val="30C40ACF"/>
    <w:rsid w:val="30CB4F73"/>
    <w:rsid w:val="30CE0AC2"/>
    <w:rsid w:val="30D44593"/>
    <w:rsid w:val="31437DA8"/>
    <w:rsid w:val="315E2B5E"/>
    <w:rsid w:val="317B4F96"/>
    <w:rsid w:val="31821C13"/>
    <w:rsid w:val="31C43D45"/>
    <w:rsid w:val="31EA4CE5"/>
    <w:rsid w:val="32220671"/>
    <w:rsid w:val="325651E8"/>
    <w:rsid w:val="325B2389"/>
    <w:rsid w:val="3278794D"/>
    <w:rsid w:val="32822457"/>
    <w:rsid w:val="329A5C76"/>
    <w:rsid w:val="32B317EC"/>
    <w:rsid w:val="33084BC2"/>
    <w:rsid w:val="33302E76"/>
    <w:rsid w:val="33DB24F9"/>
    <w:rsid w:val="33EA0BE1"/>
    <w:rsid w:val="33F10BA6"/>
    <w:rsid w:val="340C3605"/>
    <w:rsid w:val="34126692"/>
    <w:rsid w:val="343B0017"/>
    <w:rsid w:val="344C4014"/>
    <w:rsid w:val="34665245"/>
    <w:rsid w:val="34841F84"/>
    <w:rsid w:val="35127891"/>
    <w:rsid w:val="35224782"/>
    <w:rsid w:val="353543D8"/>
    <w:rsid w:val="355C403A"/>
    <w:rsid w:val="35C7290F"/>
    <w:rsid w:val="35F34BD8"/>
    <w:rsid w:val="363529EF"/>
    <w:rsid w:val="3666339C"/>
    <w:rsid w:val="36755E4B"/>
    <w:rsid w:val="368F36EB"/>
    <w:rsid w:val="36961DD8"/>
    <w:rsid w:val="369C6D80"/>
    <w:rsid w:val="369E083A"/>
    <w:rsid w:val="36E86616"/>
    <w:rsid w:val="36E90BA6"/>
    <w:rsid w:val="36F913F2"/>
    <w:rsid w:val="373C48D6"/>
    <w:rsid w:val="374E3685"/>
    <w:rsid w:val="375660F3"/>
    <w:rsid w:val="37B83D56"/>
    <w:rsid w:val="37F0025A"/>
    <w:rsid w:val="383B53C9"/>
    <w:rsid w:val="386E7F40"/>
    <w:rsid w:val="387977BF"/>
    <w:rsid w:val="38992D0D"/>
    <w:rsid w:val="39184F7E"/>
    <w:rsid w:val="394335B3"/>
    <w:rsid w:val="396C2D36"/>
    <w:rsid w:val="398A7534"/>
    <w:rsid w:val="39A45C3A"/>
    <w:rsid w:val="39B2603D"/>
    <w:rsid w:val="39BA3684"/>
    <w:rsid w:val="39ED6BC2"/>
    <w:rsid w:val="39F706BB"/>
    <w:rsid w:val="3A0E1578"/>
    <w:rsid w:val="3A136103"/>
    <w:rsid w:val="3A2152C3"/>
    <w:rsid w:val="3A3556CD"/>
    <w:rsid w:val="3A406F39"/>
    <w:rsid w:val="3A4D0A0F"/>
    <w:rsid w:val="3A7568D5"/>
    <w:rsid w:val="3AEA4CFC"/>
    <w:rsid w:val="3AFA5B4A"/>
    <w:rsid w:val="3B437C6D"/>
    <w:rsid w:val="3B8F3646"/>
    <w:rsid w:val="3BD55389"/>
    <w:rsid w:val="3C683DA0"/>
    <w:rsid w:val="3C6A6B79"/>
    <w:rsid w:val="3C7E6E7E"/>
    <w:rsid w:val="3CD60238"/>
    <w:rsid w:val="3D052A6D"/>
    <w:rsid w:val="3D4D6DF4"/>
    <w:rsid w:val="3D5C73F4"/>
    <w:rsid w:val="3D644015"/>
    <w:rsid w:val="3D6762EE"/>
    <w:rsid w:val="3D831F1D"/>
    <w:rsid w:val="3DA55F36"/>
    <w:rsid w:val="3DC24F4E"/>
    <w:rsid w:val="3DE27AE2"/>
    <w:rsid w:val="3DF00F94"/>
    <w:rsid w:val="3DFC60C1"/>
    <w:rsid w:val="3E041992"/>
    <w:rsid w:val="3E4B6A48"/>
    <w:rsid w:val="3E5B0C6B"/>
    <w:rsid w:val="3E83108E"/>
    <w:rsid w:val="3EA65A36"/>
    <w:rsid w:val="3EA85F99"/>
    <w:rsid w:val="3EC642C8"/>
    <w:rsid w:val="3EFD387A"/>
    <w:rsid w:val="3F2519AF"/>
    <w:rsid w:val="3F652426"/>
    <w:rsid w:val="3F9E741A"/>
    <w:rsid w:val="3FB97FBB"/>
    <w:rsid w:val="3FC93405"/>
    <w:rsid w:val="402A1B60"/>
    <w:rsid w:val="403A0DE3"/>
    <w:rsid w:val="4076242D"/>
    <w:rsid w:val="40A0031C"/>
    <w:rsid w:val="40A664BC"/>
    <w:rsid w:val="40C17A77"/>
    <w:rsid w:val="41114A04"/>
    <w:rsid w:val="415103CA"/>
    <w:rsid w:val="4183167E"/>
    <w:rsid w:val="41D66A37"/>
    <w:rsid w:val="420B51F9"/>
    <w:rsid w:val="426728DD"/>
    <w:rsid w:val="42BE1617"/>
    <w:rsid w:val="42EE6174"/>
    <w:rsid w:val="42FF7286"/>
    <w:rsid w:val="43073991"/>
    <w:rsid w:val="431D3B59"/>
    <w:rsid w:val="432025C2"/>
    <w:rsid w:val="43397B9B"/>
    <w:rsid w:val="43417766"/>
    <w:rsid w:val="436A6CD6"/>
    <w:rsid w:val="436E0BFF"/>
    <w:rsid w:val="43A86967"/>
    <w:rsid w:val="43D00436"/>
    <w:rsid w:val="44064591"/>
    <w:rsid w:val="440F72CE"/>
    <w:rsid w:val="44105B91"/>
    <w:rsid w:val="443D155F"/>
    <w:rsid w:val="44CD5714"/>
    <w:rsid w:val="44DE32E5"/>
    <w:rsid w:val="44F14857"/>
    <w:rsid w:val="45033F5F"/>
    <w:rsid w:val="45383A58"/>
    <w:rsid w:val="4567234F"/>
    <w:rsid w:val="45873198"/>
    <w:rsid w:val="458B38FD"/>
    <w:rsid w:val="45B63F0E"/>
    <w:rsid w:val="45D15537"/>
    <w:rsid w:val="45EE5787"/>
    <w:rsid w:val="46151B3B"/>
    <w:rsid w:val="46162FD4"/>
    <w:rsid w:val="464B4380"/>
    <w:rsid w:val="464D1D84"/>
    <w:rsid w:val="465518F6"/>
    <w:rsid w:val="465B30CE"/>
    <w:rsid w:val="46642EAF"/>
    <w:rsid w:val="46A008F7"/>
    <w:rsid w:val="470C73E9"/>
    <w:rsid w:val="472A7D69"/>
    <w:rsid w:val="472E2B0A"/>
    <w:rsid w:val="473876CF"/>
    <w:rsid w:val="47525F96"/>
    <w:rsid w:val="47E42065"/>
    <w:rsid w:val="480B58F8"/>
    <w:rsid w:val="48585123"/>
    <w:rsid w:val="48690E93"/>
    <w:rsid w:val="486E0021"/>
    <w:rsid w:val="48A76171"/>
    <w:rsid w:val="49640B7B"/>
    <w:rsid w:val="49920050"/>
    <w:rsid w:val="49BF6C07"/>
    <w:rsid w:val="49C820F0"/>
    <w:rsid w:val="49E0176C"/>
    <w:rsid w:val="4A69348F"/>
    <w:rsid w:val="4A7F2B3C"/>
    <w:rsid w:val="4AA650D3"/>
    <w:rsid w:val="4AFF154A"/>
    <w:rsid w:val="4B0511A8"/>
    <w:rsid w:val="4B0B0A6E"/>
    <w:rsid w:val="4B0D7D89"/>
    <w:rsid w:val="4B343A11"/>
    <w:rsid w:val="4B386AAD"/>
    <w:rsid w:val="4B3C6B44"/>
    <w:rsid w:val="4B521E34"/>
    <w:rsid w:val="4B67103B"/>
    <w:rsid w:val="4B722A3E"/>
    <w:rsid w:val="4B945E71"/>
    <w:rsid w:val="4C10698C"/>
    <w:rsid w:val="4C411CF0"/>
    <w:rsid w:val="4C4C6FBE"/>
    <w:rsid w:val="4C9127A2"/>
    <w:rsid w:val="4CC33697"/>
    <w:rsid w:val="4D074E39"/>
    <w:rsid w:val="4D1E67CF"/>
    <w:rsid w:val="4DD36E68"/>
    <w:rsid w:val="4DFC7F26"/>
    <w:rsid w:val="4E4F7F71"/>
    <w:rsid w:val="4E5935E8"/>
    <w:rsid w:val="4EA302B7"/>
    <w:rsid w:val="4EAB6716"/>
    <w:rsid w:val="4EC700A7"/>
    <w:rsid w:val="4ED36ECF"/>
    <w:rsid w:val="4EDC257E"/>
    <w:rsid w:val="4F475DC4"/>
    <w:rsid w:val="4F6160C3"/>
    <w:rsid w:val="4F832237"/>
    <w:rsid w:val="4F917830"/>
    <w:rsid w:val="4F986392"/>
    <w:rsid w:val="4FC018A4"/>
    <w:rsid w:val="4FC81228"/>
    <w:rsid w:val="4FF2400F"/>
    <w:rsid w:val="4FF300D3"/>
    <w:rsid w:val="50392FB5"/>
    <w:rsid w:val="5048568E"/>
    <w:rsid w:val="504F57C7"/>
    <w:rsid w:val="507374B4"/>
    <w:rsid w:val="50847368"/>
    <w:rsid w:val="50B04A7E"/>
    <w:rsid w:val="50CD3EEF"/>
    <w:rsid w:val="50D5768F"/>
    <w:rsid w:val="50DE095C"/>
    <w:rsid w:val="51034A04"/>
    <w:rsid w:val="511D0794"/>
    <w:rsid w:val="514476FE"/>
    <w:rsid w:val="516C51F1"/>
    <w:rsid w:val="51761513"/>
    <w:rsid w:val="518F4736"/>
    <w:rsid w:val="51961169"/>
    <w:rsid w:val="51B32954"/>
    <w:rsid w:val="51BA6E0B"/>
    <w:rsid w:val="51CC6256"/>
    <w:rsid w:val="51DA7A24"/>
    <w:rsid w:val="51E97470"/>
    <w:rsid w:val="524A2424"/>
    <w:rsid w:val="525176AA"/>
    <w:rsid w:val="52B14C6C"/>
    <w:rsid w:val="52D9068F"/>
    <w:rsid w:val="52E040C5"/>
    <w:rsid w:val="52E94381"/>
    <w:rsid w:val="530E574D"/>
    <w:rsid w:val="531159DE"/>
    <w:rsid w:val="531E7B8B"/>
    <w:rsid w:val="535C69FE"/>
    <w:rsid w:val="540F2D62"/>
    <w:rsid w:val="5423384D"/>
    <w:rsid w:val="543F6C02"/>
    <w:rsid w:val="54480D1C"/>
    <w:rsid w:val="54571D29"/>
    <w:rsid w:val="545932CD"/>
    <w:rsid w:val="545F4B3E"/>
    <w:rsid w:val="54653673"/>
    <w:rsid w:val="546B29DC"/>
    <w:rsid w:val="54B93A3E"/>
    <w:rsid w:val="54BF0F6A"/>
    <w:rsid w:val="54E42538"/>
    <w:rsid w:val="54F93687"/>
    <w:rsid w:val="54FB442C"/>
    <w:rsid w:val="551B7C3E"/>
    <w:rsid w:val="55421FF3"/>
    <w:rsid w:val="55604B4A"/>
    <w:rsid w:val="556937DE"/>
    <w:rsid w:val="5584788B"/>
    <w:rsid w:val="558809CE"/>
    <w:rsid w:val="559E58EE"/>
    <w:rsid w:val="55A06071"/>
    <w:rsid w:val="55BD2BBB"/>
    <w:rsid w:val="55DA79D5"/>
    <w:rsid w:val="55EE3E96"/>
    <w:rsid w:val="56210006"/>
    <w:rsid w:val="564E541D"/>
    <w:rsid w:val="56555E6C"/>
    <w:rsid w:val="56585703"/>
    <w:rsid w:val="566A4E1E"/>
    <w:rsid w:val="567715A6"/>
    <w:rsid w:val="56776584"/>
    <w:rsid w:val="56990DF1"/>
    <w:rsid w:val="56F370AC"/>
    <w:rsid w:val="570519AB"/>
    <w:rsid w:val="576956F6"/>
    <w:rsid w:val="57837362"/>
    <w:rsid w:val="57883162"/>
    <w:rsid w:val="579E1A64"/>
    <w:rsid w:val="57DF7F14"/>
    <w:rsid w:val="57E51072"/>
    <w:rsid w:val="57FC6949"/>
    <w:rsid w:val="582F7509"/>
    <w:rsid w:val="58370E35"/>
    <w:rsid w:val="58525F4D"/>
    <w:rsid w:val="586D4AAE"/>
    <w:rsid w:val="587A3209"/>
    <w:rsid w:val="58D03AE4"/>
    <w:rsid w:val="58E771CD"/>
    <w:rsid w:val="58F24A07"/>
    <w:rsid w:val="59186310"/>
    <w:rsid w:val="592456DF"/>
    <w:rsid w:val="593B57F3"/>
    <w:rsid w:val="596904B9"/>
    <w:rsid w:val="597538BC"/>
    <w:rsid w:val="5A4E550F"/>
    <w:rsid w:val="5A553526"/>
    <w:rsid w:val="5A682864"/>
    <w:rsid w:val="5AAE3C09"/>
    <w:rsid w:val="5AE6455C"/>
    <w:rsid w:val="5AE66A31"/>
    <w:rsid w:val="5B280655"/>
    <w:rsid w:val="5B2F4473"/>
    <w:rsid w:val="5B6D158C"/>
    <w:rsid w:val="5B952C8E"/>
    <w:rsid w:val="5B9736A6"/>
    <w:rsid w:val="5BFD6220"/>
    <w:rsid w:val="5C3459E5"/>
    <w:rsid w:val="5C542458"/>
    <w:rsid w:val="5C5C4219"/>
    <w:rsid w:val="5C645592"/>
    <w:rsid w:val="5C6621C8"/>
    <w:rsid w:val="5C9D475F"/>
    <w:rsid w:val="5CDE5A8B"/>
    <w:rsid w:val="5D0C56AB"/>
    <w:rsid w:val="5D3C7886"/>
    <w:rsid w:val="5D5020CE"/>
    <w:rsid w:val="5D551860"/>
    <w:rsid w:val="5D971B59"/>
    <w:rsid w:val="5DA81E18"/>
    <w:rsid w:val="5DD7700E"/>
    <w:rsid w:val="5E0361BD"/>
    <w:rsid w:val="5E1944C5"/>
    <w:rsid w:val="5E697FA8"/>
    <w:rsid w:val="5E757D5D"/>
    <w:rsid w:val="5E796EBE"/>
    <w:rsid w:val="5EFF5035"/>
    <w:rsid w:val="5F3256E4"/>
    <w:rsid w:val="5F337B4D"/>
    <w:rsid w:val="5F7523A1"/>
    <w:rsid w:val="5F83048D"/>
    <w:rsid w:val="5FB56658"/>
    <w:rsid w:val="5FC603F3"/>
    <w:rsid w:val="5FD4187B"/>
    <w:rsid w:val="602E7301"/>
    <w:rsid w:val="603626CA"/>
    <w:rsid w:val="60370313"/>
    <w:rsid w:val="60410AA9"/>
    <w:rsid w:val="60437E08"/>
    <w:rsid w:val="605D4191"/>
    <w:rsid w:val="6075073D"/>
    <w:rsid w:val="60807A60"/>
    <w:rsid w:val="60CF2575"/>
    <w:rsid w:val="60F747AC"/>
    <w:rsid w:val="61074EA1"/>
    <w:rsid w:val="611B7F0A"/>
    <w:rsid w:val="612B1041"/>
    <w:rsid w:val="61315DC9"/>
    <w:rsid w:val="61460E82"/>
    <w:rsid w:val="615C5E6A"/>
    <w:rsid w:val="61A403F3"/>
    <w:rsid w:val="61A65CFF"/>
    <w:rsid w:val="61C033C7"/>
    <w:rsid w:val="61C049CA"/>
    <w:rsid w:val="61F83398"/>
    <w:rsid w:val="62445E71"/>
    <w:rsid w:val="624B31DF"/>
    <w:rsid w:val="62547D19"/>
    <w:rsid w:val="62AD35C5"/>
    <w:rsid w:val="62BF6280"/>
    <w:rsid w:val="630104AB"/>
    <w:rsid w:val="63081D1E"/>
    <w:rsid w:val="6314496C"/>
    <w:rsid w:val="632E63E0"/>
    <w:rsid w:val="63405F41"/>
    <w:rsid w:val="63647425"/>
    <w:rsid w:val="636A5BCB"/>
    <w:rsid w:val="63805CE4"/>
    <w:rsid w:val="638841F5"/>
    <w:rsid w:val="63935A72"/>
    <w:rsid w:val="63935B4A"/>
    <w:rsid w:val="63B20F05"/>
    <w:rsid w:val="63BE211F"/>
    <w:rsid w:val="63C428B1"/>
    <w:rsid w:val="63D86873"/>
    <w:rsid w:val="63DC5AED"/>
    <w:rsid w:val="64AD252A"/>
    <w:rsid w:val="64B7052C"/>
    <w:rsid w:val="64E965A0"/>
    <w:rsid w:val="65017020"/>
    <w:rsid w:val="6517373F"/>
    <w:rsid w:val="65A95A50"/>
    <w:rsid w:val="65B35FA0"/>
    <w:rsid w:val="65B95C51"/>
    <w:rsid w:val="65BE3F7E"/>
    <w:rsid w:val="65D16561"/>
    <w:rsid w:val="65DA70E3"/>
    <w:rsid w:val="65E24653"/>
    <w:rsid w:val="65F2676D"/>
    <w:rsid w:val="66003B46"/>
    <w:rsid w:val="661070BE"/>
    <w:rsid w:val="662A6D70"/>
    <w:rsid w:val="663F2A34"/>
    <w:rsid w:val="664E6A83"/>
    <w:rsid w:val="66817815"/>
    <w:rsid w:val="66A91553"/>
    <w:rsid w:val="66C720BF"/>
    <w:rsid w:val="66EA0DAC"/>
    <w:rsid w:val="66F106A9"/>
    <w:rsid w:val="66F775FE"/>
    <w:rsid w:val="670E0DC4"/>
    <w:rsid w:val="67210BA9"/>
    <w:rsid w:val="6728110D"/>
    <w:rsid w:val="67416A2C"/>
    <w:rsid w:val="67546FE2"/>
    <w:rsid w:val="675A2200"/>
    <w:rsid w:val="67760297"/>
    <w:rsid w:val="67947413"/>
    <w:rsid w:val="67F35035"/>
    <w:rsid w:val="67FF7126"/>
    <w:rsid w:val="68155CEB"/>
    <w:rsid w:val="68267922"/>
    <w:rsid w:val="682C3912"/>
    <w:rsid w:val="68840521"/>
    <w:rsid w:val="688A2FF7"/>
    <w:rsid w:val="688D16CA"/>
    <w:rsid w:val="68942383"/>
    <w:rsid w:val="68D24947"/>
    <w:rsid w:val="68DB0CB2"/>
    <w:rsid w:val="68E10493"/>
    <w:rsid w:val="6913364A"/>
    <w:rsid w:val="691947E8"/>
    <w:rsid w:val="6A1D2A9D"/>
    <w:rsid w:val="6A843335"/>
    <w:rsid w:val="6A871001"/>
    <w:rsid w:val="6AAE2F79"/>
    <w:rsid w:val="6BB34AD6"/>
    <w:rsid w:val="6BC452BF"/>
    <w:rsid w:val="6C234919"/>
    <w:rsid w:val="6C370E6B"/>
    <w:rsid w:val="6C403B78"/>
    <w:rsid w:val="6C421E87"/>
    <w:rsid w:val="6C672B1C"/>
    <w:rsid w:val="6C7B4D05"/>
    <w:rsid w:val="6CBC09F0"/>
    <w:rsid w:val="6CF21A44"/>
    <w:rsid w:val="6CF335E3"/>
    <w:rsid w:val="6D4C5452"/>
    <w:rsid w:val="6D595C4E"/>
    <w:rsid w:val="6D946AE9"/>
    <w:rsid w:val="6DF36385"/>
    <w:rsid w:val="6E1D307D"/>
    <w:rsid w:val="6E224281"/>
    <w:rsid w:val="6E2D5532"/>
    <w:rsid w:val="6E6C4957"/>
    <w:rsid w:val="6F132045"/>
    <w:rsid w:val="6F6B039E"/>
    <w:rsid w:val="6F752557"/>
    <w:rsid w:val="6F9424AB"/>
    <w:rsid w:val="6FE1043E"/>
    <w:rsid w:val="6FE55653"/>
    <w:rsid w:val="6FF468FC"/>
    <w:rsid w:val="70021577"/>
    <w:rsid w:val="70073442"/>
    <w:rsid w:val="70092740"/>
    <w:rsid w:val="700A63A5"/>
    <w:rsid w:val="701C10FA"/>
    <w:rsid w:val="70222810"/>
    <w:rsid w:val="702A6767"/>
    <w:rsid w:val="702D2600"/>
    <w:rsid w:val="705457EE"/>
    <w:rsid w:val="706B7B75"/>
    <w:rsid w:val="707B2D13"/>
    <w:rsid w:val="709302AD"/>
    <w:rsid w:val="70FA53E6"/>
    <w:rsid w:val="70FC3E8C"/>
    <w:rsid w:val="7100661D"/>
    <w:rsid w:val="711C2D56"/>
    <w:rsid w:val="713979DF"/>
    <w:rsid w:val="715028F4"/>
    <w:rsid w:val="718F5FB4"/>
    <w:rsid w:val="71C65399"/>
    <w:rsid w:val="71CE631D"/>
    <w:rsid w:val="72033AE6"/>
    <w:rsid w:val="72297BD4"/>
    <w:rsid w:val="72763E47"/>
    <w:rsid w:val="7295646C"/>
    <w:rsid w:val="72C12B9C"/>
    <w:rsid w:val="72CA5105"/>
    <w:rsid w:val="72EF50ED"/>
    <w:rsid w:val="73015417"/>
    <w:rsid w:val="733A4686"/>
    <w:rsid w:val="733D53B6"/>
    <w:rsid w:val="73A76BFF"/>
    <w:rsid w:val="74007884"/>
    <w:rsid w:val="740B0D86"/>
    <w:rsid w:val="74267470"/>
    <w:rsid w:val="747C45EE"/>
    <w:rsid w:val="74907BE8"/>
    <w:rsid w:val="74CC179E"/>
    <w:rsid w:val="74EA0CCC"/>
    <w:rsid w:val="75527184"/>
    <w:rsid w:val="755B68D5"/>
    <w:rsid w:val="75A93911"/>
    <w:rsid w:val="75D1539C"/>
    <w:rsid w:val="75F4091A"/>
    <w:rsid w:val="760855AD"/>
    <w:rsid w:val="76114796"/>
    <w:rsid w:val="7617293C"/>
    <w:rsid w:val="76480D4B"/>
    <w:rsid w:val="768D4F81"/>
    <w:rsid w:val="76A3391D"/>
    <w:rsid w:val="76AF0308"/>
    <w:rsid w:val="76FD23A4"/>
    <w:rsid w:val="7711781C"/>
    <w:rsid w:val="77384680"/>
    <w:rsid w:val="7743736E"/>
    <w:rsid w:val="775C6891"/>
    <w:rsid w:val="77864ECF"/>
    <w:rsid w:val="778F3D99"/>
    <w:rsid w:val="77931F26"/>
    <w:rsid w:val="779B7072"/>
    <w:rsid w:val="77BE2CCE"/>
    <w:rsid w:val="77D300F6"/>
    <w:rsid w:val="77DB189D"/>
    <w:rsid w:val="78233AC9"/>
    <w:rsid w:val="783E296E"/>
    <w:rsid w:val="784A4133"/>
    <w:rsid w:val="784E2878"/>
    <w:rsid w:val="78AC4C6C"/>
    <w:rsid w:val="78F65842"/>
    <w:rsid w:val="797A0C14"/>
    <w:rsid w:val="799F220D"/>
    <w:rsid w:val="79AB66FC"/>
    <w:rsid w:val="79E76E1C"/>
    <w:rsid w:val="7A0F743F"/>
    <w:rsid w:val="7A4D1F94"/>
    <w:rsid w:val="7A574C10"/>
    <w:rsid w:val="7AE02B3C"/>
    <w:rsid w:val="7B0C00D0"/>
    <w:rsid w:val="7B613BDF"/>
    <w:rsid w:val="7B6B2CD7"/>
    <w:rsid w:val="7B9E46FD"/>
    <w:rsid w:val="7BDB7348"/>
    <w:rsid w:val="7C711578"/>
    <w:rsid w:val="7C8C3E72"/>
    <w:rsid w:val="7CD82B8E"/>
    <w:rsid w:val="7D342C4E"/>
    <w:rsid w:val="7D525FC8"/>
    <w:rsid w:val="7D580DAE"/>
    <w:rsid w:val="7D780FBE"/>
    <w:rsid w:val="7D8034CB"/>
    <w:rsid w:val="7E126E65"/>
    <w:rsid w:val="7E1C450F"/>
    <w:rsid w:val="7E321127"/>
    <w:rsid w:val="7E55530E"/>
    <w:rsid w:val="7E56373B"/>
    <w:rsid w:val="7EB40429"/>
    <w:rsid w:val="7EBB1408"/>
    <w:rsid w:val="7ED341B2"/>
    <w:rsid w:val="7EF35210"/>
    <w:rsid w:val="7EF97D7B"/>
    <w:rsid w:val="7EFE375D"/>
    <w:rsid w:val="7F0772A8"/>
    <w:rsid w:val="7F5809C8"/>
    <w:rsid w:val="7FB22D46"/>
    <w:rsid w:val="7FF633A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link w:val="16"/>
    <w:qFormat/>
    <w:uiPriority w:val="0"/>
    <w:pPr>
      <w:keepNext/>
      <w:keepLines/>
      <w:spacing w:line="413" w:lineRule="auto"/>
      <w:outlineLvl w:val="1"/>
    </w:pPr>
    <w:rPr>
      <w:rFonts w:ascii="Arial" w:hAnsi="Arial" w:eastAsia="黑体"/>
      <w:b/>
      <w:kern w:val="0"/>
      <w:sz w:val="32"/>
    </w:rPr>
  </w:style>
  <w:style w:type="paragraph" w:styleId="3">
    <w:name w:val="heading 3"/>
    <w:basedOn w:val="1"/>
    <w:next w:val="1"/>
    <w:unhideWhenUsed/>
    <w:qFormat/>
    <w:uiPriority w:val="0"/>
    <w:pPr>
      <w:keepNext/>
      <w:keepLines/>
      <w:spacing w:line="413" w:lineRule="auto"/>
      <w:outlineLvl w:val="2"/>
    </w:pPr>
    <w:rPr>
      <w:b/>
      <w:sz w:val="32"/>
    </w:rPr>
  </w:style>
  <w:style w:type="paragraph" w:styleId="4">
    <w:name w:val="heading 6"/>
    <w:basedOn w:val="1"/>
    <w:next w:val="1"/>
    <w:qFormat/>
    <w:uiPriority w:val="0"/>
    <w:pPr>
      <w:spacing w:before="100" w:beforeAutospacing="1" w:after="100" w:afterAutospacing="1"/>
      <w:jc w:val="left"/>
      <w:outlineLvl w:val="5"/>
    </w:pPr>
    <w:rPr>
      <w:rFonts w:hint="eastAsia" w:ascii="宋体" w:hAnsi="宋体"/>
      <w:b/>
      <w:kern w:val="0"/>
      <w:sz w:val="15"/>
      <w:szCs w:val="15"/>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100" w:beforeAutospacing="1" w:after="100" w:afterAutospacing="1"/>
      <w:jc w:val="left"/>
    </w:pPr>
    <w:rPr>
      <w:kern w:val="0"/>
      <w:sz w:val="24"/>
    </w:rPr>
  </w:style>
  <w:style w:type="table" w:styleId="9">
    <w:name w:val="Table Grid"/>
    <w:basedOn w:val="8"/>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Hyperlink"/>
    <w:basedOn w:val="10"/>
    <w:qFormat/>
    <w:uiPriority w:val="0"/>
    <w:rPr>
      <w:color w:val="0000FF"/>
      <w:u w:val="single"/>
    </w:rPr>
  </w:style>
  <w:style w:type="paragraph" w:customStyle="1" w:styleId="12">
    <w:name w:val="正文 + 宋体"/>
    <w:basedOn w:val="1"/>
    <w:qFormat/>
    <w:uiPriority w:val="0"/>
    <w:pPr>
      <w:spacing w:line="300" w:lineRule="exact"/>
      <w:ind w:right="25" w:rightChars="12"/>
    </w:pPr>
    <w:rPr>
      <w:sz w:val="18"/>
      <w:szCs w:val="18"/>
    </w:rPr>
  </w:style>
  <w:style w:type="paragraph" w:styleId="13">
    <w:name w:val="List Paragraph"/>
    <w:basedOn w:val="1"/>
    <w:qFormat/>
    <w:uiPriority w:val="34"/>
    <w:pPr>
      <w:ind w:firstLine="420" w:firstLineChars="200"/>
    </w:pPr>
  </w:style>
  <w:style w:type="paragraph" w:customStyle="1" w:styleId="14">
    <w:name w:val="普通(网站)1"/>
    <w:basedOn w:val="1"/>
    <w:qFormat/>
    <w:uiPriority w:val="0"/>
    <w:pPr>
      <w:widowControl/>
      <w:spacing w:beforeAutospacing="1" w:afterAutospacing="1"/>
      <w:jc w:val="left"/>
    </w:pPr>
    <w:rPr>
      <w:rFonts w:ascii="宋体" w:hAnsi="宋体" w:cs="宋体"/>
      <w:kern w:val="0"/>
      <w:sz w:val="24"/>
      <w:szCs w:val="24"/>
    </w:rPr>
  </w:style>
  <w:style w:type="character" w:customStyle="1" w:styleId="15">
    <w:name w:val="t_tag"/>
    <w:basedOn w:val="10"/>
    <w:qFormat/>
    <w:uiPriority w:val="0"/>
  </w:style>
  <w:style w:type="character" w:customStyle="1" w:styleId="16">
    <w:name w:val="标题 2 Char"/>
    <w:link w:val="2"/>
    <w:qFormat/>
    <w:uiPriority w:val="0"/>
    <w:rPr>
      <w:rFonts w:ascii="Arial" w:hAnsi="Arial"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xitong114.com</Company>
  <Pages>6</Pages>
  <Words>4983</Words>
  <Characters>393</Characters>
  <Lines>3</Lines>
  <Paragraphs>10</Paragraphs>
  <TotalTime>2</TotalTime>
  <ScaleCrop>false</ScaleCrop>
  <LinksUpToDate>false</LinksUpToDate>
  <CharactersWithSpaces>5366</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2021-06-04T06:23:00Z</dcterms:created>
  <dc:creator>Administrator</dc:creator>
  <cp:lastModifiedBy>全世界最好的李俊昊</cp:lastModifiedBy>
  <cp:lastPrinted>2014-04-04T13:59:00Z</cp:lastPrinted>
  <dcterms:modified xsi:type="dcterms:W3CDTF">2021-06-08T09:05:00Z</dcterms:modified>
  <dc:title>日期</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ED55F5CD2B864753B0D28569348C0D0C</vt:lpwstr>
  </property>
</Properties>
</file>