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sectPr>
          <w:pgSz w:w="11906" w:h="16838"/>
          <w:pgMar w:top="1417" w:right="720" w:bottom="1134" w:left="720" w:header="851" w:footer="992" w:gutter="0"/>
          <w:cols w:space="0" w:num="1"/>
          <w:rtlGutter w:val="0"/>
          <w:docGrid w:type="lines" w:linePitch="312" w:charSpace="0"/>
        </w:sectPr>
      </w:pPr>
      <w:r>
        <w:rPr>
          <w:rFonts w:hint="eastAsia" w:ascii="宋体" w:hAnsi="宋体" w:cs="宋体"/>
          <w:b/>
          <w:bCs w:val="0"/>
          <w:color w:val="C00000"/>
          <w:sz w:val="72"/>
          <w:szCs w:val="72"/>
          <w:lang w:eastAsia="zh-CN"/>
        </w:rPr>
        <w:drawing>
          <wp:anchor distT="0" distB="0" distL="114300" distR="114300" simplePos="0" relativeHeight="251658240" behindDoc="1" locked="0" layoutInCell="1" allowOverlap="1">
            <wp:simplePos x="0" y="0"/>
            <wp:positionH relativeFrom="column">
              <wp:posOffset>-454025</wp:posOffset>
            </wp:positionH>
            <wp:positionV relativeFrom="paragraph">
              <wp:posOffset>-899795</wp:posOffset>
            </wp:positionV>
            <wp:extent cx="7568565" cy="10688320"/>
            <wp:effectExtent l="0" t="0" r="13335" b="0"/>
            <wp:wrapTight wrapText="bothSides">
              <wp:wrapPolygon>
                <wp:start x="0" y="0"/>
                <wp:lineTo x="0" y="21559"/>
                <wp:lineTo x="21529" y="21559"/>
                <wp:lineTo x="21529" y="0"/>
                <wp:lineTo x="0" y="0"/>
              </wp:wrapPolygon>
            </wp:wrapTight>
            <wp:docPr id="7" name="图片 7" descr="4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00_副本"/>
                    <pic:cNvPicPr>
                      <a:picLocks noChangeAspect="1"/>
                    </pic:cNvPicPr>
                  </pic:nvPicPr>
                  <pic:blipFill>
                    <a:blip r:embed="rId5"/>
                    <a:stretch>
                      <a:fillRect/>
                    </a:stretch>
                  </pic:blipFill>
                  <pic:spPr>
                    <a:xfrm>
                      <a:off x="0" y="0"/>
                      <a:ext cx="7568565" cy="10688320"/>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sectPr>
          <w:pgSz w:w="11906" w:h="16838"/>
          <w:pgMar w:top="1417" w:right="720" w:bottom="1134" w:left="720" w:header="851" w:footer="992" w:gutter="0"/>
          <w:cols w:space="0" w:num="1"/>
          <w:rtlGutter w:val="0"/>
          <w:docGrid w:type="lines" w:linePitch="312" w:charSpace="0"/>
        </w:sectPr>
      </w:pPr>
      <w:r>
        <w:rPr>
          <w:rFonts w:hint="eastAsia" w:ascii="宋体" w:hAnsi="宋体" w:cs="宋体"/>
          <w:b/>
          <w:bCs w:val="0"/>
          <w:color w:val="C00000"/>
          <w:sz w:val="72"/>
          <w:szCs w:val="72"/>
          <w:lang w:eastAsia="zh-CN"/>
        </w:rPr>
        <w:drawing>
          <wp:anchor distT="0" distB="0" distL="114300" distR="114300" simplePos="0" relativeHeight="251659264" behindDoc="1" locked="0" layoutInCell="1" allowOverlap="1">
            <wp:simplePos x="0" y="0"/>
            <wp:positionH relativeFrom="column">
              <wp:posOffset>-454025</wp:posOffset>
            </wp:positionH>
            <wp:positionV relativeFrom="paragraph">
              <wp:posOffset>-899160</wp:posOffset>
            </wp:positionV>
            <wp:extent cx="7571105" cy="10681970"/>
            <wp:effectExtent l="0" t="0" r="10795" b="0"/>
            <wp:wrapTight wrapText="bothSides">
              <wp:wrapPolygon>
                <wp:start x="0" y="0"/>
                <wp:lineTo x="0" y="21572"/>
                <wp:lineTo x="21522" y="21572"/>
                <wp:lineTo x="21522" y="0"/>
                <wp:lineTo x="0" y="0"/>
              </wp:wrapPolygon>
            </wp:wrapTight>
            <wp:docPr id="8" name="图片 8" descr="顶部_0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顶部_01_副本"/>
                    <pic:cNvPicPr>
                      <a:picLocks noChangeAspect="1"/>
                    </pic:cNvPicPr>
                  </pic:nvPicPr>
                  <pic:blipFill>
                    <a:blip r:embed="rId6"/>
                    <a:stretch>
                      <a:fillRect/>
                    </a:stretch>
                  </pic:blipFill>
                  <pic:spPr>
                    <a:xfrm>
                      <a:off x="0" y="0"/>
                      <a:ext cx="7571105" cy="10681970"/>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【北斗七星】</w:t>
      </w:r>
    </w:p>
    <w:p>
      <w:pPr>
        <w:spacing w:before="19"/>
        <w:ind w:left="685" w:right="593"/>
        <w:jc w:val="center"/>
        <w:rPr>
          <w:rFonts w:hint="eastAsia"/>
          <w:b/>
          <w:color w:val="090570"/>
          <w:sz w:val="32"/>
          <w:szCs w:val="32"/>
        </w:rPr>
      </w:pPr>
      <w:r>
        <w:rPr>
          <w:rFonts w:hint="eastAsia"/>
          <w:b/>
          <w:color w:val="090570"/>
          <w:sz w:val="32"/>
          <w:szCs w:val="32"/>
        </w:rPr>
        <w:t>导航定位醉美闽浙赣经典风景线，七彩斑斓七晚八天游</w:t>
      </w:r>
    </w:p>
    <w:p>
      <w:pPr>
        <w:spacing w:line="320" w:lineRule="exact"/>
        <w:jc w:val="center"/>
        <w:rPr>
          <w:rFonts w:hint="eastAsia" w:ascii="黑体" w:hAnsi="黑体" w:eastAsia="黑体"/>
          <w:b/>
          <w:sz w:val="24"/>
          <w:szCs w:val="24"/>
        </w:rPr>
      </w:pPr>
      <w:r>
        <w:rPr>
          <w:rFonts w:hint="eastAsia" w:ascii="黑体" w:hAnsi="黑体" w:eastAsia="黑体"/>
          <w:b/>
          <w:sz w:val="24"/>
          <w:szCs w:val="24"/>
        </w:rPr>
        <w:t>南昌八一广场·景德镇官窑·最美乡村“婺源篁岭”</w:t>
      </w:r>
      <w:r>
        <w:rPr>
          <w:rFonts w:ascii="黑体" w:hAnsi="黑体" w:eastAsia="黑体"/>
          <w:b/>
          <w:sz w:val="24"/>
          <w:szCs w:val="24"/>
        </w:rPr>
        <w:t>·</w:t>
      </w:r>
      <w:r>
        <w:rPr>
          <w:rFonts w:hint="eastAsia" w:ascii="黑体" w:hAnsi="黑体" w:eastAsia="黑体"/>
          <w:b/>
          <w:sz w:val="24"/>
          <w:szCs w:val="24"/>
        </w:rPr>
        <w:t>国家森林公园千岛湖</w:t>
      </w:r>
    </w:p>
    <w:p>
      <w:pPr>
        <w:spacing w:line="320" w:lineRule="exact"/>
        <w:jc w:val="center"/>
        <w:rPr>
          <w:rFonts w:ascii="黑体" w:hAnsi="黑体" w:eastAsia="黑体"/>
          <w:b/>
          <w:sz w:val="24"/>
          <w:szCs w:val="24"/>
        </w:rPr>
      </w:pPr>
      <w:r>
        <w:rPr>
          <w:rFonts w:hint="eastAsia" w:ascii="黑体" w:hAnsi="黑体" w:eastAsia="黑体"/>
          <w:b/>
          <w:sz w:val="24"/>
          <w:szCs w:val="24"/>
        </w:rPr>
        <w:t>南孔圣地衢州·根宫佛国文化园·夜游水亭门</w:t>
      </w:r>
      <w:r>
        <w:rPr>
          <w:rFonts w:ascii="黑体" w:hAnsi="黑体" w:eastAsia="黑体"/>
          <w:b/>
          <w:sz w:val="24"/>
          <w:szCs w:val="24"/>
        </w:rPr>
        <w:t>·戴笠故居</w:t>
      </w:r>
      <w:r>
        <w:rPr>
          <w:rFonts w:hint="eastAsia" w:ascii="黑体" w:hAnsi="黑体" w:eastAsia="黑体"/>
          <w:b/>
          <w:sz w:val="24"/>
          <w:szCs w:val="24"/>
        </w:rPr>
        <w:t>·廿八都古镇</w:t>
      </w:r>
    </w:p>
    <w:p>
      <w:pPr>
        <w:spacing w:line="320" w:lineRule="exact"/>
        <w:jc w:val="center"/>
        <w:rPr>
          <w:rFonts w:hint="eastAsia" w:ascii="黑体" w:hAnsi="黑体" w:eastAsia="黑体"/>
          <w:b/>
          <w:sz w:val="24"/>
          <w:szCs w:val="24"/>
        </w:rPr>
      </w:pPr>
      <w:r>
        <w:rPr>
          <w:rFonts w:hint="eastAsia" w:ascii="黑体" w:hAnsi="黑体" w:eastAsia="黑体"/>
          <w:b/>
          <w:sz w:val="24"/>
          <w:szCs w:val="24"/>
        </w:rPr>
        <w:t>笔墨武夷山·揽胜天游峰·国茶大红袍·国画玉女峰·攀虎啸岩</w:t>
      </w:r>
    </w:p>
    <w:p>
      <w:pPr>
        <w:spacing w:line="320" w:lineRule="exact"/>
        <w:jc w:val="center"/>
        <w:rPr>
          <w:rFonts w:hint="eastAsia" w:ascii="宋体" w:hAnsi="宋体" w:cs="宋体"/>
          <w:b/>
          <w:bCs w:val="0"/>
          <w:color w:val="auto"/>
          <w:sz w:val="24"/>
          <w:szCs w:val="24"/>
          <w:lang w:val="en-US" w:eastAsia="zh-CN"/>
        </w:rPr>
      </w:pPr>
      <w:r>
        <w:rPr>
          <w:rFonts w:hint="eastAsia" w:ascii="黑体" w:hAnsi="黑体" w:eastAsia="黑体"/>
          <w:b/>
          <w:sz w:val="24"/>
          <w:szCs w:val="24"/>
        </w:rPr>
        <w:t>三省八日游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04"/>
        <w:gridCol w:w="7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color w:val="C00000"/>
                <w:sz w:val="21"/>
                <w:szCs w:val="21"/>
                <w:lang w:eastAsia="zh-CN"/>
              </w:rPr>
              <w:t>精华</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FFFF00"/>
                <w:sz w:val="21"/>
                <w:szCs w:val="21"/>
                <w:lang w:eastAsia="zh-CN"/>
              </w:rPr>
            </w:pPr>
            <w:r>
              <w:rPr>
                <w:rFonts w:hint="eastAsia" w:ascii="微软雅黑" w:hAnsi="微软雅黑" w:eastAsia="微软雅黑" w:cs="微软雅黑"/>
                <w:b/>
                <w:color w:val="C00000"/>
                <w:sz w:val="21"/>
                <w:szCs w:val="21"/>
                <w:lang w:eastAsia="zh-CN"/>
              </w:rPr>
              <w:t>必游</w:t>
            </w:r>
          </w:p>
        </w:tc>
        <w:tc>
          <w:tcPr>
            <w:tcW w:w="9761" w:type="dxa"/>
            <w:gridSpan w:val="3"/>
            <w:shd w:val="clear" w:color="auto" w:fill="auto"/>
          </w:tcPr>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☆全新升级·质量打标 —</w:t>
            </w:r>
            <w:r>
              <w:rPr>
                <w:rFonts w:hint="eastAsia" w:ascii="微软雅黑" w:hAnsi="微软雅黑" w:eastAsia="微软雅黑" w:cs="微软雅黑"/>
                <w:color w:val="auto"/>
                <w:sz w:val="24"/>
              </w:rPr>
              <w:t>全程优秀导游无缝对接服务，让您的旅行高枕无忧，吃好.玩好.住好。</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☆行程打标 — [萃取精华景点]</w:t>
            </w:r>
            <w:r>
              <w:rPr>
                <w:rFonts w:hint="eastAsia" w:ascii="微软雅黑" w:hAnsi="微软雅黑" w:eastAsia="微软雅黑" w:cs="微软雅黑"/>
                <w:color w:val="auto"/>
                <w:sz w:val="24"/>
              </w:rPr>
              <w:t>保证充足的游览时间，精选精华行程，尽情享受每个景点的乐趣。</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☆最美乡村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婺源篁岭民居围绕水口呈扇形梯状排布，建筑鳞次栉比、错落有序，被世人成为“江南布达拉宫”。</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 xml:space="preserve">☆森林氧吧 — </w:t>
            </w:r>
            <w:r>
              <w:rPr>
                <w:rFonts w:hint="eastAsia" w:ascii="微软雅黑" w:hAnsi="微软雅黑" w:eastAsia="微软雅黑" w:cs="微软雅黑"/>
                <w:color w:val="auto"/>
                <w:sz w:val="24"/>
              </w:rPr>
              <w:t>千岛湖森林氧吧景点内每立方厘米空气中含58000-62000个负氧离子。</w:t>
            </w:r>
          </w:p>
          <w:p>
            <w:pPr>
              <w:widowControl/>
              <w:autoSpaceDE/>
              <w:autoSpaceDN/>
              <w:spacing w:line="320" w:lineRule="exact"/>
              <w:ind w:left="1446" w:hanging="1441" w:hangingChars="600"/>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☆衢州足迹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廿八都镇：素有"枫溪锁钥"之称，专家誉此为"文化飞地"，学者称其为"一个遗落在大山里的梦。</w:t>
            </w:r>
          </w:p>
          <w:p>
            <w:pPr>
              <w:widowControl/>
              <w:autoSpaceDE/>
              <w:autoSpaceDN/>
              <w:spacing w:line="320" w:lineRule="exact"/>
              <w:ind w:left="1440" w:hanging="1441" w:hangingChars="600"/>
              <w:rPr>
                <w:rFonts w:hint="eastAsia" w:ascii="微软雅黑" w:hAnsi="微软雅黑" w:eastAsia="微软雅黑" w:cs="微软雅黑"/>
                <w:color w:val="auto"/>
                <w:sz w:val="24"/>
              </w:rPr>
            </w:pPr>
            <w:r>
              <w:rPr>
                <w:rFonts w:hint="eastAsia" w:ascii="微软雅黑" w:hAnsi="微软雅黑" w:eastAsia="微软雅黑" w:cs="微软雅黑"/>
                <w:b/>
                <w:bCs/>
                <w:color w:val="C00000"/>
                <w:sz w:val="24"/>
              </w:rPr>
              <w:t>根宫佛国：</w:t>
            </w:r>
            <w:r>
              <w:rPr>
                <w:rFonts w:hint="eastAsia" w:ascii="微软雅黑" w:hAnsi="微软雅黑" w:eastAsia="微软雅黑" w:cs="微软雅黑"/>
                <w:color w:val="auto"/>
                <w:sz w:val="24"/>
              </w:rPr>
              <w:t>最具特色的文化旅游胜地，十大休闲小城。世界园林史的奇迹!被誉为"</w:t>
            </w:r>
          </w:p>
          <w:p>
            <w:pPr>
              <w:widowControl/>
              <w:autoSpaceDE/>
              <w:autoSpaceDN/>
              <w:spacing w:line="320" w:lineRule="exact"/>
              <w:ind w:left="1440" w:hanging="1440" w:hangingChars="600"/>
              <w:rPr>
                <w:rFonts w:hint="eastAsia" w:ascii="微软雅黑" w:hAnsi="微软雅黑" w:eastAsia="微软雅黑" w:cs="微软雅黑"/>
                <w:color w:val="auto"/>
                <w:sz w:val="24"/>
              </w:rPr>
            </w:pPr>
            <w:r>
              <w:rPr>
                <w:rFonts w:hint="eastAsia" w:ascii="微软雅黑" w:hAnsi="微软雅黑" w:eastAsia="微软雅黑" w:cs="微软雅黑"/>
                <w:color w:val="auto"/>
                <w:sz w:val="24"/>
              </w:rPr>
              <w:t xml:space="preserve"> 天下第一奇园"!</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☆武夷文化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体验国茶大红袍，感受武夷茶文化“千载儒释道 万古山水茶”岩茶岩骨花香魅力。</w:t>
            </w:r>
          </w:p>
          <w:p>
            <w:pPr>
              <w:widowControl/>
              <w:autoSpaceDE/>
              <w:autoSpaceDN/>
              <w:spacing w:line="320" w:lineRule="exact"/>
              <w:ind w:left="1446" w:hanging="1441" w:hangingChars="600"/>
              <w:rPr>
                <w:rFonts w:hint="eastAsia" w:ascii="微软雅黑" w:hAnsi="微软雅黑" w:eastAsia="微软雅黑" w:cs="微软雅黑"/>
                <w:color w:val="auto"/>
                <w:sz w:val="24"/>
              </w:rPr>
            </w:pPr>
            <w:r>
              <w:rPr>
                <w:rFonts w:hint="eastAsia" w:ascii="微软雅黑" w:hAnsi="微软雅黑" w:eastAsia="微软雅黑" w:cs="微软雅黑"/>
                <w:b/>
                <w:color w:val="C00000"/>
                <w:sz w:val="24"/>
              </w:rPr>
              <w:t>☆云上天游 —</w:t>
            </w:r>
            <w:r>
              <w:rPr>
                <w:rFonts w:hint="eastAsia" w:ascii="微软雅黑" w:hAnsi="微软雅黑" w:eastAsia="微软雅黑" w:cs="微软雅黑"/>
                <w:b/>
                <w:color w:val="auto"/>
                <w:sz w:val="24"/>
              </w:rPr>
              <w:t xml:space="preserve"> </w:t>
            </w:r>
            <w:r>
              <w:rPr>
                <w:rFonts w:hint="eastAsia" w:ascii="微软雅黑" w:hAnsi="微软雅黑" w:eastAsia="微软雅黑" w:cs="微软雅黑"/>
                <w:color w:val="auto"/>
                <w:sz w:val="24"/>
              </w:rPr>
              <w:t>武夷山第一胜地天游峰，云雾弥漫，三面有九曲溪环绕，武夷山全景尽收眼底，美不胜收。</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bCs w:val="0"/>
                <w:color w:val="C00000"/>
                <w:sz w:val="24"/>
              </w:rPr>
              <w:t>☆服务承诺：</w:t>
            </w:r>
            <w:r>
              <w:rPr>
                <w:rFonts w:hint="eastAsia" w:ascii="微软雅黑" w:hAnsi="微软雅黑" w:eastAsia="微软雅黑" w:cs="微软雅黑"/>
                <w:color w:val="auto"/>
                <w:sz w:val="24"/>
              </w:rPr>
              <w:t>每一个服务，我们坚持全阳光，全透明!</w:t>
            </w:r>
          </w:p>
          <w:p>
            <w:pPr>
              <w:pStyle w:val="32"/>
              <w:spacing w:line="320" w:lineRule="exact"/>
              <w:rPr>
                <w:rFonts w:hint="eastAsia" w:ascii="微软雅黑" w:hAnsi="微软雅黑" w:eastAsia="微软雅黑" w:cs="微软雅黑"/>
                <w:color w:val="auto"/>
                <w:sz w:val="24"/>
              </w:rPr>
            </w:pPr>
            <w:r>
              <w:rPr>
                <w:rFonts w:hint="eastAsia" w:ascii="微软雅黑" w:hAnsi="微软雅黑" w:eastAsia="微软雅黑" w:cs="微软雅黑"/>
                <w:b/>
                <w:bCs w:val="0"/>
                <w:color w:val="C00000"/>
                <w:sz w:val="24"/>
              </w:rPr>
              <w:t>☆特色承诺：</w:t>
            </w:r>
            <w:r>
              <w:rPr>
                <w:rFonts w:hint="eastAsia" w:ascii="微软雅黑" w:hAnsi="微软雅黑" w:eastAsia="微软雅黑" w:cs="微软雅黑"/>
                <w:color w:val="auto"/>
                <w:sz w:val="24"/>
              </w:rPr>
              <w:t>每一个特色，我们选择留下您的记忆!</w:t>
            </w:r>
          </w:p>
          <w:p>
            <w:pPr>
              <w:rPr>
                <w:rFonts w:hint="eastAsia" w:ascii="微软雅黑" w:hAnsi="微软雅黑" w:eastAsia="微软雅黑"/>
                <w:color w:val="FF0000"/>
              </w:rPr>
            </w:pPr>
            <w:r>
              <w:rPr>
                <w:rFonts w:hint="eastAsia" w:ascii="微软雅黑" w:hAnsi="微软雅黑" w:eastAsia="微软雅黑" w:cs="微软雅黑"/>
                <w:b/>
                <w:bCs w:val="0"/>
                <w:color w:val="C00000"/>
                <w:sz w:val="24"/>
              </w:rPr>
              <w:t>☆细节承诺</w:t>
            </w:r>
            <w:r>
              <w:rPr>
                <w:rFonts w:hint="eastAsia" w:ascii="微软雅黑" w:hAnsi="微软雅黑" w:eastAsia="微软雅黑" w:cs="微软雅黑"/>
                <w:color w:val="C00000"/>
                <w:sz w:val="24"/>
              </w:rPr>
              <w:t>：</w:t>
            </w:r>
            <w:r>
              <w:rPr>
                <w:rFonts w:hint="eastAsia" w:ascii="微软雅黑" w:hAnsi="微软雅黑" w:eastAsia="微软雅黑" w:cs="微软雅黑"/>
                <w:color w:val="auto"/>
                <w:sz w:val="24"/>
              </w:rPr>
              <w:t>每一次落地，我们必让您乘兴而归!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304"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79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color w:val="000000"/>
                <w:sz w:val="28"/>
                <w:szCs w:val="28"/>
              </w:rPr>
            </w:pPr>
            <w:r>
              <w:rPr>
                <w:rFonts w:hint="eastAsia" w:ascii="宋体" w:hAnsi="宋体" w:eastAsia="宋体" w:cs="宋体"/>
                <w:b/>
                <w:bCs w:val="0"/>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sz w:val="21"/>
                <w:szCs w:val="21"/>
                <w:lang w:val="en-US" w:eastAsia="zh-CN"/>
              </w:rPr>
            </w:pPr>
            <w:r>
              <w:rPr>
                <w:rFonts w:hint="eastAsia" w:ascii="微软雅黑" w:hAnsi="微软雅黑" w:eastAsia="微软雅黑" w:cs="微软雅黑"/>
                <w:b w:val="0"/>
                <w:color w:val="000000"/>
                <w:sz w:val="22"/>
                <w:szCs w:val="22"/>
              </w:rPr>
              <w:t>抵达南昌，导游在机场热情接机</w:t>
            </w:r>
            <w:r>
              <w:rPr>
                <w:rFonts w:hint="eastAsia" w:ascii="微软雅黑" w:hAnsi="微软雅黑" w:eastAsia="微软雅黑" w:cs="微软雅黑"/>
                <w:b w:val="0"/>
                <w:color w:val="000000"/>
                <w:sz w:val="22"/>
                <w:szCs w:val="22"/>
                <w:lang w:eastAsia="zh-CN"/>
              </w:rPr>
              <w:t>，</w:t>
            </w:r>
            <w:r>
              <w:rPr>
                <w:rFonts w:hint="eastAsia" w:ascii="微软雅黑" w:hAnsi="微软雅黑" w:eastAsia="微软雅黑" w:cs="微软雅黑"/>
                <w:b w:val="0"/>
                <w:color w:val="000000"/>
                <w:sz w:val="22"/>
                <w:szCs w:val="22"/>
              </w:rPr>
              <w:t>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color w:val="376092" w:themeColor="accent1" w:themeShade="BF"/>
                <w:kern w:val="2"/>
                <w:sz w:val="28"/>
                <w:szCs w:val="28"/>
                <w:lang w:val="en-US" w:eastAsia="zh-CN"/>
              </w:rPr>
            </w:pPr>
            <w:r>
              <w:rPr>
                <w:rFonts w:hint="eastAsia" w:ascii="宋体" w:hAnsi="宋体" w:eastAsia="宋体" w:cs="宋体"/>
                <w:b/>
                <w:bCs w:val="0"/>
                <w:color w:val="376092" w:themeColor="accent1" w:themeShade="BF"/>
                <w:kern w:val="2"/>
                <w:sz w:val="28"/>
                <w:szCs w:val="28"/>
                <w:lang w:val="en-US" w:eastAsia="zh-CN"/>
              </w:rPr>
              <w:t>八一广场·景德镇官窑·婺源</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color w:val="000000"/>
                <w:sz w:val="21"/>
                <w:szCs w:val="21"/>
                <w:lang w:eastAsia="zh-CN"/>
              </w:rPr>
            </w:pPr>
            <w:r>
              <w:rPr>
                <w:rFonts w:hint="eastAsia" w:ascii="微软雅黑" w:hAnsi="微软雅黑" w:eastAsia="微软雅黑" w:cs="微软雅黑"/>
                <w:b w:val="0"/>
                <w:spacing w:val="0"/>
                <w:w w:val="100"/>
                <w:sz w:val="21"/>
              </w:rPr>
              <w:t>早餐后，前往游览</w:t>
            </w:r>
            <w:r>
              <w:rPr>
                <w:rFonts w:hint="eastAsia" w:ascii="微软雅黑" w:hAnsi="微软雅黑" w:eastAsia="微软雅黑" w:cs="微软雅黑"/>
                <w:b/>
                <w:bCs/>
                <w:color w:val="FF0000"/>
                <w:spacing w:val="0"/>
                <w:w w:val="100"/>
                <w:sz w:val="21"/>
              </w:rPr>
              <w:t>【八一广场】</w:t>
            </w:r>
            <w:r>
              <w:rPr>
                <w:rFonts w:hint="eastAsia" w:ascii="微软雅黑" w:hAnsi="微软雅黑" w:eastAsia="微软雅黑" w:cs="微软雅黑"/>
                <w:b w:val="0"/>
                <w:spacing w:val="0"/>
                <w:w w:val="100"/>
                <w:sz w:val="21"/>
              </w:rPr>
              <w:t>是整座南昌市的中心和心脏地带,也是这座历史之城最具意义的地方之一。广场集爱国教育、红色旅游和生活服务万宠于一身,是通往市区四方的直通大道,也是南昌市民活动的中心。每逢夜幕降临,南昌起义纪念塔在音乐喷泉和灯光的衬托下,备显壮观,让人们在忙碌地都市生活中铭记那份永不磨灭的记忆。后前往</w:t>
            </w:r>
            <w:r>
              <w:rPr>
                <w:rFonts w:hint="eastAsia" w:ascii="微软雅黑" w:hAnsi="微软雅黑" w:eastAsia="微软雅黑" w:cs="微软雅黑"/>
                <w:b/>
                <w:bCs/>
                <w:color w:val="FF0000"/>
                <w:spacing w:val="0"/>
                <w:w w:val="100"/>
                <w:sz w:val="21"/>
              </w:rPr>
              <w:t>景德镇【官窑】</w:t>
            </w:r>
            <w:r>
              <w:rPr>
                <w:rFonts w:hint="eastAsia" w:ascii="微软雅黑" w:hAnsi="微软雅黑" w:eastAsia="微软雅黑" w:cs="微软雅黑"/>
                <w:b w:val="0"/>
                <w:spacing w:val="0"/>
                <w:w w:val="100"/>
                <w:sz w:val="21"/>
              </w:rPr>
              <w:t>（游览约30分钟）在这充满神秘色彩的陶瓷圣地，您可以亲眼目睹现代制瓷工艺的全工程，感悟无尽的陶瓷文化魅力，亲耳聆听一个个关于瓷器的故事，寻找到陶瓷给您带来的无限乐趣，更能看到“白如玉、薄如纸、明如镜、声如馨”的标有“景德镇瓷器”的精美陶瓷。随后前往“中国最美的乡村“婺源，晚餐后，入住酒店休息。</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篁岭·千岛湖钓鱼岛·啤酒狂欢节</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sz w:val="21"/>
                <w:szCs w:val="21"/>
              </w:rPr>
            </w:pPr>
            <w:r>
              <w:rPr>
                <w:rFonts w:hint="eastAsia" w:ascii="微软雅黑" w:hAnsi="微软雅黑" w:eastAsia="微软雅黑" w:cs="微软雅黑"/>
                <w:b w:val="0"/>
                <w:spacing w:val="0"/>
                <w:w w:val="100"/>
                <w:sz w:val="21"/>
              </w:rPr>
              <w:t>早餐后，前往游览【</w:t>
            </w:r>
            <w:r>
              <w:rPr>
                <w:rFonts w:hint="eastAsia" w:ascii="微软雅黑" w:hAnsi="微软雅黑" w:eastAsia="微软雅黑" w:cs="微软雅黑"/>
                <w:b/>
                <w:bCs/>
                <w:color w:val="FF0000"/>
                <w:spacing w:val="0"/>
                <w:w w:val="100"/>
                <w:sz w:val="21"/>
              </w:rPr>
              <w:t>篁岭--鲜花小镇】</w:t>
            </w:r>
            <w:r>
              <w:rPr>
                <w:rFonts w:hint="eastAsia" w:ascii="微软雅黑" w:hAnsi="微软雅黑" w:eastAsia="微软雅黑" w:cs="微软雅黑"/>
                <w:b w:val="0"/>
                <w:spacing w:val="0"/>
                <w:w w:val="100"/>
                <w:sz w:val="21"/>
              </w:rPr>
              <w:t>（游览约2小时）：篁岭属典型山居村落，民居围绕水口呈扇形梯状错落排布。周边千棵古树环抱，万亩梯田簇拥，村落“天街九巷”似玉带将精典古建串接，徽式商铺林立，前店后坊，一幅流动的缩写版“清明上河图”。</w:t>
            </w:r>
            <w:r>
              <w:rPr>
                <w:rFonts w:hint="eastAsia" w:ascii="微软雅黑" w:hAnsi="微软雅黑" w:eastAsia="微软雅黑" w:cs="微软雅黑"/>
                <w:b/>
                <w:bCs/>
                <w:color w:val="FF0000"/>
                <w:spacing w:val="0"/>
                <w:w w:val="100"/>
                <w:sz w:val="21"/>
              </w:rPr>
              <w:t>【天街】</w:t>
            </w:r>
            <w:r>
              <w:rPr>
                <w:rFonts w:hint="eastAsia" w:ascii="微软雅黑" w:hAnsi="微软雅黑" w:eastAsia="微软雅黑" w:cs="微软雅黑"/>
                <w:b w:val="0"/>
                <w:spacing w:val="0"/>
                <w:w w:val="100"/>
                <w:sz w:val="21"/>
              </w:rPr>
              <w:t>民居围绕水口呈扇形梯状错落排布，U形村落带您体验南方的“布达拉宫”。徽式商铺林立，前店后坊，一幅流动的缩写版“清明上河图”。家家户户屋顶晒盘云集，绘就出一幅“晒秋人家”风情画。</w:t>
            </w:r>
            <w:r>
              <w:rPr>
                <w:rFonts w:hint="eastAsia" w:ascii="微软雅黑" w:hAnsi="微软雅黑" w:eastAsia="微软雅黑" w:cs="微软雅黑"/>
                <w:b/>
                <w:bCs/>
                <w:color w:val="FF0000"/>
                <w:spacing w:val="0"/>
                <w:w w:val="100"/>
                <w:sz w:val="21"/>
              </w:rPr>
              <w:t>【卧云桥、垒心桥】</w:t>
            </w:r>
            <w:r>
              <w:rPr>
                <w:rFonts w:hint="eastAsia" w:ascii="微软雅黑" w:hAnsi="微软雅黑" w:eastAsia="微软雅黑" w:cs="微软雅黑"/>
                <w:b w:val="0"/>
                <w:spacing w:val="0"/>
                <w:w w:val="100"/>
                <w:sz w:val="21"/>
              </w:rPr>
              <w:t>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赏花的景点比比皆是，看徽派建筑的古镇江南地区也不少，而篁岭鲜花小镇二者巧妙融合，呈现出惬意的江南生活和人文生态。乘车前往游览目前国内最大的国家级森林公园</w:t>
            </w:r>
            <w:r>
              <w:rPr>
                <w:rFonts w:hint="eastAsia" w:ascii="微软雅黑" w:hAnsi="微软雅黑" w:eastAsia="微软雅黑" w:cs="微软雅黑"/>
                <w:b/>
                <w:bCs/>
                <w:color w:val="FF0000"/>
                <w:spacing w:val="0"/>
                <w:w w:val="100"/>
                <w:sz w:val="21"/>
              </w:rPr>
              <w:t>【千岛湖风景区】</w:t>
            </w:r>
            <w:r>
              <w:rPr>
                <w:rFonts w:hint="eastAsia" w:ascii="微软雅黑" w:hAnsi="微软雅黑" w:eastAsia="微软雅黑" w:cs="微软雅黑"/>
                <w:b w:val="0"/>
                <w:spacing w:val="0"/>
                <w:w w:val="100"/>
                <w:sz w:val="21"/>
              </w:rPr>
              <w:t>（游览约1.5小时）：览千岛湖钓鱼岛后码头上船，船游“山外青山湖外湖，秀水绕城城中湖”--</w:t>
            </w:r>
            <w:r>
              <w:rPr>
                <w:rFonts w:hint="eastAsia" w:ascii="微软雅黑" w:hAnsi="微软雅黑" w:eastAsia="微软雅黑" w:cs="微软雅黑"/>
                <w:b/>
                <w:bCs/>
                <w:color w:val="FF0000"/>
                <w:spacing w:val="0"/>
                <w:w w:val="100"/>
                <w:sz w:val="21"/>
              </w:rPr>
              <w:t>【千岛湖豪华游艇城中湖】</w:t>
            </w:r>
            <w:r>
              <w:rPr>
                <w:rFonts w:hint="eastAsia" w:ascii="微软雅黑" w:hAnsi="微软雅黑" w:eastAsia="微软雅黑" w:cs="微软雅黑"/>
                <w:b w:val="0"/>
                <w:spacing w:val="0"/>
                <w:w w:val="100"/>
                <w:sz w:val="21"/>
              </w:rPr>
              <w:t>：城中湖是千岛湖城区的城中之湖，是千岛湖旅游的新亮点：湖中碧波荡漾、水光旖旎，湖畔小城民居、度假酒店。泛舟湖中一边欣赏湖光山色、山城市景，一边捧杯品茗、海阔天空，让你亲身体验“千岛碧水画中游”感千岛百姿，溪谷峰岩，交相辉映，千岛湖是名副其实的世界上岛屿最多的湖</w:t>
            </w:r>
            <w:r>
              <w:rPr>
                <w:rFonts w:hint="eastAsia" w:ascii="微软雅黑" w:hAnsi="微软雅黑" w:eastAsia="微软雅黑" w:cs="微软雅黑"/>
                <w:b/>
                <w:bCs/>
                <w:color w:val="FF0000"/>
                <w:spacing w:val="0"/>
                <w:w w:val="100"/>
                <w:sz w:val="21"/>
              </w:rPr>
              <w:t>。晚上前往千岛湖啤酒激情广场，开始盛大的啤酒狂欢晚宴，品尝千岛湖鱼头宴+喝千岛湖鲜啤。</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千岛湖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丝绸文化园·根宫佛国文化区·夜游水亭门</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sz w:val="21"/>
                <w:szCs w:val="21"/>
                <w:lang w:val="en-US" w:eastAsia="zh-CN"/>
              </w:rPr>
            </w:pPr>
            <w:r>
              <w:rPr>
                <w:rFonts w:hint="eastAsia" w:ascii="微软雅黑" w:hAnsi="微软雅黑" w:eastAsia="微软雅黑" w:cs="微软雅黑"/>
                <w:b w:val="0"/>
                <w:spacing w:val="0"/>
                <w:w w:val="100"/>
                <w:sz w:val="21"/>
              </w:rPr>
              <w:t>早餐后，参观浙江省工业旅游示范单位，国家AA景区、千岛秀丝绸生产基地</w:t>
            </w:r>
            <w:r>
              <w:rPr>
                <w:rFonts w:hint="eastAsia" w:ascii="微软雅黑" w:hAnsi="微软雅黑" w:eastAsia="微软雅黑" w:cs="微软雅黑"/>
                <w:b w:val="0"/>
                <w:color w:val="FF0000"/>
                <w:spacing w:val="0"/>
                <w:w w:val="100"/>
                <w:sz w:val="21"/>
              </w:rPr>
              <w:t>【丝绸文化园】</w:t>
            </w:r>
            <w:r>
              <w:rPr>
                <w:rFonts w:hint="eastAsia" w:ascii="微软雅黑" w:hAnsi="微软雅黑" w:eastAsia="微软雅黑" w:cs="微软雅黑"/>
                <w:b w:val="0"/>
                <w:spacing w:val="0"/>
                <w:w w:val="100"/>
                <w:sz w:val="21"/>
              </w:rPr>
              <w:t>。后乘车前往游览</w:t>
            </w:r>
            <w:r>
              <w:rPr>
                <w:rFonts w:hint="eastAsia" w:ascii="微软雅黑" w:hAnsi="微软雅黑" w:eastAsia="微软雅黑" w:cs="微软雅黑"/>
                <w:b/>
                <w:bCs/>
                <w:color w:val="FF0000"/>
                <w:spacing w:val="0"/>
                <w:w w:val="100"/>
                <w:sz w:val="21"/>
              </w:rPr>
              <w:t>【根宫佛国文化旅游区】</w:t>
            </w:r>
            <w:r>
              <w:rPr>
                <w:rFonts w:hint="eastAsia" w:ascii="微软雅黑" w:hAnsi="微软雅黑" w:eastAsia="微软雅黑" w:cs="微软雅黑"/>
                <w:b w:val="0"/>
                <w:spacing w:val="0"/>
                <w:w w:val="100"/>
                <w:sz w:val="21"/>
              </w:rPr>
              <w:t>（游览约1.5小时）这里山水灵秀、人文丰厚，景观独特，是让人震撼的世界唯一的根文化主题景区，国家AAAAA级旅游景区。以根雕艺术、盆景艺术，赏石文化与园林古建为载体，融华夏上下五千年历史璀璨的文化于奇根异木，构建一处寻根探源山水文化旅游胜地，有福门祥光、云湖禅心、集趣斋、天工博物馆、根雕佛国、醉根宝塔、历史文化长河等近三十个景点，陈列有世界上最大的根艺释迦牟尼佛造像和680米长的巨型根雕五佰罗汉阵，是一部根艺美术的四库全书，世界根雕艺术之都！。随后乘车前往衢州，晚餐自理。夜游著名的“网红街”</w:t>
            </w:r>
            <w:r>
              <w:rPr>
                <w:rFonts w:hint="eastAsia" w:ascii="微软雅黑" w:hAnsi="微软雅黑" w:eastAsia="微软雅黑" w:cs="微软雅黑"/>
                <w:b/>
                <w:bCs/>
                <w:color w:val="FF0000"/>
                <w:spacing w:val="0"/>
                <w:w w:val="100"/>
                <w:sz w:val="21"/>
              </w:rPr>
              <w:t>【水亭门】</w:t>
            </w:r>
            <w:r>
              <w:rPr>
                <w:rFonts w:hint="eastAsia" w:ascii="微软雅黑" w:hAnsi="微软雅黑" w:eastAsia="微软雅黑" w:cs="微软雅黑"/>
                <w:b w:val="0"/>
                <w:spacing w:val="0"/>
                <w:w w:val="100"/>
                <w:sz w:val="21"/>
              </w:rPr>
              <w:t>是衢州市传统风貌建筑最为集中、历史文化遗存最为丰富、街巷肌理保存最为完好、人文底蕴最为厚重的大型历史街区，区内散布着庙宇、宗祠、会馆、城楼、古迹及成片的传统民居。</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val="en-US" w:eastAsia="zh-CN"/>
              </w:rPr>
              <w:t>中/</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衢州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lang w:val="en-US"/>
              </w:rPr>
            </w:pPr>
            <w:r>
              <w:rPr>
                <w:rFonts w:hint="eastAsia" w:ascii="宋体" w:hAnsi="宋体" w:eastAsia="宋体" w:cs="宋体"/>
                <w:b/>
                <w:bCs w:val="0"/>
                <w:color w:val="376092" w:themeColor="accent1" w:themeShade="BF"/>
                <w:kern w:val="2"/>
                <w:sz w:val="28"/>
                <w:szCs w:val="28"/>
                <w:lang w:val="en-US" w:eastAsia="zh-CN"/>
              </w:rPr>
              <w:t>戴笠故居·廿八都古镇·武夷山茶博园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spacing w:val="0"/>
                <w:w w:val="95"/>
                <w:sz w:val="21"/>
              </w:rPr>
              <w:t>早餐后，</w:t>
            </w:r>
            <w:r>
              <w:rPr>
                <w:rFonts w:hint="eastAsia" w:ascii="微软雅黑" w:hAnsi="微软雅黑" w:eastAsia="微软雅黑" w:cs="微软雅黑"/>
                <w:b w:val="0"/>
                <w:spacing w:val="0"/>
                <w:sz w:val="21"/>
              </w:rPr>
              <w:t>前往游览4A级景区</w:t>
            </w:r>
            <w:r>
              <w:rPr>
                <w:rFonts w:hint="eastAsia" w:ascii="微软雅黑" w:hAnsi="微软雅黑" w:eastAsia="微软雅黑" w:cs="微软雅黑"/>
                <w:b/>
                <w:bCs/>
                <w:color w:val="FF0000"/>
                <w:spacing w:val="0"/>
                <w:sz w:val="21"/>
              </w:rPr>
              <w:t>【戴笠故居】</w:t>
            </w:r>
            <w:r>
              <w:rPr>
                <w:rFonts w:hint="eastAsia" w:ascii="微软雅黑" w:hAnsi="微软雅黑" w:eastAsia="微软雅黑" w:cs="微软雅黑"/>
                <w:b w:val="0"/>
                <w:spacing w:val="0"/>
                <w:sz w:val="21"/>
              </w:rPr>
              <w:t>整个建筑机关重重，环环相扣。明梯暗道，设伏兵，步入其中似走迷宫。后游玩</w:t>
            </w:r>
            <w:r>
              <w:rPr>
                <w:rFonts w:hint="eastAsia" w:ascii="微软雅黑" w:hAnsi="微软雅黑" w:eastAsia="微软雅黑" w:cs="微软雅黑"/>
                <w:b/>
                <w:bCs/>
                <w:color w:val="FF0000"/>
                <w:spacing w:val="0"/>
                <w:sz w:val="21"/>
              </w:rPr>
              <w:t>【廿八都古镇】</w:t>
            </w:r>
            <w:r>
              <w:rPr>
                <w:rFonts w:hint="eastAsia" w:ascii="微软雅黑" w:hAnsi="微软雅黑" w:eastAsia="微软雅黑" w:cs="微软雅黑"/>
                <w:b w:val="0"/>
                <w:spacing w:val="0"/>
                <w:sz w:val="21"/>
              </w:rPr>
              <w:t>作为浙江省作家创作基地，古镇一脚踏三省,各种风格古建筑融为一体,历史上是边区的重要集镇，素有“枫溪锁钥”之称，专家誉此为“文化飞地”，学者称其为“一个遗落在大山里的梦”。午餐后，乘车前往中国双世遗产地《武夷山》。抵达后，前往游览</w:t>
            </w:r>
            <w:r>
              <w:rPr>
                <w:rFonts w:hint="eastAsia" w:ascii="微软雅黑" w:hAnsi="微软雅黑" w:eastAsia="微软雅黑" w:cs="微软雅黑"/>
                <w:b w:val="0"/>
                <w:color w:val="FF0000"/>
                <w:spacing w:val="0"/>
                <w:sz w:val="21"/>
              </w:rPr>
              <w:t>【茶博园】</w:t>
            </w:r>
            <w:r>
              <w:rPr>
                <w:rFonts w:hint="eastAsia" w:ascii="微软雅黑" w:hAnsi="微软雅黑" w:eastAsia="微软雅黑" w:cs="微软雅黑"/>
                <w:b w:val="0"/>
                <w:spacing w:val="0"/>
                <w:sz w:val="21"/>
              </w:rPr>
              <w:t>景区千载儒释道，万古山水茶。作为世界文化、自然遗产的武夷山不仅山水钟灵、人文荟萃，茶文化也博大精深、独树一帜，在中华茶文化史中占有重要的地位。值第二届海峡两岸茶业博览会召开之际，武夷山市为铭记先民们的丰功伟绩、加深游客对武夷茶的了解，特在这度假区南端的九曲溪畔兴建了一座融于山水之中的茶文化大观园，力求奉献给游客们一部立体的画卷、形象的史诗！茶博园总体分为景观园区、地下广场、山水实景演出观赏区、茶博馆和游人服务中心等五个部分。</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eastAsia="zh-CN"/>
              </w:rPr>
              <w:t>中</w:t>
            </w:r>
            <w:r>
              <w:rPr>
                <w:rFonts w:hint="eastAsia" w:ascii="宋体" w:hAnsi="宋体" w:eastAsia="宋体" w:cs="宋体"/>
                <w:kern w:val="2"/>
                <w:sz w:val="21"/>
                <w:szCs w:val="21"/>
              </w:rPr>
              <w:t>/</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武夷山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D6</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大红袍景区·天游峰·品鉴国茶大红袍</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sz w:val="21"/>
                <w:szCs w:val="21"/>
                <w:lang w:eastAsia="zh-CN"/>
              </w:rPr>
            </w:pPr>
            <w:r>
              <w:rPr>
                <w:rFonts w:hint="eastAsia" w:ascii="微软雅黑" w:hAnsi="微软雅黑" w:eastAsia="微软雅黑" w:cs="微软雅黑"/>
                <w:b w:val="0"/>
                <w:spacing w:val="0"/>
                <w:w w:val="95"/>
                <w:sz w:val="21"/>
              </w:rPr>
              <w:t>早餐后，前</w:t>
            </w:r>
            <w:r>
              <w:rPr>
                <w:rFonts w:hint="eastAsia" w:ascii="微软雅黑" w:hAnsi="微软雅黑" w:eastAsia="微软雅黑" w:cs="微软雅黑"/>
                <w:b w:val="0"/>
                <w:spacing w:val="0"/>
                <w:sz w:val="21"/>
              </w:rPr>
              <w:t>往</w:t>
            </w:r>
            <w:r>
              <w:rPr>
                <w:rFonts w:hint="eastAsia" w:ascii="微软雅黑" w:hAnsi="微软雅黑" w:eastAsia="微软雅黑" w:cs="微软雅黑"/>
                <w:b/>
                <w:bCs/>
                <w:color w:val="FF0000"/>
                <w:spacing w:val="0"/>
                <w:sz w:val="21"/>
              </w:rPr>
              <w:t>【大红袍景区】</w:t>
            </w:r>
            <w:r>
              <w:rPr>
                <w:rFonts w:hint="eastAsia" w:ascii="微软雅黑" w:hAnsi="微软雅黑" w:eastAsia="微软雅黑" w:cs="微软雅黑"/>
                <w:b w:val="0"/>
                <w:spacing w:val="0"/>
                <w:sz w:val="21"/>
              </w:rPr>
              <w:t>；传说“大红袍”是仙鹤从蓬莱岛叼出来的种子遗落在武夷山上的这处悬崖上长成的。另有一种传说，从前天心寺和尚曾用这几株茶树上产的茶叶治好了一位皇帝的病，皇帝将状元穿的红袍披在茶树上以表感谢之情，于是红袍将茶树染红了。该处山壁有"大红袍"三个朱红大字。大红袍枝叶密集，叶梢向上斜着伸展开去，叶子是宽椭圆形的，尖端向下垂，边缘则往里翻卷，叶子颜色深绿有光泽，若是新芽则带紫红色。每年早春茶树发芽的时候，从远处望去，整棵树艳红似火，仿佛披着红色的袍子；其景区内的主要景点有：牛栏坑、永乐禅寺、大红袍、三花峰、磊石岩、马头岩、悟源洞、杜辖岩。主要是看武夷山最大的寺庙天心永乐禅寺及被传为神茶的大红袍。午餐自理后，前往</w:t>
            </w:r>
            <w:r>
              <w:rPr>
                <w:rFonts w:hint="eastAsia" w:ascii="微软雅黑" w:hAnsi="微软雅黑" w:eastAsia="微软雅黑" w:cs="微软雅黑"/>
                <w:b/>
                <w:bCs/>
                <w:color w:val="FF0000"/>
                <w:spacing w:val="0"/>
                <w:sz w:val="21"/>
              </w:rPr>
              <w:t>【天游峰景区】</w:t>
            </w:r>
            <w:r>
              <w:rPr>
                <w:rFonts w:hint="eastAsia" w:ascii="微软雅黑" w:hAnsi="微软雅黑" w:eastAsia="微软雅黑" w:cs="微软雅黑"/>
                <w:b w:val="0"/>
                <w:spacing w:val="0"/>
                <w:sz w:val="21"/>
              </w:rPr>
              <w:t>天游泳池峰东接仙游岩，西连仙掌峰，壁立万，高耸群峰之上。每当雨后乍晴，晨曦初露之时，白茫茫的烟云，弥山漫谷，风吹云荡，起伏不定，犹如大海的波涛，汹涌澎湃。站在一览台上望云海，变幻莫测，宛如置身于</w:t>
            </w:r>
            <w:r>
              <w:rPr>
                <w:rFonts w:hint="eastAsia" w:ascii="微软雅黑" w:hAnsi="微软雅黑" w:eastAsia="微软雅黑" w:cs="微软雅黑"/>
                <w:b w:val="0"/>
                <w:spacing w:val="0"/>
              </w:rPr>
              <w:fldChar w:fldCharType="begin"/>
            </w:r>
            <w:r>
              <w:rPr>
                <w:rFonts w:hint="eastAsia" w:ascii="微软雅黑" w:hAnsi="微软雅黑" w:eastAsia="微软雅黑" w:cs="微软雅黑"/>
                <w:b w:val="0"/>
                <w:spacing w:val="0"/>
              </w:rPr>
              <w:instrText xml:space="preserve">HYPERLINK "https://baike.so.com/doc/5354968-5590432.html" \h</w:instrText>
            </w:r>
            <w:r>
              <w:rPr>
                <w:rFonts w:hint="eastAsia" w:ascii="微软雅黑" w:hAnsi="微软雅黑" w:eastAsia="微软雅黑" w:cs="微软雅黑"/>
                <w:b w:val="0"/>
                <w:spacing w:val="0"/>
              </w:rPr>
              <w:fldChar w:fldCharType="separate"/>
            </w:r>
            <w:r>
              <w:rPr>
                <w:rFonts w:hint="eastAsia" w:ascii="微软雅黑" w:hAnsi="微软雅黑" w:eastAsia="微软雅黑" w:cs="微软雅黑"/>
                <w:b w:val="0"/>
                <w:spacing w:val="0"/>
                <w:sz w:val="21"/>
              </w:rPr>
              <w:t>蓬莱</w:t>
            </w:r>
            <w:r>
              <w:rPr>
                <w:rFonts w:hint="eastAsia" w:ascii="微软雅黑" w:hAnsi="微软雅黑" w:eastAsia="微软雅黑" w:cs="微软雅黑"/>
                <w:b w:val="0"/>
                <w:spacing w:val="0"/>
              </w:rPr>
              <w:fldChar w:fldCharType="end"/>
            </w:r>
            <w:r>
              <w:rPr>
                <w:rFonts w:hint="eastAsia" w:ascii="微软雅黑" w:hAnsi="微软雅黑" w:eastAsia="微软雅黑" w:cs="微软雅黑"/>
                <w:b w:val="0"/>
                <w:spacing w:val="0"/>
                <w:sz w:val="21"/>
              </w:rPr>
              <w:t>仙境，邀游于天宫琼阁，故名"天游"。一览台位于景区中心，是一处绝好的武夷山水观赏台。随着时序流转，在这里可以观赏到日出、云雾、佛光、夕阳、明月等天游五绝，从一览台上赁栏远眺但见群峰点点，西望那座山峰就是八曲的三教峰，东望这卒山峰是一曲的</w:t>
            </w:r>
            <w:r>
              <w:rPr>
                <w:rFonts w:hint="eastAsia" w:ascii="微软雅黑" w:hAnsi="微软雅黑" w:eastAsia="微软雅黑" w:cs="微软雅黑"/>
                <w:b w:val="0"/>
                <w:spacing w:val="0"/>
              </w:rPr>
              <w:fldChar w:fldCharType="begin"/>
            </w:r>
            <w:r>
              <w:rPr>
                <w:rFonts w:hint="eastAsia" w:ascii="微软雅黑" w:hAnsi="微软雅黑" w:eastAsia="微软雅黑" w:cs="微软雅黑"/>
                <w:b w:val="0"/>
                <w:spacing w:val="0"/>
              </w:rPr>
              <w:instrText xml:space="preserve">HYPERLINK "https://baike.so.com/doc/6701425-6915365.html" \h</w:instrText>
            </w:r>
            <w:r>
              <w:rPr>
                <w:rFonts w:hint="eastAsia" w:ascii="微软雅黑" w:hAnsi="微软雅黑" w:eastAsia="微软雅黑" w:cs="微软雅黑"/>
                <w:b w:val="0"/>
                <w:spacing w:val="0"/>
              </w:rPr>
              <w:fldChar w:fldCharType="separate"/>
            </w:r>
            <w:r>
              <w:rPr>
                <w:rFonts w:hint="eastAsia" w:ascii="微软雅黑" w:hAnsi="微软雅黑" w:eastAsia="微软雅黑" w:cs="微软雅黑"/>
                <w:b w:val="0"/>
                <w:spacing w:val="0"/>
                <w:sz w:val="21"/>
              </w:rPr>
              <w:t>大王峰</w:t>
            </w:r>
            <w:r>
              <w:rPr>
                <w:rFonts w:hint="eastAsia" w:ascii="微软雅黑" w:hAnsi="微软雅黑" w:eastAsia="微软雅黑" w:cs="微软雅黑"/>
                <w:b w:val="0"/>
                <w:spacing w:val="0"/>
              </w:rPr>
              <w:fldChar w:fldCharType="end"/>
            </w:r>
            <w:r>
              <w:rPr>
                <w:rFonts w:hint="eastAsia" w:ascii="微软雅黑" w:hAnsi="微软雅黑" w:eastAsia="微软雅黑" w:cs="微软雅黑"/>
                <w:b w:val="0"/>
                <w:spacing w:val="0"/>
                <w:sz w:val="21"/>
              </w:rPr>
              <w:t>。俯瞰九曲蜿蜒，竹筏轻荡，武夷山水尽收眼底，令人心胸开阔，陶然忘归。徐霞客评点说"其不临溪而能尽九溪而能尽九溪之胜，此峰固应第一也。随后前往</w:t>
            </w:r>
            <w:r>
              <w:rPr>
                <w:rFonts w:hint="eastAsia" w:ascii="微软雅黑" w:hAnsi="微软雅黑" w:eastAsia="微软雅黑" w:cs="微软雅黑"/>
                <w:b w:val="0"/>
                <w:spacing w:val="0"/>
                <w:w w:val="95"/>
                <w:sz w:val="21"/>
              </w:rPr>
              <w:t xml:space="preserve">武夷山农家茶道养生品茶：前往农户家中感受武夷山当地人的对茶文化的积  </w:t>
            </w:r>
            <w:r>
              <w:rPr>
                <w:rFonts w:hint="eastAsia" w:ascii="微软雅黑" w:hAnsi="微软雅黑" w:eastAsia="微软雅黑" w:cs="微软雅黑"/>
                <w:b w:val="0"/>
                <w:spacing w:val="0"/>
                <w:sz w:val="21"/>
              </w:rPr>
              <w:t>淀，自古名山出名茶，武夷灵秀山水孕育出了品质出众的武夷山岩茶，而“大红袍”</w:t>
            </w:r>
            <w:r>
              <w:rPr>
                <w:rFonts w:hint="eastAsia" w:ascii="微软雅黑" w:hAnsi="微软雅黑" w:eastAsia="微软雅黑" w:cs="微软雅黑"/>
                <w:b w:val="0"/>
                <w:spacing w:val="0"/>
                <w:w w:val="95"/>
                <w:sz w:val="21"/>
              </w:rPr>
              <w:t>又属岩茶中的极品。晚餐自理，后入住酒店休息。</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rPr>
            </w:pPr>
            <w:r>
              <w:rPr>
                <w:rFonts w:hint="eastAsia" w:ascii="宋体" w:hAnsi="宋体" w:eastAsia="宋体" w:cs="宋体"/>
                <w:kern w:val="2"/>
                <w:sz w:val="21"/>
                <w:szCs w:val="21"/>
                <w:lang w:eastAsia="zh-CN"/>
              </w:rPr>
              <w:t>早</w:t>
            </w:r>
            <w:r>
              <w:rPr>
                <w:rFonts w:hint="eastAsia" w:ascii="宋体" w:hAnsi="宋体" w:cs="宋体"/>
                <w:kern w:val="2"/>
                <w:sz w:val="21"/>
                <w:szCs w:val="21"/>
                <w:lang w:val="en-US" w:eastAsia="zh-CN"/>
              </w:rPr>
              <w:t>//</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武夷山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w:t>
            </w:r>
            <w:r>
              <w:rPr>
                <w:rFonts w:hint="eastAsia" w:ascii="宋体" w:hAnsi="宋体" w:cs="宋体"/>
                <w:b/>
                <w:color w:val="000000"/>
                <w:sz w:val="21"/>
                <w:szCs w:val="21"/>
                <w:lang w:val="en-US" w:eastAsia="zh-CN"/>
              </w:rPr>
              <w:t>7</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虎啸岩·国画玉女峰·南昌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kern w:val="2"/>
                <w:sz w:val="21"/>
                <w:szCs w:val="21"/>
              </w:rPr>
            </w:pPr>
            <w:r>
              <w:rPr>
                <w:rFonts w:hint="eastAsia" w:ascii="微软雅黑" w:hAnsi="微软雅黑" w:eastAsia="微软雅黑" w:cs="微软雅黑"/>
                <w:b w:val="0"/>
                <w:spacing w:val="0"/>
                <w:w w:val="95"/>
                <w:sz w:val="21"/>
              </w:rPr>
              <w:t>早餐后，</w:t>
            </w:r>
            <w:r>
              <w:rPr>
                <w:rFonts w:hint="eastAsia" w:ascii="微软雅黑" w:hAnsi="微软雅黑" w:eastAsia="微软雅黑" w:cs="微软雅黑"/>
                <w:b w:val="0"/>
                <w:spacing w:val="0"/>
                <w:sz w:val="21"/>
              </w:rPr>
              <w:t>前往</w:t>
            </w:r>
            <w:r>
              <w:rPr>
                <w:rFonts w:hint="eastAsia" w:ascii="微软雅黑" w:hAnsi="微软雅黑" w:eastAsia="微软雅黑" w:cs="微软雅黑"/>
                <w:b/>
                <w:bCs/>
                <w:color w:val="FF0000"/>
                <w:spacing w:val="0"/>
                <w:sz w:val="21"/>
              </w:rPr>
              <w:t>【虎啸岩】</w:t>
            </w:r>
            <w:r>
              <w:rPr>
                <w:rFonts w:hint="eastAsia" w:ascii="微软雅黑" w:hAnsi="微软雅黑" w:eastAsia="微软雅黑" w:cs="微软雅黑"/>
                <w:b w:val="0"/>
                <w:spacing w:val="0"/>
                <w:sz w:val="21"/>
              </w:rPr>
              <w:t>（游览约 2 小时）欣赏虎啸八景：白莲渡、集云关、宾冀同洞、语儿泉、</w:t>
            </w:r>
            <w:r>
              <w:rPr>
                <w:rFonts w:hint="eastAsia" w:ascii="微软雅黑" w:hAnsi="微软雅黑" w:eastAsia="微软雅黑" w:cs="微软雅黑"/>
                <w:b w:val="0"/>
                <w:spacing w:val="0"/>
                <w:w w:val="100"/>
                <w:sz w:val="21"/>
              </w:rPr>
              <w:t>法语悬河、不浪舟、普门兜、坡仙带</w:t>
            </w:r>
            <w:r>
              <w:rPr>
                <w:rFonts w:hint="eastAsia" w:ascii="微软雅黑" w:hAnsi="微软雅黑" w:eastAsia="微软雅黑" w:cs="微软雅黑"/>
                <w:b w:val="0"/>
                <w:spacing w:val="0"/>
                <w:w w:val="95"/>
                <w:sz w:val="21"/>
              </w:rPr>
              <w:t>。</w:t>
            </w:r>
            <w:r>
              <w:rPr>
                <w:rFonts w:hint="eastAsia" w:ascii="微软雅黑" w:hAnsi="微软雅黑" w:eastAsia="微软雅黑" w:cs="微软雅黑"/>
                <w:b w:val="0"/>
                <w:spacing w:val="0"/>
                <w:w w:val="100"/>
                <w:sz w:val="21"/>
              </w:rPr>
              <w:t>尔后返回前往国画玉女峰景区探密国画</w:t>
            </w:r>
            <w:r>
              <w:rPr>
                <w:rFonts w:hint="eastAsia" w:ascii="微软雅黑" w:hAnsi="微软雅黑" w:eastAsia="微软雅黑" w:cs="微软雅黑"/>
                <w:b/>
                <w:bCs/>
                <w:color w:val="FF0000"/>
                <w:spacing w:val="0"/>
                <w:w w:val="95"/>
                <w:sz w:val="21"/>
              </w:rPr>
              <w:t>【</w:t>
            </w:r>
            <w:r>
              <w:rPr>
                <w:rFonts w:hint="eastAsia" w:ascii="微软雅黑" w:hAnsi="微软雅黑" w:eastAsia="微软雅黑" w:cs="微软雅黑"/>
                <w:b/>
                <w:bCs/>
                <w:color w:val="FF0000"/>
                <w:spacing w:val="0"/>
                <w:sz w:val="21"/>
              </w:rPr>
              <w:t>玉女峰景区】</w:t>
            </w:r>
            <w:r>
              <w:rPr>
                <w:rFonts w:hint="eastAsia" w:ascii="微软雅黑" w:hAnsi="微软雅黑" w:eastAsia="微软雅黑" w:cs="微软雅黑"/>
                <w:b w:val="0"/>
                <w:spacing w:val="0"/>
                <w:w w:val="95"/>
                <w:sz w:val="21"/>
              </w:rPr>
              <w:t>，</w:t>
            </w:r>
            <w:r>
              <w:rPr>
                <w:rFonts w:hint="eastAsia" w:ascii="微软雅黑" w:hAnsi="微软雅黑" w:eastAsia="微软雅黑" w:cs="微软雅黑"/>
                <w:b w:val="0"/>
                <w:spacing w:val="0"/>
                <w:sz w:val="21"/>
              </w:rPr>
              <w:t>远眺武夷山玉女峰因其酷似亭亭玉立少女而得名，玉女峰突兀挺拔数十丈，峰顶花卉参簇，恰似山花插鬓，岩壁秀润光洁，宛如玉石雕就，“插花临水一奇峰，玉骨冰肌处女容”这就是玉女峰风采神韵的真实写照。它的画作还挂进了人民大会堂，所以每一位到过武夷山的人，几乎都会与国画玉女峰拍一张网红合影，站在国画玉峰脚下仿佛自已已入神步入了画中游“出神入画”胜景。午餐后，乘车前往南昌，抵达后入住酒店休息，晚餐自理。</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eastAsia="zh-CN"/>
              </w:rPr>
              <w:t>早</w:t>
            </w:r>
            <w:r>
              <w:rPr>
                <w:rFonts w:hint="eastAsia" w:ascii="宋体" w:hAnsi="宋体" w:cs="宋体"/>
                <w:kern w:val="2"/>
                <w:sz w:val="21"/>
                <w:szCs w:val="21"/>
                <w:lang w:eastAsia="zh-CN"/>
              </w:rPr>
              <w:t>中</w:t>
            </w:r>
            <w:r>
              <w:rPr>
                <w:rFonts w:hint="eastAsia" w:ascii="宋体" w:hAnsi="宋体" w:cs="宋体"/>
                <w:kern w:val="2"/>
                <w:sz w:val="21"/>
                <w:szCs w:val="21"/>
                <w:lang w:val="en-US" w:eastAsia="zh-CN"/>
              </w:rPr>
              <w:t>/</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w:t>
            </w:r>
            <w:r>
              <w:rPr>
                <w:rFonts w:hint="eastAsia" w:ascii="宋体" w:hAnsi="宋体" w:cs="宋体"/>
                <w:b/>
                <w:color w:val="000000"/>
                <w:sz w:val="21"/>
                <w:szCs w:val="21"/>
                <w:lang w:val="en-US" w:eastAsia="zh-CN"/>
              </w:rPr>
              <w:t>8</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val="0"/>
                <w:kern w:val="2"/>
                <w:sz w:val="28"/>
                <w:szCs w:val="28"/>
              </w:rPr>
            </w:pPr>
            <w:r>
              <w:rPr>
                <w:rFonts w:hint="eastAsia" w:ascii="宋体" w:hAnsi="宋体" w:eastAsia="宋体" w:cs="宋体"/>
                <w:b/>
                <w:bCs w:val="0"/>
                <w:color w:val="376092" w:themeColor="accent1" w:themeShade="BF"/>
                <w:kern w:val="2"/>
                <w:sz w:val="28"/>
                <w:szCs w:val="28"/>
                <w:lang w:val="en-US" w:eastAsia="zh-CN"/>
              </w:rPr>
              <w:t>南昌—昆明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b w:val="0"/>
                <w:kern w:val="2"/>
                <w:sz w:val="21"/>
                <w:szCs w:val="21"/>
              </w:rPr>
            </w:pPr>
            <w:r>
              <w:rPr>
                <w:rFonts w:hint="eastAsia" w:ascii="微软雅黑" w:hAnsi="微软雅黑" w:eastAsia="微软雅黑" w:cs="微软雅黑"/>
                <w:b w:val="0"/>
                <w:kern w:val="2"/>
                <w:sz w:val="21"/>
                <w:szCs w:val="21"/>
              </w:rPr>
              <w:t>早餐后，根据返程时间返回，结束愉快旅行！</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61"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keepNext w:val="0"/>
              <w:keepLines w:val="0"/>
              <w:pageBreakBefore w:val="0"/>
              <w:widowControl w:val="0"/>
              <w:shd w:val="clear" w:color="auto"/>
              <w:kinsoku/>
              <w:wordWrap/>
              <w:overflowPunct/>
              <w:topLinePunct w:val="0"/>
              <w:autoSpaceDE/>
              <w:autoSpaceDN/>
              <w:bidi w:val="0"/>
              <w:adjustRightInd/>
              <w:snapToGrid/>
              <w:spacing w:line="360" w:lineRule="exact"/>
              <w:ind w:left="0" w:leftChars="0" w:right="0" w:rightChars="0"/>
              <w:textAlignment w:val="auto"/>
              <w:rPr>
                <w:rFonts w:hint="eastAsia" w:ascii="微软雅黑" w:hAnsi="微软雅黑" w:eastAsia="微软雅黑"/>
                <w:sz w:val="20"/>
                <w:szCs w:val="22"/>
              </w:rPr>
            </w:pPr>
            <w:r>
              <w:rPr>
                <w:rFonts w:hint="eastAsia" w:ascii="宋体" w:hAnsi="宋体" w:eastAsia="宋体" w:cs="宋体"/>
                <w:sz w:val="21"/>
                <w:szCs w:val="21"/>
              </w:rPr>
              <w:t>2.门票：</w:t>
            </w:r>
            <w:r>
              <w:rPr>
                <w:rFonts w:hint="eastAsia" w:ascii="宋体" w:hAnsi="宋体" w:eastAsia="宋体" w:cs="宋体"/>
                <w:sz w:val="21"/>
                <w:szCs w:val="21"/>
                <w:lang w:eastAsia="zh-CN"/>
              </w:rPr>
              <w:t>已含</w:t>
            </w:r>
            <w:r>
              <w:rPr>
                <w:rFonts w:ascii="宋体" w:hAnsi="宋体" w:eastAsia="宋体"/>
                <w:sz w:val="21"/>
              </w:rPr>
              <w:t>行程中景点首道门票</w:t>
            </w:r>
            <w:r>
              <w:rPr>
                <w:rFonts w:hint="eastAsia"/>
                <w:sz w:val="21"/>
                <w:lang w:val="en-US" w:eastAsia="zh-CN"/>
              </w:rPr>
              <w:t>+</w:t>
            </w:r>
            <w:r>
              <w:rPr>
                <w:rFonts w:hint="eastAsia" w:ascii="宋体" w:hAnsi="宋体" w:eastAsia="宋体"/>
                <w:sz w:val="21"/>
              </w:rPr>
              <w:t>武夷山环保车，千岛湖游船，篁岭索道</w:t>
            </w:r>
            <w:r>
              <w:rPr>
                <w:rFonts w:hint="eastAsia"/>
                <w:sz w:val="21"/>
                <w:lang w:val="en-US" w:eastAsia="zh-CN"/>
              </w:rPr>
              <w:t>(</w:t>
            </w:r>
            <w:r>
              <w:rPr>
                <w:rFonts w:ascii="宋体" w:hAnsi="宋体" w:eastAsia="宋体"/>
                <w:sz w:val="21"/>
              </w:rPr>
              <w:t>客人因个人原因自愿放弃景点，我司将不退还</w:t>
            </w:r>
            <w:r>
              <w:rPr>
                <w:rFonts w:hint="eastAsia"/>
                <w:sz w:val="21"/>
                <w:lang w:eastAsia="zh-CN"/>
              </w:rPr>
              <w:t>任何</w:t>
            </w:r>
            <w:r>
              <w:rPr>
                <w:rFonts w:ascii="宋体" w:hAnsi="宋体" w:eastAsia="宋体"/>
                <w:sz w:val="21"/>
              </w:rPr>
              <w:t>费用</w:t>
            </w:r>
            <w:r>
              <w:rPr>
                <w:rFonts w:hint="eastAsia" w:ascii="微软雅黑" w:hAnsi="微软雅黑" w:eastAsia="微软雅黑"/>
                <w:sz w:val="20"/>
                <w:szCs w:val="2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住宿：</w:t>
            </w:r>
            <w:r>
              <w:rPr>
                <w:rFonts w:hint="eastAsia" w:ascii="宋体" w:hAnsi="宋体" w:cs="宋体"/>
                <w:sz w:val="21"/>
                <w:szCs w:val="21"/>
                <w:lang w:eastAsia="zh-CN"/>
              </w:rPr>
              <w:t>当地三星（未挂牌）</w:t>
            </w:r>
            <w:r>
              <w:rPr>
                <w:rFonts w:hint="eastAsia" w:ascii="宋体" w:hAnsi="宋体" w:eastAsia="宋体" w:cs="宋体"/>
                <w:sz w:val="21"/>
                <w:szCs w:val="21"/>
              </w:rPr>
              <w:t>宾馆标间住宿 （2-3人间）</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7</w:t>
            </w:r>
            <w:r>
              <w:rPr>
                <w:rFonts w:hint="eastAsia" w:ascii="宋体" w:hAnsi="宋体" w:eastAsia="宋体" w:cs="宋体"/>
                <w:sz w:val="21"/>
                <w:szCs w:val="21"/>
              </w:rPr>
              <w:t>早</w:t>
            </w:r>
            <w:r>
              <w:rPr>
                <w:rFonts w:hint="eastAsia" w:ascii="宋体" w:hAnsi="宋体" w:cs="宋体"/>
                <w:sz w:val="21"/>
                <w:szCs w:val="21"/>
                <w:lang w:val="en-US" w:eastAsia="zh-CN"/>
              </w:rPr>
              <w:t>5</w:t>
            </w:r>
            <w:r>
              <w:rPr>
                <w:rFonts w:hint="eastAsia" w:ascii="宋体" w:hAnsi="宋体" w:eastAsia="宋体" w:cs="宋体"/>
                <w:sz w:val="21"/>
                <w:szCs w:val="21"/>
              </w:rPr>
              <w:t>正</w:t>
            </w:r>
            <w:r>
              <w:rPr>
                <w:rFonts w:hint="eastAsia" w:ascii="宋体" w:hAnsi="宋体" w:cs="宋体"/>
                <w:sz w:val="21"/>
                <w:szCs w:val="21"/>
                <w:lang w:val="en-US" w:eastAsia="zh-CN"/>
              </w:rPr>
              <w:t>+</w:t>
            </w:r>
            <w:r>
              <w:rPr>
                <w:rFonts w:hint="eastAsia" w:ascii="宋体" w:hAnsi="宋体"/>
                <w:spacing w:val="-9"/>
                <w:sz w:val="21"/>
                <w:lang w:eastAsia="zh-CN"/>
              </w:rPr>
              <w:t>升级一餐价值</w:t>
            </w:r>
            <w:r>
              <w:rPr>
                <w:rFonts w:ascii="宋体" w:hAnsi="宋体" w:eastAsia="宋体"/>
                <w:sz w:val="21"/>
              </w:rPr>
              <w:t>880</w:t>
            </w:r>
            <w:r>
              <w:rPr>
                <w:rFonts w:hint="eastAsia" w:ascii="宋体" w:hAnsi="宋体"/>
                <w:sz w:val="21"/>
                <w:lang w:eastAsia="zh-CN"/>
              </w:rPr>
              <w:t>元</w:t>
            </w:r>
            <w:r>
              <w:rPr>
                <w:rFonts w:hint="eastAsia" w:ascii="宋体" w:hAnsi="宋体" w:eastAsia="宋体"/>
                <w:sz w:val="21"/>
              </w:rPr>
              <w:t>啤酒狂欢宴会</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6.保险：含组合险（强烈建议客人购买意外险）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7.</w:t>
            </w:r>
            <w:r>
              <w:rPr>
                <w:rFonts w:hint="eastAsia"/>
                <w:b/>
                <w:bCs/>
                <w:color w:val="000000"/>
                <w:spacing w:val="-8"/>
                <w:szCs w:val="21"/>
              </w:rPr>
              <w:t>收客年龄</w:t>
            </w:r>
            <w:r>
              <w:rPr>
                <w:b/>
                <w:bCs/>
                <w:color w:val="000000"/>
                <w:spacing w:val="-8"/>
                <w:szCs w:val="21"/>
              </w:rPr>
              <w:t xml:space="preserve"> </w:t>
            </w:r>
            <w:r>
              <w:rPr>
                <w:rFonts w:hint="eastAsia"/>
                <w:b/>
                <w:bCs/>
                <w:color w:val="000000"/>
                <w:spacing w:val="-8"/>
                <w:szCs w:val="21"/>
              </w:rPr>
              <w:t>40</w:t>
            </w:r>
            <w:r>
              <w:rPr>
                <w:b/>
                <w:bCs/>
                <w:color w:val="000000"/>
                <w:spacing w:val="-8"/>
                <w:szCs w:val="21"/>
              </w:rPr>
              <w:t>-</w:t>
            </w:r>
            <w:r>
              <w:rPr>
                <w:rFonts w:hint="eastAsia"/>
                <w:b/>
                <w:bCs/>
                <w:color w:val="000000"/>
                <w:spacing w:val="-8"/>
                <w:szCs w:val="21"/>
              </w:rPr>
              <w:t>75</w:t>
            </w:r>
            <w:r>
              <w:rPr>
                <w:b/>
                <w:bCs/>
                <w:color w:val="000000"/>
                <w:spacing w:val="-8"/>
                <w:szCs w:val="21"/>
              </w:rPr>
              <w:t>周岁客人群体</w:t>
            </w:r>
            <w:r>
              <w:rPr>
                <w:rFonts w:hint="eastAsia"/>
                <w:b/>
                <w:bCs/>
                <w:color w:val="000000"/>
                <w:spacing w:val="-8"/>
                <w:szCs w:val="21"/>
                <w:lang w:eastAsia="zh-CN"/>
              </w:rPr>
              <w:t>（</w:t>
            </w:r>
            <w:r>
              <w:rPr>
                <w:b/>
                <w:bCs/>
                <w:color w:val="000000"/>
                <w:spacing w:val="-8"/>
                <w:szCs w:val="21"/>
              </w:rPr>
              <w:t>70</w:t>
            </w:r>
            <w:r>
              <w:rPr>
                <w:rFonts w:hint="eastAsia"/>
                <w:b/>
                <w:bCs/>
                <w:color w:val="000000"/>
                <w:spacing w:val="-8"/>
                <w:szCs w:val="21"/>
              </w:rPr>
              <w:t>-75</w:t>
            </w:r>
            <w:r>
              <w:rPr>
                <w:b/>
                <w:bCs/>
                <w:color w:val="000000"/>
                <w:spacing w:val="-8"/>
                <w:szCs w:val="21"/>
              </w:rPr>
              <w:t>周岁以上群体尽量不收或必须有医院医生开具健康证明方可出行</w:t>
            </w:r>
            <w:r>
              <w:rPr>
                <w:rFonts w:hint="eastAsia"/>
                <w:b/>
                <w:bCs/>
                <w:color w:val="000000"/>
                <w:spacing w:val="-8"/>
                <w:szCs w:val="21"/>
              </w:rPr>
              <w:t>，75岁以上谢绝接待，整组男不收/</w:t>
            </w:r>
            <w:r>
              <w:rPr>
                <w:rFonts w:hint="eastAsia"/>
                <w:b/>
                <w:bCs/>
                <w:color w:val="000000"/>
                <w:spacing w:val="-8"/>
                <w:szCs w:val="21"/>
                <w:lang w:eastAsia="zh-CN"/>
              </w:rPr>
              <w:t>单男</w:t>
            </w:r>
            <w:r>
              <w:rPr>
                <w:rFonts w:hint="eastAsia"/>
                <w:b/>
                <w:bCs/>
                <w:color w:val="000000"/>
                <w:spacing w:val="-8"/>
                <w:szCs w:val="21"/>
                <w:lang w:val="en-US" w:eastAsia="zh-CN"/>
              </w:rPr>
              <w:t>/</w:t>
            </w:r>
            <w:r>
              <w:rPr>
                <w:rFonts w:hint="eastAsia"/>
                <w:b/>
                <w:bCs/>
                <w:color w:val="000000"/>
                <w:spacing w:val="-8"/>
                <w:szCs w:val="21"/>
              </w:rPr>
              <w:t>单女不收</w:t>
            </w:r>
            <w:r>
              <w:rPr>
                <w:rFonts w:hint="eastAsia"/>
                <w:b/>
                <w:bCs/>
                <w:color w:val="000000"/>
                <w:spacing w:val="-8"/>
                <w:szCs w:val="21"/>
                <w:lang w:eastAsia="zh-CN"/>
              </w:rPr>
              <w:t>，</w:t>
            </w:r>
            <w:r>
              <w:rPr>
                <w:rFonts w:hint="eastAsia" w:cs="黑体"/>
                <w:b/>
                <w:bCs/>
                <w:color w:val="000000"/>
                <w:spacing w:val="-8"/>
                <w:kern w:val="2"/>
                <w:sz w:val="21"/>
                <w:szCs w:val="21"/>
              </w:rPr>
              <w:t>儿童不收</w:t>
            </w:r>
            <w:r>
              <w:rPr>
                <w:rFonts w:hint="eastAsia"/>
                <w:b/>
                <w:bCs/>
                <w:color w:val="000000"/>
                <w:spacing w:val="-8"/>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61" w:type="dxa"/>
            <w:gridSpan w:val="3"/>
            <w:vAlign w:val="center"/>
          </w:tcPr>
          <w:p>
            <w:pPr>
              <w:pStyle w:val="32"/>
              <w:spacing w:before="74" w:line="242" w:lineRule="auto"/>
              <w:ind w:left="107" w:right="97"/>
              <w:rPr>
                <w:rFonts w:ascii="宋体" w:hAnsi="宋体" w:eastAsia="宋体"/>
                <w:b/>
                <w:bCs/>
                <w:color w:val="692E96"/>
                <w:sz w:val="24"/>
                <w:szCs w:val="24"/>
              </w:rPr>
            </w:pPr>
            <w:r>
              <w:rPr>
                <w:rFonts w:hint="eastAsia" w:ascii="宋体" w:hAnsi="宋体" w:eastAsia="宋体"/>
                <w:b/>
                <w:bCs/>
                <w:color w:val="692E96"/>
                <w:sz w:val="24"/>
                <w:szCs w:val="24"/>
              </w:rPr>
              <w:t>温馨提示：</w:t>
            </w:r>
          </w:p>
          <w:p>
            <w:pPr>
              <w:rPr>
                <w:rFonts w:ascii="宋体" w:hAnsi="宋体" w:eastAsia="宋体" w:cs="微软雅黑"/>
                <w:sz w:val="20"/>
                <w:szCs w:val="20"/>
              </w:rPr>
            </w:pPr>
            <w:r>
              <w:rPr>
                <w:rFonts w:hint="eastAsia" w:ascii="宋体" w:hAnsi="宋体" w:eastAsia="宋体"/>
                <w:sz w:val="21"/>
              </w:rPr>
              <w:t>1、在出游前一天晚上20点至21点时间段，我司工作人员会电话/短信/微信联系您（</w:t>
            </w:r>
            <w:r>
              <w:rPr>
                <w:rFonts w:ascii="宋体" w:hAnsi="宋体" w:eastAsia="宋体"/>
                <w:color w:val="000000"/>
                <w:sz w:val="19"/>
                <w:szCs w:val="19"/>
              </w:rPr>
              <w:t>请您务必保证</w:t>
            </w:r>
            <w:r>
              <w:rPr>
                <w:rFonts w:hint="eastAsia" w:ascii="宋体" w:hAnsi="宋体" w:eastAsia="宋体"/>
                <w:color w:val="000000"/>
                <w:sz w:val="19"/>
                <w:szCs w:val="19"/>
              </w:rPr>
              <w:t>报名时预留的</w:t>
            </w:r>
            <w:r>
              <w:rPr>
                <w:rFonts w:ascii="宋体" w:hAnsi="宋体" w:eastAsia="宋体"/>
                <w:color w:val="000000"/>
                <w:sz w:val="19"/>
                <w:szCs w:val="19"/>
              </w:rPr>
              <w:t>手机通讯畅通</w:t>
            </w:r>
            <w:r>
              <w:rPr>
                <w:rFonts w:hint="eastAsia" w:ascii="宋体" w:hAnsi="宋体" w:eastAsia="宋体"/>
                <w:sz w:val="21"/>
              </w:rPr>
              <w:t>），与您约定抵达车次或航班号及时间和接站地点及车号,以及</w:t>
            </w:r>
            <w:r>
              <w:rPr>
                <w:rFonts w:ascii="宋体" w:hAnsi="宋体" w:eastAsia="宋体"/>
                <w:color w:val="000000"/>
                <w:sz w:val="19"/>
                <w:szCs w:val="19"/>
              </w:rPr>
              <w:t>根据人数安排相应接车方式</w:t>
            </w:r>
            <w:r>
              <w:rPr>
                <w:rFonts w:hint="eastAsia" w:ascii="宋体" w:hAnsi="宋体" w:eastAsia="宋体"/>
                <w:color w:val="000000"/>
                <w:sz w:val="19"/>
                <w:szCs w:val="19"/>
              </w:rPr>
              <w:t>。</w:t>
            </w:r>
            <w:r>
              <w:rPr>
                <w:rFonts w:hint="eastAsia" w:ascii="宋体" w:hAnsi="宋体" w:eastAsia="宋体" w:cs="微软雅黑"/>
                <w:sz w:val="20"/>
                <w:szCs w:val="20"/>
              </w:rPr>
              <w:t> </w:t>
            </w:r>
          </w:p>
          <w:p>
            <w:pPr>
              <w:rPr>
                <w:rFonts w:ascii="宋体" w:hAnsi="宋体" w:eastAsia="宋体"/>
                <w:sz w:val="21"/>
              </w:rPr>
            </w:pPr>
            <w:r>
              <w:rPr>
                <w:rFonts w:hint="eastAsia" w:ascii="宋体" w:hAnsi="宋体" w:eastAsia="宋体"/>
                <w:sz w:val="21"/>
              </w:rPr>
              <w:t>2、此团属于拼团形式，与其他客人共用车辆。并根据先到先上车原则，一人一座</w:t>
            </w:r>
            <w:bookmarkStart w:id="0" w:name="_GoBack"/>
            <w:bookmarkEnd w:id="0"/>
            <w:r>
              <w:rPr>
                <w:rFonts w:hint="eastAsia" w:ascii="宋体" w:hAnsi="宋体" w:eastAsia="宋体"/>
                <w:sz w:val="21"/>
              </w:rPr>
              <w:t>，不预留位置。散客拼团，有时会出现互相等候现象的，请谅解。</w:t>
            </w:r>
          </w:p>
          <w:p>
            <w:pPr>
              <w:rPr>
                <w:rFonts w:ascii="宋体" w:hAnsi="宋体" w:eastAsia="宋体"/>
                <w:sz w:val="21"/>
              </w:rPr>
            </w:pPr>
            <w:r>
              <w:rPr>
                <w:rFonts w:hint="eastAsia" w:ascii="宋体" w:hAnsi="宋体" w:eastAsia="宋体"/>
                <w:sz w:val="21"/>
              </w:rPr>
              <w:t>3、儿童说明：因交通条例规定：旅游营运车辆不得超载，不管身高多少都必须占座。</w:t>
            </w:r>
          </w:p>
          <w:p>
            <w:pPr>
              <w:rPr>
                <w:rFonts w:ascii="宋体" w:hAnsi="宋体" w:eastAsia="宋体"/>
                <w:sz w:val="21"/>
              </w:rPr>
            </w:pPr>
            <w:r>
              <w:rPr>
                <w:rFonts w:hint="eastAsia" w:ascii="宋体" w:hAnsi="宋体" w:eastAsia="宋体"/>
                <w:sz w:val="21"/>
              </w:rPr>
              <w:t>4、车程时间较长，请您做好心理准备，客观对待路程问题。</w:t>
            </w:r>
          </w:p>
          <w:p>
            <w:pPr>
              <w:rPr>
                <w:rFonts w:ascii="宋体" w:hAnsi="宋体" w:eastAsia="宋体"/>
                <w:sz w:val="21"/>
              </w:rPr>
            </w:pPr>
            <w:r>
              <w:rPr>
                <w:rFonts w:hint="eastAsia" w:ascii="宋体" w:hAnsi="宋体" w:eastAsia="宋体"/>
                <w:sz w:val="21"/>
              </w:rPr>
              <w:t>5、在车辆行驶过程中请坐好，不要随意走动，并系好安全带，靠近大巴前门的副驾驶位，第一排的导游座及大巴最后一排中间的位置一律不予乘坐和放行李。</w:t>
            </w:r>
          </w:p>
          <w:p>
            <w:pPr>
              <w:rPr>
                <w:rFonts w:ascii="宋体" w:hAnsi="宋体" w:eastAsia="宋体"/>
                <w:spacing w:val="-17"/>
                <w:sz w:val="21"/>
              </w:rPr>
            </w:pPr>
            <w:r>
              <w:rPr>
                <w:rFonts w:hint="eastAsia" w:ascii="宋体" w:hAnsi="宋体" w:eastAsia="宋体"/>
                <w:sz w:val="21"/>
              </w:rPr>
              <w:t>6、</w:t>
            </w:r>
            <w:r>
              <w:rPr>
                <w:rFonts w:ascii="宋体" w:hAnsi="宋体" w:eastAsia="宋体"/>
                <w:spacing w:val="-3"/>
                <w:sz w:val="21"/>
              </w:rPr>
              <w:t>行李物品及现金请游客自行妥善保管或寄存,造成损失责任自负</w:t>
            </w:r>
            <w:r>
              <w:rPr>
                <w:rFonts w:hint="eastAsia" w:ascii="宋体" w:hAnsi="宋体" w:eastAsia="宋体"/>
                <w:spacing w:val="-3"/>
                <w:sz w:val="21"/>
              </w:rPr>
              <w:t>。</w:t>
            </w:r>
            <w:r>
              <w:rPr>
                <w:rFonts w:ascii="宋体" w:hAnsi="宋体" w:eastAsia="宋体"/>
                <w:spacing w:val="-17"/>
                <w:sz w:val="21"/>
              </w:rPr>
              <w:t>请出行前自备好登山布鞋</w:t>
            </w:r>
            <w:r>
              <w:rPr>
                <w:rFonts w:hint="eastAsia" w:ascii="宋体" w:hAnsi="宋体" w:eastAsia="宋体"/>
                <w:spacing w:val="-17"/>
                <w:sz w:val="21"/>
              </w:rPr>
              <w:t>，</w:t>
            </w:r>
            <w:r>
              <w:rPr>
                <w:rFonts w:ascii="宋体" w:hAnsi="宋体" w:eastAsia="宋体"/>
                <w:spacing w:val="-17"/>
                <w:sz w:val="21"/>
              </w:rPr>
              <w:t>携带好驱蚊水及防晒护肤品、及自行洗漱用品等出行旅游必备随身用品。</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2" w:firstLineChars="49"/>
              <w:textAlignment w:val="auto"/>
              <w:outlineLvl w:val="9"/>
              <w:rPr>
                <w:rFonts w:hint="eastAsia" w:ascii="宋体" w:hAnsi="宋体" w:eastAsia="宋体" w:cs="宋体"/>
                <w:b/>
                <w:bCs/>
                <w:kern w:val="0"/>
                <w:sz w:val="21"/>
                <w:szCs w:val="21"/>
              </w:rPr>
            </w:pPr>
            <w:r>
              <w:rPr>
                <w:rFonts w:hint="eastAsia" w:ascii="宋体" w:hAnsi="宋体" w:eastAsia="宋体"/>
                <w:sz w:val="21"/>
              </w:rPr>
              <w:t>7、</w:t>
            </w:r>
            <w:r>
              <w:rPr>
                <w:rFonts w:ascii="宋体" w:hAnsi="宋体" w:eastAsia="宋体"/>
                <w:color w:val="000000"/>
                <w:spacing w:val="-3"/>
                <w:sz w:val="21"/>
              </w:rPr>
              <w:t>行程仅为参考行程，如果行程受到不可抗力</w:t>
            </w:r>
            <w:r>
              <w:rPr>
                <w:rFonts w:ascii="宋体" w:hAnsi="宋体" w:eastAsia="宋体"/>
                <w:color w:val="000000"/>
                <w:sz w:val="21"/>
              </w:rPr>
              <w:t>（</w:t>
            </w:r>
            <w:r>
              <w:rPr>
                <w:rFonts w:ascii="宋体" w:hAnsi="宋体" w:eastAsia="宋体"/>
                <w:color w:val="000000"/>
                <w:spacing w:val="-5"/>
                <w:sz w:val="21"/>
              </w:rPr>
              <w:t>如自然环境变化</w:t>
            </w:r>
            <w:r>
              <w:rPr>
                <w:rFonts w:ascii="宋体" w:hAnsi="宋体" w:eastAsia="宋体"/>
                <w:color w:val="000000"/>
                <w:spacing w:val="-20"/>
                <w:sz w:val="21"/>
              </w:rPr>
              <w:t>）</w:t>
            </w:r>
            <w:r>
              <w:rPr>
                <w:rFonts w:ascii="宋体" w:hAnsi="宋体" w:eastAsia="宋体"/>
                <w:color w:val="000000"/>
                <w:spacing w:val="-13"/>
                <w:sz w:val="21"/>
              </w:rPr>
              <w:t>等因素的影响，经与旅游者协商，本公司有权对上述</w:t>
            </w:r>
            <w:r>
              <w:rPr>
                <w:rFonts w:ascii="宋体" w:hAnsi="宋体" w:eastAsia="宋体"/>
                <w:color w:val="000000"/>
                <w:sz w:val="21"/>
              </w:rPr>
              <w:t>行程次序、景点作临时修改、变动，敬请谅解！</w:t>
            </w: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1CC5E9B"/>
    <w:rsid w:val="05305B93"/>
    <w:rsid w:val="059830C8"/>
    <w:rsid w:val="05B13E35"/>
    <w:rsid w:val="07F03032"/>
    <w:rsid w:val="097D3849"/>
    <w:rsid w:val="099E5757"/>
    <w:rsid w:val="09C8796B"/>
    <w:rsid w:val="0A875596"/>
    <w:rsid w:val="0C807663"/>
    <w:rsid w:val="0DB159F8"/>
    <w:rsid w:val="0E1E0E5D"/>
    <w:rsid w:val="0E864AF9"/>
    <w:rsid w:val="0F9B138A"/>
    <w:rsid w:val="10515E02"/>
    <w:rsid w:val="12A6422C"/>
    <w:rsid w:val="12C124FF"/>
    <w:rsid w:val="13717EA0"/>
    <w:rsid w:val="14AB1707"/>
    <w:rsid w:val="14F236BF"/>
    <w:rsid w:val="187C512E"/>
    <w:rsid w:val="18DC16A3"/>
    <w:rsid w:val="1C024ED9"/>
    <w:rsid w:val="1D3640AD"/>
    <w:rsid w:val="1FFF4C1F"/>
    <w:rsid w:val="2137761D"/>
    <w:rsid w:val="239F6B8F"/>
    <w:rsid w:val="24665C6D"/>
    <w:rsid w:val="248675BE"/>
    <w:rsid w:val="252F5877"/>
    <w:rsid w:val="261837C3"/>
    <w:rsid w:val="26AA519B"/>
    <w:rsid w:val="275558C2"/>
    <w:rsid w:val="27613B62"/>
    <w:rsid w:val="27A50758"/>
    <w:rsid w:val="28E13CDF"/>
    <w:rsid w:val="29AF6B80"/>
    <w:rsid w:val="2A2D2F6A"/>
    <w:rsid w:val="2B0C41B3"/>
    <w:rsid w:val="2B7A5646"/>
    <w:rsid w:val="2CA20B21"/>
    <w:rsid w:val="2DBB1083"/>
    <w:rsid w:val="2DED60A7"/>
    <w:rsid w:val="2E472090"/>
    <w:rsid w:val="30131DF9"/>
    <w:rsid w:val="305429E4"/>
    <w:rsid w:val="32542122"/>
    <w:rsid w:val="333370AB"/>
    <w:rsid w:val="338213F7"/>
    <w:rsid w:val="3527065A"/>
    <w:rsid w:val="363E4523"/>
    <w:rsid w:val="377702D9"/>
    <w:rsid w:val="37FD038D"/>
    <w:rsid w:val="389C7FF3"/>
    <w:rsid w:val="3AEE774D"/>
    <w:rsid w:val="3B1203CB"/>
    <w:rsid w:val="3CE07BF4"/>
    <w:rsid w:val="3D2A1300"/>
    <w:rsid w:val="3ECB5933"/>
    <w:rsid w:val="41C73BBC"/>
    <w:rsid w:val="42F71B51"/>
    <w:rsid w:val="43114BF3"/>
    <w:rsid w:val="434B5665"/>
    <w:rsid w:val="47827A48"/>
    <w:rsid w:val="47FC7E2E"/>
    <w:rsid w:val="48512058"/>
    <w:rsid w:val="48D96ACD"/>
    <w:rsid w:val="498B5EE4"/>
    <w:rsid w:val="4B1B4948"/>
    <w:rsid w:val="4C0766A2"/>
    <w:rsid w:val="4C6273E6"/>
    <w:rsid w:val="4D9B4159"/>
    <w:rsid w:val="4E81648B"/>
    <w:rsid w:val="4F97674E"/>
    <w:rsid w:val="51083FEF"/>
    <w:rsid w:val="51717BCD"/>
    <w:rsid w:val="53172C44"/>
    <w:rsid w:val="53BB4FF0"/>
    <w:rsid w:val="548C65E4"/>
    <w:rsid w:val="54F01092"/>
    <w:rsid w:val="57761866"/>
    <w:rsid w:val="577F69E8"/>
    <w:rsid w:val="585C10AC"/>
    <w:rsid w:val="58E95442"/>
    <w:rsid w:val="5A0E045C"/>
    <w:rsid w:val="5A390DEE"/>
    <w:rsid w:val="5B801CC8"/>
    <w:rsid w:val="5D723472"/>
    <w:rsid w:val="5E990DB8"/>
    <w:rsid w:val="5F9D1CF5"/>
    <w:rsid w:val="5FAC4F73"/>
    <w:rsid w:val="61181440"/>
    <w:rsid w:val="6121658E"/>
    <w:rsid w:val="640B407C"/>
    <w:rsid w:val="65751731"/>
    <w:rsid w:val="6A297CD0"/>
    <w:rsid w:val="6B3C2050"/>
    <w:rsid w:val="6D93382E"/>
    <w:rsid w:val="6F321D37"/>
    <w:rsid w:val="71A90F8D"/>
    <w:rsid w:val="71AC06E0"/>
    <w:rsid w:val="7495778D"/>
    <w:rsid w:val="75311548"/>
    <w:rsid w:val="756C0EF0"/>
    <w:rsid w:val="76C76A8D"/>
    <w:rsid w:val="775D717D"/>
    <w:rsid w:val="779A356F"/>
    <w:rsid w:val="798A07AF"/>
    <w:rsid w:val="7A2D7861"/>
    <w:rsid w:val="7A3F38F0"/>
    <w:rsid w:val="7A4C226C"/>
    <w:rsid w:val="7AC25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5834</Words>
  <Characters>5999</Characters>
  <Paragraphs>130</Paragraphs>
  <TotalTime>1</TotalTime>
  <ScaleCrop>false</ScaleCrop>
  <LinksUpToDate>false</LinksUpToDate>
  <CharactersWithSpaces>6037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2020-08-28T07:10:40Z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