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-1132205</wp:posOffset>
            </wp:positionH>
            <wp:positionV relativeFrom="paragraph">
              <wp:posOffset>-900430</wp:posOffset>
            </wp:positionV>
            <wp:extent cx="7557135" cy="10687685"/>
            <wp:effectExtent l="0" t="0" r="5715" b="18415"/>
            <wp:wrapNone/>
            <wp:docPr id="12" name="图片 12" descr="正是江南好风景8日游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正是江南好风景8日游word"/>
                    <pic:cNvPicPr>
                      <a:picLocks noChangeAspect="1"/>
                    </pic:cNvPicPr>
                  </pic:nvPicPr>
                  <pic:blipFill>
                    <a:blip r:embed="rId5"/>
                    <a:stretch>
                      <a:fillRect/>
                    </a:stretch>
                  </pic:blipFill>
                  <pic:spPr>
                    <a:xfrm>
                      <a:off x="0" y="0"/>
                      <a:ext cx="7557135" cy="106876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-1132205</wp:posOffset>
            </wp:positionH>
            <wp:positionV relativeFrom="paragraph">
              <wp:posOffset>-899795</wp:posOffset>
            </wp:positionV>
            <wp:extent cx="7557135" cy="10687685"/>
            <wp:effectExtent l="0" t="0" r="5715" b="18415"/>
            <wp:wrapNone/>
            <wp:docPr id="14" name="图片 14" descr="正是江南好风景8日游wo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正是江南好风景8日游word5"/>
                    <pic:cNvPicPr>
                      <a:picLocks noChangeAspect="1"/>
                    </pic:cNvPicPr>
                  </pic:nvPicPr>
                  <pic:blipFill>
                    <a:blip r:embed="rId6"/>
                    <a:stretch>
                      <a:fillRect/>
                    </a:stretch>
                  </pic:blipFill>
                  <pic:spPr>
                    <a:xfrm>
                      <a:off x="0" y="0"/>
                      <a:ext cx="7557135" cy="106876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-1131570</wp:posOffset>
            </wp:positionH>
            <wp:positionV relativeFrom="paragraph">
              <wp:posOffset>-899795</wp:posOffset>
            </wp:positionV>
            <wp:extent cx="7568565" cy="10703560"/>
            <wp:effectExtent l="0" t="0" r="13335" b="2540"/>
            <wp:wrapNone/>
            <wp:docPr id="15" name="图片 15" descr="正是江南好风景8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正是江南好风景8日游word4"/>
                    <pic:cNvPicPr>
                      <a:picLocks noChangeAspect="1"/>
                    </pic:cNvPicPr>
                  </pic:nvPicPr>
                  <pic:blipFill>
                    <a:blip r:embed="rId7"/>
                    <a:stretch>
                      <a:fillRect/>
                    </a:stretch>
                  </pic:blipFill>
                  <pic:spPr>
                    <a:xfrm>
                      <a:off x="0" y="0"/>
                      <a:ext cx="7568565" cy="1070356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-1142365</wp:posOffset>
            </wp:positionH>
            <wp:positionV relativeFrom="paragraph">
              <wp:posOffset>-911860</wp:posOffset>
            </wp:positionV>
            <wp:extent cx="7557135" cy="10687685"/>
            <wp:effectExtent l="0" t="0" r="5715" b="18415"/>
            <wp:wrapNone/>
            <wp:docPr id="16" name="图片 16" descr="正是江南好风景8日游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正是江南好风景8日游word2"/>
                    <pic:cNvPicPr>
                      <a:picLocks noChangeAspect="1"/>
                    </pic:cNvPicPr>
                  </pic:nvPicPr>
                  <pic:blipFill>
                    <a:blip r:embed="rId8"/>
                    <a:stretch>
                      <a:fillRect/>
                    </a:stretch>
                  </pic:blipFill>
                  <pic:spPr>
                    <a:xfrm>
                      <a:off x="0" y="0"/>
                      <a:ext cx="7557135" cy="106876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-1130935</wp:posOffset>
            </wp:positionH>
            <wp:positionV relativeFrom="paragraph">
              <wp:posOffset>-908685</wp:posOffset>
            </wp:positionV>
            <wp:extent cx="7557135" cy="10687685"/>
            <wp:effectExtent l="0" t="0" r="5715" b="18415"/>
            <wp:wrapNone/>
            <wp:docPr id="17" name="图片 17" descr="正是江南好风景8日游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正是江南好风景8日游word3"/>
                    <pic:cNvPicPr>
                      <a:picLocks noChangeAspect="1"/>
                    </pic:cNvPicPr>
                  </pic:nvPicPr>
                  <pic:blipFill>
                    <a:blip r:embed="rId9"/>
                    <a:stretch>
                      <a:fillRect/>
                    </a:stretch>
                  </pic:blipFill>
                  <pic:spPr>
                    <a:xfrm>
                      <a:off x="0" y="0"/>
                      <a:ext cx="7557135" cy="1068768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tbl>
      <w:tblPr>
        <w:tblStyle w:val="5"/>
        <w:tblpPr w:leftFromText="180" w:rightFromText="180" w:vertAnchor="text" w:horzAnchor="page" w:tblpXSpec="center" w:tblpY="619"/>
        <w:tblOverlap w:val="never"/>
        <w:tblW w:w="8366"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360"/>
        <w:gridCol w:w="7221"/>
        <w:gridCol w:w="392"/>
        <w:gridCol w:w="393"/>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jc w:val="center"/>
              <w:rPr>
                <w:rFonts w:hint="eastAsia" w:ascii="宋体" w:hAnsi="宋体" w:eastAsia="宋体" w:cs="宋体"/>
                <w:color w:val="000000"/>
                <w:kern w:val="0"/>
                <w:sz w:val="19"/>
                <w:szCs w:val="19"/>
                <w:shd w:val="clear" w:color="auto" w:fill="FFFFFF"/>
              </w:rPr>
            </w:pPr>
            <w:r>
              <w:rPr>
                <w:rFonts w:hint="eastAsia" w:ascii="宋体" w:hAnsi="宋体" w:eastAsia="宋体" w:cs="宋体"/>
                <w:color w:val="000000"/>
                <w:kern w:val="0"/>
                <w:sz w:val="19"/>
                <w:szCs w:val="19"/>
                <w:shd w:val="clear" w:color="auto" w:fill="FFFFFF"/>
              </w:rPr>
              <w:t>日 期</w:t>
            </w:r>
          </w:p>
        </w:tc>
        <w:tc>
          <w:tcPr>
            <w:tcW w:w="7221"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jc w:val="center"/>
              <w:rPr>
                <w:rFonts w:hint="eastAsia" w:ascii="宋体" w:hAnsi="宋体" w:eastAsia="宋体" w:cs="宋体"/>
                <w:color w:val="000000"/>
                <w:kern w:val="0"/>
                <w:sz w:val="19"/>
                <w:szCs w:val="19"/>
                <w:shd w:val="clear" w:color="auto" w:fill="FFFFFF"/>
                <w:lang w:val="en-US" w:eastAsia="zh-CN"/>
              </w:rPr>
            </w:pPr>
            <w:r>
              <w:rPr>
                <w:rFonts w:hint="eastAsia" w:ascii="宋体" w:hAnsi="宋体" w:eastAsia="宋体" w:cs="宋体"/>
                <w:color w:val="000000"/>
                <w:kern w:val="0"/>
                <w:sz w:val="19"/>
                <w:szCs w:val="19"/>
                <w:shd w:val="clear" w:color="auto" w:fill="FFFFFF"/>
              </w:rPr>
              <w:t>行  程</w:t>
            </w:r>
            <w:r>
              <w:rPr>
                <w:rFonts w:hint="eastAsia" w:ascii="宋体" w:hAnsi="宋体" w:eastAsia="宋体" w:cs="宋体"/>
                <w:color w:val="000000"/>
                <w:kern w:val="0"/>
                <w:sz w:val="19"/>
                <w:szCs w:val="19"/>
                <w:shd w:val="clear" w:color="auto" w:fill="FFFFFF"/>
                <w:lang w:val="en-US" w:eastAsia="zh-CN"/>
              </w:rPr>
              <w:t>内 容</w:t>
            </w:r>
          </w:p>
        </w:tc>
        <w:tc>
          <w:tcPr>
            <w:tcW w:w="392"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jc w:val="center"/>
              <w:rPr>
                <w:rFonts w:hint="eastAsia" w:ascii="宋体" w:hAnsi="宋体" w:eastAsia="宋体" w:cs="宋体"/>
                <w:color w:val="000000"/>
                <w:kern w:val="0"/>
                <w:sz w:val="19"/>
                <w:szCs w:val="19"/>
                <w:shd w:val="clear" w:color="auto" w:fill="FFFFFF"/>
                <w:lang w:eastAsia="zh-CN"/>
              </w:rPr>
            </w:pPr>
            <w:r>
              <w:rPr>
                <w:rFonts w:hint="eastAsia" w:ascii="宋体" w:hAnsi="宋体" w:eastAsia="宋体" w:cs="宋体"/>
                <w:color w:val="000000"/>
                <w:kern w:val="0"/>
                <w:sz w:val="19"/>
                <w:szCs w:val="19"/>
                <w:shd w:val="clear" w:color="auto" w:fill="FFFFFF"/>
                <w:lang w:val="en-US" w:eastAsia="zh-CN"/>
              </w:rPr>
              <w:t>住宿</w:t>
            </w:r>
          </w:p>
        </w:tc>
        <w:tc>
          <w:tcPr>
            <w:tcW w:w="393"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jc w:val="center"/>
              <w:rPr>
                <w:rFonts w:hint="eastAsia" w:ascii="宋体" w:hAnsi="宋体" w:eastAsia="宋体" w:cs="宋体"/>
                <w:color w:val="000000"/>
                <w:kern w:val="0"/>
                <w:sz w:val="19"/>
                <w:szCs w:val="19"/>
                <w:shd w:val="clear" w:color="auto" w:fill="FFFFFF"/>
                <w:lang w:eastAsia="zh-CN"/>
              </w:rPr>
            </w:pPr>
            <w:r>
              <w:rPr>
                <w:rFonts w:hint="eastAsia" w:ascii="宋体" w:hAnsi="宋体" w:eastAsia="宋体" w:cs="宋体"/>
                <w:color w:val="000000"/>
                <w:kern w:val="0"/>
                <w:sz w:val="19"/>
                <w:szCs w:val="19"/>
                <w:shd w:val="clear" w:color="auto" w:fill="FFFFFF"/>
                <w:lang w:val="en-US" w:eastAsia="zh-CN"/>
              </w:rPr>
              <w:t>用餐</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D1</w:t>
            </w:r>
          </w:p>
        </w:tc>
        <w:tc>
          <w:tcPr>
            <w:tcW w:w="7221"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bCs/>
                <w:color w:val="000000"/>
                <w:kern w:val="0"/>
                <w:sz w:val="21"/>
                <w:szCs w:val="21"/>
                <w:shd w:val="clear" w:color="auto" w:fill="FFFFFF"/>
                <w:lang w:val="en-US" w:eastAsia="zh-CN"/>
              </w:rPr>
            </w:pPr>
            <w:r>
              <w:rPr>
                <w:rFonts w:hint="eastAsia" w:ascii="宋体" w:hAnsi="宋体" w:eastAsia="宋体" w:cs="宋体"/>
                <w:b/>
                <w:bCs/>
                <w:color w:val="000000"/>
                <w:kern w:val="0"/>
                <w:sz w:val="21"/>
                <w:szCs w:val="21"/>
                <w:shd w:val="clear" w:color="auto" w:fill="FFFFFF"/>
                <w:lang w:eastAsia="zh-CN"/>
              </w:rPr>
              <w:t>昆明</w:t>
            </w:r>
            <w:r>
              <w:rPr>
                <w:rFonts w:hint="eastAsia" w:ascii="宋体" w:hAnsi="宋体" w:eastAsia="宋体" w:cs="宋体"/>
                <w:b/>
                <w:bCs/>
                <w:color w:val="000000"/>
                <w:kern w:val="0"/>
                <w:sz w:val="21"/>
                <w:szCs w:val="21"/>
                <w:shd w:val="clear" w:color="auto" w:fill="FFFFFF"/>
              </w:rPr>
              <w:t>-</w:t>
            </w:r>
            <w:r>
              <w:rPr>
                <w:rFonts w:hint="eastAsia" w:ascii="宋体" w:hAnsi="宋体" w:eastAsia="宋体" w:cs="宋体"/>
                <w:b/>
                <w:bCs/>
                <w:color w:val="000000"/>
                <w:kern w:val="0"/>
                <w:sz w:val="21"/>
                <w:szCs w:val="21"/>
                <w:shd w:val="clear" w:color="auto" w:fill="FFFFFF"/>
                <w:lang w:val="en-US" w:eastAsia="zh-CN"/>
              </w:rPr>
              <w:t>宁波</w:t>
            </w:r>
          </w:p>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lang w:val="en-US" w:eastAsia="zh-CN"/>
              </w:rPr>
              <w:t>指定时间在火车站集合</w:t>
            </w:r>
            <w:r>
              <w:rPr>
                <w:rFonts w:hint="eastAsia" w:ascii="宋体" w:hAnsi="宋体" w:eastAsia="宋体" w:cs="宋体"/>
                <w:color w:val="000000"/>
                <w:kern w:val="0"/>
                <w:sz w:val="21"/>
                <w:szCs w:val="21"/>
                <w:shd w:val="clear" w:color="auto" w:fill="FFFFFF"/>
              </w:rPr>
              <w:t>乘火车前往</w:t>
            </w:r>
            <w:r>
              <w:rPr>
                <w:rFonts w:hint="eastAsia" w:ascii="宋体" w:hAnsi="宋体" w:eastAsia="宋体" w:cs="宋体"/>
                <w:color w:val="000000"/>
                <w:kern w:val="0"/>
                <w:sz w:val="21"/>
                <w:szCs w:val="21"/>
                <w:shd w:val="clear" w:color="auto" w:fill="FFFFFF"/>
                <w:lang w:eastAsia="zh-CN"/>
              </w:rPr>
              <w:t>宁波</w:t>
            </w:r>
            <w:r>
              <w:rPr>
                <w:rFonts w:hint="eastAsia" w:ascii="宋体" w:hAnsi="宋体" w:eastAsia="宋体" w:cs="宋体"/>
                <w:color w:val="000000"/>
                <w:kern w:val="0"/>
                <w:sz w:val="21"/>
                <w:szCs w:val="21"/>
                <w:shd w:val="clear" w:color="auto" w:fill="FFFFFF"/>
              </w:rPr>
              <w:t>。</w:t>
            </w:r>
          </w:p>
          <w:p>
            <w:pPr>
              <w:keepNext w:val="0"/>
              <w:keepLines w:val="0"/>
              <w:widowControl/>
              <w:suppressLineNumbers w:val="0"/>
              <w:shd w:val="clear" w:color="auto" w:fill="FFFFFF"/>
              <w:wordWrap w:val="0"/>
              <w:autoSpaceDE w:val="0"/>
              <w:autoSpaceDN/>
              <w:spacing w:line="320" w:lineRule="exact"/>
              <w:jc w:val="left"/>
              <w:rPr>
                <w:rFonts w:hint="default"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参考车次：昆明-宁波Z288（10:15-15:31）+1天</w:t>
            </w:r>
          </w:p>
        </w:tc>
        <w:tc>
          <w:tcPr>
            <w:tcW w:w="392"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 xml:space="preserve">火车上 </w:t>
            </w:r>
          </w:p>
        </w:tc>
        <w:tc>
          <w:tcPr>
            <w:tcW w:w="393"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自理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b w:val="0"/>
                <w:bCs w:val="0"/>
                <w:color w:val="000000"/>
                <w:kern w:val="0"/>
                <w:sz w:val="21"/>
                <w:szCs w:val="21"/>
                <w:shd w:val="clear" w:color="auto" w:fill="FFFFFF"/>
              </w:rPr>
            </w:pPr>
            <w:r>
              <w:rPr>
                <w:rFonts w:hint="eastAsia" w:ascii="宋体" w:hAnsi="宋体" w:eastAsia="宋体" w:cs="宋体"/>
                <w:b w:val="0"/>
                <w:bCs w:val="0"/>
                <w:color w:val="000000"/>
                <w:kern w:val="0"/>
                <w:sz w:val="21"/>
                <w:szCs w:val="21"/>
                <w:shd w:val="clear" w:color="auto" w:fill="FFFFFF"/>
              </w:rPr>
              <w:t>D2</w:t>
            </w:r>
          </w:p>
        </w:tc>
        <w:tc>
          <w:tcPr>
            <w:tcW w:w="7221"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宁波</w:t>
            </w:r>
          </w:p>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val="0"/>
                <w:bCs w:val="0"/>
                <w:color w:val="000000"/>
                <w:kern w:val="0"/>
                <w:sz w:val="21"/>
                <w:szCs w:val="21"/>
                <w:shd w:val="clear" w:color="auto" w:fill="FFFFFF"/>
                <w:lang w:eastAsia="zh-CN"/>
              </w:rPr>
            </w:pPr>
            <w:r>
              <w:rPr>
                <w:rFonts w:hint="eastAsia" w:ascii="宋体" w:hAnsi="宋体" w:eastAsia="宋体" w:cs="宋体"/>
                <w:b w:val="0"/>
                <w:bCs w:val="0"/>
                <w:color w:val="000000"/>
                <w:kern w:val="0"/>
                <w:sz w:val="21"/>
                <w:szCs w:val="21"/>
              </w:rPr>
              <w:t>抵达</w:t>
            </w:r>
            <w:r>
              <w:rPr>
                <w:rFonts w:hint="eastAsia" w:ascii="宋体" w:hAnsi="宋体" w:eastAsia="宋体" w:cs="宋体"/>
                <w:b w:val="0"/>
                <w:bCs w:val="0"/>
                <w:color w:val="000000"/>
                <w:kern w:val="0"/>
                <w:sz w:val="21"/>
                <w:szCs w:val="21"/>
                <w:lang w:eastAsia="zh-CN"/>
              </w:rPr>
              <w:t>宁波</w:t>
            </w:r>
            <w:r>
              <w:rPr>
                <w:rFonts w:hint="eastAsia" w:ascii="宋体" w:hAnsi="宋体" w:eastAsia="宋体" w:cs="宋体"/>
                <w:b w:val="0"/>
                <w:bCs w:val="0"/>
                <w:color w:val="000000"/>
                <w:kern w:val="0"/>
                <w:sz w:val="21"/>
                <w:szCs w:val="21"/>
              </w:rPr>
              <w:t>，</w:t>
            </w:r>
            <w:r>
              <w:rPr>
                <w:rFonts w:hint="eastAsia" w:ascii="宋体" w:hAnsi="宋体" w:eastAsia="宋体" w:cs="宋体"/>
                <w:b w:val="0"/>
                <w:bCs w:val="0"/>
                <w:color w:val="000000"/>
                <w:kern w:val="0"/>
                <w:sz w:val="21"/>
                <w:szCs w:val="21"/>
                <w:lang w:val="en-US" w:eastAsia="zh-CN"/>
              </w:rPr>
              <w:t>导游接团乘车前往</w:t>
            </w:r>
            <w:r>
              <w:rPr>
                <w:rFonts w:hint="eastAsia" w:ascii="宋体" w:hAnsi="宋体" w:eastAsia="宋体" w:cs="宋体"/>
                <w:b w:val="0"/>
                <w:bCs w:val="0"/>
                <w:color w:val="FF0000"/>
                <w:kern w:val="0"/>
                <w:sz w:val="21"/>
                <w:szCs w:val="21"/>
                <w:shd w:val="clear" w:color="auto" w:fill="FFFFFF"/>
                <w:lang w:val="en-US" w:eastAsia="zh-CN"/>
              </w:rPr>
              <w:t>【</w:t>
            </w:r>
            <w:r>
              <w:rPr>
                <w:rFonts w:hint="eastAsia" w:ascii="宋体" w:hAnsi="宋体" w:eastAsia="宋体" w:cs="宋体"/>
                <w:b w:val="0"/>
                <w:bCs w:val="0"/>
                <w:color w:val="FF0000"/>
                <w:kern w:val="0"/>
                <w:sz w:val="21"/>
                <w:szCs w:val="21"/>
                <w:shd w:val="clear" w:color="auto" w:fill="FFFFFF"/>
              </w:rPr>
              <w:t>南塘老街</w:t>
            </w:r>
            <w:r>
              <w:rPr>
                <w:rFonts w:hint="eastAsia" w:ascii="宋体" w:hAnsi="宋体" w:eastAsia="宋体" w:cs="宋体"/>
                <w:b w:val="0"/>
                <w:bCs w:val="0"/>
                <w:color w:val="FF0000"/>
                <w:kern w:val="0"/>
                <w:sz w:val="21"/>
                <w:szCs w:val="21"/>
                <w:shd w:val="clear" w:color="auto" w:fill="FFFFFF"/>
                <w:lang w:eastAsia="zh-CN"/>
              </w:rPr>
              <w:t>】</w:t>
            </w:r>
            <w:r>
              <w:rPr>
                <w:rFonts w:hint="eastAsia" w:ascii="宋体" w:hAnsi="宋体" w:eastAsia="宋体" w:cs="宋体"/>
                <w:b w:val="0"/>
                <w:bCs w:val="0"/>
                <w:color w:val="000000"/>
                <w:kern w:val="0"/>
                <w:sz w:val="21"/>
                <w:szCs w:val="21"/>
              </w:rPr>
              <w:t>：南塘老街秉承宁波文化之本，以“宁波传统文化之窗口，南塘河江南水乡之特色，袁氏文化之区域”为主题，通过完整保留500多米的江南传统街巷，再现百年来宁波人经商交易、日常生活的浓厚风气。集结了地道宁波美食，不仅引入了宁波一副、中央楼、赵大有、汲浭斋、草湖食品等传统餐饮老字号，更甄选宁波11县市区的众多知名传统特色小吃、餐饮和新派宁波菜，共同演绎出属于宁波人记忆中那一丝熟稔的味道，揉合了甬上人文文化与“食”文化的多元特色。</w:t>
            </w:r>
            <w:r>
              <w:rPr>
                <w:rFonts w:hint="eastAsia" w:ascii="宋体" w:hAnsi="宋体" w:eastAsia="宋体" w:cs="宋体"/>
                <w:b w:val="0"/>
                <w:bCs w:val="0"/>
                <w:color w:val="000000"/>
                <w:kern w:val="0"/>
                <w:sz w:val="21"/>
                <w:szCs w:val="21"/>
                <w:lang w:eastAsia="zh-CN"/>
              </w:rPr>
              <w:t>后入住酒店</w:t>
            </w:r>
          </w:p>
        </w:tc>
        <w:tc>
          <w:tcPr>
            <w:tcW w:w="392"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b w:val="0"/>
                <w:bCs w:val="0"/>
                <w:color w:val="000000"/>
                <w:kern w:val="0"/>
                <w:sz w:val="21"/>
                <w:szCs w:val="21"/>
                <w:shd w:val="clear" w:color="auto" w:fill="FFFFFF"/>
              </w:rPr>
            </w:pPr>
            <w:r>
              <w:rPr>
                <w:rFonts w:hint="eastAsia" w:cs="宋体"/>
                <w:b w:val="0"/>
                <w:bCs w:val="0"/>
                <w:color w:val="000000"/>
                <w:kern w:val="0"/>
                <w:sz w:val="21"/>
                <w:szCs w:val="21"/>
                <w:shd w:val="clear" w:color="auto" w:fill="FFFFFF"/>
                <w:lang w:val="en-US" w:eastAsia="zh-CN"/>
              </w:rPr>
              <w:t>宁波</w:t>
            </w:r>
            <w:r>
              <w:rPr>
                <w:rFonts w:hint="eastAsia" w:ascii="宋体" w:hAnsi="宋体" w:eastAsia="宋体" w:cs="宋体"/>
                <w:b w:val="0"/>
                <w:bCs w:val="0"/>
                <w:color w:val="000000"/>
                <w:kern w:val="0"/>
                <w:sz w:val="21"/>
                <w:szCs w:val="21"/>
                <w:shd w:val="clear" w:color="auto" w:fill="FFFFFF"/>
              </w:rPr>
              <w:t xml:space="preserve"> </w:t>
            </w:r>
          </w:p>
        </w:tc>
        <w:tc>
          <w:tcPr>
            <w:tcW w:w="393"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b w:val="0"/>
                <w:bCs w:val="0"/>
                <w:color w:val="000000"/>
                <w:kern w:val="0"/>
                <w:sz w:val="21"/>
                <w:szCs w:val="21"/>
                <w:shd w:val="clear" w:color="auto" w:fill="FFFFFF"/>
                <w:lang w:val="en-US" w:eastAsia="zh-CN"/>
              </w:rPr>
            </w:pPr>
            <w:r>
              <w:rPr>
                <w:rFonts w:hint="eastAsia" w:ascii="宋体" w:hAnsi="宋体" w:eastAsia="宋体" w:cs="宋体"/>
                <w:b w:val="0"/>
                <w:bCs w:val="0"/>
                <w:color w:val="000000"/>
                <w:kern w:val="0"/>
                <w:sz w:val="21"/>
                <w:szCs w:val="21"/>
                <w:shd w:val="clear" w:color="auto" w:fill="FFFFFF"/>
                <w:lang w:val="en-US" w:eastAsia="zh-CN"/>
              </w:rPr>
              <w:t>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b w:val="0"/>
                <w:bCs w:val="0"/>
                <w:color w:val="000000"/>
                <w:kern w:val="0"/>
                <w:sz w:val="21"/>
                <w:szCs w:val="21"/>
                <w:shd w:val="clear" w:color="auto" w:fill="FFFFFF"/>
                <w:lang w:val="en-US" w:eastAsia="zh-CN" w:bidi="ar"/>
              </w:rPr>
            </w:pPr>
            <w:r>
              <w:rPr>
                <w:rFonts w:hint="eastAsia" w:ascii="宋体" w:hAnsi="宋体" w:eastAsia="宋体" w:cs="宋体"/>
                <w:b w:val="0"/>
                <w:bCs w:val="0"/>
                <w:color w:val="000000"/>
                <w:kern w:val="0"/>
                <w:sz w:val="21"/>
                <w:szCs w:val="21"/>
                <w:shd w:val="clear" w:color="auto" w:fill="FFFFFF"/>
              </w:rPr>
              <w:t>D3</w:t>
            </w:r>
          </w:p>
        </w:tc>
        <w:tc>
          <w:tcPr>
            <w:tcW w:w="7221"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default" w:ascii="宋体" w:hAnsi="宋体" w:eastAsia="宋体" w:cs="宋体"/>
                <w:b/>
                <w:bCs/>
                <w:color w:val="000000"/>
                <w:kern w:val="0"/>
                <w:sz w:val="21"/>
                <w:szCs w:val="21"/>
                <w:shd w:val="clear" w:color="auto" w:fill="FFFFFF"/>
                <w:lang w:val="en-US" w:eastAsia="zh-CN"/>
              </w:rPr>
            </w:pPr>
            <w:r>
              <w:rPr>
                <w:rFonts w:hint="eastAsia" w:ascii="宋体" w:hAnsi="宋体" w:eastAsia="宋体" w:cs="宋体"/>
                <w:b/>
                <w:bCs/>
                <w:color w:val="000000"/>
                <w:kern w:val="0"/>
                <w:sz w:val="21"/>
                <w:szCs w:val="21"/>
                <w:shd w:val="clear" w:color="auto" w:fill="FFFFFF"/>
              </w:rPr>
              <w:t>宁波</w:t>
            </w:r>
            <w:r>
              <w:rPr>
                <w:rFonts w:hint="eastAsia" w:cs="宋体"/>
                <w:b/>
                <w:bCs/>
                <w:color w:val="000000"/>
                <w:kern w:val="0"/>
                <w:sz w:val="21"/>
                <w:szCs w:val="21"/>
                <w:shd w:val="clear" w:color="auto" w:fill="FFFFFF"/>
                <w:lang w:val="en-US" w:eastAsia="zh-CN"/>
              </w:rPr>
              <w:t>-普陀山</w:t>
            </w:r>
          </w:p>
          <w:p>
            <w:pPr>
              <w:keepNext w:val="0"/>
              <w:keepLines w:val="0"/>
              <w:widowControl/>
              <w:suppressLineNumbers w:val="0"/>
              <w:shd w:val="clear" w:color="auto" w:fill="FFFFFF"/>
              <w:wordWrap w:val="0"/>
              <w:autoSpaceDE w:val="0"/>
              <w:autoSpaceDN/>
              <w:spacing w:line="320" w:lineRule="exact"/>
              <w:ind w:left="0" w:leftChars="0" w:right="0" w:rightChars="0" w:firstLine="420" w:firstLineChars="200"/>
              <w:jc w:val="left"/>
              <w:rPr>
                <w:rFonts w:hint="eastAsia" w:ascii="宋体" w:hAnsi="宋体" w:eastAsia="宋体" w:cs="宋体"/>
                <w:b w:val="0"/>
                <w:bCs w:val="0"/>
                <w:color w:val="000000"/>
                <w:kern w:val="0"/>
                <w:sz w:val="21"/>
                <w:szCs w:val="21"/>
                <w:shd w:val="clear" w:color="auto" w:fill="FFFFFF"/>
                <w:lang w:val="en-US" w:eastAsia="zh-CN" w:bidi="ar"/>
              </w:rPr>
            </w:pPr>
            <w:r>
              <w:rPr>
                <w:rFonts w:hint="eastAsia" w:ascii="宋体" w:hAnsi="宋体" w:eastAsia="宋体" w:cs="宋体"/>
                <w:b w:val="0"/>
                <w:bCs w:val="0"/>
                <w:color w:val="000000"/>
                <w:kern w:val="0"/>
                <w:sz w:val="21"/>
                <w:szCs w:val="21"/>
                <w:shd w:val="clear" w:color="auto" w:fill="FFFFFF"/>
              </w:rPr>
              <w:t>早餐后</w:t>
            </w:r>
            <w:r>
              <w:rPr>
                <w:rFonts w:hint="eastAsia" w:ascii="宋体" w:hAnsi="宋体" w:eastAsia="宋体" w:cs="宋体"/>
                <w:b w:val="0"/>
                <w:bCs w:val="0"/>
                <w:color w:val="000000"/>
                <w:kern w:val="0"/>
                <w:sz w:val="21"/>
                <w:szCs w:val="21"/>
                <w:shd w:val="clear" w:color="auto" w:fill="FFFFFF"/>
                <w:lang w:eastAsia="zh-CN"/>
              </w:rPr>
              <w:t>，乘车前往码头，</w:t>
            </w:r>
            <w:r>
              <w:rPr>
                <w:rFonts w:hint="eastAsia" w:ascii="宋体" w:hAnsi="宋体" w:eastAsia="宋体" w:cs="宋体"/>
                <w:b w:val="0"/>
                <w:bCs w:val="0"/>
                <w:color w:val="000000"/>
                <w:kern w:val="0"/>
                <w:sz w:val="21"/>
                <w:szCs w:val="21"/>
                <w:shd w:val="clear" w:color="auto" w:fill="FFFFFF"/>
              </w:rPr>
              <w:t>乘船</w:t>
            </w:r>
            <w:r>
              <w:rPr>
                <w:rFonts w:hint="eastAsia" w:ascii="宋体" w:hAnsi="宋体" w:eastAsia="宋体" w:cs="宋体"/>
                <w:b w:val="0"/>
                <w:bCs w:val="0"/>
                <w:color w:val="000000"/>
                <w:kern w:val="0"/>
                <w:sz w:val="21"/>
                <w:szCs w:val="21"/>
                <w:shd w:val="clear" w:color="auto" w:fill="FFFFFF"/>
                <w:lang w:eastAsia="zh-CN"/>
              </w:rPr>
              <w:t>赴</w:t>
            </w:r>
            <w:r>
              <w:rPr>
                <w:rFonts w:hint="eastAsia" w:ascii="宋体" w:hAnsi="宋体" w:eastAsia="宋体" w:cs="宋体"/>
                <w:b w:val="0"/>
                <w:bCs w:val="0"/>
                <w:color w:val="FF0000"/>
                <w:kern w:val="0"/>
                <w:sz w:val="21"/>
                <w:szCs w:val="21"/>
                <w:shd w:val="clear" w:color="auto" w:fill="FFFFFF"/>
              </w:rPr>
              <w:t>【普陀山景区】（</w:t>
            </w:r>
            <w:r>
              <w:rPr>
                <w:rFonts w:hint="eastAsia" w:ascii="宋体" w:hAnsi="宋体" w:eastAsia="宋体" w:cs="宋体"/>
                <w:b w:val="0"/>
                <w:bCs w:val="0"/>
                <w:color w:val="FF0000"/>
                <w:kern w:val="0"/>
                <w:sz w:val="21"/>
                <w:szCs w:val="21"/>
                <w:u w:val="single"/>
                <w:shd w:val="clear" w:color="auto" w:fill="FFFFFF"/>
              </w:rPr>
              <w:t>60周岁以下补</w:t>
            </w:r>
            <w:r>
              <w:rPr>
                <w:rFonts w:hint="eastAsia" w:ascii="宋体" w:hAnsi="宋体" w:eastAsia="宋体" w:cs="宋体"/>
                <w:b w:val="0"/>
                <w:bCs w:val="0"/>
                <w:color w:val="FF0000"/>
                <w:kern w:val="0"/>
                <w:sz w:val="21"/>
                <w:szCs w:val="21"/>
                <w:u w:val="single"/>
                <w:shd w:val="clear" w:color="auto" w:fill="FFFFFF"/>
                <w:lang w:val="en-US" w:eastAsia="zh-CN"/>
              </w:rPr>
              <w:t>门票80</w:t>
            </w:r>
            <w:r>
              <w:rPr>
                <w:rFonts w:hint="eastAsia" w:ascii="宋体" w:hAnsi="宋体" w:eastAsia="宋体" w:cs="宋体"/>
                <w:b w:val="0"/>
                <w:bCs w:val="0"/>
                <w:color w:val="FF0000"/>
                <w:kern w:val="0"/>
                <w:sz w:val="21"/>
                <w:szCs w:val="21"/>
                <w:u w:val="single"/>
                <w:shd w:val="clear" w:color="auto" w:fill="FFFFFF"/>
              </w:rPr>
              <w:t>元/人；普陀山船费和岛上交通：船60+岛上</w:t>
            </w:r>
            <w:r>
              <w:rPr>
                <w:rFonts w:hint="eastAsia" w:ascii="宋体" w:hAnsi="宋体" w:eastAsia="宋体" w:cs="宋体"/>
                <w:b w:val="0"/>
                <w:bCs w:val="0"/>
                <w:color w:val="FF0000"/>
                <w:kern w:val="0"/>
                <w:sz w:val="21"/>
                <w:szCs w:val="21"/>
                <w:u w:val="single"/>
                <w:shd w:val="clear" w:color="auto" w:fill="FFFFFF"/>
                <w:lang w:eastAsia="zh-CN"/>
              </w:rPr>
              <w:t>交</w:t>
            </w:r>
            <w:r>
              <w:rPr>
                <w:rFonts w:hint="eastAsia" w:ascii="宋体" w:hAnsi="宋体" w:eastAsia="宋体" w:cs="宋体"/>
                <w:b w:val="0"/>
                <w:bCs w:val="0"/>
                <w:color w:val="FF0000"/>
                <w:kern w:val="0"/>
                <w:sz w:val="21"/>
                <w:szCs w:val="21"/>
                <w:u w:val="single"/>
                <w:shd w:val="clear" w:color="auto" w:fill="FFFFFF"/>
              </w:rPr>
              <w:t>通20=80元/人，无年龄优惠</w:t>
            </w:r>
            <w:r>
              <w:rPr>
                <w:rFonts w:hint="eastAsia" w:ascii="宋体" w:hAnsi="宋体" w:eastAsia="宋体" w:cs="宋体"/>
                <w:b w:val="0"/>
                <w:bCs w:val="0"/>
                <w:color w:val="FF0000"/>
                <w:kern w:val="0"/>
                <w:sz w:val="21"/>
                <w:szCs w:val="21"/>
                <w:shd w:val="clear" w:color="auto" w:fill="FFFFFF"/>
              </w:rPr>
              <w:t>）</w:t>
            </w:r>
            <w:r>
              <w:rPr>
                <w:rFonts w:hint="eastAsia" w:ascii="宋体" w:hAnsi="宋体" w:eastAsia="宋体" w:cs="宋体"/>
                <w:b w:val="0"/>
                <w:bCs w:val="0"/>
                <w:color w:val="000000"/>
                <w:kern w:val="0"/>
                <w:sz w:val="21"/>
                <w:szCs w:val="21"/>
                <w:shd w:val="clear" w:color="auto" w:fill="FFFFFF"/>
                <w:lang w:eastAsia="zh-CN"/>
              </w:rPr>
              <w:t>，</w:t>
            </w:r>
            <w:r>
              <w:rPr>
                <w:rFonts w:hint="eastAsia" w:ascii="宋体" w:hAnsi="宋体" w:eastAsia="宋体" w:cs="宋体"/>
                <w:b w:val="0"/>
                <w:bCs w:val="0"/>
                <w:color w:val="000000"/>
                <w:kern w:val="0"/>
                <w:sz w:val="21"/>
                <w:szCs w:val="21"/>
                <w:shd w:val="clear" w:color="auto" w:fill="FFFFFF"/>
                <w:lang w:val="en-US" w:eastAsia="zh-CN"/>
              </w:rPr>
              <w:t>参观</w:t>
            </w:r>
            <w:r>
              <w:rPr>
                <w:rFonts w:hint="eastAsia" w:ascii="宋体" w:hAnsi="宋体" w:eastAsia="宋体" w:cs="宋体"/>
                <w:b w:val="0"/>
                <w:bCs w:val="0"/>
                <w:color w:val="000000"/>
                <w:kern w:val="0"/>
                <w:sz w:val="21"/>
                <w:szCs w:val="21"/>
                <w:shd w:val="clear" w:color="auto" w:fill="FFFFFF"/>
              </w:rPr>
              <w:t>观音居住地</w:t>
            </w:r>
            <w:r>
              <w:rPr>
                <w:rFonts w:hint="eastAsia" w:ascii="宋体" w:hAnsi="宋体" w:eastAsia="宋体" w:cs="宋体"/>
                <w:b w:val="0"/>
                <w:bCs w:val="0"/>
                <w:color w:val="FF0000"/>
                <w:kern w:val="0"/>
                <w:sz w:val="21"/>
                <w:szCs w:val="21"/>
                <w:shd w:val="clear" w:color="auto" w:fill="FFFFFF"/>
              </w:rPr>
              <w:t>【紫竹林】</w:t>
            </w:r>
            <w:r>
              <w:rPr>
                <w:rFonts w:hint="eastAsia" w:ascii="宋体" w:hAnsi="宋体" w:eastAsia="宋体" w:cs="宋体"/>
                <w:b w:val="0"/>
                <w:bCs w:val="0"/>
                <w:color w:val="000000"/>
                <w:kern w:val="0"/>
                <w:sz w:val="21"/>
                <w:szCs w:val="21"/>
                <w:shd w:val="clear" w:color="auto" w:fill="FFFFFF"/>
              </w:rPr>
              <w:t>（游览约45分钟）：不肯去观音院、潮音洞、紫竹禅林，</w:t>
            </w:r>
            <w:r>
              <w:rPr>
                <w:rFonts w:hint="eastAsia" w:ascii="宋体" w:hAnsi="宋体" w:eastAsia="宋体" w:cs="宋体"/>
                <w:b w:val="0"/>
                <w:bCs w:val="0"/>
                <w:color w:val="000000"/>
                <w:kern w:val="0"/>
                <w:sz w:val="21"/>
                <w:szCs w:val="21"/>
                <w:shd w:val="clear" w:color="auto" w:fill="FFFFFF"/>
                <w:lang w:val="en-US" w:eastAsia="zh-CN"/>
              </w:rPr>
              <w:t>参观</w:t>
            </w:r>
            <w:r>
              <w:rPr>
                <w:rFonts w:hint="eastAsia" w:ascii="宋体" w:hAnsi="宋体" w:eastAsia="宋体" w:cs="宋体"/>
                <w:b w:val="0"/>
                <w:bCs w:val="0"/>
                <w:color w:val="000000"/>
                <w:kern w:val="0"/>
                <w:sz w:val="21"/>
                <w:szCs w:val="21"/>
                <w:shd w:val="clear" w:color="auto" w:fill="FFFFFF"/>
              </w:rPr>
              <w:t>普陀山标志</w:t>
            </w:r>
            <w:r>
              <w:rPr>
                <w:rFonts w:hint="eastAsia" w:ascii="宋体" w:hAnsi="宋体" w:eastAsia="宋体" w:cs="宋体"/>
                <w:b w:val="0"/>
                <w:bCs w:val="0"/>
                <w:color w:val="FF0000"/>
                <w:kern w:val="0"/>
                <w:sz w:val="21"/>
                <w:szCs w:val="21"/>
                <w:shd w:val="clear" w:color="auto" w:fill="FFFFFF"/>
              </w:rPr>
              <w:t>【南海露天观音铜像】</w:t>
            </w:r>
            <w:r>
              <w:rPr>
                <w:rFonts w:hint="eastAsia" w:ascii="宋体" w:hAnsi="宋体" w:eastAsia="宋体" w:cs="宋体"/>
                <w:b w:val="0"/>
                <w:bCs w:val="0"/>
                <w:color w:val="000000"/>
                <w:kern w:val="0"/>
                <w:sz w:val="21"/>
                <w:szCs w:val="21"/>
                <w:shd w:val="clear" w:color="auto" w:fill="FFFFFF"/>
              </w:rPr>
              <w:t>（游览约45分钟），下午游览普陀山第一大寺</w:t>
            </w:r>
            <w:r>
              <w:rPr>
                <w:rFonts w:hint="eastAsia" w:ascii="宋体" w:hAnsi="宋体" w:eastAsia="宋体" w:cs="宋体"/>
                <w:b w:val="0"/>
                <w:bCs w:val="0"/>
                <w:color w:val="FF0000"/>
                <w:kern w:val="0"/>
                <w:sz w:val="21"/>
                <w:szCs w:val="21"/>
                <w:shd w:val="clear" w:color="auto" w:fill="FFFFFF"/>
              </w:rPr>
              <w:t>【普济寺】</w:t>
            </w:r>
            <w:r>
              <w:rPr>
                <w:rFonts w:hint="eastAsia" w:ascii="宋体" w:hAnsi="宋体" w:eastAsia="宋体" w:cs="宋体"/>
                <w:b w:val="0"/>
                <w:bCs w:val="0"/>
                <w:color w:val="000000"/>
                <w:kern w:val="0"/>
                <w:sz w:val="21"/>
                <w:szCs w:val="21"/>
                <w:shd w:val="clear" w:color="auto" w:fill="FFFFFF"/>
              </w:rPr>
              <w:t>（游览约1小时）：供奉观音主殿——大圆通殿、莲花池、御碑亭、多宝塔等，</w:t>
            </w:r>
            <w:r>
              <w:rPr>
                <w:rFonts w:hint="eastAsia" w:ascii="宋体" w:hAnsi="宋体" w:eastAsia="宋体" w:cs="宋体"/>
                <w:b w:val="0"/>
                <w:bCs w:val="0"/>
                <w:color w:val="FF0000"/>
                <w:kern w:val="0"/>
                <w:sz w:val="21"/>
                <w:szCs w:val="21"/>
                <w:shd w:val="clear" w:color="auto" w:fill="FFFFFF"/>
              </w:rPr>
              <w:t>【西天景区】</w:t>
            </w:r>
            <w:r>
              <w:rPr>
                <w:rFonts w:hint="eastAsia" w:ascii="宋体" w:hAnsi="宋体" w:eastAsia="宋体" w:cs="宋体"/>
                <w:b w:val="0"/>
                <w:bCs w:val="0"/>
                <w:color w:val="000000"/>
                <w:kern w:val="0"/>
                <w:sz w:val="21"/>
                <w:szCs w:val="21"/>
                <w:shd w:val="clear" w:color="auto" w:fill="FFFFFF"/>
              </w:rPr>
              <w:t>（游览时间约90分钟）：心字石，磐陀石，观音古洞，灵石庵、梅福禅院、观音古洞等。</w:t>
            </w:r>
            <w:r>
              <w:rPr>
                <w:rFonts w:hint="eastAsia" w:ascii="宋体" w:hAnsi="宋体" w:eastAsia="宋体" w:cs="宋体"/>
                <w:b w:val="0"/>
                <w:bCs w:val="0"/>
                <w:i w:val="0"/>
                <w:caps w:val="0"/>
                <w:color w:val="000000"/>
                <w:spacing w:val="0"/>
                <w:kern w:val="0"/>
                <w:sz w:val="21"/>
                <w:szCs w:val="21"/>
                <w:shd w:val="clear" w:color="auto" w:fill="FFFFFF"/>
              </w:rPr>
              <w:t>后车</w:t>
            </w:r>
            <w:r>
              <w:rPr>
                <w:rFonts w:hint="eastAsia" w:cs="宋体"/>
                <w:b w:val="0"/>
                <w:bCs w:val="0"/>
                <w:i w:val="0"/>
                <w:caps w:val="0"/>
                <w:color w:val="000000"/>
                <w:spacing w:val="0"/>
                <w:kern w:val="0"/>
                <w:sz w:val="21"/>
                <w:szCs w:val="21"/>
                <w:shd w:val="clear" w:color="auto" w:fill="FFFFFF"/>
                <w:lang w:val="en-US" w:eastAsia="zh-CN"/>
              </w:rPr>
              <w:t>赴横店</w:t>
            </w:r>
            <w:r>
              <w:rPr>
                <w:rFonts w:hint="eastAsia" w:ascii="宋体" w:hAnsi="宋体" w:eastAsia="宋体" w:cs="宋体"/>
                <w:b w:val="0"/>
                <w:bCs w:val="0"/>
                <w:i w:val="0"/>
                <w:caps w:val="0"/>
                <w:color w:val="000000"/>
                <w:spacing w:val="0"/>
                <w:kern w:val="0"/>
                <w:sz w:val="21"/>
                <w:szCs w:val="21"/>
                <w:shd w:val="clear" w:color="auto" w:fill="FFFFFF"/>
              </w:rPr>
              <w:t>，入住酒店休息。</w:t>
            </w:r>
          </w:p>
        </w:tc>
        <w:tc>
          <w:tcPr>
            <w:tcW w:w="392"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default" w:ascii="宋体" w:hAnsi="宋体" w:eastAsia="宋体" w:cs="宋体"/>
                <w:b w:val="0"/>
                <w:bCs w:val="0"/>
                <w:color w:val="000000"/>
                <w:kern w:val="0"/>
                <w:sz w:val="21"/>
                <w:szCs w:val="21"/>
                <w:shd w:val="clear" w:color="auto" w:fill="FFFFFF"/>
                <w:lang w:val="en-US" w:eastAsia="zh-CN" w:bidi="ar"/>
              </w:rPr>
            </w:pPr>
            <w:r>
              <w:rPr>
                <w:rFonts w:hint="eastAsia" w:cs="宋体"/>
                <w:b w:val="0"/>
                <w:bCs w:val="0"/>
                <w:color w:val="000000"/>
                <w:kern w:val="0"/>
                <w:sz w:val="21"/>
                <w:szCs w:val="21"/>
                <w:shd w:val="clear" w:color="auto" w:fill="FFFFFF"/>
                <w:lang w:val="en-US" w:eastAsia="zh-CN" w:bidi="ar"/>
              </w:rPr>
              <w:t>横店</w:t>
            </w:r>
          </w:p>
        </w:tc>
        <w:tc>
          <w:tcPr>
            <w:tcW w:w="393"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default" w:ascii="宋体" w:hAnsi="宋体" w:eastAsia="宋体" w:cs="宋体"/>
                <w:b w:val="0"/>
                <w:bCs w:val="0"/>
                <w:color w:val="000000"/>
                <w:kern w:val="0"/>
                <w:sz w:val="21"/>
                <w:szCs w:val="21"/>
                <w:shd w:val="clear" w:color="auto" w:fill="FFFFFF"/>
                <w:lang w:val="en-US" w:eastAsia="zh-CN" w:bidi="ar"/>
              </w:rPr>
            </w:pPr>
            <w:r>
              <w:rPr>
                <w:rFonts w:hint="eastAsia" w:ascii="宋体" w:hAnsi="宋体" w:eastAsia="宋体" w:cs="宋体"/>
                <w:b w:val="0"/>
                <w:bCs w:val="0"/>
                <w:color w:val="000000"/>
                <w:kern w:val="0"/>
                <w:sz w:val="21"/>
                <w:szCs w:val="21"/>
                <w:shd w:val="clear" w:color="auto" w:fill="FFFFFF"/>
                <w:lang w:val="en-US" w:eastAsia="zh-CN" w:bidi="ar"/>
              </w:rPr>
              <w:t>早晚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b w:val="0"/>
                <w:bCs w:val="0"/>
                <w:color w:val="000000"/>
                <w:kern w:val="0"/>
                <w:sz w:val="21"/>
                <w:szCs w:val="21"/>
                <w:shd w:val="clear" w:color="auto" w:fill="FFFFFF"/>
                <w:lang w:val="en-US" w:eastAsia="zh-CN" w:bidi="ar"/>
              </w:rPr>
            </w:pPr>
            <w:r>
              <w:rPr>
                <w:rFonts w:hint="eastAsia" w:ascii="宋体" w:hAnsi="宋体" w:eastAsia="宋体" w:cs="宋体"/>
                <w:b w:val="0"/>
                <w:bCs w:val="0"/>
                <w:color w:val="000000"/>
                <w:kern w:val="0"/>
                <w:sz w:val="21"/>
                <w:szCs w:val="21"/>
                <w:shd w:val="clear" w:color="auto" w:fill="FFFFFF"/>
              </w:rPr>
              <w:t>D4</w:t>
            </w:r>
          </w:p>
        </w:tc>
        <w:tc>
          <w:tcPr>
            <w:tcW w:w="7221"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default" w:ascii="宋体" w:hAnsi="宋体" w:eastAsia="宋体" w:cs="宋体"/>
                <w:b/>
                <w:bCs/>
                <w:color w:val="000000"/>
                <w:kern w:val="0"/>
                <w:sz w:val="21"/>
                <w:szCs w:val="21"/>
                <w:shd w:val="clear" w:color="auto" w:fill="FFFFFF"/>
                <w:lang w:val="en-US" w:eastAsia="zh-CN"/>
              </w:rPr>
            </w:pPr>
            <w:r>
              <w:rPr>
                <w:rFonts w:hint="eastAsia" w:cs="宋体"/>
                <w:b/>
                <w:bCs/>
                <w:color w:val="000000"/>
                <w:kern w:val="0"/>
                <w:sz w:val="21"/>
                <w:szCs w:val="21"/>
                <w:shd w:val="clear" w:color="auto" w:fill="FFFFFF"/>
                <w:lang w:val="en-US" w:eastAsia="zh-CN"/>
              </w:rPr>
              <w:t>横店—衢州</w:t>
            </w:r>
          </w:p>
          <w:p>
            <w:pPr>
              <w:ind w:firstLine="420" w:firstLineChars="20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shd w:val="clear" w:color="auto" w:fill="FFFFFF"/>
              </w:rPr>
              <w:t>早餐后</w:t>
            </w:r>
            <w:r>
              <w:rPr>
                <w:rFonts w:hint="eastAsia" w:ascii="宋体" w:hAnsi="宋体" w:eastAsia="宋体" w:cs="宋体"/>
                <w:color w:val="000000"/>
                <w:kern w:val="0"/>
                <w:sz w:val="21"/>
                <w:szCs w:val="21"/>
                <w:shd w:val="clear" w:color="auto" w:fill="FFFFFF"/>
                <w:lang w:val="en-US" w:eastAsia="zh-CN"/>
              </w:rPr>
              <w:t>乘车前往由国家广电总局批准的中国唯一的“国家级影视产业基地”</w:t>
            </w:r>
            <w:r>
              <w:rPr>
                <w:rFonts w:hint="eastAsia" w:ascii="宋体" w:hAnsi="宋体" w:eastAsia="宋体" w:cs="宋体"/>
                <w:color w:val="FF0000"/>
                <w:kern w:val="0"/>
                <w:sz w:val="21"/>
                <w:szCs w:val="21"/>
                <w:shd w:val="clear" w:color="auto" w:fill="FFFFFF"/>
                <w:lang w:val="en-US" w:eastAsia="zh-CN"/>
              </w:rPr>
              <w:t>【横店影视城】</w:t>
            </w:r>
            <w:r>
              <w:rPr>
                <w:rFonts w:hint="eastAsia" w:ascii="宋体" w:hAnsi="宋体" w:eastAsia="宋体" w:cs="宋体"/>
                <w:color w:val="000000"/>
                <w:kern w:val="0"/>
                <w:sz w:val="21"/>
                <w:szCs w:val="21"/>
                <w:shd w:val="clear" w:color="auto" w:fill="FFFFFF"/>
              </w:rPr>
              <w:t>游览《无极》</w:t>
            </w:r>
            <w:r>
              <w:rPr>
                <w:rFonts w:hint="eastAsia" w:ascii="宋体" w:hAnsi="宋体" w:eastAsia="宋体" w:cs="宋体"/>
                <w:color w:val="000000"/>
                <w:kern w:val="0"/>
                <w:sz w:val="21"/>
                <w:szCs w:val="21"/>
                <w:shd w:val="clear" w:color="auto" w:fill="FFFFFF"/>
                <w:lang w:eastAsia="zh-CN"/>
              </w:rPr>
              <w:t>、</w:t>
            </w:r>
            <w:r>
              <w:rPr>
                <w:rFonts w:hint="eastAsia" w:ascii="宋体" w:hAnsi="宋体" w:eastAsia="宋体" w:cs="宋体"/>
                <w:color w:val="000000"/>
                <w:kern w:val="0"/>
                <w:sz w:val="21"/>
                <w:szCs w:val="21"/>
                <w:shd w:val="clear" w:color="auto" w:fill="FFFFFF"/>
              </w:rPr>
              <w:t>《英雄》的诞生之地</w:t>
            </w:r>
            <w:r>
              <w:rPr>
                <w:rFonts w:hint="eastAsia" w:ascii="宋体" w:hAnsi="宋体" w:eastAsia="宋体" w:cs="宋体"/>
                <w:color w:val="FF0000"/>
                <w:kern w:val="0"/>
                <w:sz w:val="21"/>
                <w:szCs w:val="21"/>
                <w:shd w:val="clear" w:color="auto" w:fill="FFFFFF"/>
              </w:rPr>
              <w:t>【秦王宫】</w:t>
            </w:r>
            <w:r>
              <w:rPr>
                <w:rFonts w:hint="eastAsia" w:ascii="宋体" w:hAnsi="宋体" w:eastAsia="宋体" w:cs="宋体"/>
                <w:color w:val="000000"/>
                <w:kern w:val="0"/>
                <w:sz w:val="21"/>
                <w:szCs w:val="21"/>
                <w:shd w:val="clear" w:color="auto" w:fill="FFFFFF"/>
              </w:rPr>
              <w:t>AAAAA级景区(游览不少于1.5小时)；是1997年为著名导演陈凯歌拍摄历史巨片《荆柯刺秦王》而建，主宫“四海归一殿”淋漓尽致地表现出秦始皇并吞六国，一统天下的磅礴气势。还有一条长120米的“秦汉街”充分展示了秦汉时期的街肆风貌。黄尘古道，金戈铁马，燕赵建筑，秦汉文化，在秦王宫得以真实再现；观看演艺秀（时间以景区公告为准，具体观看以导游安排为准）；</w:t>
            </w:r>
            <w:r>
              <w:rPr>
                <w:rFonts w:hint="eastAsia" w:cs="宋体"/>
                <w:color w:val="000000"/>
                <w:kern w:val="0"/>
                <w:sz w:val="21"/>
                <w:szCs w:val="21"/>
                <w:shd w:val="clear" w:color="auto" w:fill="FFFFFF"/>
                <w:lang w:val="en-US" w:eastAsia="zh-CN"/>
              </w:rPr>
              <w:t>之后游览</w:t>
            </w:r>
            <w:r>
              <w:rPr>
                <w:rFonts w:hint="eastAsia" w:cs="宋体"/>
                <w:color w:val="FF0000"/>
                <w:kern w:val="0"/>
                <w:sz w:val="21"/>
                <w:szCs w:val="21"/>
                <w:shd w:val="clear" w:color="auto" w:fill="FFFFFF"/>
                <w:lang w:val="en-US" w:eastAsia="zh-CN"/>
              </w:rPr>
              <w:t>【梦外滩】</w:t>
            </w:r>
            <w:r>
              <w:rPr>
                <w:rFonts w:hint="eastAsia" w:cs="宋体"/>
                <w:color w:val="000000"/>
                <w:kern w:val="0"/>
                <w:sz w:val="21"/>
                <w:szCs w:val="21"/>
                <w:shd w:val="clear" w:color="auto" w:fill="FFFFFF"/>
                <w:lang w:val="en-US" w:eastAsia="zh-CN"/>
              </w:rPr>
              <w:t>，享受充满戏剧性的生动体验，了解影视摄制的幕后故事。参加</w:t>
            </w:r>
            <w:r>
              <w:rPr>
                <w:rFonts w:hint="eastAsia" w:cs="宋体"/>
                <w:color w:val="FF0000"/>
                <w:kern w:val="0"/>
                <w:sz w:val="21"/>
                <w:szCs w:val="21"/>
                <w:shd w:val="clear" w:color="auto" w:fill="FFFFFF"/>
                <w:lang w:val="en-US" w:eastAsia="zh-CN"/>
              </w:rPr>
              <w:t>【我在横店当群演】</w:t>
            </w:r>
            <w:r>
              <w:rPr>
                <w:rFonts w:hint="eastAsia" w:cs="宋体"/>
                <w:color w:val="000000"/>
                <w:kern w:val="0"/>
                <w:sz w:val="21"/>
                <w:szCs w:val="21"/>
                <w:shd w:val="clear" w:color="auto" w:fill="FFFFFF"/>
                <w:lang w:val="en-US" w:eastAsia="zh-CN"/>
              </w:rPr>
              <w:t>活动：不需要太多的台词，不需要是大腕明星，平凡真实，我就是路人甲。通过去《水浒传》剧组当群演（剧本以当时横店为准），亲临电视电影立的动作特效现场，体验横漂生活。</w:t>
            </w:r>
          </w:p>
        </w:tc>
        <w:tc>
          <w:tcPr>
            <w:tcW w:w="392"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default" w:ascii="宋体" w:hAnsi="宋体" w:eastAsia="宋体" w:cs="宋体"/>
                <w:b w:val="0"/>
                <w:bCs w:val="0"/>
                <w:color w:val="000000"/>
                <w:kern w:val="0"/>
                <w:sz w:val="21"/>
                <w:szCs w:val="21"/>
                <w:shd w:val="clear" w:color="auto" w:fill="FFFFFF"/>
                <w:lang w:val="en-US" w:eastAsia="zh-CN"/>
              </w:rPr>
            </w:pPr>
            <w:r>
              <w:rPr>
                <w:rFonts w:hint="eastAsia" w:cs="宋体"/>
                <w:b w:val="0"/>
                <w:bCs w:val="0"/>
                <w:color w:val="000000"/>
                <w:kern w:val="0"/>
                <w:sz w:val="21"/>
                <w:szCs w:val="21"/>
                <w:shd w:val="clear" w:color="auto" w:fill="FFFFFF"/>
                <w:lang w:val="en-US" w:eastAsia="zh-CN"/>
              </w:rPr>
              <w:t>衢州</w:t>
            </w:r>
          </w:p>
        </w:tc>
        <w:tc>
          <w:tcPr>
            <w:tcW w:w="393"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b w:val="0"/>
                <w:bCs w:val="0"/>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lang w:val="en-US" w:eastAsia="zh-CN"/>
              </w:rPr>
              <w:t>早中晚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D5</w:t>
            </w:r>
          </w:p>
        </w:tc>
        <w:tc>
          <w:tcPr>
            <w:tcW w:w="7221"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default" w:cs="宋体"/>
                <w:b/>
                <w:bCs/>
                <w:color w:val="000000"/>
                <w:kern w:val="0"/>
                <w:sz w:val="21"/>
                <w:szCs w:val="21"/>
                <w:shd w:val="clear" w:color="auto" w:fill="FFFFFF"/>
                <w:lang w:val="en-US" w:eastAsia="zh-CN"/>
              </w:rPr>
            </w:pPr>
            <w:r>
              <w:rPr>
                <w:rFonts w:hint="eastAsia" w:cs="宋体"/>
                <w:b/>
                <w:bCs/>
                <w:color w:val="000000"/>
                <w:kern w:val="0"/>
                <w:sz w:val="21"/>
                <w:szCs w:val="21"/>
                <w:shd w:val="clear" w:color="auto" w:fill="FFFFFF"/>
                <w:lang w:val="en-US" w:eastAsia="zh-CN"/>
              </w:rPr>
              <w:t>衢州-黄山</w:t>
            </w:r>
          </w:p>
          <w:p>
            <w:pPr>
              <w:keepNext w:val="0"/>
              <w:keepLines w:val="0"/>
              <w:widowControl/>
              <w:suppressLineNumbers w:val="0"/>
              <w:shd w:val="clear" w:color="auto" w:fill="FFFFFF"/>
              <w:wordWrap w:val="0"/>
              <w:autoSpaceDE w:val="0"/>
              <w:autoSpaceDN/>
              <w:spacing w:line="320" w:lineRule="exact"/>
              <w:ind w:firstLine="420" w:firstLineChars="200"/>
              <w:jc w:val="left"/>
              <w:rPr>
                <w:rFonts w:hint="eastAsia" w:ascii="宋体" w:hAnsi="宋体" w:eastAsia="宋体" w:cs="宋体"/>
                <w:color w:val="000000"/>
                <w:kern w:val="0"/>
                <w:sz w:val="21"/>
                <w:szCs w:val="21"/>
                <w:shd w:val="clear" w:color="auto" w:fill="FFFFFF"/>
                <w:lang w:val="en-US" w:eastAsia="zh-CN" w:bidi="ar"/>
              </w:rPr>
            </w:pPr>
            <w:r>
              <w:rPr>
                <w:rFonts w:hint="eastAsia" w:cs="宋体"/>
                <w:color w:val="000000"/>
                <w:kern w:val="0"/>
                <w:sz w:val="21"/>
                <w:szCs w:val="21"/>
                <w:shd w:val="clear" w:color="auto" w:fill="FFFFFF"/>
                <w:lang w:val="en-US" w:eastAsia="zh-CN"/>
              </w:rPr>
              <w:t>早餐后车赴衢州</w:t>
            </w:r>
            <w:r>
              <w:rPr>
                <w:rFonts w:hint="eastAsia" w:ascii="宋体" w:hAnsi="宋体" w:eastAsia="宋体" w:cs="宋体"/>
                <w:color w:val="000000"/>
                <w:kern w:val="0"/>
                <w:sz w:val="21"/>
                <w:szCs w:val="21"/>
                <w:shd w:val="clear" w:color="auto" w:fill="FFFFFF"/>
                <w:lang w:val="en-US" w:eastAsia="zh-CN"/>
              </w:rPr>
              <w:t>国家</w:t>
            </w:r>
            <w:r>
              <w:rPr>
                <w:rFonts w:hint="eastAsia" w:ascii="宋体" w:hAnsi="宋体" w:eastAsia="宋体" w:cs="宋体"/>
                <w:color w:val="000000"/>
                <w:kern w:val="0"/>
                <w:sz w:val="21"/>
                <w:szCs w:val="21"/>
                <w:shd w:val="clear" w:color="auto" w:fill="FFFFFF"/>
              </w:rPr>
              <w:t>AAAAA级景区“天下第一奇园”</w:t>
            </w:r>
            <w:r>
              <w:rPr>
                <w:rFonts w:hint="eastAsia" w:ascii="宋体" w:hAnsi="宋体" w:eastAsia="宋体" w:cs="宋体"/>
                <w:color w:val="FF0000"/>
                <w:kern w:val="0"/>
                <w:sz w:val="21"/>
                <w:szCs w:val="21"/>
                <w:shd w:val="clear" w:color="auto" w:fill="FFFFFF"/>
              </w:rPr>
              <w:t>【根雕佛国】</w:t>
            </w:r>
            <w:r>
              <w:rPr>
                <w:rFonts w:hint="eastAsia" w:ascii="宋体" w:hAnsi="宋体" w:eastAsia="宋体" w:cs="宋体"/>
                <w:color w:val="000000"/>
                <w:kern w:val="0"/>
                <w:sz w:val="21"/>
                <w:szCs w:val="21"/>
                <w:shd w:val="clear" w:color="auto" w:fill="FFFFFF"/>
              </w:rPr>
              <w:t>：有未来佛殿、大雄宝殿、罗汉堂等，陈列有释迦牟尼、未来佛、四大菩萨、四大天王、五百罗汉等佛教文化系列巨型根雕作品一千余件，其中最大的根雕释迦牟尼主佛，形体庞大，重达40余吨，根材花巨资，于中缅边境一路绕道跋涉而来，经醉根“点化”，巍然成佛！五百罗汉阵更是气势恢宏，长达680余米，整体布局浑厚古雅，堪称华夏一绝、世界之最。</w:t>
            </w:r>
            <w:r>
              <w:rPr>
                <w:rFonts w:hint="eastAsia" w:ascii="宋体" w:hAnsi="宋体" w:eastAsia="宋体" w:cs="宋体"/>
                <w:color w:val="000000"/>
                <w:kern w:val="0"/>
                <w:sz w:val="21"/>
                <w:szCs w:val="21"/>
                <w:shd w:val="clear" w:color="auto" w:fill="FFFFFF"/>
                <w:lang w:val="en-US" w:eastAsia="zh-CN"/>
              </w:rPr>
              <w:t>之后乘车至黄山参观竹炭生活超市，可以选购亲朋好友伴手礼，入住酒店休息。</w:t>
            </w:r>
            <w:r>
              <w:rPr>
                <w:rFonts w:hint="eastAsia" w:cs="宋体"/>
                <w:color w:val="000000"/>
                <w:kern w:val="0"/>
                <w:sz w:val="21"/>
                <w:szCs w:val="21"/>
                <w:shd w:val="clear" w:color="auto" w:fill="FFFFFF"/>
                <w:lang w:val="en-US" w:eastAsia="zh-CN"/>
              </w:rPr>
              <w:t>晚餐安排当地特色：养生菌菇宴</w:t>
            </w:r>
          </w:p>
        </w:tc>
        <w:tc>
          <w:tcPr>
            <w:tcW w:w="392"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cs="宋体"/>
                <w:color w:val="000000"/>
                <w:kern w:val="0"/>
                <w:sz w:val="21"/>
                <w:szCs w:val="21"/>
                <w:shd w:val="clear" w:color="auto" w:fill="FFFFFF"/>
                <w:lang w:val="en-US" w:eastAsia="zh-CN"/>
              </w:rPr>
            </w:pPr>
            <w:r>
              <w:rPr>
                <w:rFonts w:hint="eastAsia" w:cs="宋体"/>
                <w:color w:val="000000"/>
                <w:kern w:val="0"/>
                <w:sz w:val="21"/>
                <w:szCs w:val="21"/>
                <w:shd w:val="clear" w:color="auto" w:fill="FFFFFF"/>
                <w:lang w:val="en-US" w:eastAsia="zh-CN"/>
              </w:rPr>
              <w:t>黄山</w:t>
            </w:r>
          </w:p>
          <w:p>
            <w:pPr>
              <w:keepNext w:val="0"/>
              <w:keepLines w:val="0"/>
              <w:widowControl/>
              <w:suppressLineNumbers w:val="0"/>
              <w:shd w:val="clear" w:color="auto" w:fill="FFFFFF"/>
              <w:wordWrap w:val="0"/>
              <w:autoSpaceDE w:val="0"/>
              <w:autoSpaceDN/>
              <w:spacing w:line="320" w:lineRule="exact"/>
              <w:jc w:val="center"/>
              <w:rPr>
                <w:rFonts w:hint="default" w:ascii="宋体" w:hAnsi="宋体" w:eastAsia="宋体" w:cs="宋体"/>
                <w:color w:val="000000"/>
                <w:kern w:val="0"/>
                <w:sz w:val="21"/>
                <w:szCs w:val="21"/>
                <w:shd w:val="clear" w:color="auto" w:fill="FFFFFF"/>
                <w:lang w:val="en-US" w:eastAsia="zh-CN"/>
              </w:rPr>
            </w:pPr>
            <w:r>
              <w:rPr>
                <w:rFonts w:hint="eastAsia" w:cs="宋体"/>
                <w:color w:val="000000"/>
                <w:kern w:val="0"/>
                <w:sz w:val="21"/>
                <w:szCs w:val="21"/>
                <w:shd w:val="clear" w:color="auto" w:fill="FFFFFF"/>
                <w:lang w:val="en-US" w:eastAsia="zh-CN"/>
              </w:rPr>
              <w:t>地区</w:t>
            </w:r>
          </w:p>
        </w:tc>
        <w:tc>
          <w:tcPr>
            <w:tcW w:w="393"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lang w:val="en-US" w:eastAsia="zh-CN"/>
              </w:rPr>
              <w:t>早中晚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D6</w:t>
            </w:r>
          </w:p>
        </w:tc>
        <w:tc>
          <w:tcPr>
            <w:tcW w:w="7221"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bCs/>
                <w:color w:val="000000"/>
                <w:kern w:val="0"/>
                <w:sz w:val="21"/>
                <w:szCs w:val="21"/>
                <w:shd w:val="clear" w:color="auto" w:fill="FFFFFF"/>
              </w:rPr>
            </w:pPr>
            <w:r>
              <w:rPr>
                <w:rFonts w:hint="eastAsia" w:ascii="宋体" w:hAnsi="宋体" w:eastAsia="宋体" w:cs="宋体"/>
                <w:b/>
                <w:bCs/>
                <w:color w:val="000000"/>
                <w:kern w:val="0"/>
                <w:sz w:val="21"/>
                <w:szCs w:val="21"/>
                <w:shd w:val="clear" w:color="auto" w:fill="FFFFFF"/>
              </w:rPr>
              <w:t>黄山风景区</w:t>
            </w:r>
          </w:p>
          <w:p>
            <w:pPr>
              <w:keepNext w:val="0"/>
              <w:keepLines w:val="0"/>
              <w:widowControl/>
              <w:suppressLineNumbers w:val="0"/>
              <w:shd w:val="clear" w:color="auto" w:fill="FFFFFF"/>
              <w:wordWrap w:val="0"/>
              <w:autoSpaceDE w:val="0"/>
              <w:autoSpaceDN/>
              <w:spacing w:line="320" w:lineRule="exact"/>
              <w:ind w:firstLine="420" w:firstLineChars="200"/>
              <w:jc w:val="left"/>
              <w:rPr>
                <w:rFonts w:hint="default"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早餐后乘车赴美丽的</w:t>
            </w:r>
            <w:r>
              <w:rPr>
                <w:rFonts w:hint="eastAsia" w:ascii="宋体" w:hAnsi="宋体" w:eastAsia="宋体" w:cs="宋体"/>
                <w:color w:val="FF0000"/>
                <w:kern w:val="0"/>
                <w:sz w:val="21"/>
                <w:szCs w:val="21"/>
                <w:shd w:val="clear" w:color="auto" w:fill="FFFFFF"/>
              </w:rPr>
              <w:t>【黄山风景区】（60周岁以下补</w:t>
            </w:r>
            <w:r>
              <w:rPr>
                <w:rFonts w:hint="eastAsia" w:ascii="宋体" w:hAnsi="宋体" w:eastAsia="宋体" w:cs="宋体"/>
                <w:color w:val="FF0000"/>
                <w:kern w:val="0"/>
                <w:sz w:val="21"/>
                <w:szCs w:val="21"/>
                <w:shd w:val="clear" w:color="auto" w:fill="FFFFFF"/>
                <w:lang w:val="en-US" w:eastAsia="zh-CN"/>
              </w:rPr>
              <w:t>95</w:t>
            </w:r>
            <w:r>
              <w:rPr>
                <w:rFonts w:hint="eastAsia" w:ascii="宋体" w:hAnsi="宋体" w:eastAsia="宋体" w:cs="宋体"/>
                <w:color w:val="FF0000"/>
                <w:kern w:val="0"/>
                <w:sz w:val="21"/>
                <w:szCs w:val="21"/>
                <w:shd w:val="clear" w:color="auto" w:fill="FFFFFF"/>
              </w:rPr>
              <w:t>元人，索道</w:t>
            </w:r>
            <w:r>
              <w:rPr>
                <w:rFonts w:hint="eastAsia" w:ascii="宋体" w:hAnsi="宋体" w:eastAsia="宋体" w:cs="宋体"/>
                <w:color w:val="FF0000"/>
                <w:kern w:val="0"/>
                <w:sz w:val="21"/>
                <w:szCs w:val="21"/>
                <w:shd w:val="clear" w:color="auto" w:fill="FFFFFF"/>
                <w:lang w:val="en-US" w:eastAsia="zh-CN"/>
              </w:rPr>
              <w:t>根据自身体力自愿</w:t>
            </w:r>
            <w:r>
              <w:rPr>
                <w:rFonts w:hint="eastAsia" w:ascii="宋体" w:hAnsi="宋体" w:eastAsia="宋体" w:cs="宋体"/>
                <w:color w:val="FF0000"/>
                <w:kern w:val="0"/>
                <w:sz w:val="21"/>
                <w:szCs w:val="21"/>
                <w:shd w:val="clear" w:color="auto" w:fill="FFFFFF"/>
              </w:rPr>
              <w:t>自理上90元/人+下80元/人）</w:t>
            </w:r>
            <w:r>
              <w:rPr>
                <w:rFonts w:hint="eastAsia" w:ascii="宋体" w:hAnsi="宋体" w:eastAsia="宋体" w:cs="宋体"/>
                <w:color w:val="000000"/>
                <w:kern w:val="0"/>
                <w:sz w:val="21"/>
                <w:szCs w:val="21"/>
                <w:shd w:val="clear" w:color="auto" w:fill="FFFFFF"/>
              </w:rPr>
              <w:t>，换乘景区小交通（38元/人</w:t>
            </w:r>
            <w:r>
              <w:rPr>
                <w:rFonts w:hint="eastAsia" w:ascii="宋体" w:hAnsi="宋体" w:eastAsia="宋体" w:cs="宋体"/>
                <w:color w:val="000000"/>
                <w:kern w:val="0"/>
                <w:sz w:val="21"/>
                <w:szCs w:val="21"/>
                <w:shd w:val="clear" w:color="auto" w:fill="FFFFFF"/>
                <w:lang w:eastAsia="zh-CN"/>
              </w:rPr>
              <w:t>已含</w:t>
            </w:r>
            <w:r>
              <w:rPr>
                <w:rFonts w:hint="eastAsia" w:ascii="宋体" w:hAnsi="宋体" w:eastAsia="宋体" w:cs="宋体"/>
                <w:color w:val="000000"/>
                <w:kern w:val="0"/>
                <w:sz w:val="21"/>
                <w:szCs w:val="21"/>
                <w:shd w:val="clear" w:color="auto" w:fill="FFFFFF"/>
              </w:rPr>
              <w:t>）赴前山慈光阁票房，玉屏索道(8分钟)上山游览迎客松，玉屏楼景区、远眺天都峰、经黄山第一高峰莲花峰至百步云梯、鳌鱼洞（一线天）、鳌鱼峰、天海，用中餐（自备食品）后登黄山第二高峰—光明顶，远眺飞来石，（游览约3.5小时）。 后车赴黄山市区屯溪，入住酒店休息。晚餐安排当特色：徽州</w:t>
            </w:r>
            <w:r>
              <w:rPr>
                <w:rFonts w:hint="eastAsia" w:ascii="宋体" w:hAnsi="宋体" w:eastAsia="宋体" w:cs="宋体"/>
                <w:color w:val="000000"/>
                <w:kern w:val="0"/>
                <w:sz w:val="21"/>
                <w:szCs w:val="21"/>
                <w:shd w:val="clear" w:color="auto" w:fill="FFFFFF"/>
                <w:lang w:eastAsia="zh-CN"/>
              </w:rPr>
              <w:t>喜宴</w:t>
            </w:r>
            <w:r>
              <w:rPr>
                <w:rFonts w:hint="eastAsia" w:ascii="宋体" w:hAnsi="宋体" w:eastAsia="宋体" w:cs="宋体"/>
                <w:color w:val="000000"/>
                <w:kern w:val="0"/>
                <w:sz w:val="21"/>
                <w:szCs w:val="21"/>
                <w:shd w:val="clear" w:color="auto" w:fill="FFFFFF"/>
              </w:rPr>
              <w:t>。</w:t>
            </w:r>
          </w:p>
        </w:tc>
        <w:tc>
          <w:tcPr>
            <w:tcW w:w="392"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cs="宋体"/>
                <w:color w:val="000000"/>
                <w:kern w:val="0"/>
                <w:sz w:val="21"/>
                <w:szCs w:val="21"/>
                <w:shd w:val="clear" w:color="auto" w:fill="FFFFFF"/>
                <w:lang w:val="en-US" w:eastAsia="zh-CN"/>
              </w:rPr>
            </w:pPr>
            <w:r>
              <w:rPr>
                <w:rFonts w:hint="eastAsia" w:cs="宋体"/>
                <w:color w:val="000000"/>
                <w:kern w:val="0"/>
                <w:sz w:val="21"/>
                <w:szCs w:val="21"/>
                <w:shd w:val="clear" w:color="auto" w:fill="FFFFFF"/>
                <w:lang w:val="en-US" w:eastAsia="zh-CN"/>
              </w:rPr>
              <w:t>黄山</w:t>
            </w:r>
          </w:p>
          <w:p>
            <w:pPr>
              <w:keepNext w:val="0"/>
              <w:keepLines w:val="0"/>
              <w:widowControl/>
              <w:suppressLineNumbers w:val="0"/>
              <w:shd w:val="clear" w:color="auto" w:fill="FFFFFF"/>
              <w:wordWrap w:val="0"/>
              <w:autoSpaceDE w:val="0"/>
              <w:autoSpaceDN/>
              <w:spacing w:line="320" w:lineRule="exact"/>
              <w:jc w:val="center"/>
              <w:rPr>
                <w:rFonts w:hint="default" w:ascii="宋体" w:hAnsi="宋体" w:eastAsia="宋体" w:cs="宋体"/>
                <w:color w:val="000000"/>
                <w:kern w:val="0"/>
                <w:sz w:val="21"/>
                <w:szCs w:val="21"/>
                <w:shd w:val="clear" w:color="auto" w:fill="FFFFFF"/>
                <w:lang w:val="en-US"/>
              </w:rPr>
            </w:pPr>
            <w:r>
              <w:rPr>
                <w:rFonts w:hint="eastAsia" w:cs="宋体"/>
                <w:color w:val="000000"/>
                <w:kern w:val="0"/>
                <w:sz w:val="21"/>
                <w:szCs w:val="21"/>
                <w:shd w:val="clear" w:color="auto" w:fill="FFFFFF"/>
                <w:lang w:val="en-US" w:eastAsia="zh-CN"/>
              </w:rPr>
              <w:t>地区</w:t>
            </w:r>
          </w:p>
        </w:tc>
        <w:tc>
          <w:tcPr>
            <w:tcW w:w="393"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lang w:val="en-US" w:eastAsia="zh-CN"/>
              </w:rPr>
              <w:t>早晚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D7</w:t>
            </w:r>
          </w:p>
        </w:tc>
        <w:tc>
          <w:tcPr>
            <w:tcW w:w="7221"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bCs/>
                <w:color w:val="000000"/>
                <w:kern w:val="0"/>
                <w:sz w:val="21"/>
                <w:szCs w:val="21"/>
                <w:shd w:val="clear" w:color="auto" w:fill="FFFFFF"/>
                <w:lang w:eastAsia="zh-CN"/>
              </w:rPr>
            </w:pPr>
            <w:r>
              <w:rPr>
                <w:rFonts w:hint="eastAsia" w:cs="宋体"/>
                <w:b/>
                <w:bCs/>
                <w:color w:val="000000"/>
                <w:kern w:val="0"/>
                <w:sz w:val="21"/>
                <w:szCs w:val="21"/>
                <w:shd w:val="clear" w:color="auto" w:fill="FFFFFF"/>
                <w:lang w:val="en-US" w:eastAsia="zh-CN"/>
              </w:rPr>
              <w:t>黄山-婺源-南昌</w:t>
            </w:r>
            <w:r>
              <w:rPr>
                <w:rFonts w:hint="eastAsia" w:ascii="宋体" w:hAnsi="宋体" w:eastAsia="宋体" w:cs="宋体"/>
                <w:b/>
                <w:bCs/>
                <w:color w:val="000000"/>
                <w:kern w:val="0"/>
                <w:sz w:val="21"/>
                <w:szCs w:val="21"/>
                <w:shd w:val="clear" w:color="auto" w:fill="FFFFFF"/>
              </w:rPr>
              <w:t>-</w:t>
            </w:r>
            <w:r>
              <w:rPr>
                <w:rFonts w:hint="eastAsia" w:ascii="宋体" w:hAnsi="宋体" w:eastAsia="宋体" w:cs="宋体"/>
                <w:b/>
                <w:bCs/>
                <w:color w:val="000000"/>
                <w:kern w:val="0"/>
                <w:sz w:val="21"/>
                <w:szCs w:val="21"/>
                <w:shd w:val="clear" w:color="auto" w:fill="FFFFFF"/>
                <w:lang w:val="en-US" w:eastAsia="zh-CN"/>
              </w:rPr>
              <w:t>昆明</w:t>
            </w:r>
          </w:p>
          <w:p>
            <w:pPr>
              <w:keepNext w:val="0"/>
              <w:keepLines w:val="0"/>
              <w:widowControl/>
              <w:suppressLineNumbers w:val="0"/>
              <w:shd w:val="clear" w:color="auto" w:fill="FFFFFF"/>
              <w:wordWrap w:val="0"/>
              <w:autoSpaceDE w:val="0"/>
              <w:autoSpaceDN/>
              <w:spacing w:line="320" w:lineRule="exact"/>
              <w:ind w:left="0" w:leftChars="0" w:right="0" w:rightChars="0" w:firstLine="420" w:firstLineChars="200"/>
              <w:jc w:val="left"/>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早餐后</w:t>
            </w:r>
            <w:r>
              <w:rPr>
                <w:rFonts w:hint="eastAsia" w:ascii="宋体" w:hAnsi="宋体" w:eastAsia="宋体" w:cs="宋体"/>
                <w:color w:val="000000"/>
                <w:kern w:val="0"/>
                <w:sz w:val="21"/>
                <w:szCs w:val="21"/>
              </w:rPr>
              <w:t>车赴中国最美乡村——</w:t>
            </w:r>
            <w:r>
              <w:rPr>
                <w:rFonts w:hint="eastAsia" w:ascii="宋体" w:hAnsi="宋体" w:eastAsia="宋体" w:cs="宋体"/>
                <w:color w:val="FF0000"/>
                <w:kern w:val="0"/>
                <w:sz w:val="21"/>
                <w:szCs w:val="21"/>
                <w:shd w:val="clear" w:color="auto" w:fill="FFFFFF"/>
              </w:rPr>
              <w:t>【婺源篁岭景区】</w:t>
            </w:r>
            <w:r>
              <w:rPr>
                <w:rFonts w:hint="eastAsia" w:ascii="宋体" w:hAnsi="宋体" w:eastAsia="宋体" w:cs="宋体"/>
                <w:color w:val="000000"/>
                <w:kern w:val="0"/>
                <w:sz w:val="21"/>
                <w:szCs w:val="21"/>
              </w:rPr>
              <w:t>（车程约1.5小时，游览约2小时），</w:t>
            </w:r>
            <w:r>
              <w:rPr>
                <w:rFonts w:hint="eastAsia" w:ascii="宋体" w:hAnsi="宋体" w:eastAsia="宋体" w:cs="宋体"/>
                <w:color w:val="FF0000"/>
                <w:kern w:val="0"/>
                <w:sz w:val="21"/>
                <w:szCs w:val="21"/>
              </w:rPr>
              <w:t>（</w:t>
            </w:r>
            <w:r>
              <w:rPr>
                <w:rFonts w:hint="eastAsia" w:ascii="宋体" w:hAnsi="宋体" w:eastAsia="宋体" w:cs="宋体"/>
                <w:color w:val="FF0000"/>
                <w:kern w:val="0"/>
                <w:sz w:val="21"/>
                <w:szCs w:val="21"/>
                <w:lang w:eastAsia="zh-CN"/>
              </w:rPr>
              <w:t>索道自理</w:t>
            </w:r>
            <w:r>
              <w:rPr>
                <w:rFonts w:hint="eastAsia" w:ascii="宋体" w:hAnsi="宋体" w:eastAsia="宋体" w:cs="宋体"/>
                <w:color w:val="FF0000"/>
                <w:kern w:val="0"/>
                <w:sz w:val="21"/>
                <w:szCs w:val="21"/>
                <w:lang w:val="en-US" w:eastAsia="zh-CN"/>
              </w:rPr>
              <w:t>65岁以下：130</w:t>
            </w:r>
            <w:r>
              <w:rPr>
                <w:rFonts w:hint="eastAsia" w:ascii="宋体" w:hAnsi="宋体" w:eastAsia="宋体" w:cs="宋体"/>
                <w:color w:val="FF0000"/>
                <w:kern w:val="0"/>
                <w:sz w:val="21"/>
                <w:szCs w:val="21"/>
              </w:rPr>
              <w:t>元/人</w:t>
            </w:r>
            <w:r>
              <w:rPr>
                <w:rFonts w:hint="eastAsia" w:ascii="宋体" w:hAnsi="宋体" w:eastAsia="宋体" w:cs="宋体"/>
                <w:color w:val="FF0000"/>
                <w:kern w:val="0"/>
                <w:sz w:val="21"/>
                <w:szCs w:val="21"/>
                <w:lang w:eastAsia="zh-CN"/>
              </w:rPr>
              <w:t>，</w:t>
            </w:r>
            <w:r>
              <w:rPr>
                <w:rFonts w:hint="eastAsia" w:ascii="宋体" w:hAnsi="宋体" w:eastAsia="宋体" w:cs="宋体"/>
                <w:color w:val="FF0000"/>
                <w:kern w:val="0"/>
                <w:sz w:val="21"/>
                <w:szCs w:val="21"/>
                <w:lang w:val="en-US" w:eastAsia="zh-CN"/>
              </w:rPr>
              <w:t>65以上：60元/人</w:t>
            </w:r>
            <w:r>
              <w:rPr>
                <w:rFonts w:hint="eastAsia" w:ascii="宋体" w:hAnsi="宋体" w:eastAsia="宋体" w:cs="宋体"/>
                <w:color w:val="FF0000"/>
                <w:kern w:val="0"/>
                <w:sz w:val="21"/>
                <w:szCs w:val="21"/>
                <w:lang w:eastAsia="zh-CN"/>
              </w:rPr>
              <w:t>索道自理</w:t>
            </w:r>
            <w:r>
              <w:rPr>
                <w:rFonts w:hint="eastAsia" w:ascii="宋体" w:hAnsi="宋体" w:eastAsia="宋体" w:cs="宋体"/>
                <w:color w:val="FF0000"/>
                <w:kern w:val="0"/>
                <w:sz w:val="21"/>
                <w:szCs w:val="21"/>
              </w:rPr>
              <w:t>）</w:t>
            </w:r>
            <w:r>
              <w:rPr>
                <w:rFonts w:hint="eastAsia" w:ascii="宋体" w:hAnsi="宋体" w:eastAsia="宋体" w:cs="宋体"/>
                <w:color w:val="000000"/>
                <w:kern w:val="0"/>
                <w:sz w:val="21"/>
                <w:szCs w:val="21"/>
              </w:rPr>
              <w:t>篁岭属典型山居村落，民居围绕水口呈扇形梯状错落排布。周边千棵古树环抱，万亩梯田簇拥，村落“天街九巷”似玉带将精典古建串接，徽式商铺林立，前店后坊，一幅流动的缩写版 “清明上河图”。远眺梯田花海，一个 360º全画幅观景平台，周边是层层叠叠、流光溢彩的千亩梯田，四季花海在这不断演变着各种“断魂”主题，大地艺术在这里成就了最强音符。</w:t>
            </w:r>
            <w:r>
              <w:rPr>
                <w:rFonts w:hint="eastAsia" w:ascii="宋体" w:hAnsi="宋体" w:eastAsia="宋体" w:cs="宋体"/>
                <w:color w:val="000000"/>
                <w:kern w:val="0"/>
                <w:sz w:val="21"/>
                <w:szCs w:val="21"/>
                <w:lang w:val="en-US" w:eastAsia="zh-CN"/>
              </w:rPr>
              <w:t>乘</w:t>
            </w:r>
            <w:r>
              <w:rPr>
                <w:rFonts w:hint="eastAsia" w:ascii="宋体" w:hAnsi="宋体" w:eastAsia="宋体" w:cs="宋体"/>
                <w:color w:val="000000"/>
                <w:kern w:val="0"/>
                <w:sz w:val="21"/>
                <w:szCs w:val="21"/>
                <w:shd w:val="clear" w:color="auto" w:fill="FFFFFF"/>
              </w:rPr>
              <w:t>车赴</w:t>
            </w:r>
            <w:r>
              <w:rPr>
                <w:rFonts w:hint="eastAsia" w:cs="宋体"/>
                <w:color w:val="000000"/>
                <w:kern w:val="0"/>
                <w:sz w:val="21"/>
                <w:szCs w:val="21"/>
                <w:shd w:val="clear" w:color="auto" w:fill="FFFFFF"/>
                <w:lang w:val="en-US" w:eastAsia="zh-CN"/>
              </w:rPr>
              <w:t>九江</w:t>
            </w:r>
            <w:r>
              <w:rPr>
                <w:rFonts w:hint="eastAsia" w:ascii="宋体" w:hAnsi="宋体" w:eastAsia="宋体" w:cs="宋体"/>
                <w:color w:val="000000"/>
                <w:kern w:val="0"/>
                <w:sz w:val="21"/>
                <w:szCs w:val="21"/>
                <w:shd w:val="clear" w:color="auto" w:fill="FFFFFF"/>
              </w:rPr>
              <w:t>火车站送团，乘火车返</w:t>
            </w:r>
            <w:r>
              <w:rPr>
                <w:rFonts w:hint="eastAsia" w:ascii="宋体" w:hAnsi="宋体" w:eastAsia="宋体" w:cs="宋体"/>
                <w:color w:val="000000"/>
                <w:kern w:val="0"/>
                <w:sz w:val="21"/>
                <w:szCs w:val="21"/>
                <w:shd w:val="clear" w:color="auto" w:fill="FFFFFF"/>
                <w:lang w:val="en-US" w:eastAsia="zh-CN"/>
              </w:rPr>
              <w:t>回昆明</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lang w:val="en-US" w:eastAsia="zh-CN" w:bidi="ar"/>
              </w:rPr>
            </w:pPr>
            <w:r>
              <w:rPr>
                <w:rFonts w:hint="eastAsia" w:cs="宋体"/>
                <w:color w:val="000000"/>
                <w:kern w:val="0"/>
                <w:sz w:val="21"/>
                <w:szCs w:val="21"/>
                <w:shd w:val="clear" w:color="auto" w:fill="FFFFFF"/>
                <w:lang w:eastAsia="zh-CN"/>
              </w:rPr>
              <w:t>【</w:t>
            </w:r>
            <w:r>
              <w:rPr>
                <w:rFonts w:hint="eastAsia" w:cs="宋体"/>
                <w:color w:val="000000"/>
                <w:kern w:val="0"/>
                <w:sz w:val="21"/>
                <w:szCs w:val="21"/>
                <w:shd w:val="clear" w:color="auto" w:fill="FFFFFF"/>
                <w:lang w:val="en-US" w:eastAsia="zh-CN"/>
              </w:rPr>
              <w:t>参考车次：天</w:t>
            </w:r>
            <w:r>
              <w:rPr>
                <w:rFonts w:hint="eastAsia" w:cs="宋体"/>
                <w:color w:val="000000"/>
                <w:kern w:val="0"/>
                <w:sz w:val="21"/>
                <w:szCs w:val="21"/>
                <w:shd w:val="clear" w:color="auto" w:fill="FFFFFF"/>
                <w:lang w:eastAsia="zh-CN"/>
              </w:rPr>
              <w:t>】</w:t>
            </w:r>
            <w:r>
              <w:rPr>
                <w:rFonts w:hint="eastAsia" w:ascii="宋体" w:hAnsi="宋体" w:eastAsia="宋体" w:cs="宋体"/>
                <w:color w:val="000000"/>
                <w:kern w:val="0"/>
                <w:sz w:val="21"/>
                <w:szCs w:val="21"/>
                <w:shd w:val="clear" w:color="auto" w:fill="FFFFFF"/>
              </w:rPr>
              <w:t>。</w:t>
            </w:r>
          </w:p>
        </w:tc>
        <w:tc>
          <w:tcPr>
            <w:tcW w:w="392"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default" w:ascii="宋体" w:hAnsi="宋体" w:eastAsia="宋体" w:cs="宋体"/>
                <w:color w:val="000000"/>
                <w:kern w:val="0"/>
                <w:sz w:val="21"/>
                <w:szCs w:val="21"/>
                <w:shd w:val="clear" w:color="auto" w:fill="FFFFFF"/>
                <w:lang w:val="en-US" w:eastAsia="zh-CN"/>
              </w:rPr>
            </w:pPr>
            <w:r>
              <w:rPr>
                <w:rFonts w:hint="eastAsia" w:cs="宋体"/>
                <w:color w:val="000000"/>
                <w:kern w:val="0"/>
                <w:sz w:val="21"/>
                <w:szCs w:val="21"/>
                <w:shd w:val="clear" w:color="auto" w:fill="FFFFFF"/>
                <w:lang w:val="en-US" w:eastAsia="zh-CN"/>
              </w:rPr>
              <w:t>火车上</w:t>
            </w:r>
          </w:p>
        </w:tc>
        <w:tc>
          <w:tcPr>
            <w:tcW w:w="393"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eastAsia="zh-CN"/>
              </w:rPr>
            </w:pPr>
            <w:r>
              <w:rPr>
                <w:rFonts w:hint="eastAsia" w:ascii="宋体" w:hAnsi="宋体" w:eastAsia="宋体" w:cs="宋体"/>
                <w:color w:val="000000"/>
                <w:kern w:val="0"/>
                <w:sz w:val="21"/>
                <w:szCs w:val="21"/>
                <w:shd w:val="clear" w:color="auto" w:fill="FFFFFF"/>
                <w:lang w:val="en-US" w:eastAsia="zh-CN"/>
              </w:rPr>
              <w:t>早中</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D8</w:t>
            </w:r>
          </w:p>
        </w:tc>
        <w:tc>
          <w:tcPr>
            <w:tcW w:w="7221"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left"/>
              <w:rPr>
                <w:rFonts w:hint="eastAsia" w:ascii="宋体" w:hAnsi="宋体" w:eastAsia="宋体" w:cs="宋体"/>
                <w:b/>
                <w:bCs/>
                <w:color w:val="000000"/>
                <w:kern w:val="0"/>
                <w:sz w:val="21"/>
                <w:szCs w:val="21"/>
                <w:shd w:val="clear" w:color="auto" w:fill="FFFFFF"/>
              </w:rPr>
            </w:pPr>
            <w:r>
              <w:rPr>
                <w:rFonts w:hint="eastAsia" w:ascii="宋体" w:hAnsi="宋体" w:eastAsia="宋体" w:cs="宋体"/>
                <w:b/>
                <w:bCs/>
                <w:color w:val="000000"/>
                <w:kern w:val="0"/>
                <w:sz w:val="21"/>
                <w:szCs w:val="21"/>
                <w:shd w:val="clear" w:color="auto" w:fill="FFFFFF"/>
                <w:lang w:val="en-US" w:eastAsia="zh-CN"/>
              </w:rPr>
              <w:t>昆明</w:t>
            </w:r>
            <w:r>
              <w:rPr>
                <w:rFonts w:hint="eastAsia" w:ascii="宋体" w:hAnsi="宋体" w:eastAsia="宋体" w:cs="宋体"/>
                <w:b/>
                <w:bCs/>
                <w:color w:val="000000"/>
                <w:kern w:val="0"/>
                <w:sz w:val="21"/>
                <w:szCs w:val="21"/>
                <w:shd w:val="clear" w:color="auto" w:fill="FFFFFF"/>
              </w:rPr>
              <w:t xml:space="preserve"> </w:t>
            </w:r>
          </w:p>
          <w:p>
            <w:pPr>
              <w:keepNext w:val="0"/>
              <w:keepLines w:val="0"/>
              <w:widowControl/>
              <w:suppressLineNumbers w:val="0"/>
              <w:shd w:val="clear" w:color="auto" w:fill="FFFFFF"/>
              <w:wordWrap w:val="0"/>
              <w:autoSpaceDE w:val="0"/>
              <w:autoSpaceDN/>
              <w:spacing w:line="320" w:lineRule="exact"/>
              <w:ind w:left="0" w:leftChars="0" w:right="0" w:rightChars="0"/>
              <w:jc w:val="left"/>
              <w:rPr>
                <w:rFonts w:hint="eastAsia" w:ascii="宋体" w:hAnsi="宋体" w:eastAsia="宋体" w:cs="宋体"/>
                <w:color w:val="000000"/>
                <w:kern w:val="0"/>
                <w:sz w:val="21"/>
                <w:szCs w:val="21"/>
                <w:shd w:val="clear" w:color="auto" w:fill="FFFFFF"/>
                <w:lang w:val="en-US" w:eastAsia="zh-CN" w:bidi="ar"/>
              </w:rPr>
            </w:pPr>
            <w:r>
              <w:rPr>
                <w:rFonts w:hint="eastAsia" w:ascii="宋体" w:hAnsi="宋体" w:eastAsia="宋体" w:cs="宋体"/>
                <w:color w:val="000000"/>
                <w:kern w:val="0"/>
                <w:sz w:val="21"/>
                <w:szCs w:val="21"/>
                <w:shd w:val="clear" w:color="auto" w:fill="FFFFFF"/>
              </w:rPr>
              <w:t>抵达</w:t>
            </w:r>
            <w:r>
              <w:rPr>
                <w:rFonts w:hint="eastAsia" w:ascii="宋体" w:hAnsi="宋体" w:eastAsia="宋体" w:cs="宋体"/>
                <w:color w:val="000000"/>
                <w:kern w:val="0"/>
                <w:sz w:val="21"/>
                <w:szCs w:val="21"/>
                <w:shd w:val="clear" w:color="auto" w:fill="FFFFFF"/>
                <w:lang w:val="en-US" w:eastAsia="zh-CN"/>
              </w:rPr>
              <w:t>昆明</w:t>
            </w:r>
            <w:r>
              <w:rPr>
                <w:rFonts w:hint="eastAsia" w:ascii="宋体" w:hAnsi="宋体" w:eastAsia="宋体" w:cs="宋体"/>
                <w:color w:val="000000"/>
                <w:kern w:val="0"/>
                <w:sz w:val="21"/>
                <w:szCs w:val="21"/>
                <w:shd w:val="clear" w:color="auto" w:fill="FFFFFF"/>
              </w:rPr>
              <w:t>，结束愉快旅行</w:t>
            </w:r>
          </w:p>
        </w:tc>
        <w:tc>
          <w:tcPr>
            <w:tcW w:w="392"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jc w:val="center"/>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温馨</w:t>
            </w:r>
          </w:p>
          <w:p>
            <w:pPr>
              <w:keepNext w:val="0"/>
              <w:keepLines w:val="0"/>
              <w:widowControl/>
              <w:suppressLineNumbers w:val="0"/>
              <w:shd w:val="clear" w:color="auto" w:fill="FFFFFF"/>
              <w:wordWrap w:val="0"/>
              <w:autoSpaceDE w:val="0"/>
              <w:autoSpaceDN/>
              <w:spacing w:line="320" w:lineRule="exact"/>
              <w:jc w:val="center"/>
              <w:rPr>
                <w:rFonts w:hint="default"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的家</w:t>
            </w:r>
          </w:p>
        </w:tc>
        <w:tc>
          <w:tcPr>
            <w:tcW w:w="393"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自理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default"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服务标准</w:t>
            </w:r>
          </w:p>
        </w:tc>
        <w:tc>
          <w:tcPr>
            <w:tcW w:w="8006" w:type="dxa"/>
            <w:gridSpan w:val="3"/>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wordWrap w:val="0"/>
              <w:autoSpaceDE w:val="0"/>
              <w:autoSpaceDN/>
              <w:spacing w:line="320" w:lineRule="exact"/>
              <w:jc w:val="left"/>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住宿：</w:t>
            </w:r>
            <w:r>
              <w:rPr>
                <w:rFonts w:hint="eastAsia" w:ascii="宋体" w:hAnsi="宋体" w:eastAsia="宋体" w:cs="宋体"/>
                <w:color w:val="000000"/>
                <w:kern w:val="0"/>
                <w:sz w:val="21"/>
                <w:szCs w:val="21"/>
                <w:lang w:val="en-US" w:eastAsia="zh-CN"/>
              </w:rPr>
              <w:t>5晚经济型</w:t>
            </w:r>
            <w:r>
              <w:rPr>
                <w:rFonts w:hint="eastAsia" w:ascii="宋体" w:hAnsi="宋体" w:eastAsia="宋体" w:cs="宋体"/>
                <w:color w:val="000000"/>
                <w:kern w:val="0"/>
                <w:sz w:val="21"/>
                <w:szCs w:val="21"/>
              </w:rPr>
              <w:t>双人标准间（单人拼住二至三人间或自补房差）；</w:t>
            </w:r>
          </w:p>
          <w:p>
            <w:pPr>
              <w:keepNext w:val="0"/>
              <w:keepLines w:val="0"/>
              <w:widowControl/>
              <w:suppressLineNumbers w:val="0"/>
              <w:wordWrap w:val="0"/>
              <w:autoSpaceDE w:val="0"/>
              <w:autoSpaceDN/>
              <w:spacing w:line="320" w:lineRule="exact"/>
              <w:jc w:val="left"/>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用餐：</w:t>
            </w:r>
            <w:r>
              <w:rPr>
                <w:rFonts w:hint="eastAsia" w:ascii="宋体" w:hAnsi="宋体" w:eastAsia="宋体" w:cs="宋体"/>
                <w:color w:val="000000"/>
                <w:kern w:val="0"/>
                <w:sz w:val="21"/>
                <w:szCs w:val="21"/>
                <w:lang w:val="en-US" w:eastAsia="zh-CN"/>
              </w:rPr>
              <w:t>5早8正（其中包含2顿特色餐）</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酒店含早，</w:t>
            </w:r>
            <w:r>
              <w:rPr>
                <w:rFonts w:hint="eastAsia" w:ascii="宋体" w:hAnsi="宋体" w:eastAsia="宋体" w:cs="宋体"/>
                <w:color w:val="000000"/>
                <w:kern w:val="0"/>
                <w:sz w:val="21"/>
                <w:szCs w:val="21"/>
              </w:rPr>
              <w:t>正餐</w:t>
            </w:r>
            <w:r>
              <w:rPr>
                <w:rFonts w:hint="eastAsia" w:ascii="宋体" w:hAnsi="宋体" w:eastAsia="宋体" w:cs="宋体"/>
                <w:color w:val="000000"/>
                <w:kern w:val="0"/>
                <w:sz w:val="21"/>
                <w:szCs w:val="21"/>
                <w:lang w:val="en-US" w:eastAsia="zh-CN"/>
              </w:rPr>
              <w:t>餐标20元/人，十人一桌</w:t>
            </w:r>
            <w:r>
              <w:rPr>
                <w:rFonts w:hint="eastAsia" w:ascii="宋体" w:hAnsi="宋体" w:eastAsia="宋体" w:cs="宋体"/>
                <w:color w:val="000000"/>
                <w:kern w:val="0"/>
                <w:sz w:val="21"/>
                <w:szCs w:val="21"/>
              </w:rPr>
              <w:t>8菜1汤，不含酒水</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不用不退</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w:t>
            </w:r>
          </w:p>
          <w:p>
            <w:pPr>
              <w:keepNext w:val="0"/>
              <w:keepLines w:val="0"/>
              <w:widowControl/>
              <w:suppressLineNumbers w:val="0"/>
              <w:wordWrap w:val="0"/>
              <w:autoSpaceDE w:val="0"/>
              <w:autoSpaceDN/>
              <w:spacing w:line="320" w:lineRule="exact"/>
              <w:jc w:val="left"/>
              <w:rPr>
                <w:rFonts w:hint="default" w:ascii="宋体" w:hAnsi="宋体" w:eastAsia="宋体" w:cs="宋体"/>
                <w:color w:val="000000"/>
                <w:kern w:val="0"/>
                <w:sz w:val="21"/>
                <w:szCs w:val="21"/>
                <w:lang w:val="en-US" w:eastAsia="zh-CN"/>
              </w:rPr>
            </w:pPr>
            <w:r>
              <w:rPr>
                <w:rFonts w:hint="eastAsia" w:ascii="宋体" w:hAnsi="宋体" w:eastAsia="宋体" w:cs="宋体"/>
                <w:b/>
                <w:bCs/>
                <w:color w:val="000000"/>
                <w:kern w:val="0"/>
                <w:sz w:val="21"/>
                <w:szCs w:val="21"/>
                <w:lang w:val="en-US" w:eastAsia="zh-CN"/>
              </w:rPr>
              <w:t>门票</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60岁以上赠送全程门票（不含景点小门票，不产生不退）</w:t>
            </w:r>
          </w:p>
          <w:p>
            <w:pPr>
              <w:keepNext w:val="0"/>
              <w:keepLines w:val="0"/>
              <w:widowControl/>
              <w:suppressLineNumbers w:val="0"/>
              <w:wordWrap w:val="0"/>
              <w:autoSpaceDE w:val="0"/>
              <w:autoSpaceDN/>
              <w:spacing w:line="320" w:lineRule="exact"/>
              <w:jc w:val="left"/>
              <w:rPr>
                <w:rFonts w:hint="default" w:ascii="宋体" w:hAnsi="宋体" w:eastAsia="宋体" w:cs="宋体"/>
                <w:color w:val="000000"/>
                <w:kern w:val="0"/>
                <w:sz w:val="21"/>
                <w:szCs w:val="21"/>
                <w:lang w:val="en-US" w:eastAsia="zh-CN"/>
              </w:rPr>
            </w:pPr>
            <w:r>
              <w:rPr>
                <w:rFonts w:hint="eastAsia" w:ascii="宋体" w:hAnsi="宋体" w:eastAsia="宋体" w:cs="宋体"/>
                <w:b/>
                <w:bCs/>
                <w:color w:val="FF0000"/>
                <w:kern w:val="0"/>
                <w:sz w:val="21"/>
                <w:szCs w:val="21"/>
                <w:lang w:val="en-US" w:eastAsia="zh-CN"/>
              </w:rPr>
              <w:t>（</w:t>
            </w:r>
            <w:bookmarkStart w:id="0" w:name="_GoBack"/>
            <w:bookmarkEnd w:id="0"/>
            <w:r>
              <w:rPr>
                <w:rFonts w:hint="eastAsia" w:ascii="宋体" w:hAnsi="宋体" w:eastAsia="宋体" w:cs="宋体"/>
                <w:b/>
                <w:bCs/>
                <w:color w:val="FF0000"/>
                <w:kern w:val="0"/>
                <w:sz w:val="21"/>
                <w:szCs w:val="21"/>
                <w:lang w:val="en-US" w:eastAsia="zh-CN"/>
              </w:rPr>
              <w:t>60岁以下补门票差185元。</w:t>
            </w:r>
            <w:r>
              <w:rPr>
                <w:rFonts w:hint="eastAsia" w:ascii="宋体" w:hAnsi="宋体" w:eastAsia="宋体" w:cs="宋体"/>
                <w:color w:val="000000"/>
                <w:kern w:val="0"/>
                <w:sz w:val="21"/>
                <w:szCs w:val="21"/>
                <w:lang w:val="en-US" w:eastAsia="zh-CN"/>
              </w:rPr>
              <w:t>）其余索道景交自理</w:t>
            </w:r>
          </w:p>
          <w:p>
            <w:pPr>
              <w:keepNext w:val="0"/>
              <w:keepLines w:val="0"/>
              <w:widowControl/>
              <w:suppressLineNumbers w:val="0"/>
              <w:wordWrap w:val="0"/>
              <w:autoSpaceDE w:val="0"/>
              <w:autoSpaceDN/>
              <w:spacing w:line="320" w:lineRule="exact"/>
              <w:jc w:val="left"/>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lang w:val="en-US" w:eastAsia="zh-CN"/>
              </w:rPr>
              <w:t>交通</w:t>
            </w:r>
            <w:r>
              <w:rPr>
                <w:rFonts w:hint="eastAsia" w:ascii="宋体" w:hAnsi="宋体" w:eastAsia="宋体" w:cs="宋体"/>
                <w:b/>
                <w:bCs/>
                <w:color w:val="000000"/>
                <w:kern w:val="0"/>
                <w:sz w:val="21"/>
                <w:szCs w:val="21"/>
              </w:rPr>
              <w:t>：</w:t>
            </w:r>
            <w:r>
              <w:rPr>
                <w:rFonts w:hint="eastAsia" w:ascii="宋体" w:hAnsi="宋体" w:eastAsia="宋体" w:cs="宋体"/>
                <w:b/>
                <w:bCs/>
                <w:color w:val="000000"/>
                <w:kern w:val="0"/>
                <w:sz w:val="21"/>
                <w:szCs w:val="21"/>
                <w:lang w:eastAsia="zh-CN"/>
              </w:rPr>
              <w:t>昆明</w:t>
            </w:r>
            <w:r>
              <w:rPr>
                <w:rFonts w:hint="eastAsia" w:ascii="宋体" w:hAnsi="宋体" w:eastAsia="宋体" w:cs="宋体"/>
                <w:color w:val="000000"/>
                <w:kern w:val="0"/>
                <w:sz w:val="21"/>
                <w:szCs w:val="21"/>
                <w:lang w:val="en-US" w:eastAsia="zh-CN"/>
              </w:rPr>
              <w:t>—宁波、九江—昆明空调火车卧铺（铺位随机不指定），当地</w:t>
            </w:r>
            <w:r>
              <w:rPr>
                <w:rFonts w:hint="eastAsia" w:ascii="宋体" w:hAnsi="宋体" w:eastAsia="宋体" w:cs="宋体"/>
                <w:color w:val="000000"/>
                <w:kern w:val="0"/>
                <w:sz w:val="21"/>
                <w:szCs w:val="21"/>
              </w:rPr>
              <w:t>空调旅游大巴车；</w:t>
            </w:r>
          </w:p>
          <w:p>
            <w:pPr>
              <w:keepNext w:val="0"/>
              <w:keepLines w:val="0"/>
              <w:widowControl/>
              <w:suppressLineNumbers w:val="0"/>
              <w:shd w:val="clear" w:color="auto" w:fill="FFFFFF"/>
              <w:wordWrap w:val="0"/>
              <w:autoSpaceDE w:val="0"/>
              <w:autoSpaceDN/>
              <w:spacing w:line="320" w:lineRule="exact"/>
              <w:ind w:left="0" w:leftChars="0" w:right="0" w:rightChars="0"/>
              <w:jc w:val="left"/>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lang w:val="en-US" w:eastAsia="zh-CN"/>
              </w:rPr>
              <w:t>导游</w:t>
            </w:r>
            <w:r>
              <w:rPr>
                <w:rFonts w:hint="eastAsia" w:ascii="宋体" w:hAnsi="宋体" w:eastAsia="宋体" w:cs="宋体"/>
                <w:b/>
                <w:bCs/>
                <w:color w:val="000000"/>
                <w:kern w:val="0"/>
                <w:sz w:val="21"/>
                <w:szCs w:val="21"/>
              </w:rPr>
              <w:t>：</w:t>
            </w:r>
            <w:r>
              <w:rPr>
                <w:rFonts w:hint="eastAsia" w:ascii="宋体" w:hAnsi="宋体" w:eastAsia="宋体" w:cs="宋体"/>
                <w:color w:val="000000"/>
                <w:kern w:val="0"/>
                <w:sz w:val="21"/>
                <w:szCs w:val="21"/>
                <w:lang w:val="en-US" w:eastAsia="zh-CN"/>
              </w:rPr>
              <w:t>专职优秀地接</w:t>
            </w:r>
            <w:r>
              <w:rPr>
                <w:rFonts w:hint="eastAsia" w:ascii="宋体" w:hAnsi="宋体" w:eastAsia="宋体" w:cs="宋体"/>
                <w:color w:val="000000"/>
                <w:kern w:val="0"/>
                <w:sz w:val="21"/>
                <w:szCs w:val="21"/>
              </w:rPr>
              <w:t>导游服务</w:t>
            </w:r>
          </w:p>
          <w:p>
            <w:pPr>
              <w:keepNext w:val="0"/>
              <w:keepLines w:val="0"/>
              <w:widowControl/>
              <w:suppressLineNumbers w:val="0"/>
              <w:shd w:val="clear" w:color="auto" w:fill="FFFFFF"/>
              <w:wordWrap w:val="0"/>
              <w:autoSpaceDE w:val="0"/>
              <w:autoSpaceDN/>
              <w:spacing w:line="320" w:lineRule="exact"/>
              <w:ind w:left="0" w:leftChars="0" w:right="0" w:rightChars="0"/>
              <w:jc w:val="both"/>
              <w:rPr>
                <w:rFonts w:hint="eastAsia" w:ascii="宋体" w:hAnsi="宋体" w:eastAsia="宋体" w:cs="宋体"/>
                <w:color w:val="000000"/>
                <w:kern w:val="0"/>
                <w:sz w:val="21"/>
                <w:szCs w:val="21"/>
                <w:lang w:val="en-US" w:eastAsia="zh-CN"/>
              </w:rPr>
            </w:pPr>
            <w:r>
              <w:rPr>
                <w:rFonts w:hint="eastAsia" w:ascii="宋体" w:hAnsi="宋体" w:eastAsia="宋体" w:cs="宋体"/>
                <w:b/>
                <w:bCs/>
                <w:color w:val="000000"/>
                <w:kern w:val="0"/>
                <w:sz w:val="21"/>
                <w:szCs w:val="21"/>
                <w:lang w:val="en-US" w:eastAsia="zh-CN"/>
              </w:rPr>
              <w:t>保险：</w:t>
            </w:r>
            <w:r>
              <w:rPr>
                <w:rFonts w:hint="eastAsia" w:ascii="宋体" w:hAnsi="宋体" w:eastAsia="宋体" w:cs="宋体"/>
                <w:color w:val="000000"/>
                <w:kern w:val="0"/>
                <w:sz w:val="21"/>
                <w:szCs w:val="21"/>
                <w:lang w:val="en-US" w:eastAsia="zh-CN"/>
              </w:rPr>
              <w:t>旅行社责任险、旅游意外险</w:t>
            </w:r>
          </w:p>
          <w:p>
            <w:pPr>
              <w:keepNext w:val="0"/>
              <w:keepLines w:val="0"/>
              <w:pageBreakBefore w:val="0"/>
              <w:widowControl w:val="0"/>
              <w:tabs>
                <w:tab w:val="left" w:pos="990"/>
              </w:tabs>
              <w:kinsoku/>
              <w:wordWrap/>
              <w:overflowPunct/>
              <w:topLinePunct w:val="0"/>
              <w:autoSpaceDE/>
              <w:autoSpaceDN/>
              <w:bidi w:val="0"/>
              <w:adjustRightInd/>
              <w:snapToGrid w:val="0"/>
              <w:spacing w:line="360" w:lineRule="exact"/>
              <w:ind w:right="0" w:rightChars="0"/>
              <w:jc w:val="both"/>
              <w:textAlignment w:val="auto"/>
              <w:outlineLvl w:val="9"/>
              <w:rPr>
                <w:rFonts w:hint="default" w:ascii="宋体" w:hAnsi="宋体" w:eastAsia="宋体" w:cs="宋体"/>
                <w:color w:val="000000"/>
                <w:kern w:val="0"/>
                <w:sz w:val="21"/>
                <w:szCs w:val="21"/>
                <w:lang w:val="en-US" w:eastAsia="zh-CN"/>
              </w:rPr>
            </w:pPr>
            <w:r>
              <w:rPr>
                <w:rFonts w:hint="eastAsia" w:ascii="宋体" w:hAnsi="宋体" w:eastAsia="宋体" w:cs="宋体"/>
                <w:b/>
                <w:bCs/>
                <w:color w:val="000000"/>
                <w:kern w:val="0"/>
                <w:sz w:val="21"/>
                <w:szCs w:val="21"/>
                <w:lang w:val="en-US" w:eastAsia="zh-CN"/>
              </w:rPr>
              <w:t>购物：</w:t>
            </w:r>
            <w:r>
              <w:rPr>
                <w:rFonts w:hint="eastAsia" w:ascii="宋体" w:hAnsi="宋体" w:eastAsia="宋体" w:cs="宋体"/>
                <w:color w:val="000000"/>
                <w:kern w:val="0"/>
                <w:sz w:val="21"/>
                <w:szCs w:val="21"/>
                <w:lang w:val="en-US" w:eastAsia="zh-CN"/>
              </w:rPr>
              <w:t>全程5站购物店，请配合进店参观，自愿消费绝无强制（厨具、丝绸、乳胶、工艺品、保健品、珠宝6选5，每店参观约120分钟），</w:t>
            </w:r>
            <w:r>
              <w:rPr>
                <w:rFonts w:hint="eastAsia"/>
                <w:color w:val="000000"/>
                <w:lang w:eastAsia="zh-CN"/>
              </w:rPr>
              <w:t>竹炭生活超市参观不算店，自愿消费无强制，如不配合需补</w:t>
            </w:r>
            <w:r>
              <w:rPr>
                <w:rFonts w:hint="eastAsia"/>
                <w:color w:val="000000"/>
                <w:lang w:val="en-US" w:eastAsia="zh-CN"/>
              </w:rPr>
              <w:t>100元/人/店</w:t>
            </w:r>
            <w:r>
              <w:rPr>
                <w:rFonts w:hint="eastAsia"/>
                <w:color w:val="000000"/>
                <w:lang w:eastAsia="zh-C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pageBreakBefore w:val="0"/>
              <w:widowControl/>
              <w:suppressLineNumbers w:val="0"/>
              <w:shd w:val="clear" w:color="auto" w:fill="FFFFFF"/>
              <w:kinsoku/>
              <w:wordWrap w:val="0"/>
              <w:overflowPunct/>
              <w:topLinePunct w:val="0"/>
              <w:autoSpaceDE w:val="0"/>
              <w:autoSpaceDN/>
              <w:bidi w:val="0"/>
              <w:adjustRightInd/>
              <w:snapToGrid/>
              <w:spacing w:line="320" w:lineRule="exact"/>
              <w:ind w:left="0" w:leftChars="0" w:right="0" w:rightChars="0"/>
              <w:jc w:val="center"/>
              <w:textAlignment w:val="auto"/>
              <w:rPr>
                <w:rFonts w:hint="default"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费用不含</w:t>
            </w:r>
          </w:p>
        </w:tc>
        <w:tc>
          <w:tcPr>
            <w:tcW w:w="8006" w:type="dxa"/>
            <w:gridSpan w:val="3"/>
            <w:tcBorders>
              <w:top w:val="single" w:color="F79646" w:sz="8" w:space="0"/>
              <w:left w:val="single" w:color="F79646" w:sz="8" w:space="0"/>
              <w:bottom w:val="single" w:color="F79646" w:sz="8" w:space="0"/>
              <w:right w:val="single" w:color="F79646" w:sz="8" w:space="0"/>
            </w:tcBorders>
            <w:shd w:val="clear" w:color="auto" w:fill="FBD5B5"/>
            <w:noWrap w:val="0"/>
            <w:tcMar>
              <w:top w:w="30" w:type="dxa"/>
              <w:left w:w="30" w:type="dxa"/>
              <w:bottom w:w="30" w:type="dxa"/>
              <w:right w:w="30" w:type="dxa"/>
            </w:tcMar>
            <w:vAlign w:val="center"/>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1.</w:t>
            </w:r>
            <w:r>
              <w:rPr>
                <w:rFonts w:hint="eastAsia" w:ascii="宋体" w:hAnsi="宋体" w:eastAsia="宋体" w:cs="宋体"/>
                <w:color w:val="000000"/>
                <w:kern w:val="0"/>
                <w:sz w:val="21"/>
                <w:szCs w:val="21"/>
              </w:rPr>
              <w:t>景区配套旅游设施项目；自由活动期间的餐食费和交通费</w:t>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、个人消费（如酒店内洗衣、电话及未提到的其它服务</w:t>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行李物品托管或超重费</w:t>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、酒店押金，单间差或加床费用</w:t>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、因交通延误、取消等意外事件或战争、罢工、自然灾害等不可抗拒力导致的额外费</w:t>
            </w: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、因旅游者违约、自身过错、自身疾病导致的人身财产损失而额外支付的费用</w:t>
            </w:r>
          </w:p>
          <w:p>
            <w:pPr>
              <w:keepNext w:val="0"/>
              <w:keepLines w:val="0"/>
              <w:pageBreakBefore w:val="0"/>
              <w:widowControl/>
              <w:suppressLineNumbers w:val="0"/>
              <w:shd w:val="clear" w:color="auto" w:fill="FFFFFF"/>
              <w:kinsoku/>
              <w:wordWrap w:val="0"/>
              <w:overflowPunct/>
              <w:topLinePunct w:val="0"/>
              <w:autoSpaceDE w:val="0"/>
              <w:autoSpaceDN/>
              <w:bidi w:val="0"/>
              <w:adjustRightInd/>
              <w:snapToGrid/>
              <w:spacing w:line="320" w:lineRule="exact"/>
              <w:ind w:left="0" w:leftChars="0" w:right="0" w:rightChars="0"/>
              <w:jc w:val="both"/>
              <w:textAlignment w:val="auto"/>
              <w:rPr>
                <w:rFonts w:hint="default" w:ascii="宋体" w:hAnsi="宋体" w:eastAsia="宋体" w:cs="宋体"/>
                <w:b/>
                <w:bCs/>
                <w:color w:val="000000"/>
                <w:kern w:val="0"/>
                <w:sz w:val="21"/>
                <w:szCs w:val="21"/>
                <w:lang w:val="en-US" w:eastAsia="zh-CN"/>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、“旅游费用包含”内容以外的所有费用</w:t>
            </w:r>
            <w:r>
              <w:rPr>
                <w:rFonts w:hint="eastAsia" w:ascii="宋体" w:hAnsi="宋体" w:eastAsia="宋体" w:cs="宋体"/>
                <w:color w:val="000000"/>
                <w:kern w:val="0"/>
                <w:sz w:val="21"/>
                <w:szCs w:val="21"/>
              </w:rPr>
              <w:br w:type="textWrapping"/>
            </w:r>
            <w:r>
              <w:rPr>
                <w:rFonts w:hint="eastAsia" w:ascii="宋体" w:hAnsi="宋体" w:cs="宋体"/>
                <w:b/>
                <w:bCs/>
                <w:color w:val="000000"/>
                <w:kern w:val="0"/>
                <w:sz w:val="21"/>
                <w:szCs w:val="21"/>
                <w:lang w:val="en-US" w:eastAsia="zh-CN"/>
              </w:rPr>
              <w:t>8、全年龄段索道景交自理：</w:t>
            </w:r>
            <w:r>
              <w:rPr>
                <w:rFonts w:hint="eastAsia" w:ascii="宋体" w:hAnsi="宋体" w:eastAsia="宋体" w:cs="宋体"/>
                <w:b/>
                <w:bCs/>
                <w:color w:val="FF0000"/>
                <w:kern w:val="0"/>
                <w:sz w:val="21"/>
                <w:szCs w:val="21"/>
              </w:rPr>
              <w:t>黄山上下行索道170元</w:t>
            </w:r>
            <w:r>
              <w:rPr>
                <w:rFonts w:hint="eastAsia" w:ascii="宋体" w:hAnsi="宋体" w:eastAsia="宋体" w:cs="宋体"/>
                <w:b/>
                <w:bCs/>
                <w:color w:val="FF0000"/>
                <w:kern w:val="0"/>
                <w:sz w:val="21"/>
                <w:szCs w:val="21"/>
                <w:lang w:eastAsia="zh-CN"/>
              </w:rPr>
              <w:t>，篁岭上下索道：</w:t>
            </w:r>
            <w:r>
              <w:rPr>
                <w:rFonts w:hint="eastAsia" w:ascii="宋体" w:hAnsi="宋体" w:eastAsia="宋体" w:cs="宋体"/>
                <w:b/>
                <w:bCs/>
                <w:color w:val="FF0000"/>
                <w:kern w:val="0"/>
                <w:sz w:val="21"/>
                <w:szCs w:val="21"/>
                <w:lang w:val="en-US" w:eastAsia="zh-CN"/>
              </w:rPr>
              <w:t>130元/人，</w:t>
            </w:r>
            <w:r>
              <w:rPr>
                <w:rFonts w:hint="eastAsia" w:ascii="宋体" w:hAnsi="宋体" w:eastAsia="宋体" w:cs="宋体"/>
                <w:b/>
                <w:bCs/>
                <w:color w:val="FF0000"/>
                <w:kern w:val="0"/>
                <w:sz w:val="21"/>
                <w:szCs w:val="21"/>
              </w:rPr>
              <w:t>普陀山船费和岛上交通：船60+岛上</w:t>
            </w:r>
            <w:r>
              <w:rPr>
                <w:rFonts w:hint="eastAsia" w:ascii="宋体" w:hAnsi="宋体" w:eastAsia="宋体" w:cs="宋体"/>
                <w:b/>
                <w:bCs/>
                <w:color w:val="FF0000"/>
                <w:kern w:val="0"/>
                <w:sz w:val="21"/>
                <w:szCs w:val="21"/>
                <w:lang w:eastAsia="zh-CN"/>
              </w:rPr>
              <w:t>交</w:t>
            </w:r>
            <w:r>
              <w:rPr>
                <w:rFonts w:hint="eastAsia" w:ascii="宋体" w:hAnsi="宋体" w:eastAsia="宋体" w:cs="宋体"/>
                <w:b/>
                <w:bCs/>
                <w:color w:val="FF0000"/>
                <w:kern w:val="0"/>
                <w:sz w:val="21"/>
                <w:szCs w:val="21"/>
              </w:rPr>
              <w:t>通20=80</w:t>
            </w:r>
            <w:r>
              <w:rPr>
                <w:rFonts w:hint="eastAsia" w:ascii="宋体" w:hAnsi="宋体" w:eastAsia="宋体" w:cs="宋体"/>
                <w:b/>
                <w:bCs/>
                <w:color w:val="FF0000"/>
                <w:kern w:val="0"/>
                <w:sz w:val="21"/>
                <w:szCs w:val="21"/>
                <w:lang w:val="en-US" w:eastAsia="zh-CN"/>
              </w:rPr>
              <w:t xml:space="preserve">                                        合计：65岁以下：380元/人，65岁以上：310元/人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301" w:hRule="atLeast"/>
          <w:jc w:val="center"/>
        </w:trPr>
        <w:tc>
          <w:tcPr>
            <w:tcW w:w="360" w:type="dxa"/>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left="0" w:leftChars="0" w:right="0" w:rightChars="0"/>
              <w:jc w:val="center"/>
              <w:rPr>
                <w:rFonts w:hint="default"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lang w:val="en-US" w:eastAsia="zh-CN"/>
              </w:rPr>
              <w:t>温馨提示</w:t>
            </w:r>
          </w:p>
        </w:tc>
        <w:tc>
          <w:tcPr>
            <w:tcW w:w="8006" w:type="dxa"/>
            <w:gridSpan w:val="3"/>
            <w:tcBorders>
              <w:top w:val="single" w:color="F79646" w:sz="8" w:space="0"/>
              <w:left w:val="single" w:color="F79646" w:sz="8" w:space="0"/>
              <w:bottom w:val="single" w:color="F79646" w:sz="8" w:space="0"/>
              <w:right w:val="single" w:color="F79646" w:sz="8" w:space="0"/>
            </w:tcBorders>
            <w:shd w:val="clear" w:color="auto" w:fill="FFFFFF"/>
            <w:noWrap w:val="0"/>
            <w:tcMar>
              <w:top w:w="30" w:type="dxa"/>
              <w:left w:w="30" w:type="dxa"/>
              <w:bottom w:w="30" w:type="dxa"/>
              <w:right w:w="30" w:type="dxa"/>
            </w:tcMar>
            <w:vAlign w:val="center"/>
          </w:tcPr>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shd w:val="clear" w:color="auto" w:fill="FFFFFF"/>
              </w:rPr>
              <w:t>如患有心脏病、高血压、糖尿病、胰腺炎、冠心病、癌症等疾病请勿报名参团，年满70周岁的游客建议不报名参团（如参团需家人陪同），如有隐瞒一切责任及费用由游客自己承担！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2、如遇不可抗力因素（如天气、塞车、列车晚点等）造成行程延误或不能完成景点游览，</w:t>
            </w:r>
            <w:r>
              <w:rPr>
                <w:rFonts w:hint="eastAsia" w:ascii="宋体" w:hAnsi="宋体" w:eastAsia="宋体" w:cs="宋体"/>
                <w:color w:val="000000"/>
                <w:kern w:val="0"/>
                <w:sz w:val="21"/>
                <w:szCs w:val="21"/>
                <w:shd w:val="clear" w:color="auto" w:fill="FFFFFF"/>
                <w:lang w:eastAsia="zh-CN"/>
              </w:rPr>
              <w:t>非赠送费用</w:t>
            </w:r>
            <w:r>
              <w:rPr>
                <w:rFonts w:hint="eastAsia" w:ascii="宋体" w:hAnsi="宋体" w:eastAsia="宋体" w:cs="宋体"/>
                <w:color w:val="000000"/>
                <w:kern w:val="0"/>
                <w:sz w:val="21"/>
                <w:szCs w:val="21"/>
                <w:shd w:val="clear" w:color="auto" w:fill="FFFFFF"/>
              </w:rPr>
              <w:t xml:space="preserve">按照旅行社优惠结算价退还，新增费用由客人和旅行社共同承担，同时客人须服从旅行社安排，控制损失，不得无故扩大损失，否则造成增加费用客人自理。 </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3、请游客避免脱团活动，自由活动期间请各位游客多人结伴而行避免单独行动。中途离团的游客：未产生的餐费住宿费车费等费用均不退还，赠送项目如因特殊原因不能赠送时恕不退款。</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4、旅游期间出险，须及时在发生地报案和医检，如游客自感没有问题而主动放弃，回程后所产生的一切后果和费用，由游客自行承担。如非旅行社原因造成各类意外伤害，产生费用由游客先行垫付，事后按照《旅游保险条例》赔付，旅行社不再承担保险以外的任何赔付责任。客人自身疾病产生的费用不在保险责任范畴。</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5、我社所有的赠送项目若客人因自身原因不去，所有的费用均不予退还。</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lang w:val="en-US" w:eastAsia="zh-CN"/>
              </w:rPr>
            </w:pPr>
            <w:r>
              <w:rPr>
                <w:rFonts w:hint="eastAsia" w:ascii="宋体" w:hAnsi="宋体" w:eastAsia="宋体" w:cs="宋体"/>
                <w:color w:val="000000"/>
                <w:kern w:val="0"/>
                <w:sz w:val="21"/>
                <w:szCs w:val="21"/>
                <w:shd w:val="clear" w:color="auto" w:fill="FFFFFF"/>
              </w:rPr>
              <w:t>6、</w:t>
            </w:r>
            <w:r>
              <w:rPr>
                <w:rFonts w:hint="eastAsia" w:ascii="宋体" w:hAnsi="宋体" w:eastAsia="宋体" w:cs="宋体"/>
                <w:color w:val="000000"/>
                <w:kern w:val="0"/>
                <w:sz w:val="21"/>
                <w:szCs w:val="21"/>
                <w:shd w:val="clear" w:color="auto" w:fill="FFFFFF"/>
                <w:lang w:eastAsia="zh-CN"/>
              </w:rPr>
              <w:t>若因火车情况需要延后或者提前时间，</w:t>
            </w:r>
            <w:r>
              <w:rPr>
                <w:rFonts w:hint="eastAsia" w:ascii="宋体" w:hAnsi="宋体" w:eastAsia="宋体" w:cs="宋体"/>
                <w:color w:val="000000"/>
                <w:kern w:val="0"/>
                <w:sz w:val="21"/>
                <w:szCs w:val="21"/>
                <w:shd w:val="clear" w:color="auto" w:fill="FFFFFF"/>
              </w:rPr>
              <w:t>本社提前3天通知</w:t>
            </w:r>
            <w:r>
              <w:rPr>
                <w:rFonts w:hint="eastAsia" w:ascii="宋体" w:hAnsi="宋体" w:eastAsia="宋体" w:cs="宋体"/>
                <w:color w:val="000000"/>
                <w:kern w:val="0"/>
                <w:sz w:val="21"/>
                <w:szCs w:val="21"/>
                <w:shd w:val="clear" w:color="auto" w:fill="FFFFFF"/>
                <w:lang w:eastAsia="zh-CN"/>
              </w:rPr>
              <w:t>客人</w:t>
            </w:r>
            <w:r>
              <w:rPr>
                <w:rFonts w:hint="eastAsia" w:ascii="宋体" w:hAnsi="宋体" w:eastAsia="宋体" w:cs="宋体"/>
                <w:color w:val="000000"/>
                <w:kern w:val="0"/>
                <w:sz w:val="21"/>
                <w:szCs w:val="21"/>
                <w:shd w:val="clear" w:color="auto" w:fill="FFFFFF"/>
              </w:rPr>
              <w:t>；</w:t>
            </w:r>
            <w:r>
              <w:rPr>
                <w:rFonts w:hint="eastAsia" w:ascii="宋体" w:hAnsi="宋体" w:eastAsia="宋体" w:cs="宋体"/>
                <w:color w:val="000000"/>
                <w:kern w:val="0"/>
                <w:sz w:val="21"/>
                <w:szCs w:val="21"/>
                <w:shd w:val="clear" w:color="auto" w:fill="FFFFFF"/>
                <w:lang w:eastAsia="zh-CN"/>
              </w:rPr>
              <w:t>本行程最低成团人数为</w:t>
            </w:r>
            <w:r>
              <w:rPr>
                <w:rFonts w:hint="eastAsia" w:ascii="宋体" w:hAnsi="宋体" w:eastAsia="宋体" w:cs="宋体"/>
                <w:color w:val="000000"/>
                <w:kern w:val="0"/>
                <w:sz w:val="21"/>
                <w:szCs w:val="21"/>
                <w:shd w:val="clear" w:color="auto" w:fill="FFFFFF"/>
                <w:lang w:val="en-US" w:eastAsia="zh-CN"/>
              </w:rPr>
              <w:t>40人，若不成团</w:t>
            </w:r>
            <w:r>
              <w:rPr>
                <w:rFonts w:hint="eastAsia" w:ascii="宋体" w:hAnsi="宋体" w:eastAsia="宋体" w:cs="宋体"/>
                <w:color w:val="000000"/>
                <w:kern w:val="0"/>
                <w:sz w:val="21"/>
                <w:szCs w:val="21"/>
                <w:shd w:val="clear" w:color="auto" w:fill="FFFFFF"/>
              </w:rPr>
              <w:t>，本社提前</w:t>
            </w:r>
            <w:r>
              <w:rPr>
                <w:rFonts w:hint="eastAsia" w:ascii="宋体" w:hAnsi="宋体" w:eastAsia="宋体" w:cs="宋体"/>
                <w:color w:val="000000"/>
                <w:kern w:val="0"/>
                <w:sz w:val="21"/>
                <w:szCs w:val="21"/>
                <w:shd w:val="clear" w:color="auto" w:fill="FFFFFF"/>
                <w:lang w:val="en-US" w:eastAsia="zh-CN"/>
              </w:rPr>
              <w:t>7</w:t>
            </w:r>
            <w:r>
              <w:rPr>
                <w:rFonts w:hint="eastAsia" w:ascii="宋体" w:hAnsi="宋体" w:eastAsia="宋体" w:cs="宋体"/>
                <w:color w:val="000000"/>
                <w:kern w:val="0"/>
                <w:sz w:val="21"/>
                <w:szCs w:val="21"/>
                <w:shd w:val="clear" w:color="auto" w:fill="FFFFFF"/>
              </w:rPr>
              <w:t>天通知，</w:t>
            </w:r>
            <w:r>
              <w:rPr>
                <w:rFonts w:hint="eastAsia" w:ascii="宋体" w:hAnsi="宋体" w:eastAsia="宋体" w:cs="宋体"/>
                <w:color w:val="000000"/>
                <w:kern w:val="0"/>
                <w:sz w:val="21"/>
                <w:szCs w:val="21"/>
                <w:shd w:val="clear" w:color="auto" w:fill="FFFFFF"/>
                <w:lang w:eastAsia="zh-CN"/>
              </w:rPr>
              <w:t>游客可选择延后或者是取消。在不成团且提前</w:t>
            </w:r>
            <w:r>
              <w:rPr>
                <w:rFonts w:hint="eastAsia" w:ascii="宋体" w:hAnsi="宋体" w:eastAsia="宋体" w:cs="宋体"/>
                <w:color w:val="000000"/>
                <w:kern w:val="0"/>
                <w:sz w:val="21"/>
                <w:szCs w:val="21"/>
                <w:shd w:val="clear" w:color="auto" w:fill="FFFFFF"/>
                <w:lang w:val="en-US" w:eastAsia="zh-CN"/>
              </w:rPr>
              <w:t>7天告知客人的情况下，旅行社不承担违约责任。</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7、意见单是评定旅游质量的重要依据，若客人在旅行中有任何异议，请在当地及时提出，完团后，团队质量以质量跟踪表为</w:t>
            </w:r>
            <w:r>
              <w:rPr>
                <w:rFonts w:hint="eastAsia" w:ascii="宋体" w:hAnsi="宋体" w:eastAsia="宋体" w:cs="宋体"/>
                <w:color w:val="000000"/>
                <w:kern w:val="0"/>
                <w:sz w:val="21"/>
                <w:szCs w:val="21"/>
                <w:shd w:val="clear" w:color="auto" w:fill="FFFFFF"/>
                <w:lang w:eastAsia="zh-CN"/>
              </w:rPr>
              <w:t>主要依据</w:t>
            </w:r>
            <w:r>
              <w:rPr>
                <w:rFonts w:hint="eastAsia" w:ascii="宋体" w:hAnsi="宋体" w:eastAsia="宋体" w:cs="宋体"/>
                <w:color w:val="000000"/>
                <w:kern w:val="0"/>
                <w:sz w:val="21"/>
                <w:szCs w:val="21"/>
                <w:shd w:val="clear" w:color="auto" w:fill="FFFFFF"/>
              </w:rPr>
              <w:t>。若对某项服务标准不满意，请写出理由。</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color w:val="000000"/>
                <w:kern w:val="0"/>
                <w:sz w:val="21"/>
                <w:szCs w:val="21"/>
                <w:shd w:val="clear" w:color="auto" w:fill="FFFFFF"/>
              </w:rPr>
            </w:pPr>
            <w:r>
              <w:rPr>
                <w:rFonts w:hint="eastAsia" w:ascii="宋体" w:hAnsi="宋体" w:eastAsia="宋体" w:cs="宋体"/>
                <w:color w:val="000000"/>
                <w:kern w:val="0"/>
                <w:sz w:val="21"/>
                <w:szCs w:val="21"/>
                <w:shd w:val="clear" w:color="auto" w:fill="FFFFFF"/>
              </w:rPr>
              <w:t>8、游客若在行程途中身体遇到意外需要脱团治疗，</w:t>
            </w:r>
            <w:r>
              <w:rPr>
                <w:rFonts w:hint="eastAsia" w:ascii="宋体" w:hAnsi="宋体" w:eastAsia="宋体" w:cs="宋体"/>
                <w:color w:val="000000"/>
                <w:kern w:val="0"/>
                <w:sz w:val="21"/>
                <w:szCs w:val="21"/>
                <w:shd w:val="clear" w:color="auto" w:fill="FFFFFF"/>
                <w:lang w:eastAsia="zh-CN"/>
              </w:rPr>
              <w:t>无法跟团队一同返回，</w:t>
            </w:r>
            <w:r>
              <w:rPr>
                <w:rFonts w:hint="eastAsia" w:ascii="宋体" w:hAnsi="宋体" w:eastAsia="宋体" w:cs="宋体"/>
                <w:color w:val="000000"/>
                <w:kern w:val="0"/>
                <w:sz w:val="21"/>
                <w:szCs w:val="21"/>
                <w:shd w:val="clear" w:color="auto" w:fill="FFFFFF"/>
              </w:rPr>
              <w:t>返程交通客人自理。</w:t>
            </w:r>
          </w:p>
          <w:p>
            <w:pPr>
              <w:keepNext w:val="0"/>
              <w:keepLines w:val="0"/>
              <w:widowControl/>
              <w:suppressLineNumbers w:val="0"/>
              <w:shd w:val="clear" w:color="auto" w:fill="FFFFFF"/>
              <w:wordWrap w:val="0"/>
              <w:autoSpaceDE w:val="0"/>
              <w:autoSpaceDN/>
              <w:spacing w:line="320" w:lineRule="exact"/>
              <w:ind w:left="0" w:leftChars="0" w:right="0" w:rightChars="0" w:firstLine="3570" w:firstLineChars="170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shd w:val="clear" w:color="auto" w:fill="FFFFFF"/>
              </w:rPr>
              <w:t>以上提示请仔细阅读，并请签字确认：</w:t>
            </w:r>
          </w:p>
        </w:tc>
      </w:tr>
    </w:tbl>
    <w:p>
      <w:pPr>
        <w:rPr>
          <w:rFonts w:hint="eastAsia" w:ascii="汉仪颜楷繁" w:hAnsi="汉仪颜楷繁" w:eastAsia="汉仪颜楷繁" w:cs="汉仪颜楷繁"/>
          <w:color w:val="FF0000"/>
          <w:sz w:val="36"/>
          <w:szCs w:val="36"/>
          <w:lang w:val="en-US" w:eastAsia="zh-CN"/>
        </w:rPr>
      </w:pPr>
      <w:r>
        <w:rPr>
          <w:rFonts w:hint="eastAsia" w:ascii="汉仪颜楷繁" w:hAnsi="汉仪颜楷繁" w:eastAsia="汉仪颜楷繁" w:cs="汉仪颜楷繁"/>
          <w:color w:val="FF0000"/>
          <w:sz w:val="36"/>
          <w:szCs w:val="36"/>
          <w:lang w:val="en-US" w:eastAsia="zh-CN"/>
        </w:rPr>
        <w:t>正是江南好风景行程内容：</w:t>
      </w:r>
    </w:p>
    <w:p>
      <w:pPr>
        <w:rPr>
          <w:rFonts w:hint="default" w:ascii="汉仪颜楷繁" w:hAnsi="汉仪颜楷繁" w:eastAsia="汉仪颜楷繁" w:cs="汉仪颜楷繁"/>
          <w:color w:val="FF0000"/>
          <w:sz w:val="36"/>
          <w:szCs w:val="36"/>
          <w:lang w:val="en-US" w:eastAsia="zh-CN"/>
        </w:rPr>
      </w:pPr>
    </w:p>
    <w:p>
      <w:pPr>
        <w:rPr>
          <w:rFonts w:hint="eastAsia" w:ascii="黑体" w:hAnsi="黑体" w:eastAsia="黑体" w:cs="黑体"/>
          <w:sz w:val="21"/>
          <w:szCs w:val="21"/>
        </w:rPr>
      </w:pPr>
      <w:r>
        <w:rPr>
          <w:rFonts w:hint="eastAsia" w:ascii="汉仪颜楷繁" w:hAnsi="汉仪颜楷繁" w:eastAsia="汉仪颜楷繁" w:cs="汉仪颜楷繁"/>
          <w:color w:val="FF0000"/>
          <w:sz w:val="36"/>
          <w:szCs w:val="36"/>
          <w:lang w:val="en-US" w:eastAsia="zh-CN"/>
        </w:rPr>
        <w:t>参团合同自费及购物补充协议</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kern w:val="0"/>
          <w:sz w:val="21"/>
          <w:szCs w:val="21"/>
          <w:shd w:val="clear" w:color="auto" w:fill="FFFFFF"/>
        </w:rPr>
      </w:pP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尊敬的VIP集团客户、VIP贵宾客户：女士/先生：</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您好！欢迎您选择我公司旅游产品，很高兴能为您竭诚服务，请您在选择产品时，认真、仔细确认相关行程标准、产品名称。</w:t>
      </w:r>
    </w:p>
    <w:p>
      <w:pPr>
        <w:keepNext w:val="0"/>
        <w:keepLines w:val="0"/>
        <w:widowControl/>
        <w:suppressLineNumbers w:val="0"/>
        <w:shd w:val="clear" w:color="auto" w:fill="FFFFFF"/>
        <w:wordWrap w:val="0"/>
        <w:autoSpaceDE w:val="0"/>
        <w:autoSpaceDN/>
        <w:spacing w:line="320" w:lineRule="exact"/>
        <w:ind w:right="0" w:rightChars="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为保证操作的严谨性、准确性，为了您的旅途愉快以及维护您的合法权益，且不给您带来不必要麻烦及损失，同时为了保证您在中国丝绸之路上度过一个愉快的假期，我们将您所参加游览行程涉及到的景区景点内的自费、购物、自理项目等情况为您做一个详细告知。对旅游行程单（我公司专用旅游行程表）中约定的自由活动期间的行程安排，旅行社应提前告知旅游者，保证游客的知情权，并经双方协商一致，作为包价旅游合同的组成部分。</w:t>
      </w:r>
    </w:p>
    <w:p>
      <w:pPr>
        <w:spacing w:line="360" w:lineRule="auto"/>
        <w:jc w:val="both"/>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p>
    <w:p>
      <w:pPr>
        <w:spacing w:line="360" w:lineRule="auto"/>
        <w:jc w:val="both"/>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宋体" w:hAnsi="宋体" w:cs="宋体"/>
          <w:b/>
          <w:bCs/>
          <w:color w:val="000000"/>
          <w:kern w:val="0"/>
          <w:sz w:val="21"/>
          <w:szCs w:val="21"/>
          <w:lang w:val="en-US" w:eastAsia="zh-CN"/>
        </w:rPr>
        <w:t>购物店安排告知：</w:t>
      </w:r>
    </w:p>
    <w:p>
      <w:pPr>
        <w:spacing w:line="360" w:lineRule="auto"/>
        <w:jc w:val="both"/>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1．您选择的旅游产品，行程每地为您安排以下购物店6选5，具体如下：</w:t>
      </w:r>
    </w:p>
    <w:tbl>
      <w:tblPr>
        <w:tblStyle w:val="5"/>
        <w:tblW w:w="8032" w:type="dxa"/>
        <w:tblInd w:w="-48" w:type="dxa"/>
        <w:tblLayout w:type="fixed"/>
        <w:tblCellMar>
          <w:top w:w="0" w:type="dxa"/>
          <w:left w:w="108" w:type="dxa"/>
          <w:bottom w:w="0" w:type="dxa"/>
          <w:right w:w="108" w:type="dxa"/>
        </w:tblCellMar>
      </w:tblPr>
      <w:tblGrid>
        <w:gridCol w:w="3352"/>
        <w:gridCol w:w="1987"/>
        <w:gridCol w:w="2693"/>
      </w:tblGrid>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购物店名称</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参观时间</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备注</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厨具</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default"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乳胶</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default"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灵芝</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丝绸</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玉石珠宝</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r>
        <w:tblPrEx>
          <w:tblCellMar>
            <w:top w:w="0" w:type="dxa"/>
            <w:left w:w="108" w:type="dxa"/>
            <w:bottom w:w="0" w:type="dxa"/>
            <w:right w:w="108" w:type="dxa"/>
          </w:tblCellMar>
        </w:tblPrEx>
        <w:tc>
          <w:tcPr>
            <w:tcW w:w="33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工艺品</w:t>
            </w:r>
          </w:p>
        </w:tc>
        <w:tc>
          <w:tcPr>
            <w:tcW w:w="1987"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120分钟</w:t>
            </w:r>
          </w:p>
        </w:tc>
        <w:tc>
          <w:tcPr>
            <w:tcW w:w="2693" w:type="dxa"/>
            <w:tcBorders>
              <w:top w:val="single" w:color="auto" w:sz="4" w:space="0"/>
              <w:left w:val="nil"/>
              <w:bottom w:val="single" w:color="auto" w:sz="4" w:space="0"/>
              <w:right w:val="single" w:color="auto" w:sz="4" w:space="0"/>
            </w:tcBorders>
            <w:noWrap w:val="0"/>
            <w:vAlign w:val="center"/>
          </w:tcPr>
          <w:p>
            <w:pPr>
              <w:spacing w:line="360" w:lineRule="auto"/>
              <w:jc w:val="center"/>
              <w:textAlignment w:val="baseline"/>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√自愿消费</w:t>
            </w:r>
          </w:p>
        </w:tc>
      </w:tr>
    </w:tbl>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2．各景区、酒店以及公路服务区内均有商品销售，不属于行程内购物店范畴；</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3．此行程中涉及的购物店以及购物店相关商品，请客人谨慎购买，客人在购物店购买商品时，请根据个人需要及喜好理性消费，绝不强迫购物；售出商品请客人自行保管好发票及购物小票，作为今后退换货品的唯一凭证，我社将依据相关法律配合客人换货品，游客在上述购物店中为自愿购物，所购商品非质量问题一律不予退还；</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4．非在本协议内商场商店内购买的商品，我社不提供退换货的协助工作，敬请谅解。</w:t>
      </w:r>
    </w:p>
    <w:p>
      <w:pPr>
        <w:keepNext w:val="0"/>
        <w:keepLines w:val="0"/>
        <w:widowControl/>
        <w:suppressLineNumbers w:val="0"/>
        <w:shd w:val="clear" w:color="auto" w:fill="FFFFFF"/>
        <w:wordWrap w:val="0"/>
        <w:autoSpaceDE w:val="0"/>
        <w:autoSpaceDN/>
        <w:spacing w:line="320" w:lineRule="exact"/>
        <w:ind w:right="0" w:rightChars="0" w:firstLine="422" w:firstLineChars="200"/>
        <w:jc w:val="left"/>
        <w:rPr>
          <w:rFonts w:hint="eastAsia" w:ascii="宋体" w:hAnsi="宋体" w:eastAsia="宋体" w:cs="宋体"/>
          <w:b/>
          <w:bCs/>
          <w:kern w:val="0"/>
          <w:sz w:val="21"/>
          <w:szCs w:val="21"/>
          <w:shd w:val="clear" w:color="auto" w:fill="FFFFFF"/>
          <w:lang w:val="en-US" w:eastAsia="zh-CN"/>
        </w:rPr>
      </w:pPr>
      <w:r>
        <w:rPr>
          <w:rFonts w:hint="eastAsia" w:ascii="宋体" w:hAnsi="宋体" w:eastAsia="宋体" w:cs="宋体"/>
          <w:b/>
          <w:bCs/>
          <w:kern w:val="0"/>
          <w:sz w:val="21"/>
          <w:szCs w:val="21"/>
          <w:shd w:val="clear" w:color="auto" w:fill="FFFFFF"/>
          <w:lang w:val="en-US" w:eastAsia="zh-CN"/>
        </w:rPr>
        <w:t>三：附则：</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此协议作为旅游合同的补充，作为包价旅游合同的组成部分，与旅游合同具同等法律效力，旅游者对此安排无任何异议。</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旅游者本人（盖章或者签字）：                 组团社旅行社（盖章）：</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 xml:space="preserve">  </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r>
        <w:rPr>
          <w:rFonts w:hint="eastAsia" w:ascii="宋体" w:hAnsi="宋体" w:eastAsia="宋体" w:cs="宋体"/>
          <w:kern w:val="0"/>
          <w:sz w:val="21"/>
          <w:szCs w:val="21"/>
          <w:shd w:val="clear" w:color="auto" w:fill="FFFFFF"/>
          <w:lang w:val="en-US" w:eastAsia="zh-CN"/>
        </w:rPr>
        <w:t>谢谢您阅读并签署本产品旅游补充协议、告知书，您的完美旅程即将开始，祝您旅途愉快！</w:t>
      </w: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p>
    <w:p>
      <w:pPr>
        <w:keepNext w:val="0"/>
        <w:keepLines w:val="0"/>
        <w:widowControl/>
        <w:suppressLineNumbers w:val="0"/>
        <w:shd w:val="clear" w:color="auto" w:fill="FFFFFF"/>
        <w:wordWrap w:val="0"/>
        <w:autoSpaceDE w:val="0"/>
        <w:autoSpaceDN/>
        <w:spacing w:line="320" w:lineRule="exact"/>
        <w:ind w:right="0" w:rightChars="0" w:firstLine="420" w:firstLineChars="200"/>
        <w:jc w:val="left"/>
        <w:rPr>
          <w:rFonts w:hint="eastAsia" w:ascii="宋体" w:hAnsi="宋体" w:eastAsia="宋体" w:cs="宋体"/>
          <w:kern w:val="0"/>
          <w:sz w:val="21"/>
          <w:szCs w:val="21"/>
          <w:shd w:val="clear" w:color="auto" w:fill="FFFFFF"/>
          <w:lang w:val="en-US" w:eastAsia="zh-CN"/>
        </w:rPr>
      </w:pPr>
    </w:p>
    <w:p/>
    <w:p/>
    <w:p/>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汉仪颜楷繁">
    <w:altName w:val="宋体"/>
    <w:panose1 w:val="02010609000101010101"/>
    <w:charset w:val="86"/>
    <w:family w:val="auto"/>
    <w:pitch w:val="default"/>
    <w:sig w:usb0="00000000" w:usb1="00000000" w:usb2="0000000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-549275</wp:posOffset>
          </wp:positionV>
          <wp:extent cx="7568565" cy="10704195"/>
          <wp:effectExtent l="0" t="0" r="13335" b="1905"/>
          <wp:wrapNone/>
          <wp:docPr id="18" name="图片 18" descr="正是江南好风景8日游wo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正是江南好风景8日游word8"/>
                  <pic:cNvPicPr>
                    <a:picLocks noChangeAspect="1"/>
                  </pic:cNvPicPr>
                </pic:nvPicPr>
                <pic:blipFill>
                  <a:blip r:embed="rId1"/>
                  <a:stretch>
                    <a:fillRect/>
                  </a:stretch>
                </pic:blipFill>
                <pic:spPr>
                  <a:xfrm>
                    <a:off x="0" y="0"/>
                    <a:ext cx="7568565" cy="107041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726EFB"/>
    <w:rsid w:val="06726EFB"/>
    <w:rsid w:val="06CD6A2B"/>
    <w:rsid w:val="0F86399D"/>
    <w:rsid w:val="16D51571"/>
    <w:rsid w:val="221D5FF8"/>
    <w:rsid w:val="29801B4B"/>
    <w:rsid w:val="2F0774B9"/>
    <w:rsid w:val="3B026CF9"/>
    <w:rsid w:val="471F52F3"/>
    <w:rsid w:val="4D687FA1"/>
    <w:rsid w:val="56D46472"/>
    <w:rsid w:val="62B574F1"/>
    <w:rsid w:val="7BEC3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jc w:val="left"/>
    </w:pPr>
    <w:rPr>
      <w:rFonts w:cs="Arial"/>
      <w:kern w:val="0"/>
      <w:sz w:val="20"/>
      <w:szCs w:val="20"/>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2021-02-18T07:14:00Z</dcterms:created>
  <dc:creator>Administrator</dc:creator>
  <cp:lastModifiedBy>全世界最好的李俊昊</cp:lastModifiedBy>
  <dcterms:modified xsi:type="dcterms:W3CDTF">2021-04-22T04:02:43Z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DFAA0C3B17A94EEAA6A2D9B15E892A51</vt:lpwstr>
  </property>
</Properties>
</file>