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"/>
        <w:rPr>
          <w:rFonts w:ascii="Times New Roman"/>
          <w:b w:val="0"/>
          <w:sz w:val="17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7620</wp:posOffset>
            </wp:positionH>
            <wp:positionV relativeFrom="page">
              <wp:posOffset>15240</wp:posOffset>
            </wp:positionV>
            <wp:extent cx="7517130" cy="106362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7130" cy="10635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type w:val="continuous"/>
          <w:pgSz w:w="11850" w:h="16790"/>
          <w:pgMar w:top="1600" w:right="0" w:bottom="280" w:left="0" w:header="720" w:footer="720" w:gutter="0"/>
        </w:sectPr>
      </w:pPr>
    </w:p>
    <w:p>
      <w:pPr>
        <w:pStyle w:val="2"/>
        <w:rPr>
          <w:rFonts w:ascii="Times New Roman"/>
          <w:b w:val="0"/>
          <w:sz w:val="20"/>
        </w:rPr>
      </w:pPr>
      <w:r>
        <w:pict>
          <v:group id="_x0000_s1026" o:spid="_x0000_s1026" o:spt="203" style="position:absolute;left:0pt;margin-left:23.1pt;margin-top:125.65pt;height:300.25pt;width:546.35pt;mso-position-horizontal-relative:page;mso-position-vertical-relative:page;z-index:-252026880;mso-width-relative:page;mso-height-relative:page;" coordorigin="462,2513" coordsize="10927,6005">
            <o:lock v:ext="edit"/>
            <v:rect id="_x0000_s1027" o:spid="_x0000_s1027" o:spt="1" style="position:absolute;left:462;top:2513;height:6005;width:10927;" fillcolor="#B8CCE3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28" o:spid="_x0000_s1028" o:spt="1" style="position:absolute;left:567;top:2515;height:400;width:1204;" fillcolor="#FFFF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29" o:spid="_x0000_s1029" o:spt="1" style="position:absolute;left:567;top:5715;height:400;width:1204;" fillcolor="#FFFF00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hint="eastAsia" w:ascii="Times New Roman" w:eastAsia="宋体"/>
          <w:b w:val="0"/>
          <w:sz w:val="20"/>
          <w:lang w:eastAsia="zh-CN"/>
        </w:rPr>
      </w:pPr>
      <w:r>
        <w:rPr>
          <w:rFonts w:hint="eastAsia" w:ascii="Times New Roman" w:eastAsia="宋体"/>
          <w:b w:val="0"/>
          <w:sz w:val="2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-437515</wp:posOffset>
            </wp:positionV>
            <wp:extent cx="7548245" cy="10663555"/>
            <wp:effectExtent l="0" t="0" r="14605" b="4445"/>
            <wp:wrapNone/>
            <wp:docPr id="2" name="图片 2" descr="微信图片_202101271027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12710275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6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5"/>
        <w:rPr>
          <w:rFonts w:ascii="Times New Roman"/>
          <w:b w:val="0"/>
          <w:sz w:val="26"/>
        </w:rPr>
      </w:pPr>
    </w:p>
    <w:tbl>
      <w:tblPr>
        <w:tblStyle w:val="3"/>
        <w:tblW w:w="0" w:type="auto"/>
        <w:tblInd w:w="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932" w:type="dxa"/>
            <w:shd w:val="clear" w:color="auto" w:fill="B8CCE3"/>
          </w:tcPr>
          <w:p>
            <w:pPr>
              <w:pStyle w:val="7"/>
              <w:spacing w:before="81"/>
              <w:rPr>
                <w:b/>
                <w:sz w:val="36"/>
              </w:rPr>
            </w:pPr>
            <w:r>
              <w:rPr>
                <w:b/>
                <w:sz w:val="36"/>
              </w:rPr>
              <w:t>少林寺/龙门石窟/洛阳牡丹/郭亮村/云台山西区峰林峡/黄河三峡</w:t>
            </w:r>
          </w:p>
          <w:p>
            <w:pPr>
              <w:pStyle w:val="7"/>
              <w:spacing w:before="162"/>
              <w:ind w:left="4067"/>
              <w:rPr>
                <w:b/>
                <w:sz w:val="36"/>
              </w:rPr>
            </w:pPr>
            <w:r>
              <w:rPr>
                <w:b/>
                <w:sz w:val="36"/>
              </w:rPr>
              <w:t>----梦回太行.老家河南.纯玩双</w:t>
            </w:r>
            <w:r>
              <w:rPr>
                <w:rFonts w:hint="eastAsia"/>
                <w:b/>
                <w:sz w:val="36"/>
                <w:lang w:eastAsia="zh-CN"/>
              </w:rPr>
              <w:t>飞五</w:t>
            </w:r>
            <w:r>
              <w:rPr>
                <w:b/>
                <w:sz w:val="36"/>
              </w:rPr>
              <w:t>日游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0" w:hRule="atLeast"/>
        </w:trPr>
        <w:tc>
          <w:tcPr>
            <w:tcW w:w="10932" w:type="dxa"/>
          </w:tcPr>
          <w:p>
            <w:pPr>
              <w:pStyle w:val="7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行程亮点：</w:t>
            </w:r>
          </w:p>
          <w:p>
            <w:pPr>
              <w:pStyle w:val="7"/>
              <w:spacing w:before="94"/>
              <w:rPr>
                <w:b/>
                <w:sz w:val="24"/>
              </w:rPr>
            </w:pPr>
            <w:r>
              <w:rPr>
                <w:b/>
                <w:sz w:val="24"/>
              </w:rPr>
              <w:t>※【少林寺】-国家 5A、世界文化遗产、禅宗祖庭、天下第一名刹</w:t>
            </w:r>
          </w:p>
          <w:p>
            <w:pPr>
              <w:pStyle w:val="7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※【龙门石窟】-国家 5A、世界文化遗产、世界上最大的皇家艺术宝库</w:t>
            </w:r>
          </w:p>
          <w:p>
            <w:pPr>
              <w:pStyle w:val="7"/>
              <w:spacing w:before="91"/>
              <w:rPr>
                <w:b/>
                <w:sz w:val="24"/>
              </w:rPr>
            </w:pPr>
            <w:r>
              <w:rPr>
                <w:b/>
                <w:sz w:val="24"/>
              </w:rPr>
              <w:t>※【洛阳牡丹】-</w:t>
            </w:r>
            <w:r>
              <w:rPr>
                <w:rFonts w:ascii="Arial" w:hAnsi="Arial" w:eastAsia="Arial"/>
                <w:b/>
                <w:sz w:val="24"/>
              </w:rPr>
              <w:t>“</w:t>
            </w:r>
            <w:r>
              <w:rPr>
                <w:b/>
                <w:sz w:val="24"/>
              </w:rPr>
              <w:t>唯有牡丹真国色，花开时节动京城</w:t>
            </w:r>
            <w:r>
              <w:rPr>
                <w:rFonts w:ascii="Arial" w:hAnsi="Arial" w:eastAsia="Arial"/>
                <w:b/>
                <w:sz w:val="24"/>
              </w:rPr>
              <w:t>”</w:t>
            </w:r>
            <w:r>
              <w:rPr>
                <w:b/>
                <w:sz w:val="24"/>
              </w:rPr>
              <w:t>，已成为洛阳城的代表；</w:t>
            </w:r>
          </w:p>
          <w:p>
            <w:pPr>
              <w:pStyle w:val="7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※【郭亮村】-海拔 1700 米悬崖上的山村、举起手来的拍摄地</w:t>
            </w:r>
          </w:p>
          <w:p>
            <w:pPr>
              <w:pStyle w:val="7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※【云台山西区峰林峡】-国家 5A、首批世界地质公园、王者归来山水景区</w:t>
            </w:r>
          </w:p>
          <w:p>
            <w:pPr>
              <w:pStyle w:val="7"/>
              <w:spacing w:before="91"/>
              <w:rPr>
                <w:b/>
                <w:sz w:val="24"/>
              </w:rPr>
            </w:pPr>
            <w:r>
              <w:rPr>
                <w:b/>
                <w:sz w:val="24"/>
              </w:rPr>
              <w:t>※【黄河三峡】-国家 4A、万里黄河第一峡、中原四大避暑胜地之一</w:t>
            </w:r>
          </w:p>
          <w:p>
            <w:pPr>
              <w:pStyle w:val="7"/>
              <w:spacing w:before="94" w:line="312" w:lineRule="auto"/>
              <w:ind w:right="5753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 xml:space="preserve">※【万仙山】-国家 </w:t>
            </w:r>
            <w:r>
              <w:rPr>
                <w:b/>
                <w:sz w:val="24"/>
              </w:rPr>
              <w:t>4A</w:t>
            </w:r>
            <w:r>
              <w:rPr>
                <w:b/>
                <w:spacing w:val="-10"/>
                <w:sz w:val="24"/>
              </w:rPr>
              <w:t xml:space="preserve"> 景区、休闲避暑旅游胜地</w:t>
            </w:r>
            <w:r>
              <w:rPr>
                <w:b/>
                <w:sz w:val="24"/>
              </w:rPr>
              <w:t>行程特色：</w:t>
            </w:r>
          </w:p>
          <w:p>
            <w:pPr>
              <w:pStyle w:val="7"/>
              <w:spacing w:line="30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※【食】-特别安排一餐太行山凤凰饺子宴</w:t>
            </w:r>
          </w:p>
          <w:p>
            <w:pPr>
              <w:pStyle w:val="7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※【住】-十三朝古都洛阳住宿一晚、世界公园云台山内住宿一晚、海拔 1700 米的郭亮村住宿一晚</w:t>
            </w:r>
          </w:p>
          <w:p>
            <w:pPr>
              <w:pStyle w:val="7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※【行】-正规车队空调旅游巴士、保证一人一正座</w:t>
            </w:r>
          </w:p>
          <w:p>
            <w:pPr>
              <w:pStyle w:val="7"/>
              <w:spacing w:before="91"/>
              <w:rPr>
                <w:b/>
                <w:sz w:val="24"/>
              </w:rPr>
            </w:pPr>
            <w:r>
              <w:rPr>
                <w:b/>
                <w:sz w:val="24"/>
              </w:rPr>
              <w:t>※【游】-环线游览、不走回头路、精选河南精华代表景点、古都风情、绝美山水</w:t>
            </w:r>
          </w:p>
          <w:p>
            <w:pPr>
              <w:pStyle w:val="7"/>
              <w:spacing w:before="93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※【购】-全程纯玩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9"/>
                <w:sz w:val="24"/>
              </w:rPr>
              <w:t xml:space="preserve"> 购物、当地生活土特产和竹炭超市除外、大家可以自由选择一些伴手礼赠与亲友</w:t>
            </w:r>
          </w:p>
          <w:p>
            <w:pPr>
              <w:pStyle w:val="7"/>
              <w:spacing w:before="94" w:line="29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※【导】-一车一导、提供优质全面的讲解服务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932" w:type="dxa"/>
            <w:shd w:val="clear" w:color="auto" w:fill="C6DAF0"/>
          </w:tcPr>
          <w:p>
            <w:pPr>
              <w:pStyle w:val="7"/>
              <w:tabs>
                <w:tab w:val="left" w:pos="8821"/>
              </w:tabs>
              <w:spacing w:before="9" w:line="33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D1：全国各地-郑州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【宿：</w:t>
            </w:r>
            <w:r>
              <w:rPr>
                <w:rFonts w:hint="eastAsia"/>
                <w:b/>
                <w:sz w:val="28"/>
                <w:lang w:eastAsia="zh-CN"/>
              </w:rPr>
              <w:t>郑州</w:t>
            </w:r>
            <w:r>
              <w:rPr>
                <w:b/>
                <w:sz w:val="28"/>
              </w:rPr>
              <w:t>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932" w:type="dxa"/>
          </w:tcPr>
          <w:p>
            <w:pPr>
              <w:pStyle w:val="7"/>
              <w:spacing w:line="420" w:lineRule="exact"/>
              <w:ind w:right="96" w:firstLine="480"/>
              <w:rPr>
                <w:sz w:val="24"/>
              </w:rPr>
            </w:pPr>
            <w:r>
              <w:rPr>
                <w:spacing w:val="-7"/>
                <w:sz w:val="24"/>
              </w:rPr>
              <w:t>根据各地火车</w:t>
            </w:r>
            <w:r>
              <w:rPr>
                <w:rFonts w:hint="eastAsia"/>
                <w:spacing w:val="-7"/>
                <w:sz w:val="24"/>
                <w:lang w:val="en-US" w:eastAsia="zh-CN"/>
              </w:rPr>
              <w:t>/飞机</w:t>
            </w:r>
            <w:r>
              <w:rPr>
                <w:spacing w:val="-7"/>
                <w:sz w:val="24"/>
              </w:rPr>
              <w:t>时间，赴中国八大古</w:t>
            </w:r>
            <w:r>
              <w:rPr>
                <w:sz w:val="24"/>
              </w:rPr>
              <w:t>都之一、中国新一线城市、河南省会城市-郑州，开始愉快的河南之旅！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932" w:type="dxa"/>
            <w:shd w:val="clear" w:color="auto" w:fill="C6DAF0"/>
          </w:tcPr>
          <w:p>
            <w:pPr>
              <w:pStyle w:val="7"/>
              <w:tabs>
                <w:tab w:val="left" w:pos="8821"/>
              </w:tabs>
              <w:spacing w:before="8" w:line="33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D2：郑州火车</w:t>
            </w:r>
            <w:r>
              <w:rPr>
                <w:b/>
                <w:spacing w:val="-3"/>
                <w:sz w:val="28"/>
              </w:rPr>
              <w:t>站</w:t>
            </w:r>
            <w:r>
              <w:rPr>
                <w:b/>
                <w:sz w:val="28"/>
              </w:rPr>
              <w:t>-少林寺、龙门石窟、神州牡丹园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【宿：</w:t>
            </w:r>
            <w:r>
              <w:rPr>
                <w:b/>
                <w:color w:val="FF0000"/>
                <w:sz w:val="28"/>
              </w:rPr>
              <w:t>洛阳</w:t>
            </w:r>
            <w:r>
              <w:rPr>
                <w:b/>
                <w:sz w:val="28"/>
              </w:rPr>
              <w:t>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8" w:hRule="atLeast"/>
        </w:trPr>
        <w:tc>
          <w:tcPr>
            <w:tcW w:w="10932" w:type="dxa"/>
          </w:tcPr>
          <w:p>
            <w:pPr>
              <w:pStyle w:val="7"/>
              <w:spacing w:before="2" w:line="420" w:lineRule="exact"/>
              <w:ind w:right="-29" w:firstLine="480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早上指定时间地点集合，后乘车【约 </w:t>
            </w:r>
            <w:r>
              <w:rPr>
                <w:sz w:val="24"/>
              </w:rPr>
              <w:t>1.5</w:t>
            </w:r>
            <w:r>
              <w:rPr>
                <w:spacing w:val="-11"/>
                <w:sz w:val="24"/>
              </w:rPr>
              <w:t xml:space="preserve"> 小时】赴登封，游览世界文化遗产、全国重点文物保护单</w:t>
            </w:r>
            <w:r>
              <w:rPr>
                <w:spacing w:val="-17"/>
                <w:sz w:val="24"/>
              </w:rPr>
              <w:t xml:space="preserve">位、国家 </w:t>
            </w:r>
            <w:r>
              <w:rPr>
                <w:sz w:val="24"/>
              </w:rPr>
              <w:t>AAAAA</w:t>
            </w:r>
            <w:r>
              <w:rPr>
                <w:spacing w:val="-9"/>
                <w:sz w:val="24"/>
              </w:rPr>
              <w:t xml:space="preserve"> 级旅游景区、“天下第一名刹”——</w:t>
            </w:r>
            <w:r>
              <w:rPr>
                <w:b/>
                <w:color w:val="FF0000"/>
                <w:spacing w:val="-5"/>
                <w:sz w:val="24"/>
              </w:rPr>
              <w:t>少林寺</w:t>
            </w:r>
            <w:r>
              <w:rPr>
                <w:spacing w:val="-12"/>
                <w:sz w:val="24"/>
              </w:rPr>
              <w:t xml:space="preserve">【游览约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小时】，位于河南省郑州市登封</w:t>
            </w:r>
            <w:r>
              <w:rPr>
                <w:spacing w:val="-17"/>
                <w:sz w:val="24"/>
              </w:rPr>
              <w:t>市嵩山五乳峰下，因坐落于嵩山腹地少室山茂密丛林之中，故名少林寺，少林寺是世界著名的佛教寺院， 是汉传佛教的禅宗祖庭，在中国佛教史上占有重要地位，被誉为“天下第一名刹”。因其历代少林武僧</w:t>
            </w:r>
            <w:r>
              <w:rPr>
                <w:spacing w:val="-23"/>
                <w:sz w:val="24"/>
              </w:rPr>
              <w:t xml:space="preserve">潜心研创和不断发展的少林功夫而名扬天下，素有“天下功夫出少林，少林功夫甲天下”之说。在这里， </w:t>
            </w:r>
            <w:r>
              <w:rPr>
                <w:sz w:val="24"/>
              </w:rPr>
              <w:t>您可以参观天王殿、大雄宝殿、方丈室、千佛殿、历代高僧的埋葬地---塔林等景点，观看精彩的少林</w:t>
            </w:r>
            <w:r>
              <w:rPr>
                <w:spacing w:val="-10"/>
                <w:sz w:val="24"/>
              </w:rPr>
              <w:t xml:space="preserve">武术表演，普生堂问药，游览千年古刹，品味少林文化，学正宗少林功夫等。后乘车【约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小时】赴十</w:t>
            </w:r>
            <w:r>
              <w:rPr>
                <w:spacing w:val="-15"/>
                <w:sz w:val="24"/>
              </w:rPr>
              <w:t xml:space="preserve">三朝古都-洛阳，游览世界文化遗产、全国重点文物保护单位、国家 </w:t>
            </w:r>
            <w:r>
              <w:rPr>
                <w:sz w:val="24"/>
              </w:rPr>
              <w:t>AAAAA</w:t>
            </w:r>
            <w:r>
              <w:rPr>
                <w:spacing w:val="-8"/>
                <w:sz w:val="24"/>
              </w:rPr>
              <w:t xml:space="preserve"> 级旅游景区、世界上最大的皇家石刻艺术宝库、中国四大石窟之一---</w:t>
            </w:r>
            <w:r>
              <w:rPr>
                <w:b/>
                <w:color w:val="FF0000"/>
                <w:spacing w:val="-8"/>
                <w:sz w:val="24"/>
              </w:rPr>
              <w:t>龙门石窟</w:t>
            </w:r>
            <w:r>
              <w:rPr>
                <w:spacing w:val="-17"/>
                <w:sz w:val="24"/>
              </w:rPr>
              <w:t xml:space="preserve">【游览约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小时】，龙门石窟延续时间长，跨越朝</w:t>
            </w:r>
            <w:r>
              <w:rPr>
                <w:spacing w:val="-9"/>
                <w:sz w:val="24"/>
              </w:rPr>
              <w:t>代多，以大量的实物形象和文字资料从不同侧面反映了中国古代政治、经济、宗教、文化等许多领域的</w:t>
            </w:r>
            <w:r>
              <w:rPr>
                <w:spacing w:val="-11"/>
                <w:sz w:val="24"/>
              </w:rPr>
              <w:t>发展变化，对中国石窟艺术的创新与发展做出了重大贡献。看龙门石窟之艺术，叹龙门石窟之规模。参</w:t>
            </w:r>
            <w:r>
              <w:rPr>
                <w:spacing w:val="-16"/>
                <w:sz w:val="24"/>
              </w:rPr>
              <w:t>观奉先寺、皇甫公窟、 摩崖三佛窟、古阳洞、莲花洞、万佛洞、宾阳洞等景点。后游览</w:t>
            </w:r>
            <w:r>
              <w:rPr>
                <w:b/>
                <w:color w:val="FF0000"/>
                <w:spacing w:val="-5"/>
                <w:sz w:val="24"/>
              </w:rPr>
              <w:t>神州牡丹园</w:t>
            </w:r>
            <w:r>
              <w:rPr>
                <w:sz w:val="24"/>
              </w:rPr>
              <w:t>【游</w:t>
            </w:r>
            <w:r>
              <w:rPr>
                <w:spacing w:val="-31"/>
                <w:sz w:val="24"/>
              </w:rPr>
              <w:t xml:space="preserve">览 </w:t>
            </w:r>
            <w:r>
              <w:rPr>
                <w:sz w:val="24"/>
              </w:rPr>
              <w:t>2.5</w:t>
            </w:r>
            <w:r>
              <w:rPr>
                <w:spacing w:val="-18"/>
                <w:sz w:val="24"/>
              </w:rPr>
              <w:t xml:space="preserve"> 小时】，占地 </w:t>
            </w:r>
            <w:r>
              <w:rPr>
                <w:sz w:val="24"/>
              </w:rPr>
              <w:t>600</w:t>
            </w:r>
            <w:r>
              <w:rPr>
                <w:spacing w:val="-11"/>
                <w:sz w:val="24"/>
              </w:rPr>
              <w:t xml:space="preserve"> 余亩，盛唐建筑风格，山水园林景观。集国内外名优牡丹品种 </w:t>
            </w:r>
            <w:r>
              <w:rPr>
                <w:sz w:val="24"/>
              </w:rPr>
              <w:t>1021</w:t>
            </w:r>
            <w:r>
              <w:rPr>
                <w:spacing w:val="-21"/>
                <w:sz w:val="24"/>
              </w:rPr>
              <w:t xml:space="preserve"> 个，</w:t>
            </w:r>
            <w:r>
              <w:rPr>
                <w:sz w:val="24"/>
              </w:rPr>
              <w:t>40</w:t>
            </w:r>
            <w:r>
              <w:rPr>
                <w:spacing w:val="-30"/>
                <w:sz w:val="24"/>
              </w:rPr>
              <w:t xml:space="preserve"> 余</w:t>
            </w:r>
          </w:p>
        </w:tc>
      </w:tr>
    </w:tbl>
    <w:p>
      <w:pPr>
        <w:spacing w:after="0" w:line="420" w:lineRule="exact"/>
        <w:rPr>
          <w:sz w:val="24"/>
        </w:rPr>
        <w:sectPr>
          <w:pgSz w:w="11850" w:h="16790"/>
          <w:pgMar w:top="20" w:right="0" w:bottom="0" w:left="0" w:header="720" w:footer="720" w:gutter="0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  <w:r>
        <w:rPr>
          <w:rFonts w:hint="eastAsia" w:ascii="Times New Roman" w:eastAsia="宋体"/>
          <w:b w:val="0"/>
          <w:sz w:val="20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-450215</wp:posOffset>
            </wp:positionV>
            <wp:extent cx="7548245" cy="10663555"/>
            <wp:effectExtent l="0" t="0" r="14605" b="4445"/>
            <wp:wrapNone/>
            <wp:docPr id="3" name="图片 3" descr="微信图片_202101271027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12710275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6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8"/>
        <w:rPr>
          <w:rFonts w:ascii="Times New Roman"/>
          <w:b w:val="0"/>
        </w:rPr>
      </w:pPr>
    </w:p>
    <w:tbl>
      <w:tblPr>
        <w:tblStyle w:val="3"/>
        <w:tblW w:w="0" w:type="auto"/>
        <w:tblInd w:w="4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0914" w:type="dxa"/>
          </w:tcPr>
          <w:p>
            <w:pPr>
              <w:pStyle w:val="7"/>
              <w:spacing w:before="98" w:line="328" w:lineRule="auto"/>
              <w:ind w:right="84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万株，汇天下牡丹精品、聚四季名卉于一园。园中有数亿万年天然形成世界罕见的牡丹石，有当前中国牡丹的活化石--三百多年树龄的牡丹王；世界上最长的百米国粹长廊-唐三彩牡丹壁画，感受“唯有牡</w:t>
            </w:r>
            <w:r>
              <w:rPr>
                <w:spacing w:val="-10"/>
                <w:sz w:val="24"/>
              </w:rPr>
              <w:t>丹真国色，花开时节动京城”的花王魅力。</w:t>
            </w:r>
            <w:r>
              <w:rPr>
                <w:b/>
                <w:color w:val="FF0000"/>
                <w:sz w:val="24"/>
                <w:shd w:val="clear" w:color="auto" w:fill="FFFF00"/>
              </w:rPr>
              <w:t>晚上入住古都洛阳</w:t>
            </w:r>
            <w:r>
              <w:rPr>
                <w:spacing w:val="-6"/>
                <w:sz w:val="24"/>
              </w:rPr>
              <w:t>，游览</w:t>
            </w:r>
            <w:r>
              <w:rPr>
                <w:color w:val="FF0000"/>
                <w:sz w:val="24"/>
              </w:rPr>
              <w:t>丽景门十字街</w:t>
            </w:r>
            <w:r>
              <w:rPr>
                <w:spacing w:val="-15"/>
                <w:sz w:val="24"/>
              </w:rPr>
              <w:t>，</w:t>
            </w:r>
            <w:r>
              <w:fldChar w:fldCharType="begin"/>
            </w:r>
            <w:r>
              <w:instrText xml:space="preserve"> HYPERLINK "http://baike.baidu.com/view/741266.htm" \h </w:instrText>
            </w:r>
            <w:r>
              <w:fldChar w:fldCharType="separate"/>
            </w:r>
            <w:r>
              <w:rPr>
                <w:sz w:val="24"/>
              </w:rPr>
              <w:t>其城垣高厚</w:t>
            </w:r>
            <w:r>
              <w:rPr>
                <w:sz w:val="24"/>
              </w:rPr>
              <w:fldChar w:fldCharType="end"/>
            </w:r>
            <w:r>
              <w:rPr>
                <w:spacing w:val="-15"/>
                <w:sz w:val="24"/>
              </w:rPr>
              <w:t>，</w:t>
            </w:r>
            <w:r>
              <w:fldChar w:fldCharType="begin"/>
            </w:r>
            <w:r>
              <w:instrText xml:space="preserve"> HYPERLINK "http://baike.baidu.com/view/60148.htm" \h </w:instrText>
            </w:r>
            <w:r>
              <w:fldChar w:fldCharType="separate"/>
            </w:r>
            <w:r>
              <w:rPr>
                <w:spacing w:val="-6"/>
                <w:sz w:val="24"/>
              </w:rPr>
              <w:t>月城</w:t>
            </w:r>
            <w:r>
              <w:rPr>
                <w:spacing w:val="-6"/>
                <w:sz w:val="24"/>
              </w:rPr>
              <w:fldChar w:fldCharType="end"/>
            </w:r>
            <w:r>
              <w:rPr>
                <w:spacing w:val="-8"/>
                <w:sz w:val="24"/>
              </w:rPr>
              <w:t>宏阔，重门叠关，上干浮云，气势磅礴，是洛阳</w:t>
            </w:r>
            <w:r>
              <w:fldChar w:fldCharType="begin"/>
            </w:r>
            <w:r>
              <w:instrText xml:space="preserve"> HYPERLINK "http://baike.baidu.com/view/822385.htm" \h </w:instrText>
            </w:r>
            <w:r>
              <w:fldChar w:fldCharType="separate"/>
            </w:r>
            <w:r>
              <w:rPr>
                <w:sz w:val="24"/>
              </w:rPr>
              <w:t>老城</w:t>
            </w:r>
            <w:r>
              <w:rPr>
                <w:sz w:val="24"/>
              </w:rPr>
              <w:fldChar w:fldCharType="end"/>
            </w:r>
            <w:r>
              <w:rPr>
                <w:spacing w:val="-2"/>
                <w:sz w:val="24"/>
              </w:rPr>
              <w:t>历史文化古城街区的龙头。也是洛阳古城历史文化最具特色的标志，可以品尝古都特色小吃！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914" w:type="dxa"/>
            <w:shd w:val="clear" w:color="auto" w:fill="C6DAF0"/>
          </w:tcPr>
          <w:p>
            <w:pPr>
              <w:pStyle w:val="7"/>
              <w:tabs>
                <w:tab w:val="left" w:pos="7417"/>
              </w:tabs>
              <w:spacing w:before="9" w:line="33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D3：游黄河三峡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【早晚餐】【宿：</w:t>
            </w:r>
            <w:r>
              <w:rPr>
                <w:b/>
                <w:color w:val="FF0000"/>
                <w:sz w:val="28"/>
              </w:rPr>
              <w:t>云台山</w:t>
            </w:r>
            <w:r>
              <w:rPr>
                <w:b/>
                <w:sz w:val="28"/>
              </w:rPr>
              <w:t>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14" w:type="dxa"/>
          </w:tcPr>
          <w:p>
            <w:pPr>
              <w:pStyle w:val="7"/>
              <w:spacing w:before="97" w:line="328" w:lineRule="auto"/>
              <w:ind w:right="84" w:firstLine="42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早餐后乘车【约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小时】赴世界地质公园、国家 </w:t>
            </w:r>
            <w:r>
              <w:rPr>
                <w:sz w:val="24"/>
              </w:rPr>
              <w:t>4A</w:t>
            </w:r>
            <w:r>
              <w:rPr>
                <w:spacing w:val="-7"/>
                <w:sz w:val="24"/>
              </w:rPr>
              <w:t xml:space="preserve"> 级景区、中原四大避暑胜地、号称“万里黄河</w:t>
            </w:r>
            <w:r>
              <w:rPr>
                <w:spacing w:val="-8"/>
                <w:sz w:val="24"/>
              </w:rPr>
              <w:t>第一峡”-</w:t>
            </w:r>
            <w:r>
              <w:rPr>
                <w:b/>
                <w:color w:val="FF0000"/>
                <w:sz w:val="24"/>
              </w:rPr>
              <w:t>黄河三峡景区</w:t>
            </w:r>
            <w:r>
              <w:rPr>
                <w:spacing w:val="-11"/>
                <w:sz w:val="24"/>
              </w:rPr>
              <w:t xml:space="preserve">。赴世界地质公园、国家 </w:t>
            </w:r>
            <w:r>
              <w:rPr>
                <w:sz w:val="24"/>
              </w:rPr>
              <w:t>4A</w:t>
            </w:r>
            <w:r>
              <w:rPr>
                <w:spacing w:val="-11"/>
                <w:sz w:val="24"/>
              </w:rPr>
              <w:t xml:space="preserve"> 级景区、中原四大避暑胜地、号称“万里黄河第一峡”-</w:t>
            </w:r>
            <w:r>
              <w:rPr>
                <w:b/>
                <w:color w:val="FF0000"/>
                <w:spacing w:val="-11"/>
                <w:sz w:val="24"/>
              </w:rPr>
              <w:t>黄河三峡景区</w:t>
            </w:r>
            <w:r>
              <w:rPr>
                <w:spacing w:val="-11"/>
                <w:sz w:val="24"/>
              </w:rPr>
              <w:t>。可自费船票游览</w:t>
            </w:r>
            <w:r>
              <w:rPr>
                <w:b/>
                <w:color w:val="FF0000"/>
                <w:spacing w:val="-11"/>
                <w:sz w:val="24"/>
              </w:rPr>
              <w:t>水上三峡景区</w:t>
            </w:r>
            <w:r>
              <w:rPr>
                <w:spacing w:val="-23"/>
                <w:sz w:val="24"/>
              </w:rPr>
              <w:t xml:space="preserve">【约 </w:t>
            </w:r>
            <w:r>
              <w:rPr>
                <w:sz w:val="24"/>
              </w:rPr>
              <w:t>1.5</w:t>
            </w:r>
            <w:r>
              <w:rPr>
                <w:spacing w:val="-7"/>
                <w:sz w:val="24"/>
              </w:rPr>
              <w:t xml:space="preserve"> 小时】，不乘船游览水上三峡，那就等于</w:t>
            </w:r>
          </w:p>
          <w:p>
            <w:pPr>
              <w:pStyle w:val="7"/>
              <w:spacing w:line="328" w:lineRule="auto"/>
              <w:ind w:right="89"/>
              <w:jc w:val="both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spacing w:val="-9"/>
                <w:sz w:val="24"/>
              </w:rPr>
              <w:t xml:space="preserve">您没来黄河三峡！从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号码头登上游船，您将首先进入鬼斧神工、群峰竞秀的孤山峡，游中国风水之源天门、赏皇家风水宝地“犀牛望月”、孟良水寨、八角天柱山、翠屏峰等；接着进入峭壁如削、雄伟壮</w:t>
            </w:r>
            <w:r>
              <w:rPr>
                <w:spacing w:val="-13"/>
                <w:sz w:val="24"/>
              </w:rPr>
              <w:t>观的八里峡，最后到达九曲十折、峡深谷幽的龙凤峡，穿行于皇冠岛、情侣岛之中，感受爱情峡谷之诗</w:t>
            </w:r>
            <w:r>
              <w:rPr>
                <w:spacing w:val="-8"/>
                <w:sz w:val="24"/>
              </w:rPr>
              <w:t>情画意，后自费乘坐缆车赴</w:t>
            </w:r>
            <w:r>
              <w:rPr>
                <w:b/>
                <w:color w:val="FF0000"/>
                <w:spacing w:val="-5"/>
                <w:sz w:val="24"/>
              </w:rPr>
              <w:t>桃花岛景区</w:t>
            </w:r>
            <w:r>
              <w:rPr>
                <w:spacing w:val="-12"/>
                <w:sz w:val="24"/>
              </w:rPr>
              <w:t xml:space="preserve">【游览约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小时】，通过国内第一跨度的跨河缆车即可进入世外</w:t>
            </w:r>
            <w:r>
              <w:rPr>
                <w:spacing w:val="-8"/>
                <w:sz w:val="24"/>
              </w:rPr>
              <w:t>桃源、蓬莱仙境——桃花岛。登桃花岛，可临天下鼎气龙穴之案山祈福神龙！可登孟良、焦赞曾盘踞的</w:t>
            </w:r>
            <w:r>
              <w:rPr>
                <w:spacing w:val="-12"/>
                <w:w w:val="95"/>
                <w:sz w:val="24"/>
              </w:rPr>
              <w:t>悬崖壁立、易守难攻的孟良寨。可登八角山朝天阙叩拜祭天，模仿古人与上天对话。</w:t>
            </w:r>
            <w:r>
              <w:rPr>
                <w:b/>
                <w:color w:val="FF0000"/>
                <w:w w:val="95"/>
                <w:sz w:val="24"/>
                <w:shd w:val="clear" w:color="auto" w:fill="FFFF00"/>
              </w:rPr>
              <w:t>后赴云台山景区入</w:t>
            </w:r>
            <w:r>
              <w:rPr>
                <w:rFonts w:hint="eastAsia"/>
                <w:b/>
                <w:color w:val="FF0000"/>
                <w:w w:val="95"/>
                <w:sz w:val="24"/>
                <w:shd w:val="clear" w:color="auto" w:fill="FFFF00"/>
                <w:lang w:eastAsia="zh-CN"/>
              </w:rPr>
              <w:t>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914" w:type="dxa"/>
            <w:shd w:val="clear" w:color="auto" w:fill="C6DAF0"/>
          </w:tcPr>
          <w:p>
            <w:pPr>
              <w:pStyle w:val="7"/>
              <w:tabs>
                <w:tab w:val="left" w:pos="6714"/>
              </w:tabs>
              <w:spacing w:before="8" w:line="33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D4：游云台山西区峰林峡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【早晚餐】【宿：</w:t>
            </w:r>
            <w:r>
              <w:rPr>
                <w:b/>
                <w:color w:val="FF0000"/>
                <w:sz w:val="28"/>
              </w:rPr>
              <w:t>郭亮村民宿</w:t>
            </w:r>
            <w:r>
              <w:rPr>
                <w:b/>
                <w:sz w:val="28"/>
              </w:rPr>
              <w:t>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</w:trPr>
        <w:tc>
          <w:tcPr>
            <w:tcW w:w="10914" w:type="dxa"/>
          </w:tcPr>
          <w:p>
            <w:pPr>
              <w:pStyle w:val="7"/>
              <w:spacing w:before="96"/>
              <w:ind w:left="527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早餐后之后乘车【约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小时】赴云台山精品园区、享有“河南山水”之精华的</w:t>
            </w:r>
            <w:r>
              <w:rPr>
                <w:b/>
                <w:color w:val="FF0000"/>
                <w:spacing w:val="-1"/>
                <w:sz w:val="24"/>
              </w:rPr>
              <w:t>峰林峡景区</w:t>
            </w:r>
            <w:r>
              <w:rPr>
                <w:spacing w:val="-2"/>
                <w:sz w:val="24"/>
              </w:rPr>
              <w:t>【游览约</w:t>
            </w:r>
          </w:p>
          <w:p>
            <w:pPr>
              <w:pStyle w:val="7"/>
              <w:spacing w:before="112" w:line="328" w:lineRule="auto"/>
              <w:ind w:right="89"/>
              <w:jc w:val="both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小时】，其峡谷幽深、峰林奇特，悬崖、溶洞遍布，融山的宏伟、水的神韵为一体，被誉为“云台天</w:t>
            </w:r>
            <w:r>
              <w:rPr>
                <w:spacing w:val="-10"/>
                <w:sz w:val="24"/>
              </w:rPr>
              <w:t>池”。人间天上一湖水，万千景象在其中，境内十里平湖烟波浩渺，宛若一条在峡谷中飘拂的玉带，兼</w:t>
            </w:r>
            <w:r>
              <w:rPr>
                <w:spacing w:val="-16"/>
                <w:sz w:val="24"/>
              </w:rPr>
              <w:t>有南北特色，景观姿态万千，构成了一幅美丽如画，独具风情的山水立体画卷。晚上入住</w:t>
            </w:r>
            <w:r>
              <w:rPr>
                <w:b/>
                <w:color w:val="FF0000"/>
                <w:spacing w:val="-12"/>
                <w:sz w:val="24"/>
                <w:shd w:val="clear" w:color="auto" w:fill="FFFF00"/>
              </w:rPr>
              <w:t xml:space="preserve">位于海拔 </w:t>
            </w:r>
            <w:r>
              <w:rPr>
                <w:b/>
                <w:color w:val="FF0000"/>
                <w:spacing w:val="-4"/>
                <w:sz w:val="24"/>
                <w:shd w:val="clear" w:color="auto" w:fill="FFFF00"/>
              </w:rPr>
              <w:t xml:space="preserve">1700 </w:t>
            </w:r>
            <w:r>
              <w:rPr>
                <w:b/>
                <w:color w:val="FF0000"/>
                <w:sz w:val="24"/>
                <w:shd w:val="clear" w:color="auto" w:fill="FFFF00"/>
              </w:rPr>
              <w:t>多米悬崖上的山村—郭亮村入</w:t>
            </w:r>
            <w:r>
              <w:rPr>
                <w:rFonts w:hint="eastAsia"/>
                <w:b/>
                <w:color w:val="FF0000"/>
                <w:sz w:val="24"/>
                <w:shd w:val="clear" w:color="auto" w:fill="FFFF00"/>
                <w:lang w:eastAsia="zh-CN"/>
              </w:rPr>
              <w:t>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914" w:type="dxa"/>
            <w:shd w:val="clear" w:color="auto" w:fill="C7DAF1" w:themeFill="text2" w:themeFillTint="32"/>
            <w:vAlign w:val="top"/>
          </w:tcPr>
          <w:p>
            <w:pPr>
              <w:pStyle w:val="7"/>
              <w:spacing w:line="328" w:lineRule="auto"/>
              <w:ind w:left="107" w:leftChars="0" w:right="94" w:rightChars="0"/>
              <w:jc w:val="both"/>
              <w:rPr>
                <w:sz w:val="24"/>
              </w:rPr>
            </w:pPr>
            <w:r>
              <w:rPr>
                <w:b/>
                <w:sz w:val="28"/>
              </w:rPr>
              <w:t>D5：游万仙山郭</w:t>
            </w:r>
            <w:r>
              <w:rPr>
                <w:b/>
                <w:spacing w:val="-3"/>
                <w:sz w:val="28"/>
              </w:rPr>
              <w:t>亮</w:t>
            </w:r>
            <w:r>
              <w:rPr>
                <w:b/>
                <w:sz w:val="28"/>
              </w:rPr>
              <w:t>村</w:t>
            </w:r>
            <w:r>
              <w:rPr>
                <w:b/>
                <w:sz w:val="28"/>
              </w:rPr>
              <w:tab/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                          </w:t>
            </w:r>
            <w:r>
              <w:rPr>
                <w:b/>
                <w:sz w:val="28"/>
              </w:rPr>
              <w:t>【早中餐】【宿：</w:t>
            </w:r>
            <w:r>
              <w:rPr>
                <w:rFonts w:hint="eastAsia"/>
                <w:b/>
                <w:sz w:val="28"/>
                <w:lang w:eastAsia="zh-CN"/>
              </w:rPr>
              <w:t>温馨的家</w:t>
            </w:r>
            <w:r>
              <w:rPr>
                <w:b/>
                <w:sz w:val="28"/>
              </w:rPr>
              <w:t>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</w:trPr>
        <w:tc>
          <w:tcPr>
            <w:tcW w:w="10914" w:type="dxa"/>
            <w:vAlign w:val="top"/>
          </w:tcPr>
          <w:p>
            <w:pPr>
              <w:pStyle w:val="7"/>
              <w:spacing w:before="98" w:line="328" w:lineRule="auto"/>
              <w:ind w:right="-29" w:firstLine="360"/>
              <w:rPr>
                <w:sz w:val="24"/>
              </w:rPr>
            </w:pPr>
            <w:r>
              <w:rPr>
                <w:sz w:val="24"/>
              </w:rPr>
              <w:t>早餐后游览</w:t>
            </w:r>
            <w:r>
              <w:rPr>
                <w:b/>
                <w:color w:val="FF0000"/>
                <w:sz w:val="24"/>
              </w:rPr>
              <w:t>郭亮村</w:t>
            </w:r>
            <w:r>
              <w:rPr>
                <w:spacing w:val="-11"/>
                <w:sz w:val="24"/>
              </w:rPr>
              <w:t xml:space="preserve">【游览约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小时】，在东汉末年，连年灾荒，加上地主和封建官府的剥削压迫， </w:t>
            </w:r>
            <w:r>
              <w:rPr>
                <w:spacing w:val="-14"/>
                <w:sz w:val="24"/>
              </w:rPr>
              <w:t xml:space="preserve">民不聊生。太行山区的农民儿子——郭亮，率部分饥民揭杆而起，反抗压迫，农民纷纷响应，跟随郭亮， </w:t>
            </w:r>
            <w:r>
              <w:rPr>
                <w:spacing w:val="-6"/>
                <w:sz w:val="24"/>
              </w:rPr>
              <w:t>很快形成了一支强大的农民队伍。人们为纪念郭亮，在建村时便将村名取为“郭亮”。郭亮村依山势坐</w:t>
            </w:r>
            <w:r>
              <w:rPr>
                <w:spacing w:val="-12"/>
                <w:sz w:val="24"/>
              </w:rPr>
              <w:t>落在千仞壁立的山崖上，地势险绝，景色优美，以奇绝水景和绝壁峡谷的“挂壁公路”闻名于世，又被</w:t>
            </w:r>
            <w:r>
              <w:rPr>
                <w:spacing w:val="-15"/>
                <w:sz w:val="24"/>
              </w:rPr>
              <w:t xml:space="preserve">誉为“太行明珠”，现已成为国家 </w:t>
            </w:r>
            <w:r>
              <w:rPr>
                <w:sz w:val="24"/>
              </w:rPr>
              <w:t>4A</w:t>
            </w:r>
            <w:r>
              <w:rPr>
                <w:spacing w:val="-8"/>
                <w:sz w:val="24"/>
              </w:rPr>
              <w:t xml:space="preserve"> 级景区万仙山的第一分景区。这里秀峰突兀,石径崎岖,红、白龙溶洞深邃,喊泉银瀑悬壁。有着泰山的巍峨，华山的险要，嵩山的挺拔，黄山的秀，原始荒古，真实自然。游览清幽山乡-</w:t>
            </w:r>
            <w:r>
              <w:rPr>
                <w:b/>
                <w:color w:val="FF0000"/>
                <w:spacing w:val="-8"/>
                <w:sz w:val="24"/>
              </w:rPr>
              <w:t>南坪村</w:t>
            </w:r>
            <w:r>
              <w:rPr>
                <w:spacing w:val="-17"/>
                <w:sz w:val="24"/>
              </w:rPr>
              <w:t xml:space="preserve">【游览约 </w:t>
            </w:r>
            <w:r>
              <w:rPr>
                <w:sz w:val="24"/>
              </w:rPr>
              <w:t>2.5</w:t>
            </w:r>
            <w:r>
              <w:rPr>
                <w:spacing w:val="-8"/>
                <w:sz w:val="24"/>
              </w:rPr>
              <w:t xml:space="preserve"> 小时】，从旅游的眼光看南坪，是一个景点，从村政村务看，</w:t>
            </w:r>
          </w:p>
          <w:p>
            <w:pPr>
              <w:pStyle w:val="7"/>
              <w:spacing w:line="328" w:lineRule="auto"/>
              <w:ind w:left="107" w:leftChars="0" w:right="94" w:rightChars="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它是一个行政村，有 </w:t>
            </w:r>
            <w:r>
              <w:rPr>
                <w:sz w:val="24"/>
              </w:rPr>
              <w:t>11</w:t>
            </w:r>
            <w:r>
              <w:rPr>
                <w:spacing w:val="-11"/>
                <w:sz w:val="24"/>
              </w:rPr>
              <w:t xml:space="preserve"> 个自然村组成，每一个村都很小，有的只有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户人家，后参观将军峰、镇山之</w:t>
            </w:r>
            <w:r>
              <w:rPr>
                <w:spacing w:val="-8"/>
                <w:sz w:val="24"/>
              </w:rPr>
              <w:t>石-日月星石，绝色佳境-黑龙潭瀑布。中餐后赴火车站，乘坐火车返回温馨的家园，结束愉快的河南之</w:t>
            </w:r>
            <w:r>
              <w:rPr>
                <w:sz w:val="24"/>
              </w:rPr>
              <w:t>旅！！！</w:t>
            </w:r>
          </w:p>
        </w:tc>
      </w:tr>
    </w:tbl>
    <w:p>
      <w:pPr>
        <w:spacing w:after="0" w:line="328" w:lineRule="exact"/>
        <w:rPr>
          <w:sz w:val="28"/>
        </w:rPr>
        <w:sectPr>
          <w:pgSz w:w="11850" w:h="16790"/>
          <w:pgMar w:top="40" w:right="0" w:bottom="0" w:left="0" w:header="720" w:footer="720" w:gutter="0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5"/>
        <w:rPr>
          <w:rFonts w:ascii="Times New Roman"/>
          <w:b w:val="0"/>
          <w:sz w:val="26"/>
        </w:rPr>
      </w:pPr>
    </w:p>
    <w:tbl>
      <w:tblPr>
        <w:tblStyle w:val="3"/>
        <w:tblW w:w="0" w:type="auto"/>
        <w:tblInd w:w="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97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932" w:type="dxa"/>
            <w:gridSpan w:val="2"/>
          </w:tcPr>
          <w:p>
            <w:pPr>
              <w:pStyle w:val="7"/>
              <w:spacing w:before="1" w:line="365" w:lineRule="exact"/>
              <w:rPr>
                <w:b/>
                <w:sz w:val="30"/>
              </w:rPr>
            </w:pPr>
            <w:r>
              <w:rPr>
                <w:b/>
                <w:sz w:val="30"/>
              </w:rPr>
              <w:t>接待标准：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87" w:type="dxa"/>
          </w:tcPr>
          <w:p>
            <w:pPr>
              <w:pStyle w:val="7"/>
              <w:spacing w:before="159"/>
              <w:rPr>
                <w:sz w:val="24"/>
              </w:rPr>
            </w:pPr>
            <w:r>
              <w:rPr>
                <w:sz w:val="24"/>
              </w:rPr>
              <w:t>门票</w:t>
            </w:r>
          </w:p>
        </w:tc>
        <w:tc>
          <w:tcPr>
            <w:tcW w:w="9745" w:type="dxa"/>
          </w:tcPr>
          <w:p>
            <w:pPr>
              <w:pStyle w:val="7"/>
              <w:spacing w:before="159"/>
              <w:ind w:left="108"/>
              <w:rPr>
                <w:sz w:val="24"/>
              </w:rPr>
            </w:pPr>
            <w:r>
              <w:rPr>
                <w:sz w:val="24"/>
              </w:rPr>
              <w:t>包含</w:t>
            </w:r>
            <w:r>
              <w:rPr>
                <w:rFonts w:hint="eastAsia"/>
                <w:sz w:val="24"/>
                <w:lang w:val="en-US" w:eastAsia="zh-CN"/>
              </w:rPr>
              <w:t>60岁以上</w:t>
            </w:r>
            <w:r>
              <w:rPr>
                <w:sz w:val="24"/>
              </w:rPr>
              <w:t>行程内各大景区首道大门</w:t>
            </w:r>
            <w:r>
              <w:rPr>
                <w:rFonts w:hint="eastAsia" w:ascii="Times New Roman" w:eastAsia="宋体"/>
                <w:b w:val="0"/>
                <w:sz w:val="20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-1051560</wp:posOffset>
                  </wp:positionH>
                  <wp:positionV relativeFrom="paragraph">
                    <wp:posOffset>-1180465</wp:posOffset>
                  </wp:positionV>
                  <wp:extent cx="7548245" cy="10663555"/>
                  <wp:effectExtent l="0" t="0" r="14605" b="4445"/>
                  <wp:wrapNone/>
                  <wp:docPr id="4" name="图片 4" descr="微信图片_202101271027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1012710275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8245" cy="1066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票、景交车景区小交通除外</w:t>
            </w:r>
          </w:p>
          <w:p>
            <w:pPr>
              <w:pStyle w:val="7"/>
              <w:spacing w:before="159"/>
              <w:ind w:left="108"/>
              <w:rPr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</w:rPr>
              <w:t>出发当日请务必携带好有效身份证件</w:t>
            </w:r>
            <w:r>
              <w:rPr>
                <w:rFonts w:hint="eastAsia"/>
                <w:b/>
                <w:bCs/>
                <w:color w:val="FF0000"/>
                <w:sz w:val="24"/>
                <w:lang w:eastAsia="zh-CN"/>
              </w:rPr>
              <w:t>）</w:t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60岁以下补门票：200元/人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87" w:type="dxa"/>
          </w:tcPr>
          <w:p>
            <w:pPr>
              <w:pStyle w:val="7"/>
              <w:spacing w:before="2"/>
              <w:ind w:left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rPr>
                <w:sz w:val="24"/>
              </w:rPr>
            </w:pPr>
            <w:r>
              <w:rPr>
                <w:sz w:val="24"/>
              </w:rPr>
              <w:t>住宿</w:t>
            </w:r>
          </w:p>
        </w:tc>
        <w:tc>
          <w:tcPr>
            <w:tcW w:w="9745" w:type="dxa"/>
          </w:tcPr>
          <w:p>
            <w:pPr>
              <w:pStyle w:val="7"/>
              <w:spacing w:before="129"/>
              <w:ind w:left="108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晚舒适酒店住宿【含空调、洗漱用品、彩电、独卫、24 小时热水】</w:t>
            </w:r>
          </w:p>
          <w:p>
            <w:pPr>
              <w:pStyle w:val="7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1 晚郭亮村民宿【不含空调和洗漱用品，含彩电、独卫、太阳能热水 2--3 人间】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87" w:type="dxa"/>
          </w:tcPr>
          <w:p>
            <w:pPr>
              <w:pStyle w:val="7"/>
              <w:spacing w:before="1"/>
              <w:ind w:left="0"/>
              <w:rPr>
                <w:rFonts w:ascii="Times New Roman"/>
                <w:sz w:val="31"/>
              </w:rPr>
            </w:pPr>
          </w:p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用餐</w:t>
            </w:r>
          </w:p>
        </w:tc>
        <w:tc>
          <w:tcPr>
            <w:tcW w:w="9745" w:type="dxa"/>
          </w:tcPr>
          <w:p>
            <w:pPr>
              <w:pStyle w:val="7"/>
              <w:spacing w:before="4" w:line="458" w:lineRule="exact"/>
              <w:ind w:left="108" w:right="24"/>
              <w:rPr>
                <w:sz w:val="24"/>
              </w:rPr>
            </w:pPr>
            <w:r>
              <w:rPr>
                <w:spacing w:val="-21"/>
                <w:sz w:val="24"/>
              </w:rPr>
              <w:t xml:space="preserve">全程 </w:t>
            </w: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 xml:space="preserve"> 早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正餐【早餐简餐，正餐十人一桌、十菜一汤、主食不限，不吃不退，敬请谅解】</w:t>
            </w:r>
            <w:r>
              <w:rPr>
                <w:spacing w:val="-5"/>
                <w:sz w:val="24"/>
              </w:rPr>
              <w:t xml:space="preserve">其余正餐不含，可交导游代订 </w:t>
            </w:r>
            <w:r>
              <w:rPr>
                <w:sz w:val="24"/>
              </w:rPr>
              <w:t>30/人/正，自愿选择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87" w:type="dxa"/>
          </w:tcPr>
          <w:p>
            <w:pPr>
              <w:pStyle w:val="7"/>
              <w:spacing w:before="160"/>
              <w:rPr>
                <w:sz w:val="24"/>
              </w:rPr>
            </w:pPr>
            <w:r>
              <w:rPr>
                <w:sz w:val="24"/>
              </w:rPr>
              <w:t>交通</w:t>
            </w:r>
          </w:p>
        </w:tc>
        <w:tc>
          <w:tcPr>
            <w:tcW w:w="9745" w:type="dxa"/>
          </w:tcPr>
          <w:p>
            <w:pPr>
              <w:pStyle w:val="7"/>
              <w:spacing w:before="160"/>
              <w:ind w:left="108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昆明</w:t>
            </w:r>
            <w:r>
              <w:rPr>
                <w:rFonts w:hint="eastAsia"/>
                <w:sz w:val="24"/>
                <w:lang w:val="en-US" w:eastAsia="zh-CN"/>
              </w:rPr>
              <w:t>-郑州往返经济舱机票，</w:t>
            </w:r>
            <w:r>
              <w:rPr>
                <w:sz w:val="24"/>
              </w:rPr>
              <w:t>正规旅游车队大巴，保证一人一正座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87" w:type="dxa"/>
          </w:tcPr>
          <w:p>
            <w:pPr>
              <w:pStyle w:val="7"/>
              <w:spacing w:before="161"/>
              <w:rPr>
                <w:sz w:val="24"/>
              </w:rPr>
            </w:pPr>
            <w:r>
              <w:rPr>
                <w:sz w:val="24"/>
              </w:rPr>
              <w:t>保险</w:t>
            </w:r>
          </w:p>
        </w:tc>
        <w:tc>
          <w:tcPr>
            <w:tcW w:w="9745" w:type="dxa"/>
          </w:tcPr>
          <w:p>
            <w:pPr>
              <w:pStyle w:val="7"/>
              <w:spacing w:before="161"/>
              <w:ind w:left="108"/>
              <w:rPr>
                <w:sz w:val="24"/>
              </w:rPr>
            </w:pPr>
            <w:r>
              <w:rPr>
                <w:sz w:val="24"/>
              </w:rPr>
              <w:t>旅行社责任险、建议各大旅行社购买旅游意外险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187" w:type="dxa"/>
          </w:tcPr>
          <w:p>
            <w:pPr>
              <w:pStyle w:val="7"/>
              <w:spacing w:before="159"/>
              <w:rPr>
                <w:sz w:val="24"/>
              </w:rPr>
            </w:pPr>
            <w:r>
              <w:rPr>
                <w:sz w:val="24"/>
              </w:rPr>
              <w:t>导游</w:t>
            </w:r>
          </w:p>
        </w:tc>
        <w:tc>
          <w:tcPr>
            <w:tcW w:w="9745" w:type="dxa"/>
          </w:tcPr>
          <w:p>
            <w:pPr>
              <w:pStyle w:val="7"/>
              <w:spacing w:before="159"/>
              <w:ind w:left="108"/>
              <w:rPr>
                <w:sz w:val="24"/>
              </w:rPr>
            </w:pPr>
            <w:r>
              <w:rPr>
                <w:sz w:val="24"/>
              </w:rPr>
              <w:t>全程优秀导游服务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87" w:type="dxa"/>
          </w:tcPr>
          <w:p>
            <w:pPr>
              <w:pStyle w:val="7"/>
              <w:spacing w:before="2"/>
              <w:ind w:left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/>
              <w:rPr>
                <w:sz w:val="24"/>
              </w:rPr>
            </w:pPr>
            <w:r>
              <w:rPr>
                <w:sz w:val="24"/>
              </w:rPr>
              <w:t>购物</w:t>
            </w:r>
          </w:p>
        </w:tc>
        <w:tc>
          <w:tcPr>
            <w:tcW w:w="9745" w:type="dxa"/>
          </w:tcPr>
          <w:p>
            <w:pPr>
              <w:pStyle w:val="7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全程纯玩无购物</w:t>
            </w:r>
          </w:p>
          <w:p>
            <w:pPr>
              <w:pStyle w:val="7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【竹炭生活超市、特产生活超市为当地扶贫项目、不算购物店，大家可免费品尝自由选购】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87" w:type="dxa"/>
          </w:tcPr>
          <w:p>
            <w:pPr>
              <w:pStyle w:val="7"/>
              <w:spacing w:before="1"/>
              <w:ind w:left="0"/>
              <w:rPr>
                <w:rFonts w:ascii="Times New Roman"/>
                <w:sz w:val="31"/>
              </w:rPr>
            </w:pPr>
          </w:p>
          <w:p>
            <w:pPr>
              <w:pStyle w:val="7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必消</w:t>
            </w:r>
          </w:p>
        </w:tc>
        <w:tc>
          <w:tcPr>
            <w:tcW w:w="9745" w:type="dxa"/>
          </w:tcPr>
          <w:p>
            <w:pPr>
              <w:pStyle w:val="7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云台山西区峰林峡景交 30 元+万仙山景交车 45 元+车导综合服务费 40 元=115 元</w:t>
            </w:r>
          </w:p>
          <w:p>
            <w:pPr>
              <w:pStyle w:val="7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60 岁以上必买保险少林寺 5 元+黄河三峡 5 元+万仙山 5 元=15 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1187" w:type="dxa"/>
          </w:tcPr>
          <w:p>
            <w:pPr>
              <w:pStyle w:val="7"/>
              <w:spacing w:before="2"/>
              <w:ind w:left="0"/>
              <w:rPr>
                <w:rFonts w:ascii="Times New Roman"/>
                <w:sz w:val="31"/>
              </w:rPr>
            </w:pPr>
          </w:p>
          <w:p>
            <w:pPr>
              <w:pStyle w:val="7"/>
              <w:spacing w:before="1" w:line="360" w:lineRule="auto"/>
              <w:ind w:right="587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color w:val="FF0000"/>
                <w:sz w:val="24"/>
                <w:lang w:eastAsia="zh-CN"/>
              </w:rPr>
              <w:t>自愿</w:t>
            </w:r>
            <w:bookmarkStart w:id="0" w:name="_GoBack"/>
            <w:bookmarkEnd w:id="0"/>
            <w:r>
              <w:rPr>
                <w:rFonts w:hint="eastAsia"/>
                <w:b/>
                <w:color w:val="FF0000"/>
                <w:sz w:val="24"/>
                <w:lang w:eastAsia="zh-CN"/>
              </w:rPr>
              <w:t>自理</w:t>
            </w:r>
          </w:p>
        </w:tc>
        <w:tc>
          <w:tcPr>
            <w:tcW w:w="9745" w:type="dxa"/>
          </w:tcPr>
          <w:p>
            <w:pPr>
              <w:pStyle w:val="7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少林寺+龙门石窟耳麦 30 元、少林寺往返电瓶车 25 元、龙门石窟往返电瓶车 20 元</w:t>
            </w:r>
          </w:p>
          <w:p>
            <w:pPr>
              <w:pStyle w:val="7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黄河三峡游船 80 元、黄河三峡桃花岛空中巴士车 50 元</w:t>
            </w:r>
          </w:p>
          <w:p>
            <w:pPr>
              <w:pStyle w:val="7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云台山西区峰林峡游船 35 元，索道 60 元</w:t>
            </w:r>
          </w:p>
        </w:tc>
      </w:tr>
    </w:tbl>
    <w:p>
      <w:pPr>
        <w:spacing w:after="0"/>
        <w:rPr>
          <w:sz w:val="24"/>
        </w:rPr>
        <w:sectPr>
          <w:pgSz w:w="11850" w:h="16790"/>
          <w:pgMar w:top="20" w:right="0" w:bottom="280" w:left="0" w:header="720" w:footer="720" w:gutter="0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5"/>
        <w:rPr>
          <w:rFonts w:ascii="Times New Roman"/>
          <w:b w:val="0"/>
          <w:sz w:val="26"/>
        </w:rPr>
      </w:pPr>
    </w:p>
    <w:tbl>
      <w:tblPr>
        <w:tblStyle w:val="3"/>
        <w:tblW w:w="0" w:type="auto"/>
        <w:tblInd w:w="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97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187" w:type="dxa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745" w:type="dxa"/>
          </w:tcPr>
          <w:p>
            <w:pPr>
              <w:pStyle w:val="7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以上根据体力自愿自理、绝不强制！</w:t>
            </w:r>
            <w:r>
              <w:rPr>
                <w:rFonts w:hint="eastAsia" w:ascii="Times New Roman" w:eastAsia="宋体"/>
                <w:b w:val="0"/>
                <w:sz w:val="20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-1051560</wp:posOffset>
                  </wp:positionH>
                  <wp:positionV relativeFrom="paragraph">
                    <wp:posOffset>-782955</wp:posOffset>
                  </wp:positionV>
                  <wp:extent cx="7548245" cy="10663555"/>
                  <wp:effectExtent l="0" t="0" r="14605" b="4445"/>
                  <wp:wrapNone/>
                  <wp:docPr id="5" name="图片 5" descr="微信图片_202101271027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1012710275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8245" cy="1066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87" w:type="dxa"/>
          </w:tcPr>
          <w:p>
            <w:pPr>
              <w:pStyle w:val="7"/>
              <w:spacing w:before="3"/>
              <w:ind w:left="0"/>
              <w:rPr>
                <w:rFonts w:ascii="Times New Roman"/>
                <w:sz w:val="31"/>
              </w:rPr>
            </w:pPr>
          </w:p>
          <w:p>
            <w:pPr>
              <w:pStyle w:val="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备注</w:t>
            </w:r>
          </w:p>
        </w:tc>
        <w:tc>
          <w:tcPr>
            <w:tcW w:w="9745" w:type="dxa"/>
          </w:tcPr>
          <w:p>
            <w:pPr>
              <w:pStyle w:val="7"/>
              <w:spacing w:before="3" w:line="458" w:lineRule="exact"/>
              <w:ind w:left="108" w:right="1044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9"/>
                <w:sz w:val="24"/>
              </w:rPr>
              <w:t xml:space="preserve"> 米以下儿童仅含车位、导游、正餐半餐，产生其他费用当地自理，敬请谅解！ </w:t>
            </w:r>
            <w:r>
              <w:rPr>
                <w:spacing w:val="-15"/>
                <w:sz w:val="24"/>
              </w:rPr>
              <w:t xml:space="preserve">单房差 </w:t>
            </w:r>
            <w:r>
              <w:rPr>
                <w:sz w:val="24"/>
              </w:rPr>
              <w:t>60</w:t>
            </w:r>
            <w:r>
              <w:rPr>
                <w:spacing w:val="-30"/>
                <w:sz w:val="24"/>
              </w:rPr>
              <w:t xml:space="preserve"> 元</w:t>
            </w:r>
            <w:r>
              <w:rPr>
                <w:sz w:val="24"/>
              </w:rPr>
              <w:t>/人/晚，只补不退，敬请谅解！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932" w:type="dxa"/>
            <w:gridSpan w:val="2"/>
            <w:shd w:val="clear" w:color="auto" w:fill="8DB3E2" w:themeFill="text2" w:themeFillTint="66"/>
          </w:tcPr>
          <w:p>
            <w:pPr>
              <w:pStyle w:val="7"/>
              <w:spacing w:line="33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河南旅游注意事项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87" w:type="dxa"/>
          </w:tcPr>
          <w:p>
            <w:pPr>
              <w:pStyle w:val="7"/>
              <w:spacing w:before="52" w:line="304" w:lineRule="exact"/>
              <w:rPr>
                <w:sz w:val="24"/>
              </w:rPr>
            </w:pPr>
            <w:r>
              <w:rPr>
                <w:sz w:val="24"/>
              </w:rPr>
              <w:t>【一】</w:t>
            </w:r>
          </w:p>
        </w:tc>
        <w:tc>
          <w:tcPr>
            <w:tcW w:w="9745" w:type="dxa"/>
          </w:tcPr>
          <w:p>
            <w:pPr>
              <w:pStyle w:val="7"/>
              <w:spacing w:before="52" w:line="304" w:lineRule="exact"/>
              <w:ind w:left="108"/>
              <w:rPr>
                <w:sz w:val="24"/>
              </w:rPr>
            </w:pPr>
            <w:r>
              <w:rPr>
                <w:sz w:val="24"/>
              </w:rPr>
              <w:t>请客人一定带齐身份证，入住需登记，若出现单男单女，安排三人间或客人补房差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187" w:type="dxa"/>
          </w:tcPr>
          <w:p>
            <w:pPr>
              <w:pStyle w:val="7"/>
              <w:spacing w:before="5"/>
              <w:ind w:left="0"/>
              <w:rPr>
                <w:rFonts w:ascii="Times New Roman"/>
                <w:sz w:val="32"/>
              </w:rPr>
            </w:pPr>
          </w:p>
          <w:p>
            <w:pPr>
              <w:pStyle w:val="7"/>
              <w:spacing w:before="1"/>
              <w:rPr>
                <w:sz w:val="24"/>
              </w:rPr>
            </w:pPr>
            <w:r>
              <w:rPr>
                <w:sz w:val="24"/>
              </w:rPr>
              <w:t>【二】</w:t>
            </w:r>
          </w:p>
        </w:tc>
        <w:tc>
          <w:tcPr>
            <w:tcW w:w="9745" w:type="dxa"/>
          </w:tcPr>
          <w:p>
            <w:pPr>
              <w:pStyle w:val="7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河南当部分景区执行分景点验票，且个别景区实行指纹验票，请务必保管好自己的门票，一</w:t>
            </w:r>
          </w:p>
          <w:p>
            <w:pPr>
              <w:pStyle w:val="7"/>
              <w:spacing w:before="1" w:line="340" w:lineRule="atLeast"/>
              <w:ind w:left="108" w:right="96"/>
              <w:rPr>
                <w:sz w:val="24"/>
              </w:rPr>
            </w:pPr>
            <w:r>
              <w:rPr>
                <w:spacing w:val="-8"/>
                <w:sz w:val="24"/>
              </w:rPr>
              <w:t>旦丢失，需要重新购全价票；全陪需持自己的真实国导证、经理资格证、旅游局有效证明方</w:t>
            </w:r>
            <w:r>
              <w:rPr>
                <w:sz w:val="24"/>
              </w:rPr>
              <w:t>可享受景区免票政策。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187" w:type="dxa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60"/>
              <w:rPr>
                <w:sz w:val="24"/>
              </w:rPr>
            </w:pPr>
            <w:r>
              <w:rPr>
                <w:sz w:val="24"/>
              </w:rPr>
              <w:t>【三】</w:t>
            </w:r>
          </w:p>
        </w:tc>
        <w:tc>
          <w:tcPr>
            <w:tcW w:w="9745" w:type="dxa"/>
          </w:tcPr>
          <w:p>
            <w:pPr>
              <w:pStyle w:val="7"/>
              <w:spacing w:before="31" w:line="266" w:lineRule="auto"/>
              <w:ind w:left="108" w:right="94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沿太行山一带的山地景区，体力消耗相对较大，请根据天气变化，轻便着装，舒适穿鞋；景</w:t>
            </w:r>
            <w:r>
              <w:rPr>
                <w:spacing w:val="-8"/>
                <w:sz w:val="24"/>
              </w:rPr>
              <w:t>区内因花草繁茂，故牛虻、蚊虫较多，请注意躲避；夏季天气比较炎热，请提早做好防暑准</w:t>
            </w:r>
            <w:r>
              <w:rPr>
                <w:spacing w:val="-10"/>
                <w:sz w:val="24"/>
              </w:rPr>
              <w:t>备、多补充水分，高血压、心脏病等病人请携带自身药品；通往青龙峡、青天河、峰林峡景</w:t>
            </w:r>
            <w:r>
              <w:rPr>
                <w:spacing w:val="-7"/>
                <w:sz w:val="24"/>
              </w:rPr>
              <w:t>区的道路为盘山公路，如有晕车、晕船的习惯，请提早预防并调整座位。坐船时风大，如非</w:t>
            </w:r>
          </w:p>
          <w:p>
            <w:pPr>
              <w:pStyle w:val="7"/>
              <w:spacing w:line="282" w:lineRule="exact"/>
              <w:ind w:left="108"/>
              <w:rPr>
                <w:sz w:val="24"/>
              </w:rPr>
            </w:pPr>
            <w:r>
              <w:rPr>
                <w:sz w:val="24"/>
              </w:rPr>
              <w:t>夏季旅游，建议多加衣服；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1187" w:type="dxa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【四】</w:t>
            </w:r>
          </w:p>
        </w:tc>
        <w:tc>
          <w:tcPr>
            <w:tcW w:w="9745" w:type="dxa"/>
          </w:tcPr>
          <w:p>
            <w:pPr>
              <w:pStyle w:val="7"/>
              <w:spacing w:before="34" w:line="264" w:lineRule="auto"/>
              <w:ind w:left="108" w:right="24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请您在旅游过程中妥善保管好自己的人身和财务安全，在景区不要到偏僻难行的地方。换乘</w:t>
            </w:r>
            <w:r>
              <w:rPr>
                <w:spacing w:val="-9"/>
                <w:sz w:val="24"/>
              </w:rPr>
              <w:t>景区车时，要查看凳子上的遗留物品。酒店用餐时不要把自己的钱包，手机随便放。晚上住</w:t>
            </w:r>
            <w:r>
              <w:rPr>
                <w:spacing w:val="-11"/>
                <w:sz w:val="24"/>
              </w:rPr>
              <w:t>酒店后，把窗户、房门都要反锁，贵重物品寄存前台，不要在床上吸烟、染发后不要污染枕</w:t>
            </w:r>
            <w:r>
              <w:rPr>
                <w:spacing w:val="-12"/>
                <w:sz w:val="24"/>
              </w:rPr>
              <w:t xml:space="preserve">套，不要拿酒店的毛巾擦鞋油，不要穿着一次性拖鞋进入卫生间等有水的地方，注意防滑； </w:t>
            </w:r>
            <w:r>
              <w:rPr>
                <w:spacing w:val="-9"/>
                <w:sz w:val="24"/>
              </w:rPr>
              <w:t>退房时，检查手机、充电器、首饰、钱包等贵重物品。如有自由活动，请结伴出行。如在旅</w:t>
            </w:r>
          </w:p>
          <w:p>
            <w:pPr>
              <w:pStyle w:val="7"/>
              <w:spacing w:before="7"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游过程中发现有丢失物品的情况，及时和导游联系；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87" w:type="dxa"/>
          </w:tcPr>
          <w:p>
            <w:pPr>
              <w:pStyle w:val="7"/>
              <w:spacing w:before="203"/>
              <w:rPr>
                <w:sz w:val="24"/>
              </w:rPr>
            </w:pPr>
            <w:r>
              <w:rPr>
                <w:sz w:val="24"/>
              </w:rPr>
              <w:t>【五】</w:t>
            </w:r>
          </w:p>
        </w:tc>
        <w:tc>
          <w:tcPr>
            <w:tcW w:w="9745" w:type="dxa"/>
          </w:tcPr>
          <w:p>
            <w:pPr>
              <w:pStyle w:val="7"/>
              <w:spacing w:before="1" w:line="340" w:lineRule="atLeast"/>
              <w:ind w:left="108" w:right="1224"/>
              <w:rPr>
                <w:sz w:val="24"/>
              </w:rPr>
            </w:pPr>
            <w:r>
              <w:rPr>
                <w:sz w:val="24"/>
              </w:rPr>
              <w:t>在不影响接待质量和游览景点数量及时间的前提下，我社可根据实情况对景点顺序进行调整，如遇人力不可抗拒的因素造成景点的遗漏我社不承担责任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187" w:type="dxa"/>
          </w:tcPr>
          <w:p>
            <w:pPr>
              <w:pStyle w:val="7"/>
              <w:spacing w:before="4"/>
              <w:ind w:left="0"/>
              <w:rPr>
                <w:rFonts w:ascii="Times New Roman"/>
                <w:sz w:val="32"/>
              </w:rPr>
            </w:pPr>
          </w:p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【六】</w:t>
            </w:r>
          </w:p>
        </w:tc>
        <w:tc>
          <w:tcPr>
            <w:tcW w:w="9745" w:type="dxa"/>
          </w:tcPr>
          <w:p>
            <w:pPr>
              <w:pStyle w:val="7"/>
              <w:spacing w:before="31" w:line="266" w:lineRule="auto"/>
              <w:ind w:left="108" w:right="21"/>
              <w:rPr>
                <w:sz w:val="24"/>
              </w:rPr>
            </w:pPr>
            <w:r>
              <w:rPr>
                <w:sz w:val="24"/>
              </w:rPr>
              <w:t>河南的住宿条件和大城市无法相比，同等级别我们会安排相对较好的酒店，但是酒店情况不一和旅游季节淡旺，会根据团队用房情况调整三人间，如团队上有特殊住房情况，请提前给</w:t>
            </w:r>
          </w:p>
          <w:p>
            <w:pPr>
              <w:pStyle w:val="7"/>
              <w:spacing w:line="285" w:lineRule="exact"/>
              <w:ind w:left="108"/>
              <w:rPr>
                <w:sz w:val="24"/>
              </w:rPr>
            </w:pPr>
            <w:r>
              <w:rPr>
                <w:sz w:val="24"/>
              </w:rPr>
              <w:t>我们提出。不便之处请多担待；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87" w:type="dxa"/>
          </w:tcPr>
          <w:p>
            <w:pPr>
              <w:pStyle w:val="7"/>
              <w:spacing w:before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rPr>
                <w:sz w:val="24"/>
              </w:rPr>
            </w:pPr>
            <w:r>
              <w:rPr>
                <w:sz w:val="24"/>
              </w:rPr>
              <w:t>【七】</w:t>
            </w:r>
          </w:p>
        </w:tc>
        <w:tc>
          <w:tcPr>
            <w:tcW w:w="9745" w:type="dxa"/>
          </w:tcPr>
          <w:p>
            <w:pPr>
              <w:pStyle w:val="7"/>
              <w:spacing w:line="420" w:lineRule="exact"/>
              <w:ind w:left="108" w:right="-29"/>
              <w:rPr>
                <w:sz w:val="24"/>
              </w:rPr>
            </w:pPr>
            <w:r>
              <w:rPr>
                <w:spacing w:val="-13"/>
                <w:sz w:val="24"/>
              </w:rPr>
              <w:t>气候：河南地区属于内陆地区，气候干燥，请多喝水，多吃水果。出门在外，气候变化无常， 请最好带上雨伞或雨衣。并准备一些常用的肠胃药和感冒药，以备不时之需。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187" w:type="dxa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【八】</w:t>
            </w:r>
          </w:p>
        </w:tc>
        <w:tc>
          <w:tcPr>
            <w:tcW w:w="9745" w:type="dxa"/>
          </w:tcPr>
          <w:p>
            <w:pPr>
              <w:pStyle w:val="7"/>
              <w:spacing w:line="420" w:lineRule="exact"/>
              <w:ind w:left="108" w:right="-29"/>
              <w:rPr>
                <w:sz w:val="24"/>
              </w:rPr>
            </w:pPr>
            <w:r>
              <w:rPr>
                <w:spacing w:val="-8"/>
                <w:sz w:val="24"/>
              </w:rPr>
              <w:t>全程为旅游团队餐，标准不高，十人一桌、十菜一汤、不含酒水、主食不限，如需退餐，请</w:t>
            </w:r>
            <w:r>
              <w:rPr>
                <w:spacing w:val="-19"/>
                <w:sz w:val="24"/>
              </w:rPr>
              <w:t xml:space="preserve">在用餐前 </w:t>
            </w:r>
            <w:r>
              <w:rPr>
                <w:sz w:val="24"/>
              </w:rPr>
              <w:t>4</w:t>
            </w:r>
            <w:r>
              <w:rPr>
                <w:spacing w:val="-19"/>
                <w:sz w:val="24"/>
              </w:rPr>
              <w:t xml:space="preserve"> 小时提出</w:t>
            </w:r>
            <w:r>
              <w:rPr>
                <w:spacing w:val="-3"/>
                <w:sz w:val="24"/>
              </w:rPr>
              <w:t>（</w:t>
            </w:r>
            <w:r>
              <w:rPr>
                <w:spacing w:val="-6"/>
                <w:sz w:val="24"/>
              </w:rPr>
              <w:t>散拼、大包价不单独退餐</w:t>
            </w:r>
            <w:r>
              <w:rPr>
                <w:spacing w:val="-32"/>
                <w:sz w:val="24"/>
              </w:rPr>
              <w:t>），</w:t>
            </w:r>
            <w:r>
              <w:rPr>
                <w:spacing w:val="-8"/>
                <w:sz w:val="24"/>
              </w:rPr>
              <w:t>河南饭菜偏咸，口味较重，请入乡随俗， 如实在不合口味，请及时和导游沟通改善，如果确因地方差异造成的不便之处，请多担待；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187" w:type="dxa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51"/>
              <w:rPr>
                <w:sz w:val="24"/>
              </w:rPr>
            </w:pPr>
            <w:r>
              <w:rPr>
                <w:sz w:val="24"/>
              </w:rPr>
              <w:t>【九】</w:t>
            </w:r>
          </w:p>
        </w:tc>
        <w:tc>
          <w:tcPr>
            <w:tcW w:w="9745" w:type="dxa"/>
          </w:tcPr>
          <w:p>
            <w:pPr>
              <w:pStyle w:val="7"/>
              <w:spacing w:before="2" w:line="420" w:lineRule="exact"/>
              <w:ind w:left="108" w:right="-29"/>
              <w:rPr>
                <w:sz w:val="24"/>
              </w:rPr>
            </w:pPr>
            <w:r>
              <w:rPr>
                <w:spacing w:val="-8"/>
                <w:sz w:val="24"/>
              </w:rPr>
              <w:t>饮食：河南菜又名豫菜，历史悠久，风味独特，早在宋代，就已形成色香味俱全的宫廷风味菜肴；是中国传统美食之一。主要特点是:选料精良、讲究配菜、汤鲜香浓、色形俱佳。豫</w:t>
            </w:r>
            <w:r>
              <w:rPr>
                <w:spacing w:val="-13"/>
                <w:sz w:val="24"/>
              </w:rPr>
              <w:t xml:space="preserve">系名菜有:鲤鱼三吃、鲤鱼焙面、扒猴头、番茄煨鱼、郑州鲜味鸡、道口烧鸡、河南烤鸭等， </w:t>
            </w:r>
            <w:r>
              <w:rPr>
                <w:sz w:val="24"/>
              </w:rPr>
              <w:t>此外，还有著名的洛阳水席，24</w:t>
            </w:r>
            <w:r>
              <w:rPr>
                <w:spacing w:val="-8"/>
                <w:sz w:val="24"/>
              </w:rPr>
              <w:t xml:space="preserve"> 道带汤佳肴中汇集了洛阳知名的风味菜点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187" w:type="dxa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16"/>
              <w:rPr>
                <w:sz w:val="24"/>
              </w:rPr>
            </w:pPr>
            <w:r>
              <w:rPr>
                <w:sz w:val="24"/>
              </w:rPr>
              <w:t>【十】</w:t>
            </w:r>
          </w:p>
        </w:tc>
        <w:tc>
          <w:tcPr>
            <w:tcW w:w="9745" w:type="dxa"/>
          </w:tcPr>
          <w:p>
            <w:pPr>
              <w:pStyle w:val="7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景点：河南省是一个旅游文化大省，文化底蕴浓厚，出行的游客若想更了解当地的景区文化</w:t>
            </w:r>
          </w:p>
          <w:p>
            <w:pPr>
              <w:pStyle w:val="7"/>
              <w:spacing w:before="1" w:line="420" w:lineRule="atLeast"/>
              <w:ind w:left="108" w:right="96"/>
              <w:rPr>
                <w:sz w:val="24"/>
              </w:rPr>
            </w:pPr>
            <w:r>
              <w:rPr>
                <w:spacing w:val="-7"/>
                <w:sz w:val="24"/>
              </w:rPr>
              <w:t>可提前做一些小功课，当地景区尤其在年代较为久远的建筑游览区，非常注意环境保护和清</w:t>
            </w:r>
            <w:r>
              <w:rPr>
                <w:sz w:val="24"/>
              </w:rPr>
              <w:t>洁维护工作，还请游客多加留心，共同呵护我国的文化遗产和生态环境。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87" w:type="dxa"/>
          </w:tcPr>
          <w:p>
            <w:pPr>
              <w:pStyle w:val="7"/>
              <w:spacing w:before="153"/>
              <w:rPr>
                <w:sz w:val="21"/>
              </w:rPr>
            </w:pPr>
            <w:r>
              <w:rPr>
                <w:sz w:val="21"/>
              </w:rPr>
              <w:t>【</w:t>
            </w:r>
            <w:r>
              <w:rPr>
                <w:b/>
                <w:sz w:val="21"/>
              </w:rPr>
              <w:t>十一</w:t>
            </w:r>
            <w:r>
              <w:rPr>
                <w:sz w:val="21"/>
              </w:rPr>
              <w:t>】</w:t>
            </w:r>
          </w:p>
        </w:tc>
        <w:tc>
          <w:tcPr>
            <w:tcW w:w="9745" w:type="dxa"/>
          </w:tcPr>
          <w:p>
            <w:pPr>
              <w:pStyle w:val="7"/>
              <w:spacing w:before="148"/>
              <w:ind w:left="108" w:right="-29"/>
              <w:rPr>
                <w:sz w:val="24"/>
              </w:rPr>
            </w:pPr>
            <w:r>
              <w:rPr>
                <w:spacing w:val="-14"/>
                <w:sz w:val="24"/>
              </w:rPr>
              <w:t>请您一定认真听并遵守，务必听从导游的安排，期间有任何问题请第一时间跟全陪导游联系，</w:t>
            </w:r>
          </w:p>
        </w:tc>
      </w:tr>
    </w:tbl>
    <w:p>
      <w:pPr>
        <w:spacing w:after="0"/>
        <w:rPr>
          <w:sz w:val="24"/>
        </w:rPr>
        <w:sectPr>
          <w:pgSz w:w="11850" w:h="16790"/>
          <w:pgMar w:top="20" w:right="0" w:bottom="280" w:left="0" w:header="720" w:footer="720" w:gutter="0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8"/>
        <w:rPr>
          <w:rFonts w:ascii="Times New Roman"/>
          <w:b w:val="0"/>
        </w:rPr>
      </w:pPr>
    </w:p>
    <w:tbl>
      <w:tblPr>
        <w:tblStyle w:val="3"/>
        <w:tblW w:w="0" w:type="auto"/>
        <w:tblInd w:w="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97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87" w:type="dxa"/>
          </w:tcPr>
          <w:p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745" w:type="dxa"/>
          </w:tcPr>
          <w:p>
            <w:pPr>
              <w:pStyle w:val="7"/>
              <w:spacing w:before="2" w:line="420" w:lineRule="exact"/>
              <w:ind w:left="108" w:right="21"/>
              <w:rPr>
                <w:sz w:val="24"/>
              </w:rPr>
            </w:pPr>
            <w:r>
              <w:rPr>
                <w:sz w:val="24"/>
              </w:rPr>
              <w:t>如需要脱团要提前跟导游及领队说明方可离开。晚上请尽量减少单独外出，请早点休息，才有充沛的精力来玩第二天的项目。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1187" w:type="dxa"/>
          </w:tcPr>
          <w:p>
            <w:pPr>
              <w:pStyle w:val="7"/>
              <w:ind w:left="0"/>
              <w:rPr>
                <w:rFonts w:ascii="Times New Roman"/>
                <w:sz w:val="20"/>
              </w:rPr>
            </w:pPr>
          </w:p>
          <w:p>
            <w:pPr>
              <w:pStyle w:val="7"/>
              <w:ind w:left="0"/>
              <w:rPr>
                <w:rFonts w:ascii="Times New Roman"/>
                <w:sz w:val="20"/>
              </w:rPr>
            </w:pPr>
          </w:p>
          <w:p>
            <w:pPr>
              <w:pStyle w:val="7"/>
              <w:ind w:left="0"/>
              <w:rPr>
                <w:rFonts w:ascii="Times New Roman"/>
                <w:sz w:val="20"/>
              </w:rPr>
            </w:pPr>
          </w:p>
          <w:p>
            <w:pPr>
              <w:pStyle w:val="7"/>
              <w:ind w:left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ind w:left="0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sz w:val="21"/>
              </w:rPr>
            </w:pPr>
            <w:r>
              <w:rPr>
                <w:sz w:val="21"/>
              </w:rPr>
              <w:t>【</w:t>
            </w:r>
            <w:r>
              <w:rPr>
                <w:b/>
                <w:sz w:val="21"/>
              </w:rPr>
              <w:t>十二</w:t>
            </w:r>
            <w:r>
              <w:rPr>
                <w:sz w:val="21"/>
              </w:rPr>
              <w:t>】</w:t>
            </w:r>
          </w:p>
        </w:tc>
        <w:tc>
          <w:tcPr>
            <w:tcW w:w="9745" w:type="dxa"/>
          </w:tcPr>
          <w:p>
            <w:pPr>
              <w:pStyle w:val="7"/>
              <w:spacing w:before="30" w:line="266" w:lineRule="auto"/>
              <w:ind w:left="108" w:right="24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在河南购物，各地的方式还略有不同。河</w:t>
            </w:r>
            <w:r>
              <w:rPr>
                <w:rFonts w:hint="eastAsia" w:ascii="Times New Roman" w:eastAsia="宋体"/>
                <w:b w:val="0"/>
                <w:sz w:val="20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-1051560</wp:posOffset>
                  </wp:positionH>
                  <wp:positionV relativeFrom="paragraph">
                    <wp:posOffset>-1323975</wp:posOffset>
                  </wp:positionV>
                  <wp:extent cx="7548245" cy="10663555"/>
                  <wp:effectExtent l="0" t="0" r="14605" b="4445"/>
                  <wp:wrapNone/>
                  <wp:docPr id="6" name="图片 6" descr="微信图片_202101271027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1012710275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8245" cy="1066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7"/>
                <w:sz w:val="24"/>
              </w:rPr>
              <w:t>南省的物产非常丰富，这为到此一游的游客提供了</w:t>
            </w:r>
            <w:r>
              <w:rPr>
                <w:spacing w:val="-19"/>
                <w:sz w:val="24"/>
              </w:rPr>
              <w:t>多样化的购物选择。历史悠久、丰富多彩的手工业品以禹州钧瓷、南阳玉雕、洛阳仿唐马</w:t>
            </w:r>
            <w:r>
              <w:rPr>
                <w:spacing w:val="-3"/>
                <w:sz w:val="24"/>
              </w:rPr>
              <w:t>（</w:t>
            </w:r>
            <w:r>
              <w:rPr>
                <w:sz w:val="24"/>
              </w:rPr>
              <w:t>唐三彩）、滑县点锡壶、济源盘砚（古称天坛砚）</w:t>
            </w:r>
            <w:r>
              <w:rPr>
                <w:spacing w:val="-1"/>
                <w:sz w:val="24"/>
              </w:rPr>
              <w:t>等为著名传统产品。其他特产有河南卢氏、</w:t>
            </w:r>
            <w:r>
              <w:rPr>
                <w:spacing w:val="-8"/>
                <w:sz w:val="24"/>
              </w:rPr>
              <w:t>栾川木耳，信阳毛尖茶，灵宝大枣，封丘石榴，杜康酒，淮阳金针菜，黄河鲤鱼，以及豫北</w:t>
            </w:r>
            <w:r>
              <w:rPr>
                <w:spacing w:val="-9"/>
                <w:sz w:val="24"/>
              </w:rPr>
              <w:t>四大怀药</w:t>
            </w: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>生地、牛漆、山药、菊花</w:t>
            </w:r>
            <w:r>
              <w:rPr>
                <w:spacing w:val="-10"/>
                <w:sz w:val="24"/>
              </w:rPr>
              <w:t>）</w:t>
            </w:r>
            <w:r>
              <w:rPr>
                <w:spacing w:val="-3"/>
                <w:sz w:val="24"/>
              </w:rPr>
              <w:t>怀庆府闹汤驴肉，逍遥镇胡辣汤，修武松花蛋，武陟</w:t>
            </w:r>
            <w:r>
              <w:rPr>
                <w:spacing w:val="-10"/>
                <w:sz w:val="24"/>
              </w:rPr>
              <w:t>油茶等。在开封、洛阳和郑州等大中城市购物，游客会发现市场活跃，而最能够吸引游客的</w:t>
            </w:r>
            <w:r>
              <w:rPr>
                <w:spacing w:val="-12"/>
                <w:sz w:val="24"/>
              </w:rPr>
              <w:t>并非是大型商场，而往往是土特产品商店或集贸市场。河南省文化底蕴深厚，手工艺品种类</w:t>
            </w:r>
          </w:p>
          <w:p>
            <w:pPr>
              <w:pStyle w:val="7"/>
              <w:spacing w:line="278" w:lineRule="exact"/>
              <w:ind w:left="108"/>
              <w:rPr>
                <w:sz w:val="24"/>
              </w:rPr>
            </w:pPr>
            <w:r>
              <w:rPr>
                <w:sz w:val="24"/>
              </w:rPr>
              <w:t>繁多，但是在旅游景点购买时还请仔细辩别挑选。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187" w:type="dxa"/>
          </w:tcPr>
          <w:p>
            <w:pPr>
              <w:pStyle w:val="7"/>
              <w:ind w:left="0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2"/>
              <w:rPr>
                <w:sz w:val="21"/>
              </w:rPr>
            </w:pPr>
            <w:r>
              <w:rPr>
                <w:sz w:val="21"/>
              </w:rPr>
              <w:t>【</w:t>
            </w:r>
            <w:r>
              <w:rPr>
                <w:b/>
                <w:sz w:val="21"/>
              </w:rPr>
              <w:t>十三</w:t>
            </w:r>
            <w:r>
              <w:rPr>
                <w:sz w:val="21"/>
              </w:rPr>
              <w:t>】</w:t>
            </w:r>
          </w:p>
        </w:tc>
        <w:tc>
          <w:tcPr>
            <w:tcW w:w="9745" w:type="dxa"/>
          </w:tcPr>
          <w:p>
            <w:pPr>
              <w:pStyle w:val="7"/>
              <w:spacing w:before="34" w:line="264" w:lineRule="auto"/>
              <w:ind w:left="108" w:right="21"/>
              <w:rPr>
                <w:sz w:val="24"/>
              </w:rPr>
            </w:pPr>
            <w:r>
              <w:rPr>
                <w:sz w:val="24"/>
              </w:rPr>
              <w:t>如客人在旅途当中有任何的意见或建议，请及时与导游联系，我们会尽力妥善及时解决，避免问题长期矛盾化；请游客在返回之前认真给导游填写意见反馈表，以便我们不断提高服务</w:t>
            </w:r>
          </w:p>
          <w:p>
            <w:pPr>
              <w:pStyle w:val="7"/>
              <w:spacing w:before="2"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质量；</w:t>
            </w:r>
          </w:p>
        </w:tc>
      </w:tr>
    </w:tbl>
    <w:p/>
    <w:sectPr>
      <w:pgSz w:w="11850" w:h="16790"/>
      <w:pgMar w:top="40" w:right="0" w:bottom="0" w:left="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50B0C08"/>
    <w:rsid w:val="3D7B27AF"/>
    <w:rsid w:val="49F715B3"/>
    <w:rsid w:val="709E7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2021-01-25T10:41:00Z</dcterms:created>
  <dc:creator>微软用户</dc:creator>
  <cp:lastModifiedBy>闽南风康良舒</cp:lastModifiedBy>
  <dcterms:modified xsi:type="dcterms:W3CDTF">2021-01-27T02:54:09Z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2021-01-25T00:00:00Z</vt:filetime>
  </property>
  <property fmtid="{D5CDD505-2E9C-101B-9397-08002B2CF9AE}" pid="5" name="KSOProductBuildVer">
    <vt:lpwstr>2052-11.1.0.10314</vt:lpwstr>
  </property>
</Properties>
</file>