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门店操作</w:t>
      </w:r>
    </w:p>
    <w:p>
      <w:pPr>
        <w:numPr>
          <w:ilvl w:val="0"/>
          <w:numId w:val="1"/>
        </w:num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产品预订</w:t>
      </w:r>
    </w:p>
    <w:p>
      <w:pPr>
        <w:numPr>
          <w:numId w:val="0"/>
        </w:numPr>
        <w:jc w:val="left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b w:val="0"/>
          <w:bCs/>
          <w:sz w:val="21"/>
          <w:szCs w:val="21"/>
          <w:lang w:val="en-US" w:eastAsia="zh-CN"/>
        </w:rPr>
        <w:t>门店进入系统后，点击门店专区---产品预订---选择要报名的产品---点击报名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5420" cy="129222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A、报名：</w:t>
      </w:r>
      <w:r>
        <w:rPr>
          <w:rFonts w:hint="eastAsia"/>
          <w:b w:val="0"/>
          <w:bCs/>
          <w:sz w:val="21"/>
          <w:szCs w:val="21"/>
          <w:lang w:val="en-US" w:eastAsia="zh-CN"/>
        </w:rPr>
        <w:t>点击报名后可以查看团期详细信息、报价、供应商信息等。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4785" cy="2753995"/>
            <wp:effectExtent l="0" t="0" r="1206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B、选择报名日期和添加报名人数、填写合同金额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9230" cy="2680970"/>
            <wp:effectExtent l="0" t="0" r="762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旅客名单和提交报名，必须选择一个保险购买方式。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7325" cy="1729105"/>
            <wp:effectExtent l="0" t="0" r="952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名单导入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70500" cy="2626360"/>
            <wp:effectExtent l="0" t="0" r="6350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报名成功后点：返回我的订单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3660140" cy="1297940"/>
            <wp:effectExtent l="0" t="0" r="16510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订单操作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69865" cy="2078990"/>
            <wp:effectExtent l="0" t="0" r="698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旅客名单</w:t>
      </w:r>
    </w:p>
    <w:p>
      <w:pPr>
        <w:numPr>
          <w:numId w:val="0"/>
        </w:numPr>
        <w:ind w:leftChars="0"/>
        <w:jc w:val="left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2405" cy="1675765"/>
            <wp:effectExtent l="0" t="0" r="444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安游宝（购买保险）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193665" cy="2400935"/>
            <wp:effectExtent l="0" t="0" r="6985" b="184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00650" cy="1401445"/>
            <wp:effectExtent l="0" t="0" r="0" b="825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12301（申请电子合同），带</w:t>
      </w:r>
      <w:r>
        <w:rPr>
          <w:rFonts w:hint="eastAsia"/>
          <w:color w:val="FF0000"/>
          <w:sz w:val="21"/>
          <w:szCs w:val="21"/>
          <w:lang w:val="en-US" w:eastAsia="zh-CN"/>
        </w:rPr>
        <w:t>*</w:t>
      </w:r>
      <w:r>
        <w:rPr>
          <w:rFonts w:hint="eastAsia"/>
          <w:sz w:val="21"/>
          <w:szCs w:val="21"/>
          <w:lang w:val="en-US" w:eastAsia="zh-CN"/>
        </w:rPr>
        <w:t>的如果没有填，请填上。</w:t>
      </w:r>
    </w:p>
    <w:p>
      <w:pPr>
        <w:numPr>
          <w:numId w:val="0"/>
        </w:numPr>
        <w:ind w:leftChars="0"/>
        <w:jc w:val="left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907915" cy="2174875"/>
            <wp:effectExtent l="0" t="0" r="6985" b="1587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订单变更：</w:t>
      </w:r>
      <w:r>
        <w:rPr>
          <w:rFonts w:hint="eastAsia"/>
          <w:b w:val="0"/>
          <w:bCs/>
          <w:sz w:val="21"/>
          <w:szCs w:val="21"/>
          <w:lang w:val="en-US" w:eastAsia="zh-CN"/>
        </w:rPr>
        <w:t>可以增加减少人数和费用，提交变更后，需由供应商审核，才能变更成功。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4657090" cy="2218690"/>
            <wp:effectExtent l="0" t="0" r="10160" b="1016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变更完成后，可以在订单变更信息里查看变更订单和是否审核。</w:t>
      </w:r>
    </w:p>
    <w:p>
      <w:pPr>
        <w:numPr>
          <w:numId w:val="0"/>
        </w:numPr>
        <w:ind w:leftChars="0"/>
        <w:jc w:val="left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214495" cy="1262380"/>
            <wp:effectExtent l="0" t="0" r="14605" b="139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门店储值管理，可以查看门店消费明细。</w:t>
      </w:r>
    </w:p>
    <w:p>
      <w:pPr>
        <w:numPr>
          <w:numId w:val="0"/>
        </w:numPr>
        <w:ind w:leftChars="0"/>
        <w:jc w:val="left"/>
        <w:rPr>
          <w:sz w:val="21"/>
          <w:szCs w:val="21"/>
        </w:rPr>
      </w:pPr>
      <w:bookmarkStart w:id="0" w:name="_GoBack"/>
      <w:r>
        <w:drawing>
          <wp:inline distT="0" distB="0" distL="114300" distR="114300">
            <wp:extent cx="4819650" cy="971550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numId w:val="0"/>
        </w:numPr>
        <w:ind w:leftChars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 xml:space="preserve"> 门店充值：</w:t>
      </w:r>
    </w:p>
    <w:p>
      <w:pPr>
        <w:numPr>
          <w:numId w:val="0"/>
        </w:numPr>
        <w:ind w:leftChars="0"/>
        <w:jc w:val="left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084320" cy="3095625"/>
            <wp:effectExtent l="0" t="0" r="11430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1AF4B"/>
    <w:multiLevelType w:val="singleLevel"/>
    <w:tmpl w:val="8AD1AF4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32D139E"/>
    <w:multiLevelType w:val="singleLevel"/>
    <w:tmpl w:val="432D139E"/>
    <w:lvl w:ilvl="0" w:tentative="0">
      <w:start w:val="3"/>
      <w:numFmt w:val="upperLetter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6668F"/>
    <w:rsid w:val="040D7A27"/>
    <w:rsid w:val="2D8047BB"/>
    <w:rsid w:val="2E3254AF"/>
    <w:rsid w:val="336351C1"/>
    <w:rsid w:val="33C5518C"/>
    <w:rsid w:val="33D87CFF"/>
    <w:rsid w:val="476872DF"/>
    <w:rsid w:val="48834AAD"/>
    <w:rsid w:val="4A5A105F"/>
    <w:rsid w:val="4F344FCE"/>
    <w:rsid w:val="5707085E"/>
    <w:rsid w:val="5D324A43"/>
    <w:rsid w:val="7B4503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宋体" w:asciiTheme="minorHAnsi" w:hAnsiTheme="minorHAnsi"/>
      <w:b/>
      <w:kern w:val="2"/>
      <w:sz w:val="52"/>
      <w:szCs w:val="5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hjh</dc:creator>
  <cp:lastModifiedBy>hjh</cp:lastModifiedBy>
  <dcterms:modified xsi:type="dcterms:W3CDTF">2021-04-23T04:53:42Z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598D1104FF474E0CB4C9B4AD42F981D1</vt:lpwstr>
  </property>
</Properties>
</file>