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350696" w:rsidRDefault="00350696">
      <w:pPr>
        <w:rPr>
          <w:b/>
          <w:color w:val="FF0000"/>
          <w:sz w:val="52"/>
          <w:szCs w:val="52"/>
        </w:rPr>
      </w:pPr>
      <w:r>
        <w:rPr>
          <w:rFonts w:hint="eastAsia"/>
          <w:b/>
          <w:noProof/>
          <w:color w:val="FF0000"/>
          <w:sz w:val="52"/>
          <w:szCs w:val="52"/>
        </w:rPr>
        <w:drawing>
          <wp:anchor distT="0" distB="0" distL="114300" distR="114300" simplePos="0" relativeHeight="251658240" behindDoc="0" locked="0" layoutInCell="1" allowOverlap="1">
            <wp:simplePos x="0" y="0"/>
            <wp:positionH relativeFrom="column">
              <wp:posOffset>-521335</wp:posOffset>
            </wp:positionH>
            <wp:positionV relativeFrom="paragraph">
              <wp:posOffset>-180340</wp:posOffset>
            </wp:positionV>
            <wp:extent cx="7534275" cy="10696575"/>
            <wp:effectExtent l="19050" t="0" r="9525" b="0"/>
            <wp:wrapThrough wrapText="bothSides">
              <wp:wrapPolygon edited="0">
                <wp:start x="-55" y="0"/>
                <wp:lineTo x="-55" y="21581"/>
                <wp:lineTo x="21627" y="21581"/>
                <wp:lineTo x="21627" y="0"/>
                <wp:lineTo x="-55" y="0"/>
              </wp:wrapPolygon>
            </wp:wrapThrough>
            <wp:docPr id="3" name="图片 2" descr="4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天.jpg"/>
                    <pic:cNvPicPr/>
                  </pic:nvPicPr>
                  <pic:blipFill>
                    <a:blip r:embed="rId8"/>
                    <a:stretch>
                      <a:fillRect/>
                    </a:stretch>
                  </pic:blipFill>
                  <pic:spPr>
                    <a:xfrm>
                      <a:off x="0" y="0"/>
                      <a:ext cx="7534275" cy="10696575"/>
                    </a:xfrm>
                    <a:prstGeom prst="rect">
                      <a:avLst/>
                    </a:prstGeom>
                  </pic:spPr>
                </pic:pic>
              </a:graphicData>
            </a:graphic>
          </wp:anchor>
        </w:drawing>
      </w:r>
    </w:p>
    <w:p w:rsidR="00AE4B6F" w:rsidRPr="00650E24" w:rsidRDefault="00942EFC" w:rsidP="00594F96">
      <w:pPr>
        <w:jc w:val="center"/>
        <w:rPr>
          <w:rFonts w:ascii="微软雅黑" w:eastAsia="微软雅黑" w:hAnsi="微软雅黑"/>
          <w:b/>
          <w:color w:val="002060"/>
          <w:sz w:val="52"/>
          <w:szCs w:val="52"/>
        </w:rPr>
      </w:pPr>
      <w:r w:rsidRPr="00650E24">
        <w:rPr>
          <w:rFonts w:ascii="微软雅黑" w:eastAsia="微软雅黑" w:hAnsi="微软雅黑" w:hint="eastAsia"/>
          <w:b/>
          <w:color w:val="002060"/>
          <w:sz w:val="52"/>
          <w:szCs w:val="52"/>
        </w:rPr>
        <w:lastRenderedPageBreak/>
        <w:t>迪士尼乐园</w:t>
      </w:r>
      <w:r w:rsidR="00594F96" w:rsidRPr="00650E24">
        <w:rPr>
          <w:rFonts w:ascii="微软雅黑" w:eastAsia="微软雅黑" w:hAnsi="微软雅黑" w:hint="eastAsia"/>
          <w:b/>
          <w:color w:val="002060"/>
          <w:sz w:val="52"/>
          <w:szCs w:val="52"/>
        </w:rPr>
        <w:t xml:space="preserve">自由行双飞 </w:t>
      </w:r>
      <w:r w:rsidR="006622D6" w:rsidRPr="00650E24">
        <w:rPr>
          <w:rFonts w:ascii="微软雅黑" w:eastAsia="微软雅黑" w:hAnsi="微软雅黑" w:hint="eastAsia"/>
          <w:b/>
          <w:color w:val="002060"/>
          <w:sz w:val="52"/>
          <w:szCs w:val="52"/>
        </w:rPr>
        <w:t>4</w:t>
      </w:r>
      <w:r w:rsidRPr="00650E24">
        <w:rPr>
          <w:rFonts w:ascii="微软雅黑" w:eastAsia="微软雅黑" w:hAnsi="微软雅黑" w:hint="eastAsia"/>
          <w:b/>
          <w:color w:val="002060"/>
          <w:sz w:val="52"/>
          <w:szCs w:val="52"/>
        </w:rPr>
        <w:t>日游</w:t>
      </w:r>
    </w:p>
    <w:tbl>
      <w:tblPr>
        <w:tblW w:w="10456"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C6D9F1" w:themeFill="text2" w:themeFillTint="33"/>
        <w:tblLayout w:type="fixed"/>
        <w:tblLook w:val="0000"/>
      </w:tblPr>
      <w:tblGrid>
        <w:gridCol w:w="1181"/>
        <w:gridCol w:w="9275"/>
      </w:tblGrid>
      <w:tr w:rsidR="007466A1" w:rsidTr="00650E24">
        <w:trPr>
          <w:trHeight w:val="38"/>
        </w:trPr>
        <w:tc>
          <w:tcPr>
            <w:tcW w:w="1181" w:type="dxa"/>
            <w:shd w:val="clear" w:color="auto" w:fill="8DB3E2" w:themeFill="text2" w:themeFillTint="66"/>
            <w:vAlign w:val="center"/>
          </w:tcPr>
          <w:p w:rsidR="004371C6" w:rsidRPr="003354CA" w:rsidRDefault="0038446E" w:rsidP="00B13A8E">
            <w:pPr>
              <w:jc w:val="center"/>
              <w:rPr>
                <w:rFonts w:ascii="微软雅黑" w:eastAsia="微软雅黑" w:hAnsi="微软雅黑"/>
                <w:b/>
                <w:color w:val="215868" w:themeColor="accent5" w:themeShade="80"/>
                <w:sz w:val="24"/>
                <w:szCs w:val="24"/>
              </w:rPr>
            </w:pPr>
            <w:r w:rsidRPr="003354CA">
              <w:rPr>
                <w:rFonts w:ascii="微软雅黑" w:eastAsia="微软雅黑" w:hAnsi="微软雅黑" w:hint="eastAsia"/>
                <w:b/>
                <w:color w:val="215868" w:themeColor="accent5" w:themeShade="80"/>
                <w:sz w:val="24"/>
                <w:szCs w:val="24"/>
              </w:rPr>
              <w:t>第一天</w:t>
            </w:r>
          </w:p>
        </w:tc>
        <w:tc>
          <w:tcPr>
            <w:tcW w:w="9275" w:type="dxa"/>
            <w:shd w:val="clear" w:color="auto" w:fill="8DB3E2" w:themeFill="text2" w:themeFillTint="66"/>
            <w:vAlign w:val="center"/>
          </w:tcPr>
          <w:p w:rsidR="007466A1" w:rsidRPr="003354CA" w:rsidRDefault="0038446E" w:rsidP="00942EFC">
            <w:pPr>
              <w:jc w:val="left"/>
              <w:rPr>
                <w:rFonts w:ascii="微软雅黑" w:eastAsia="微软雅黑" w:hAnsi="微软雅黑"/>
                <w:b/>
                <w:color w:val="215868" w:themeColor="accent5" w:themeShade="80"/>
                <w:sz w:val="24"/>
                <w:szCs w:val="24"/>
              </w:rPr>
            </w:pPr>
            <w:r w:rsidRPr="003354CA">
              <w:rPr>
                <w:rFonts w:ascii="微软雅黑" w:eastAsia="微软雅黑" w:hAnsi="微软雅黑" w:hint="eastAsia"/>
                <w:b/>
                <w:color w:val="215868" w:themeColor="accent5" w:themeShade="80"/>
                <w:sz w:val="24"/>
                <w:szCs w:val="24"/>
              </w:rPr>
              <w:t>重庆</w:t>
            </w:r>
            <w:r w:rsidR="00A349FA" w:rsidRPr="003354CA">
              <w:rPr>
                <w:rFonts w:ascii="微软雅黑" w:eastAsia="微软雅黑" w:hAnsi="微软雅黑" w:hint="eastAsia"/>
                <w:b/>
                <w:color w:val="215868" w:themeColor="accent5" w:themeShade="80"/>
                <w:sz w:val="24"/>
                <w:szCs w:val="24"/>
              </w:rPr>
              <w:t xml:space="preserve"> </w:t>
            </w:r>
            <w:r w:rsidR="00672880" w:rsidRPr="003354CA">
              <w:rPr>
                <w:rFonts w:ascii="微软雅黑" w:eastAsia="微软雅黑" w:hAnsi="微软雅黑"/>
                <w:b/>
                <w:noProof/>
                <w:color w:val="215868" w:themeColor="accent5" w:themeShade="80"/>
                <w:sz w:val="24"/>
                <w:szCs w:val="24"/>
              </w:rPr>
              <w:drawing>
                <wp:inline distT="0" distB="0" distL="0" distR="0">
                  <wp:extent cx="209550" cy="219075"/>
                  <wp:effectExtent l="19050" t="0" r="0" b="0"/>
                  <wp:docPr id="2" name="对象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对象 2"/>
                          <pic:cNvPicPr>
                            <a:picLocks noChangeArrowheads="1"/>
                          </pic:cNvPicPr>
                        </pic:nvPicPr>
                        <pic:blipFill>
                          <a:blip r:embed="rId9" cstate="print">
                            <a:lum bright="70000" contrast="-70000"/>
                          </a:blip>
                          <a:srcRect t="-352" r="-166" b="-668"/>
                          <a:stretch>
                            <a:fillRect/>
                          </a:stretch>
                        </pic:blipFill>
                        <pic:spPr bwMode="auto">
                          <a:xfrm>
                            <a:off x="0" y="0"/>
                            <a:ext cx="209550" cy="219075"/>
                          </a:xfrm>
                          <a:prstGeom prst="rect">
                            <a:avLst/>
                          </a:prstGeom>
                          <a:noFill/>
                          <a:ln w="9525">
                            <a:noFill/>
                            <a:miter lim="800000"/>
                            <a:headEnd/>
                            <a:tailEnd/>
                          </a:ln>
                        </pic:spPr>
                      </pic:pic>
                    </a:graphicData>
                  </a:graphic>
                </wp:inline>
              </w:drawing>
            </w:r>
            <w:r w:rsidR="00A349FA" w:rsidRPr="003354CA">
              <w:rPr>
                <w:rFonts w:ascii="微软雅黑" w:eastAsia="微软雅黑" w:hAnsi="微软雅黑" w:hint="eastAsia"/>
                <w:b/>
                <w:color w:val="215868" w:themeColor="accent5" w:themeShade="80"/>
                <w:sz w:val="24"/>
                <w:szCs w:val="24"/>
              </w:rPr>
              <w:t xml:space="preserve"> </w:t>
            </w:r>
            <w:r w:rsidR="00B13A8E" w:rsidRPr="003354CA">
              <w:rPr>
                <w:rFonts w:ascii="微软雅黑" w:eastAsia="微软雅黑" w:hAnsi="微软雅黑" w:hint="eastAsia"/>
                <w:b/>
                <w:color w:val="215868" w:themeColor="accent5" w:themeShade="80"/>
                <w:sz w:val="24"/>
                <w:szCs w:val="24"/>
              </w:rPr>
              <w:t>上海</w:t>
            </w:r>
            <w:r w:rsidRPr="003354CA">
              <w:rPr>
                <w:rFonts w:ascii="微软雅黑" w:eastAsia="微软雅黑" w:hAnsi="微软雅黑"/>
                <w:b/>
                <w:color w:val="215868" w:themeColor="accent5" w:themeShade="80"/>
                <w:sz w:val="24"/>
                <w:szCs w:val="24"/>
              </w:rPr>
              <w:t xml:space="preserve">  </w:t>
            </w:r>
            <w:r w:rsidR="00942EFC" w:rsidRPr="003354CA">
              <w:rPr>
                <w:rFonts w:ascii="微软雅黑" w:eastAsia="微软雅黑" w:hAnsi="微软雅黑" w:hint="eastAsia"/>
                <w:b/>
                <w:color w:val="215868" w:themeColor="accent5" w:themeShade="80"/>
                <w:sz w:val="24"/>
                <w:szCs w:val="24"/>
              </w:rPr>
              <w:t xml:space="preserve">            </w:t>
            </w:r>
            <w:r w:rsidR="00350696" w:rsidRPr="003354CA">
              <w:rPr>
                <w:rFonts w:ascii="微软雅黑" w:eastAsia="微软雅黑" w:hAnsi="微软雅黑" w:hint="eastAsia"/>
                <w:b/>
                <w:color w:val="215868" w:themeColor="accent5" w:themeShade="80"/>
                <w:sz w:val="24"/>
                <w:szCs w:val="24"/>
              </w:rPr>
              <w:t xml:space="preserve">    </w:t>
            </w:r>
            <w:r w:rsidRPr="003354CA">
              <w:rPr>
                <w:rFonts w:ascii="微软雅黑" w:eastAsia="微软雅黑" w:hAnsi="微软雅黑"/>
                <w:b/>
                <w:color w:val="215868" w:themeColor="accent5" w:themeShade="80"/>
                <w:sz w:val="24"/>
                <w:szCs w:val="24"/>
              </w:rPr>
              <w:t xml:space="preserve"> </w:t>
            </w:r>
            <w:r w:rsidRPr="003354CA">
              <w:rPr>
                <w:rFonts w:ascii="微软雅黑" w:eastAsia="微软雅黑" w:hAnsi="微软雅黑" w:hint="eastAsia"/>
                <w:b/>
                <w:color w:val="215868" w:themeColor="accent5" w:themeShade="80"/>
                <w:sz w:val="24"/>
                <w:szCs w:val="24"/>
              </w:rPr>
              <w:t>参考航班：</w:t>
            </w:r>
            <w:r w:rsidR="009D71B3" w:rsidRPr="003354CA">
              <w:rPr>
                <w:rFonts w:ascii="微软雅黑" w:eastAsia="微软雅黑" w:hAnsi="微软雅黑" w:hint="eastAsia"/>
                <w:b/>
                <w:color w:val="215868" w:themeColor="accent5" w:themeShade="80"/>
                <w:sz w:val="24"/>
                <w:szCs w:val="24"/>
              </w:rPr>
              <w:t xml:space="preserve">  </w:t>
            </w:r>
            <w:r w:rsidR="00D318F0" w:rsidRPr="003354CA">
              <w:rPr>
                <w:rFonts w:ascii="微软雅黑" w:eastAsia="微软雅黑" w:hAnsi="微软雅黑" w:hint="eastAsia"/>
                <w:b/>
                <w:bCs/>
                <w:color w:val="215868" w:themeColor="accent5" w:themeShade="80"/>
              </w:rPr>
              <w:t>MU5422（07：20-09：45）</w:t>
            </w:r>
            <w:r w:rsidR="00942EFC" w:rsidRPr="003354CA">
              <w:rPr>
                <w:rFonts w:ascii="微软雅黑" w:eastAsia="微软雅黑" w:hAnsi="微软雅黑" w:hint="eastAsia"/>
                <w:b/>
                <w:bCs/>
                <w:color w:val="215868" w:themeColor="accent5" w:themeShade="80"/>
              </w:rPr>
              <w:t>起飞</w:t>
            </w:r>
            <w:r w:rsidR="009D71B3" w:rsidRPr="003354CA">
              <w:rPr>
                <w:rFonts w:ascii="微软雅黑" w:eastAsia="微软雅黑" w:hAnsi="微软雅黑" w:hint="eastAsia"/>
                <w:b/>
                <w:color w:val="215868" w:themeColor="accent5" w:themeShade="80"/>
                <w:sz w:val="24"/>
                <w:szCs w:val="24"/>
              </w:rPr>
              <w:t xml:space="preserve"> </w:t>
            </w:r>
          </w:p>
        </w:tc>
      </w:tr>
      <w:tr w:rsidR="007466A1" w:rsidTr="00650E24">
        <w:trPr>
          <w:trHeight w:val="750"/>
        </w:trPr>
        <w:tc>
          <w:tcPr>
            <w:tcW w:w="1181" w:type="dxa"/>
            <w:shd w:val="clear" w:color="auto" w:fill="C6D9F1" w:themeFill="text2" w:themeFillTint="33"/>
            <w:vAlign w:val="center"/>
          </w:tcPr>
          <w:p w:rsidR="007466A1" w:rsidRDefault="0038446E" w:rsidP="00A74930">
            <w:pPr>
              <w:spacing w:line="300" w:lineRule="auto"/>
              <w:jc w:val="center"/>
              <w:rPr>
                <w:rFonts w:ascii="微软雅黑" w:eastAsia="微软雅黑" w:hAnsi="微软雅黑"/>
                <w:szCs w:val="21"/>
              </w:rPr>
            </w:pPr>
            <w:r>
              <w:rPr>
                <w:rFonts w:ascii="微软雅黑" w:eastAsia="微软雅黑" w:hAnsi="微软雅黑" w:hint="eastAsia"/>
                <w:szCs w:val="21"/>
              </w:rPr>
              <w:t>行程安排</w:t>
            </w:r>
          </w:p>
        </w:tc>
        <w:tc>
          <w:tcPr>
            <w:tcW w:w="9275" w:type="dxa"/>
            <w:shd w:val="clear" w:color="auto" w:fill="C6D9F1" w:themeFill="text2" w:themeFillTint="33"/>
            <w:vAlign w:val="center"/>
          </w:tcPr>
          <w:p w:rsidR="00F85770" w:rsidRDefault="00E33F2B" w:rsidP="00F85770">
            <w:pPr>
              <w:spacing w:line="300" w:lineRule="auto"/>
              <w:rPr>
                <w:rFonts w:ascii="微软雅黑" w:eastAsia="微软雅黑" w:hAnsi="微软雅黑"/>
                <w:szCs w:val="21"/>
              </w:rPr>
            </w:pPr>
            <w:r>
              <w:rPr>
                <w:rFonts w:ascii="微软雅黑" w:eastAsia="微软雅黑" w:hAnsi="微软雅黑" w:hint="eastAsia"/>
                <w:szCs w:val="21"/>
              </w:rPr>
              <w:t>重庆江北国际机场乘飞机前往上海</w:t>
            </w:r>
            <w:r w:rsidR="00942EFC">
              <w:rPr>
                <w:rFonts w:ascii="微软雅黑" w:eastAsia="微软雅黑" w:hAnsi="微软雅黑" w:hint="eastAsia"/>
                <w:szCs w:val="21"/>
              </w:rPr>
              <w:t xml:space="preserve"> ，抵达上海后，接站班车时间如下</w:t>
            </w:r>
          </w:p>
          <w:p w:rsidR="00942EFC" w:rsidRPr="00942EFC" w:rsidRDefault="00942EFC" w:rsidP="00942EFC">
            <w:pPr>
              <w:spacing w:line="300" w:lineRule="auto"/>
              <w:rPr>
                <w:rFonts w:ascii="微软雅黑" w:eastAsia="微软雅黑" w:hAnsi="微软雅黑"/>
                <w:szCs w:val="21"/>
              </w:rPr>
            </w:pPr>
            <w:r w:rsidRPr="00942EFC">
              <w:rPr>
                <w:rFonts w:ascii="微软雅黑" w:eastAsia="微软雅黑" w:hAnsi="微软雅黑" w:hint="eastAsia"/>
                <w:szCs w:val="21"/>
              </w:rPr>
              <w:t xml:space="preserve">浦东：10:30 ； 12:00 ； 13:30 ； 15:00 </w:t>
            </w:r>
          </w:p>
          <w:p w:rsidR="00942EFC" w:rsidRPr="00942EFC" w:rsidRDefault="00942EFC" w:rsidP="00942EFC">
            <w:pPr>
              <w:spacing w:line="300" w:lineRule="auto"/>
              <w:rPr>
                <w:rFonts w:ascii="微软雅黑" w:eastAsia="微软雅黑" w:hAnsi="微软雅黑"/>
                <w:szCs w:val="21"/>
              </w:rPr>
            </w:pPr>
            <w:r w:rsidRPr="00942EFC">
              <w:rPr>
                <w:rFonts w:ascii="微软雅黑" w:eastAsia="微软雅黑" w:hAnsi="微软雅黑" w:hint="eastAsia"/>
                <w:szCs w:val="21"/>
              </w:rPr>
              <w:t>虹桥：10:30 ； 12:00 ；13:30 ； 15:00 ； 16:00</w:t>
            </w:r>
          </w:p>
          <w:p w:rsidR="00942EFC" w:rsidRDefault="00942EFC" w:rsidP="00942EFC">
            <w:pPr>
              <w:spacing w:line="300" w:lineRule="auto"/>
              <w:rPr>
                <w:rFonts w:ascii="微软雅黑" w:eastAsia="微软雅黑" w:hAnsi="微软雅黑"/>
                <w:szCs w:val="21"/>
              </w:rPr>
            </w:pPr>
            <w:r w:rsidRPr="00942EFC">
              <w:rPr>
                <w:rFonts w:ascii="微软雅黑" w:eastAsia="微软雅黑" w:hAnsi="微软雅黑" w:hint="eastAsia"/>
                <w:szCs w:val="21"/>
              </w:rPr>
              <w:t>上海站：10:30 ； 12:00 ；13:30 ； 15:00 ； 16:00</w:t>
            </w:r>
          </w:p>
          <w:p w:rsidR="00942EFC" w:rsidRPr="00942EFC" w:rsidRDefault="00942EFC" w:rsidP="00942EFC">
            <w:pPr>
              <w:spacing w:line="300" w:lineRule="auto"/>
              <w:rPr>
                <w:rFonts w:ascii="微软雅黑" w:eastAsia="微软雅黑" w:hAnsi="微软雅黑"/>
                <w:sz w:val="18"/>
                <w:szCs w:val="18"/>
              </w:rPr>
            </w:pPr>
            <w:r w:rsidRPr="00942EFC">
              <w:rPr>
                <w:rFonts w:ascii="微软雅黑" w:eastAsia="微软雅黑" w:hAnsi="微软雅黑" w:hint="eastAsia"/>
                <w:sz w:val="18"/>
                <w:szCs w:val="18"/>
              </w:rPr>
              <w:t xml:space="preserve">温馨提示： </w:t>
            </w:r>
          </w:p>
          <w:p w:rsidR="00942EFC" w:rsidRPr="00942EFC" w:rsidRDefault="00942EFC" w:rsidP="00942EFC">
            <w:pPr>
              <w:spacing w:line="300" w:lineRule="auto"/>
              <w:rPr>
                <w:rFonts w:ascii="微软雅黑" w:eastAsia="微软雅黑" w:hAnsi="微软雅黑"/>
                <w:sz w:val="18"/>
                <w:szCs w:val="18"/>
              </w:rPr>
            </w:pPr>
            <w:r w:rsidRPr="00942EFC">
              <w:rPr>
                <w:rFonts w:ascii="微软雅黑" w:eastAsia="微软雅黑" w:hAnsi="微软雅黑" w:hint="eastAsia"/>
                <w:sz w:val="18"/>
                <w:szCs w:val="18"/>
              </w:rPr>
              <w:t>①</w:t>
            </w:r>
            <w:r w:rsidRPr="00942EFC">
              <w:rPr>
                <w:rFonts w:ascii="微软雅黑" w:eastAsia="微软雅黑" w:hAnsi="微软雅黑" w:hint="eastAsia"/>
                <w:sz w:val="18"/>
                <w:szCs w:val="18"/>
              </w:rPr>
              <w:tab/>
              <w:t>免费班车接送服务为跟团</w:t>
            </w:r>
            <w:r w:rsidR="00594F96">
              <w:rPr>
                <w:rFonts w:ascii="微软雅黑" w:eastAsia="微软雅黑" w:hAnsi="微软雅黑" w:hint="eastAsia"/>
                <w:sz w:val="18"/>
                <w:szCs w:val="18"/>
              </w:rPr>
              <w:t>增值服务，不享受不退费用，</w:t>
            </w:r>
            <w:r w:rsidR="00594F96">
              <w:rPr>
                <w:rFonts w:ascii="宋体" w:hAnsi="宋体" w:hint="eastAsia"/>
                <w:sz w:val="18"/>
                <w:szCs w:val="18"/>
              </w:rPr>
              <w:t>免费接站班车工作至抵达时间22：30分截止。</w:t>
            </w:r>
          </w:p>
          <w:p w:rsidR="00942EFC" w:rsidRPr="00942EFC" w:rsidRDefault="00942EFC" w:rsidP="00942EFC">
            <w:pPr>
              <w:spacing w:line="300" w:lineRule="auto"/>
              <w:rPr>
                <w:rFonts w:ascii="微软雅黑" w:eastAsia="微软雅黑" w:hAnsi="微软雅黑"/>
                <w:sz w:val="18"/>
                <w:szCs w:val="18"/>
              </w:rPr>
            </w:pPr>
            <w:r w:rsidRPr="00942EFC">
              <w:rPr>
                <w:rFonts w:ascii="微软雅黑" w:eastAsia="微软雅黑" w:hAnsi="微软雅黑" w:hint="eastAsia"/>
                <w:sz w:val="18"/>
                <w:szCs w:val="18"/>
              </w:rPr>
              <w:t>②</w:t>
            </w:r>
            <w:r w:rsidRPr="00942EFC">
              <w:rPr>
                <w:rFonts w:ascii="微软雅黑" w:eastAsia="微软雅黑" w:hAnsi="微软雅黑" w:hint="eastAsia"/>
                <w:sz w:val="18"/>
                <w:szCs w:val="18"/>
              </w:rPr>
              <w:tab/>
              <w:t>上海外滩旅游综合服务中心提供免费寄存行李服务，行李寄存时间为：早10：00—晚19：00，请注意时间！</w:t>
            </w:r>
          </w:p>
          <w:p w:rsidR="00942EFC" w:rsidRPr="00942EFC" w:rsidRDefault="00942EFC" w:rsidP="00942EFC">
            <w:pPr>
              <w:spacing w:line="300" w:lineRule="auto"/>
              <w:rPr>
                <w:rFonts w:ascii="微软雅黑" w:eastAsia="微软雅黑" w:hAnsi="微软雅黑"/>
                <w:sz w:val="18"/>
                <w:szCs w:val="18"/>
              </w:rPr>
            </w:pPr>
            <w:r w:rsidRPr="00942EFC">
              <w:rPr>
                <w:rFonts w:ascii="微软雅黑" w:eastAsia="微软雅黑" w:hAnsi="微软雅黑" w:hint="eastAsia"/>
                <w:sz w:val="18"/>
                <w:szCs w:val="18"/>
              </w:rPr>
              <w:t>③</w:t>
            </w:r>
            <w:r w:rsidRPr="00942EFC">
              <w:rPr>
                <w:rFonts w:ascii="微软雅黑" w:eastAsia="微软雅黑" w:hAnsi="微软雅黑" w:hint="eastAsia"/>
                <w:sz w:val="18"/>
                <w:szCs w:val="18"/>
              </w:rPr>
              <w:tab/>
              <w:t>我们的接送站均为旅游当日提供，提前或延住我们不提供此项服务，请注意！</w:t>
            </w:r>
          </w:p>
          <w:p w:rsidR="00942EFC" w:rsidRPr="00942EFC" w:rsidRDefault="00942EFC" w:rsidP="00942EFC">
            <w:pPr>
              <w:spacing w:line="300" w:lineRule="auto"/>
              <w:rPr>
                <w:rFonts w:ascii="微软雅黑" w:eastAsia="微软雅黑" w:hAnsi="微软雅黑"/>
                <w:sz w:val="18"/>
                <w:szCs w:val="18"/>
              </w:rPr>
            </w:pPr>
            <w:r w:rsidRPr="00942EFC">
              <w:rPr>
                <w:rFonts w:ascii="微软雅黑" w:eastAsia="微软雅黑" w:hAnsi="微软雅黑" w:hint="eastAsia"/>
                <w:sz w:val="18"/>
                <w:szCs w:val="18"/>
              </w:rPr>
              <w:t>④</w:t>
            </w:r>
            <w:r w:rsidRPr="00942EFC">
              <w:rPr>
                <w:rFonts w:ascii="微软雅黑" w:eastAsia="微软雅黑" w:hAnsi="微软雅黑" w:hint="eastAsia"/>
                <w:sz w:val="18"/>
                <w:szCs w:val="18"/>
              </w:rPr>
              <w:tab/>
              <w:t>以上班车时间，非特殊原因，准点发车过时不候，请谨慎安排您出游的航班车次，建议购买班车发车时间前30分钟以上抵达的航班或车次。</w:t>
            </w:r>
          </w:p>
          <w:p w:rsidR="00B13A8E" w:rsidRDefault="00942EFC" w:rsidP="00F85770">
            <w:pPr>
              <w:spacing w:line="300" w:lineRule="auto"/>
              <w:rPr>
                <w:rFonts w:ascii="微软雅黑" w:eastAsia="微软雅黑" w:hAnsi="微软雅黑"/>
                <w:szCs w:val="21"/>
              </w:rPr>
            </w:pPr>
            <w:r w:rsidRPr="00942EFC">
              <w:rPr>
                <w:rFonts w:ascii="微软雅黑" w:eastAsia="微软雅黑" w:hAnsi="微软雅黑" w:hint="eastAsia"/>
                <w:sz w:val="18"/>
                <w:szCs w:val="18"/>
              </w:rPr>
              <w:t>⑤</w:t>
            </w:r>
            <w:r w:rsidRPr="00942EFC">
              <w:rPr>
                <w:rFonts w:ascii="微软雅黑" w:eastAsia="微软雅黑" w:hAnsi="微软雅黑" w:hint="eastAsia"/>
                <w:sz w:val="18"/>
                <w:szCs w:val="18"/>
              </w:rPr>
              <w:tab/>
              <w:t>以上时间我们均以抵达时间为准，如由于游客自身原因或航班晚点等人力不可抗拒的因素造成当天无法参加行程，我社不承担任何责任。如遇特殊情况，车辆无法按时接站，我们会安排游客打车，请保留好票据，导游会给您凭票报销。</w:t>
            </w:r>
          </w:p>
        </w:tc>
      </w:tr>
      <w:tr w:rsidR="007466A1" w:rsidTr="00650E24">
        <w:tc>
          <w:tcPr>
            <w:tcW w:w="1181" w:type="dxa"/>
            <w:shd w:val="clear" w:color="auto" w:fill="C6D9F1" w:themeFill="text2" w:themeFillTint="33"/>
            <w:vAlign w:val="center"/>
          </w:tcPr>
          <w:p w:rsidR="007466A1" w:rsidRDefault="0038446E" w:rsidP="00A74930">
            <w:pPr>
              <w:spacing w:line="300" w:lineRule="auto"/>
              <w:jc w:val="center"/>
              <w:rPr>
                <w:rFonts w:ascii="微软雅黑" w:eastAsia="微软雅黑" w:hAnsi="微软雅黑"/>
                <w:szCs w:val="21"/>
              </w:rPr>
            </w:pPr>
            <w:r>
              <w:rPr>
                <w:rFonts w:ascii="微软雅黑" w:eastAsia="微软雅黑" w:hAnsi="微软雅黑" w:hint="eastAsia"/>
                <w:szCs w:val="21"/>
              </w:rPr>
              <w:t>餐食安排</w:t>
            </w:r>
          </w:p>
        </w:tc>
        <w:tc>
          <w:tcPr>
            <w:tcW w:w="9275" w:type="dxa"/>
            <w:shd w:val="clear" w:color="auto" w:fill="C6D9F1" w:themeFill="text2" w:themeFillTint="33"/>
            <w:vAlign w:val="center"/>
          </w:tcPr>
          <w:p w:rsidR="007466A1" w:rsidRDefault="00594F96" w:rsidP="00A74930">
            <w:pPr>
              <w:spacing w:line="300" w:lineRule="auto"/>
              <w:rPr>
                <w:rFonts w:ascii="微软雅黑" w:eastAsia="微软雅黑" w:hAnsi="微软雅黑"/>
                <w:szCs w:val="21"/>
              </w:rPr>
            </w:pPr>
            <w:r>
              <w:rPr>
                <w:rFonts w:ascii="微软雅黑" w:eastAsia="微软雅黑" w:hAnsi="微软雅黑" w:hint="eastAsia"/>
                <w:szCs w:val="21"/>
              </w:rPr>
              <w:t>无</w:t>
            </w:r>
          </w:p>
        </w:tc>
      </w:tr>
      <w:tr w:rsidR="007466A1" w:rsidTr="00650E24">
        <w:tc>
          <w:tcPr>
            <w:tcW w:w="1181" w:type="dxa"/>
            <w:shd w:val="clear" w:color="auto" w:fill="C6D9F1" w:themeFill="text2" w:themeFillTint="33"/>
            <w:vAlign w:val="center"/>
          </w:tcPr>
          <w:p w:rsidR="007466A1" w:rsidRDefault="00B13A8E" w:rsidP="00A74930">
            <w:pPr>
              <w:spacing w:line="300" w:lineRule="auto"/>
              <w:jc w:val="center"/>
              <w:rPr>
                <w:rFonts w:ascii="微软雅黑" w:eastAsia="微软雅黑" w:hAnsi="微软雅黑"/>
                <w:szCs w:val="21"/>
              </w:rPr>
            </w:pPr>
            <w:r>
              <w:rPr>
                <w:rFonts w:ascii="微软雅黑" w:eastAsia="微软雅黑" w:hAnsi="微软雅黑" w:hint="eastAsia"/>
                <w:szCs w:val="21"/>
              </w:rPr>
              <w:t>酒店安排</w:t>
            </w:r>
          </w:p>
        </w:tc>
        <w:tc>
          <w:tcPr>
            <w:tcW w:w="9275" w:type="dxa"/>
            <w:shd w:val="clear" w:color="auto" w:fill="C6D9F1" w:themeFill="text2" w:themeFillTint="33"/>
            <w:vAlign w:val="center"/>
          </w:tcPr>
          <w:p w:rsidR="007466A1" w:rsidRDefault="00942EFC" w:rsidP="00A74930">
            <w:pPr>
              <w:spacing w:line="300" w:lineRule="auto"/>
              <w:rPr>
                <w:rFonts w:ascii="微软雅黑" w:eastAsia="微软雅黑" w:hAnsi="微软雅黑"/>
                <w:szCs w:val="21"/>
              </w:rPr>
            </w:pPr>
            <w:r>
              <w:rPr>
                <w:rFonts w:ascii="微软雅黑" w:eastAsia="微软雅黑" w:hAnsi="微软雅黑" w:hint="eastAsia"/>
                <w:szCs w:val="21"/>
              </w:rPr>
              <w:t>上海</w:t>
            </w:r>
          </w:p>
        </w:tc>
      </w:tr>
      <w:tr w:rsidR="007466A1" w:rsidTr="00650E24">
        <w:trPr>
          <w:trHeight w:val="38"/>
        </w:trPr>
        <w:tc>
          <w:tcPr>
            <w:tcW w:w="1181" w:type="dxa"/>
            <w:shd w:val="clear" w:color="auto" w:fill="8DB3E2" w:themeFill="text2" w:themeFillTint="66"/>
            <w:vAlign w:val="center"/>
          </w:tcPr>
          <w:p w:rsidR="004371C6" w:rsidRPr="003354CA" w:rsidRDefault="0038446E" w:rsidP="00B13A8E">
            <w:pPr>
              <w:jc w:val="center"/>
              <w:rPr>
                <w:rFonts w:ascii="微软雅黑" w:eastAsia="微软雅黑" w:hAnsi="微软雅黑"/>
                <w:b/>
                <w:color w:val="215868" w:themeColor="accent5" w:themeShade="80"/>
                <w:sz w:val="24"/>
                <w:szCs w:val="24"/>
              </w:rPr>
            </w:pPr>
            <w:r w:rsidRPr="003354CA">
              <w:rPr>
                <w:rFonts w:ascii="微软雅黑" w:eastAsia="微软雅黑" w:hAnsi="微软雅黑" w:hint="eastAsia"/>
                <w:b/>
                <w:color w:val="215868" w:themeColor="accent5" w:themeShade="80"/>
                <w:sz w:val="24"/>
                <w:szCs w:val="24"/>
              </w:rPr>
              <w:t>第二天</w:t>
            </w:r>
          </w:p>
        </w:tc>
        <w:tc>
          <w:tcPr>
            <w:tcW w:w="9275" w:type="dxa"/>
            <w:shd w:val="clear" w:color="auto" w:fill="8DB3E2" w:themeFill="text2" w:themeFillTint="66"/>
            <w:vAlign w:val="center"/>
          </w:tcPr>
          <w:p w:rsidR="007466A1" w:rsidRPr="003354CA" w:rsidRDefault="00B13A8E" w:rsidP="004371C6">
            <w:pPr>
              <w:rPr>
                <w:rFonts w:ascii="微软雅黑" w:eastAsia="微软雅黑" w:hAnsi="微软雅黑"/>
                <w:b/>
                <w:color w:val="215868" w:themeColor="accent5" w:themeShade="80"/>
                <w:sz w:val="24"/>
                <w:szCs w:val="24"/>
              </w:rPr>
            </w:pPr>
            <w:r w:rsidRPr="003354CA">
              <w:rPr>
                <w:rFonts w:ascii="微软雅黑" w:eastAsia="微软雅黑" w:hAnsi="微软雅黑" w:hint="eastAsia"/>
                <w:b/>
                <w:color w:val="215868" w:themeColor="accent5" w:themeShade="80"/>
                <w:sz w:val="24"/>
                <w:szCs w:val="24"/>
              </w:rPr>
              <w:t xml:space="preserve">上海迪士尼乐园 </w:t>
            </w:r>
            <w:r w:rsidR="00672880" w:rsidRPr="003354CA">
              <w:rPr>
                <w:rFonts w:ascii="微软雅黑" w:eastAsia="微软雅黑" w:hAnsi="微软雅黑"/>
                <w:b/>
                <w:noProof/>
                <w:color w:val="215868" w:themeColor="accent5" w:themeShade="80"/>
                <w:sz w:val="24"/>
                <w:szCs w:val="24"/>
              </w:rPr>
              <w:drawing>
                <wp:inline distT="0" distB="0" distL="0" distR="0">
                  <wp:extent cx="209550" cy="219075"/>
                  <wp:effectExtent l="19050" t="0" r="0" b="0"/>
                  <wp:docPr id="4" name="对象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对象 3"/>
                          <pic:cNvPicPr>
                            <a:picLocks noChangeArrowheads="1"/>
                          </pic:cNvPicPr>
                        </pic:nvPicPr>
                        <pic:blipFill>
                          <a:blip r:embed="rId10" cstate="print">
                            <a:lum bright="70000" contrast="-70000"/>
                          </a:blip>
                          <a:srcRect t="-336" r="-82" b="-470"/>
                          <a:stretch>
                            <a:fillRect/>
                          </a:stretch>
                        </pic:blipFill>
                        <pic:spPr bwMode="auto">
                          <a:xfrm>
                            <a:off x="0" y="0"/>
                            <a:ext cx="209550" cy="219075"/>
                          </a:xfrm>
                          <a:prstGeom prst="rect">
                            <a:avLst/>
                          </a:prstGeom>
                          <a:noFill/>
                          <a:ln w="9525">
                            <a:noFill/>
                            <a:miter lim="800000"/>
                            <a:headEnd/>
                            <a:tailEnd/>
                          </a:ln>
                        </pic:spPr>
                      </pic:pic>
                    </a:graphicData>
                  </a:graphic>
                </wp:inline>
              </w:drawing>
            </w:r>
            <w:r w:rsidRPr="003354CA">
              <w:rPr>
                <w:rFonts w:ascii="微软雅黑" w:eastAsia="微软雅黑" w:hAnsi="微软雅黑" w:hint="eastAsia"/>
                <w:b/>
                <w:color w:val="215868" w:themeColor="accent5" w:themeShade="80"/>
                <w:sz w:val="24"/>
                <w:szCs w:val="24"/>
              </w:rPr>
              <w:t xml:space="preserve"> </w:t>
            </w:r>
          </w:p>
        </w:tc>
      </w:tr>
      <w:tr w:rsidR="007466A1" w:rsidRPr="00405A8A" w:rsidTr="00650E24">
        <w:tc>
          <w:tcPr>
            <w:tcW w:w="1181" w:type="dxa"/>
            <w:shd w:val="clear" w:color="auto" w:fill="C6D9F1" w:themeFill="text2" w:themeFillTint="33"/>
            <w:vAlign w:val="center"/>
          </w:tcPr>
          <w:p w:rsidR="007466A1" w:rsidRPr="00405A8A" w:rsidRDefault="0038446E" w:rsidP="00A74930">
            <w:pPr>
              <w:spacing w:line="300" w:lineRule="auto"/>
              <w:jc w:val="center"/>
              <w:rPr>
                <w:rFonts w:ascii="微软雅黑" w:eastAsia="微软雅黑" w:hAnsi="微软雅黑"/>
                <w:szCs w:val="21"/>
              </w:rPr>
            </w:pPr>
            <w:r w:rsidRPr="00405A8A">
              <w:rPr>
                <w:rFonts w:ascii="微软雅黑" w:eastAsia="微软雅黑" w:hAnsi="微软雅黑" w:hint="eastAsia"/>
                <w:szCs w:val="21"/>
              </w:rPr>
              <w:t>行程安排</w:t>
            </w:r>
          </w:p>
        </w:tc>
        <w:tc>
          <w:tcPr>
            <w:tcW w:w="9275" w:type="dxa"/>
            <w:shd w:val="clear" w:color="auto" w:fill="C6D9F1" w:themeFill="text2" w:themeFillTint="33"/>
            <w:vAlign w:val="center"/>
          </w:tcPr>
          <w:p w:rsidR="00942EFC" w:rsidRDefault="00942EFC" w:rsidP="00F85770">
            <w:pPr>
              <w:spacing w:line="300" w:lineRule="auto"/>
              <w:rPr>
                <w:rFonts w:ascii="微软雅黑" w:eastAsia="微软雅黑" w:hAnsi="微软雅黑"/>
                <w:szCs w:val="21"/>
              </w:rPr>
            </w:pPr>
            <w:r w:rsidRPr="00942EFC">
              <w:rPr>
                <w:rFonts w:ascii="微软雅黑" w:eastAsia="微软雅黑" w:hAnsi="微软雅黑" w:hint="eastAsia"/>
                <w:szCs w:val="21"/>
              </w:rPr>
              <w:t>酒店享用自助早餐</w:t>
            </w:r>
          </w:p>
          <w:p w:rsidR="00942EFC" w:rsidRPr="00942EFC" w:rsidRDefault="00942EFC" w:rsidP="00942EFC">
            <w:pPr>
              <w:spacing w:line="300" w:lineRule="auto"/>
              <w:rPr>
                <w:rFonts w:ascii="微软雅黑" w:eastAsia="微软雅黑" w:hAnsi="微软雅黑"/>
                <w:szCs w:val="21"/>
              </w:rPr>
            </w:pPr>
            <w:r w:rsidRPr="00942EFC">
              <w:rPr>
                <w:rFonts w:ascii="微软雅黑" w:eastAsia="微软雅黑" w:hAnsi="微软雅黑" w:hint="eastAsia"/>
                <w:szCs w:val="21"/>
              </w:rPr>
              <w:t>导游于酒店大堂举旗集合，前往上海迪士尼乐园。</w:t>
            </w:r>
          </w:p>
          <w:p w:rsidR="00F85770" w:rsidRPr="00F85770" w:rsidRDefault="00F85770" w:rsidP="00F85770">
            <w:pPr>
              <w:spacing w:line="300" w:lineRule="auto"/>
              <w:rPr>
                <w:rFonts w:ascii="微软雅黑" w:eastAsia="微软雅黑" w:hAnsi="微软雅黑"/>
                <w:szCs w:val="21"/>
              </w:rPr>
            </w:pPr>
            <w:r w:rsidRPr="00DD2353">
              <w:rPr>
                <w:rFonts w:ascii="微软雅黑" w:eastAsia="微软雅黑" w:hAnsi="微软雅黑" w:hint="eastAsia"/>
                <w:b/>
                <w:color w:val="FF0000"/>
                <w:szCs w:val="21"/>
              </w:rPr>
              <w:t>【上海迪士尼乐园】</w:t>
            </w:r>
            <w:r w:rsidRPr="00F85770">
              <w:rPr>
                <w:rFonts w:ascii="微软雅黑" w:eastAsia="微软雅黑" w:hAnsi="微软雅黑" w:hint="eastAsia"/>
                <w:szCs w:val="21"/>
              </w:rPr>
              <w:t>（Shanghai Disneyland Park）。它为所有年龄层的中国游</w:t>
            </w:r>
          </w:p>
          <w:p w:rsidR="00B13A8E" w:rsidRDefault="00F85770" w:rsidP="00F85770">
            <w:pPr>
              <w:spacing w:line="300" w:lineRule="auto"/>
              <w:rPr>
                <w:rFonts w:ascii="微软雅黑" w:eastAsia="微软雅黑" w:hAnsi="微软雅黑"/>
                <w:szCs w:val="21"/>
              </w:rPr>
            </w:pPr>
            <w:r w:rsidRPr="00F85770">
              <w:rPr>
                <w:rFonts w:ascii="微软雅黑" w:eastAsia="微软雅黑" w:hAnsi="微软雅黑" w:hint="eastAsia"/>
                <w:szCs w:val="21"/>
              </w:rPr>
              <w:t>客呈现令人流连忘返的神奇体验，在这个充满创造力、冒险精神与无穷精彩的快乐天地里面，您可以探索拥有别具一格又令人难忘的七大主题园区：米奇大街、奇想花园、梦幻世界、探险岛、宝藏湾、明日世界和皮克斯玩具总动员。还可以观看在迪士尼小镇内的华特迪士尼大剧院上演的百老汇音乐剧《狮子王》（不含门票）。你可以自由游览全球最大的迪士尼城堡——奇幻童话城堡，城堡内蜿蜒而上的楼梯让人叹为观止；也可以前往具有中国传统特色的“十二朋友园”；还可以前往宝藏湾，体验加勒比海盗探险历程；游客可以在这里与喜爱的迪士尼朋友热情拥抱、合影留念。在大街上五花八门的商铺中，“M大街购物廊”将提供乐园内最丰富的礼品和纪念品选择，让我们远离尘嚣、共度美好时光。</w:t>
            </w:r>
            <w:r w:rsidR="009D2D4C" w:rsidRPr="009D2D4C">
              <w:rPr>
                <w:rFonts w:ascii="微软雅黑" w:eastAsia="微软雅黑" w:hAnsi="微软雅黑" w:hint="eastAsia"/>
                <w:szCs w:val="21"/>
              </w:rPr>
              <w:t>迪斯尼夜景灯光秀结束后，停车场发车，返回酒店。</w:t>
            </w:r>
          </w:p>
          <w:p w:rsidR="00942EFC" w:rsidRDefault="00942EFC" w:rsidP="00F85770">
            <w:pPr>
              <w:spacing w:line="300" w:lineRule="auto"/>
              <w:rPr>
                <w:rFonts w:ascii="微软雅黑" w:eastAsia="微软雅黑" w:hAnsi="微软雅黑"/>
                <w:szCs w:val="21"/>
              </w:rPr>
            </w:pPr>
            <w:r>
              <w:rPr>
                <w:rFonts w:ascii="微软雅黑" w:eastAsia="微软雅黑" w:hAnsi="微软雅黑" w:hint="eastAsia"/>
                <w:szCs w:val="21"/>
              </w:rPr>
              <w:t>温馨提示：</w:t>
            </w:r>
          </w:p>
          <w:p w:rsidR="00942EFC" w:rsidRPr="00942EFC" w:rsidRDefault="00942EFC" w:rsidP="00942EFC">
            <w:pPr>
              <w:spacing w:line="300" w:lineRule="auto"/>
              <w:rPr>
                <w:rFonts w:ascii="微软雅黑" w:eastAsia="微软雅黑" w:hAnsi="微软雅黑"/>
                <w:szCs w:val="21"/>
              </w:rPr>
            </w:pPr>
            <w:r w:rsidRPr="00942EFC">
              <w:rPr>
                <w:rFonts w:ascii="微软雅黑" w:eastAsia="微软雅黑" w:hAnsi="微软雅黑" w:hint="eastAsia"/>
                <w:szCs w:val="21"/>
              </w:rPr>
              <w:t>1、集合时间以导游提前1晚通知为准，出发时间导游会根据迪士尼开园时间适时调整！</w:t>
            </w:r>
          </w:p>
          <w:p w:rsidR="00942EFC" w:rsidRPr="00942EFC" w:rsidRDefault="00942EFC" w:rsidP="00F85770">
            <w:pPr>
              <w:spacing w:line="300" w:lineRule="auto"/>
              <w:rPr>
                <w:rFonts w:ascii="微软雅黑" w:eastAsia="微软雅黑" w:hAnsi="微软雅黑"/>
                <w:szCs w:val="21"/>
              </w:rPr>
            </w:pPr>
            <w:r w:rsidRPr="00942EFC">
              <w:rPr>
                <w:rFonts w:ascii="微软雅黑" w:eastAsia="微软雅黑" w:hAnsi="微软雅黑" w:hint="eastAsia"/>
                <w:szCs w:val="21"/>
              </w:rPr>
              <w:t>2、导游不会进入上海迪士尼乐园，迪士尼乐园为全天自由活动！</w:t>
            </w:r>
          </w:p>
        </w:tc>
      </w:tr>
      <w:tr w:rsidR="007466A1" w:rsidTr="00650E24">
        <w:trPr>
          <w:trHeight w:val="309"/>
        </w:trPr>
        <w:tc>
          <w:tcPr>
            <w:tcW w:w="1181" w:type="dxa"/>
            <w:shd w:val="clear" w:color="auto" w:fill="C6D9F1" w:themeFill="text2" w:themeFillTint="33"/>
            <w:vAlign w:val="center"/>
          </w:tcPr>
          <w:p w:rsidR="007466A1" w:rsidRDefault="0038446E" w:rsidP="00A74930">
            <w:pPr>
              <w:spacing w:line="300" w:lineRule="auto"/>
              <w:jc w:val="center"/>
              <w:rPr>
                <w:rFonts w:ascii="微软雅黑" w:eastAsia="微软雅黑" w:hAnsi="微软雅黑"/>
                <w:szCs w:val="21"/>
              </w:rPr>
            </w:pPr>
            <w:r>
              <w:rPr>
                <w:rFonts w:ascii="微软雅黑" w:eastAsia="微软雅黑" w:hAnsi="微软雅黑" w:hint="eastAsia"/>
                <w:szCs w:val="21"/>
              </w:rPr>
              <w:t>餐食安排</w:t>
            </w:r>
          </w:p>
        </w:tc>
        <w:tc>
          <w:tcPr>
            <w:tcW w:w="9275" w:type="dxa"/>
            <w:shd w:val="clear" w:color="auto" w:fill="C6D9F1" w:themeFill="text2" w:themeFillTint="33"/>
            <w:vAlign w:val="center"/>
          </w:tcPr>
          <w:p w:rsidR="007466A1" w:rsidRDefault="00B13A8E" w:rsidP="009D71B3">
            <w:pPr>
              <w:spacing w:line="300" w:lineRule="auto"/>
              <w:rPr>
                <w:rFonts w:ascii="微软雅黑" w:eastAsia="微软雅黑" w:hAnsi="微软雅黑"/>
                <w:szCs w:val="21"/>
              </w:rPr>
            </w:pPr>
            <w:r>
              <w:rPr>
                <w:rFonts w:ascii="微软雅黑" w:eastAsia="微软雅黑" w:hAnsi="微软雅黑" w:hint="eastAsia"/>
                <w:szCs w:val="21"/>
              </w:rPr>
              <w:t>早餐</w:t>
            </w:r>
            <w:r w:rsidR="009D71B3">
              <w:rPr>
                <w:rFonts w:ascii="微软雅黑" w:eastAsia="微软雅黑" w:hAnsi="微软雅黑" w:hint="eastAsia"/>
                <w:szCs w:val="21"/>
              </w:rPr>
              <w:t xml:space="preserve"> </w:t>
            </w:r>
          </w:p>
        </w:tc>
      </w:tr>
      <w:tr w:rsidR="007466A1" w:rsidTr="00650E24">
        <w:tc>
          <w:tcPr>
            <w:tcW w:w="1181" w:type="dxa"/>
            <w:shd w:val="clear" w:color="auto" w:fill="C6D9F1" w:themeFill="text2" w:themeFillTint="33"/>
            <w:vAlign w:val="center"/>
          </w:tcPr>
          <w:p w:rsidR="007466A1" w:rsidRDefault="0038446E" w:rsidP="00A74930">
            <w:pPr>
              <w:spacing w:line="300" w:lineRule="auto"/>
              <w:jc w:val="center"/>
              <w:rPr>
                <w:rFonts w:ascii="微软雅黑" w:eastAsia="微软雅黑" w:hAnsi="微软雅黑"/>
                <w:szCs w:val="21"/>
              </w:rPr>
            </w:pPr>
            <w:r>
              <w:rPr>
                <w:rFonts w:ascii="微软雅黑" w:eastAsia="微软雅黑" w:hAnsi="微软雅黑" w:hint="eastAsia"/>
                <w:szCs w:val="21"/>
              </w:rPr>
              <w:t>酒店安排</w:t>
            </w:r>
          </w:p>
        </w:tc>
        <w:tc>
          <w:tcPr>
            <w:tcW w:w="9275" w:type="dxa"/>
            <w:shd w:val="clear" w:color="auto" w:fill="C6D9F1" w:themeFill="text2" w:themeFillTint="33"/>
            <w:vAlign w:val="center"/>
          </w:tcPr>
          <w:p w:rsidR="007466A1" w:rsidRDefault="00942EFC" w:rsidP="00A74930">
            <w:pPr>
              <w:spacing w:line="300" w:lineRule="auto"/>
              <w:rPr>
                <w:rFonts w:ascii="微软雅黑" w:eastAsia="微软雅黑" w:hAnsi="微软雅黑"/>
                <w:szCs w:val="21"/>
              </w:rPr>
            </w:pPr>
            <w:r>
              <w:rPr>
                <w:rFonts w:ascii="微软雅黑" w:eastAsia="微软雅黑" w:hAnsi="微软雅黑" w:hint="eastAsia"/>
                <w:szCs w:val="21"/>
              </w:rPr>
              <w:t>上海</w:t>
            </w:r>
          </w:p>
        </w:tc>
      </w:tr>
      <w:tr w:rsidR="006622D6" w:rsidTr="00650E24">
        <w:tc>
          <w:tcPr>
            <w:tcW w:w="1181" w:type="dxa"/>
            <w:shd w:val="clear" w:color="auto" w:fill="8DB3E2" w:themeFill="text2" w:themeFillTint="66"/>
            <w:vAlign w:val="center"/>
          </w:tcPr>
          <w:p w:rsidR="006622D6" w:rsidRPr="003354CA" w:rsidRDefault="006622D6" w:rsidP="00A74930">
            <w:pPr>
              <w:spacing w:line="300" w:lineRule="auto"/>
              <w:jc w:val="center"/>
              <w:rPr>
                <w:rFonts w:ascii="微软雅黑" w:eastAsia="微软雅黑" w:hAnsi="微软雅黑"/>
                <w:color w:val="215868" w:themeColor="accent5" w:themeShade="80"/>
                <w:sz w:val="24"/>
                <w:szCs w:val="24"/>
              </w:rPr>
            </w:pPr>
            <w:r w:rsidRPr="003354CA">
              <w:rPr>
                <w:rFonts w:ascii="微软雅黑" w:eastAsia="微软雅黑" w:hAnsi="微软雅黑" w:hint="eastAsia"/>
                <w:color w:val="215868" w:themeColor="accent5" w:themeShade="80"/>
                <w:sz w:val="24"/>
                <w:szCs w:val="24"/>
              </w:rPr>
              <w:lastRenderedPageBreak/>
              <w:t>第三天</w:t>
            </w:r>
          </w:p>
        </w:tc>
        <w:tc>
          <w:tcPr>
            <w:tcW w:w="9275" w:type="dxa"/>
            <w:shd w:val="clear" w:color="auto" w:fill="8DB3E2" w:themeFill="text2" w:themeFillTint="66"/>
            <w:vAlign w:val="center"/>
          </w:tcPr>
          <w:p w:rsidR="006622D6" w:rsidRPr="003354CA" w:rsidRDefault="006622D6" w:rsidP="00A74930">
            <w:pPr>
              <w:spacing w:line="300" w:lineRule="auto"/>
              <w:rPr>
                <w:rFonts w:ascii="微软雅黑" w:eastAsia="微软雅黑" w:hAnsi="微软雅黑"/>
                <w:color w:val="215868" w:themeColor="accent5" w:themeShade="80"/>
                <w:szCs w:val="21"/>
              </w:rPr>
            </w:pPr>
            <w:r w:rsidRPr="003354CA">
              <w:rPr>
                <w:rFonts w:ascii="微软雅黑" w:eastAsia="微软雅黑" w:hAnsi="微软雅黑" w:hint="eastAsia"/>
                <w:b/>
                <w:color w:val="215868" w:themeColor="accent5" w:themeShade="80"/>
                <w:sz w:val="24"/>
                <w:szCs w:val="24"/>
              </w:rPr>
              <w:t xml:space="preserve">上海迪士尼乐园 </w:t>
            </w:r>
            <w:r w:rsidRPr="003354CA">
              <w:rPr>
                <w:rFonts w:ascii="微软雅黑" w:eastAsia="微软雅黑" w:hAnsi="微软雅黑"/>
                <w:b/>
                <w:noProof/>
                <w:color w:val="215868" w:themeColor="accent5" w:themeShade="80"/>
                <w:sz w:val="24"/>
                <w:szCs w:val="24"/>
              </w:rPr>
              <w:drawing>
                <wp:inline distT="0" distB="0" distL="0" distR="0">
                  <wp:extent cx="209550" cy="219075"/>
                  <wp:effectExtent l="19050" t="0" r="0" b="0"/>
                  <wp:docPr id="1" name="对象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对象 3"/>
                          <pic:cNvPicPr>
                            <a:picLocks noChangeArrowheads="1"/>
                          </pic:cNvPicPr>
                        </pic:nvPicPr>
                        <pic:blipFill>
                          <a:blip r:embed="rId10" cstate="print">
                            <a:lum bright="70000" contrast="-70000"/>
                          </a:blip>
                          <a:srcRect t="-336" r="-82" b="-470"/>
                          <a:stretch>
                            <a:fillRect/>
                          </a:stretch>
                        </pic:blipFill>
                        <pic:spPr bwMode="auto">
                          <a:xfrm>
                            <a:off x="0" y="0"/>
                            <a:ext cx="209550" cy="219075"/>
                          </a:xfrm>
                          <a:prstGeom prst="rect">
                            <a:avLst/>
                          </a:prstGeom>
                          <a:noFill/>
                          <a:ln w="9525">
                            <a:noFill/>
                            <a:miter lim="800000"/>
                            <a:headEnd/>
                            <a:tailEnd/>
                          </a:ln>
                        </pic:spPr>
                      </pic:pic>
                    </a:graphicData>
                  </a:graphic>
                </wp:inline>
              </w:drawing>
            </w:r>
          </w:p>
        </w:tc>
      </w:tr>
      <w:tr w:rsidR="006622D6" w:rsidTr="00650E24">
        <w:tc>
          <w:tcPr>
            <w:tcW w:w="1181" w:type="dxa"/>
            <w:shd w:val="clear" w:color="auto" w:fill="C6D9F1" w:themeFill="text2" w:themeFillTint="33"/>
            <w:vAlign w:val="center"/>
          </w:tcPr>
          <w:p w:rsidR="006622D6" w:rsidRDefault="006622D6" w:rsidP="00A74930">
            <w:pPr>
              <w:spacing w:line="300" w:lineRule="auto"/>
              <w:jc w:val="center"/>
              <w:rPr>
                <w:rFonts w:ascii="微软雅黑" w:eastAsia="微软雅黑" w:hAnsi="微软雅黑"/>
                <w:szCs w:val="21"/>
              </w:rPr>
            </w:pPr>
            <w:r w:rsidRPr="00405A8A">
              <w:rPr>
                <w:rFonts w:ascii="微软雅黑" w:eastAsia="微软雅黑" w:hAnsi="微软雅黑" w:hint="eastAsia"/>
                <w:szCs w:val="21"/>
              </w:rPr>
              <w:t>行程安排</w:t>
            </w:r>
          </w:p>
        </w:tc>
        <w:tc>
          <w:tcPr>
            <w:tcW w:w="9275" w:type="dxa"/>
            <w:shd w:val="clear" w:color="auto" w:fill="C6D9F1" w:themeFill="text2" w:themeFillTint="33"/>
            <w:vAlign w:val="center"/>
          </w:tcPr>
          <w:p w:rsidR="006622D6" w:rsidRPr="006622D6" w:rsidRDefault="006622D6" w:rsidP="00A74930">
            <w:pPr>
              <w:spacing w:line="300" w:lineRule="auto"/>
              <w:rPr>
                <w:rFonts w:ascii="微软雅黑" w:eastAsia="微软雅黑" w:hAnsi="微软雅黑"/>
                <w:szCs w:val="21"/>
              </w:rPr>
            </w:pPr>
            <w:r w:rsidRPr="006622D6">
              <w:rPr>
                <w:rFonts w:ascii="微软雅黑" w:eastAsia="微软雅黑" w:hAnsi="微软雅黑" w:hint="eastAsia"/>
                <w:szCs w:val="21"/>
              </w:rPr>
              <w:t>上海</w:t>
            </w:r>
            <w:r w:rsidR="00DD2353" w:rsidRPr="00DD2353">
              <w:rPr>
                <w:rFonts w:ascii="微软雅黑" w:eastAsia="微软雅黑" w:hAnsi="微软雅黑" w:hint="eastAsia"/>
                <w:b/>
                <w:color w:val="FF0000"/>
                <w:szCs w:val="21"/>
              </w:rPr>
              <w:t>【</w:t>
            </w:r>
            <w:r w:rsidRPr="00DD2353">
              <w:rPr>
                <w:rFonts w:ascii="微软雅黑" w:eastAsia="微软雅黑" w:hAnsi="微软雅黑" w:hint="eastAsia"/>
                <w:b/>
                <w:color w:val="FF0000"/>
                <w:szCs w:val="21"/>
              </w:rPr>
              <w:t>迪士尼乐园</w:t>
            </w:r>
            <w:r w:rsidR="00DD2353" w:rsidRPr="00DD2353">
              <w:rPr>
                <w:rFonts w:ascii="微软雅黑" w:eastAsia="微软雅黑" w:hAnsi="微软雅黑" w:hint="eastAsia"/>
                <w:b/>
                <w:color w:val="FF0000"/>
                <w:szCs w:val="21"/>
              </w:rPr>
              <w:t>】</w:t>
            </w:r>
            <w:r w:rsidRPr="006622D6">
              <w:rPr>
                <w:rFonts w:ascii="微软雅黑" w:eastAsia="微软雅黑" w:hAnsi="微软雅黑" w:hint="eastAsia"/>
                <w:szCs w:val="21"/>
              </w:rPr>
              <w:t>于2016年6月盛大开幕，为所有年龄层的中国游客呈现令人流连忘返的神奇体验。您将可以探索一个前所未有的神奇世界，每个人都能在这里点亮心中奇梦。这就是上海迪士尼乐园，充满创造力、冒险精神与无穷精彩的快乐天地。您可在此游览全球最大的迪士尼城堡——奇幻童话城堡，探索别具一格又令人难忘的六大主题园区——米奇大街、奇想花园、梦幻世界、探险岛、宝藏湾和明日世界。</w:t>
            </w:r>
          </w:p>
        </w:tc>
      </w:tr>
      <w:tr w:rsidR="006622D6" w:rsidTr="00650E24">
        <w:tc>
          <w:tcPr>
            <w:tcW w:w="1181" w:type="dxa"/>
            <w:shd w:val="clear" w:color="auto" w:fill="C6D9F1" w:themeFill="text2" w:themeFillTint="33"/>
            <w:vAlign w:val="center"/>
          </w:tcPr>
          <w:p w:rsidR="006622D6" w:rsidRDefault="006622D6" w:rsidP="00A74930">
            <w:pPr>
              <w:spacing w:line="300" w:lineRule="auto"/>
              <w:jc w:val="center"/>
              <w:rPr>
                <w:rFonts w:ascii="微软雅黑" w:eastAsia="微软雅黑" w:hAnsi="微软雅黑"/>
                <w:szCs w:val="21"/>
              </w:rPr>
            </w:pPr>
            <w:r>
              <w:rPr>
                <w:rFonts w:ascii="微软雅黑" w:eastAsia="微软雅黑" w:hAnsi="微软雅黑" w:hint="eastAsia"/>
                <w:szCs w:val="21"/>
              </w:rPr>
              <w:t>餐食安排</w:t>
            </w:r>
          </w:p>
        </w:tc>
        <w:tc>
          <w:tcPr>
            <w:tcW w:w="9275" w:type="dxa"/>
            <w:shd w:val="clear" w:color="auto" w:fill="C6D9F1" w:themeFill="text2" w:themeFillTint="33"/>
            <w:vAlign w:val="center"/>
          </w:tcPr>
          <w:p w:rsidR="006622D6" w:rsidRDefault="006622D6" w:rsidP="00A74930">
            <w:pPr>
              <w:spacing w:line="300" w:lineRule="auto"/>
              <w:rPr>
                <w:rFonts w:ascii="微软雅黑" w:eastAsia="微软雅黑" w:hAnsi="微软雅黑"/>
                <w:szCs w:val="21"/>
              </w:rPr>
            </w:pPr>
            <w:r>
              <w:rPr>
                <w:rFonts w:ascii="微软雅黑" w:eastAsia="微软雅黑" w:hAnsi="微软雅黑" w:hint="eastAsia"/>
                <w:szCs w:val="21"/>
              </w:rPr>
              <w:t>早</w:t>
            </w:r>
          </w:p>
        </w:tc>
      </w:tr>
      <w:tr w:rsidR="006622D6" w:rsidTr="00650E24">
        <w:tc>
          <w:tcPr>
            <w:tcW w:w="1181" w:type="dxa"/>
            <w:shd w:val="clear" w:color="auto" w:fill="C6D9F1" w:themeFill="text2" w:themeFillTint="33"/>
            <w:vAlign w:val="center"/>
          </w:tcPr>
          <w:p w:rsidR="006622D6" w:rsidRDefault="006622D6" w:rsidP="00A74930">
            <w:pPr>
              <w:spacing w:line="300" w:lineRule="auto"/>
              <w:jc w:val="center"/>
              <w:rPr>
                <w:rFonts w:ascii="微软雅黑" w:eastAsia="微软雅黑" w:hAnsi="微软雅黑"/>
                <w:szCs w:val="21"/>
              </w:rPr>
            </w:pPr>
            <w:r>
              <w:rPr>
                <w:rFonts w:ascii="微软雅黑" w:eastAsia="微软雅黑" w:hAnsi="微软雅黑" w:hint="eastAsia"/>
                <w:szCs w:val="21"/>
              </w:rPr>
              <w:t>酒店安排</w:t>
            </w:r>
          </w:p>
        </w:tc>
        <w:tc>
          <w:tcPr>
            <w:tcW w:w="9275" w:type="dxa"/>
            <w:shd w:val="clear" w:color="auto" w:fill="C6D9F1" w:themeFill="text2" w:themeFillTint="33"/>
            <w:vAlign w:val="center"/>
          </w:tcPr>
          <w:p w:rsidR="006622D6" w:rsidRDefault="006622D6" w:rsidP="00A74930">
            <w:pPr>
              <w:spacing w:line="300" w:lineRule="auto"/>
              <w:rPr>
                <w:rFonts w:ascii="微软雅黑" w:eastAsia="微软雅黑" w:hAnsi="微软雅黑"/>
                <w:szCs w:val="21"/>
              </w:rPr>
            </w:pPr>
            <w:r>
              <w:rPr>
                <w:rFonts w:ascii="微软雅黑" w:eastAsia="微软雅黑" w:hAnsi="微软雅黑" w:hint="eastAsia"/>
                <w:szCs w:val="21"/>
              </w:rPr>
              <w:t>上海</w:t>
            </w:r>
          </w:p>
        </w:tc>
      </w:tr>
      <w:tr w:rsidR="007466A1" w:rsidTr="00650E24">
        <w:trPr>
          <w:trHeight w:val="500"/>
        </w:trPr>
        <w:tc>
          <w:tcPr>
            <w:tcW w:w="1181" w:type="dxa"/>
            <w:shd w:val="clear" w:color="auto" w:fill="8DB3E2" w:themeFill="text2" w:themeFillTint="66"/>
            <w:vAlign w:val="center"/>
          </w:tcPr>
          <w:p w:rsidR="004371C6" w:rsidRPr="003354CA" w:rsidRDefault="0038446E" w:rsidP="00F22D8F">
            <w:pPr>
              <w:spacing w:line="300" w:lineRule="auto"/>
              <w:jc w:val="center"/>
              <w:rPr>
                <w:rFonts w:ascii="微软雅黑" w:eastAsia="微软雅黑" w:hAnsi="微软雅黑"/>
                <w:b/>
                <w:color w:val="215868" w:themeColor="accent5" w:themeShade="80"/>
                <w:sz w:val="24"/>
                <w:szCs w:val="24"/>
              </w:rPr>
            </w:pPr>
            <w:r w:rsidRPr="003354CA">
              <w:rPr>
                <w:rFonts w:ascii="微软雅黑" w:eastAsia="微软雅黑" w:hAnsi="微软雅黑" w:hint="eastAsia"/>
                <w:b/>
                <w:color w:val="215868" w:themeColor="accent5" w:themeShade="80"/>
                <w:sz w:val="24"/>
                <w:szCs w:val="24"/>
              </w:rPr>
              <w:t>第</w:t>
            </w:r>
            <w:r w:rsidR="006622D6" w:rsidRPr="003354CA">
              <w:rPr>
                <w:rFonts w:ascii="微软雅黑" w:eastAsia="微软雅黑" w:hAnsi="微软雅黑" w:hint="eastAsia"/>
                <w:b/>
                <w:color w:val="215868" w:themeColor="accent5" w:themeShade="80"/>
                <w:sz w:val="24"/>
                <w:szCs w:val="24"/>
              </w:rPr>
              <w:t>四</w:t>
            </w:r>
            <w:r w:rsidRPr="003354CA">
              <w:rPr>
                <w:rFonts w:ascii="微软雅黑" w:eastAsia="微软雅黑" w:hAnsi="微软雅黑" w:hint="eastAsia"/>
                <w:b/>
                <w:color w:val="215868" w:themeColor="accent5" w:themeShade="80"/>
                <w:sz w:val="24"/>
                <w:szCs w:val="24"/>
              </w:rPr>
              <w:t>天</w:t>
            </w:r>
          </w:p>
        </w:tc>
        <w:tc>
          <w:tcPr>
            <w:tcW w:w="9275" w:type="dxa"/>
            <w:shd w:val="clear" w:color="auto" w:fill="8DB3E2" w:themeFill="text2" w:themeFillTint="66"/>
            <w:vAlign w:val="center"/>
          </w:tcPr>
          <w:p w:rsidR="007466A1" w:rsidRPr="003354CA" w:rsidRDefault="009A4044" w:rsidP="00942EFC">
            <w:pPr>
              <w:spacing w:line="300" w:lineRule="auto"/>
              <w:rPr>
                <w:rFonts w:ascii="微软雅黑" w:eastAsia="微软雅黑" w:hAnsi="微软雅黑"/>
                <w:b/>
                <w:color w:val="215868" w:themeColor="accent5" w:themeShade="80"/>
                <w:sz w:val="24"/>
                <w:szCs w:val="24"/>
              </w:rPr>
            </w:pPr>
            <w:r w:rsidRPr="003354CA">
              <w:rPr>
                <w:rFonts w:ascii="微软雅黑" w:eastAsia="微软雅黑" w:hAnsi="微软雅黑" w:hint="eastAsia"/>
                <w:b/>
                <w:color w:val="215868" w:themeColor="accent5" w:themeShade="80"/>
                <w:sz w:val="24"/>
                <w:szCs w:val="24"/>
              </w:rPr>
              <w:t xml:space="preserve">上海 </w:t>
            </w:r>
            <w:r w:rsidR="00D4697F" w:rsidRPr="003354CA">
              <w:rPr>
                <w:rFonts w:ascii="微软雅黑" w:eastAsia="微软雅黑" w:hAnsi="微软雅黑" w:hint="eastAsia"/>
                <w:b/>
                <w:color w:val="215868" w:themeColor="accent5" w:themeShade="80"/>
                <w:sz w:val="24"/>
                <w:szCs w:val="24"/>
              </w:rPr>
              <w:t xml:space="preserve"> </w:t>
            </w:r>
            <w:r w:rsidR="00672880" w:rsidRPr="003354CA">
              <w:rPr>
                <w:rFonts w:ascii="微软雅黑" w:eastAsia="微软雅黑" w:hAnsi="微软雅黑"/>
                <w:b/>
                <w:noProof/>
                <w:color w:val="215868" w:themeColor="accent5" w:themeShade="80"/>
                <w:sz w:val="24"/>
                <w:szCs w:val="24"/>
              </w:rPr>
              <w:drawing>
                <wp:inline distT="0" distB="0" distL="0" distR="0">
                  <wp:extent cx="209550" cy="219075"/>
                  <wp:effectExtent l="19050" t="0" r="0" b="0"/>
                  <wp:docPr id="5" name="对象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对象 3"/>
                          <pic:cNvPicPr>
                            <a:picLocks noChangeArrowheads="1"/>
                          </pic:cNvPicPr>
                        </pic:nvPicPr>
                        <pic:blipFill>
                          <a:blip r:embed="rId10" cstate="print">
                            <a:lum bright="70000" contrast="-70000"/>
                          </a:blip>
                          <a:srcRect t="-336" r="-82" b="-470"/>
                          <a:stretch>
                            <a:fillRect/>
                          </a:stretch>
                        </pic:blipFill>
                        <pic:spPr bwMode="auto">
                          <a:xfrm>
                            <a:off x="0" y="0"/>
                            <a:ext cx="209550" cy="219075"/>
                          </a:xfrm>
                          <a:prstGeom prst="rect">
                            <a:avLst/>
                          </a:prstGeom>
                          <a:noFill/>
                          <a:ln w="9525">
                            <a:noFill/>
                            <a:miter lim="800000"/>
                            <a:headEnd/>
                            <a:tailEnd/>
                          </a:ln>
                        </pic:spPr>
                      </pic:pic>
                    </a:graphicData>
                  </a:graphic>
                </wp:inline>
              </w:drawing>
            </w:r>
            <w:r w:rsidRPr="003354CA">
              <w:rPr>
                <w:rFonts w:ascii="微软雅黑" w:eastAsia="微软雅黑" w:hAnsi="微软雅黑" w:hint="eastAsia"/>
                <w:b/>
                <w:color w:val="215868" w:themeColor="accent5" w:themeShade="80"/>
                <w:sz w:val="24"/>
                <w:szCs w:val="24"/>
              </w:rPr>
              <w:t xml:space="preserve"> </w:t>
            </w:r>
            <w:r w:rsidR="00672880" w:rsidRPr="003354CA">
              <w:rPr>
                <w:rFonts w:ascii="微软雅黑" w:eastAsia="微软雅黑" w:hAnsi="微软雅黑"/>
                <w:b/>
                <w:noProof/>
                <w:color w:val="215868" w:themeColor="accent5" w:themeShade="80"/>
                <w:sz w:val="24"/>
                <w:szCs w:val="24"/>
              </w:rPr>
              <w:drawing>
                <wp:inline distT="0" distB="0" distL="0" distR="0">
                  <wp:extent cx="209550" cy="219075"/>
                  <wp:effectExtent l="19050" t="0" r="0" b="0"/>
                  <wp:docPr id="6" name="图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rrowheads="1"/>
                          </pic:cNvPicPr>
                        </pic:nvPicPr>
                        <pic:blipFill>
                          <a:blip r:embed="rId9" cstate="print">
                            <a:lum bright="70000" contrast="-70000"/>
                          </a:blip>
                          <a:srcRect t="-352" r="-166" b="-668"/>
                          <a:stretch>
                            <a:fillRect/>
                          </a:stretch>
                        </pic:blipFill>
                        <pic:spPr bwMode="auto">
                          <a:xfrm>
                            <a:off x="0" y="0"/>
                            <a:ext cx="209550" cy="219075"/>
                          </a:xfrm>
                          <a:prstGeom prst="rect">
                            <a:avLst/>
                          </a:prstGeom>
                          <a:noFill/>
                          <a:ln w="9525">
                            <a:noFill/>
                            <a:miter lim="800000"/>
                            <a:headEnd/>
                            <a:tailEnd/>
                          </a:ln>
                        </pic:spPr>
                      </pic:pic>
                    </a:graphicData>
                  </a:graphic>
                </wp:inline>
              </w:drawing>
            </w:r>
            <w:r w:rsidRPr="003354CA">
              <w:rPr>
                <w:rFonts w:ascii="微软雅黑" w:eastAsia="微软雅黑" w:hAnsi="微软雅黑" w:hint="eastAsia"/>
                <w:b/>
                <w:color w:val="215868" w:themeColor="accent5" w:themeShade="80"/>
                <w:sz w:val="24"/>
                <w:szCs w:val="24"/>
              </w:rPr>
              <w:t xml:space="preserve"> </w:t>
            </w:r>
            <w:r w:rsidR="00D4697F" w:rsidRPr="003354CA">
              <w:rPr>
                <w:rFonts w:ascii="微软雅黑" w:eastAsia="微软雅黑" w:hAnsi="微软雅黑" w:hint="eastAsia"/>
                <w:b/>
                <w:color w:val="215868" w:themeColor="accent5" w:themeShade="80"/>
                <w:sz w:val="24"/>
                <w:szCs w:val="24"/>
              </w:rPr>
              <w:t>重庆</w:t>
            </w:r>
            <w:r w:rsidR="00D4697F" w:rsidRPr="003354CA">
              <w:rPr>
                <w:rFonts w:ascii="微软雅黑" w:eastAsia="微软雅黑" w:hAnsi="微软雅黑"/>
                <w:b/>
                <w:color w:val="215868" w:themeColor="accent5" w:themeShade="80"/>
                <w:sz w:val="24"/>
                <w:szCs w:val="24"/>
              </w:rPr>
              <w:t xml:space="preserve">  </w:t>
            </w:r>
            <w:r w:rsidR="009D71B3" w:rsidRPr="003354CA">
              <w:rPr>
                <w:rFonts w:ascii="微软雅黑" w:eastAsia="微软雅黑" w:hAnsi="微软雅黑" w:hint="eastAsia"/>
                <w:b/>
                <w:color w:val="215868" w:themeColor="accent5" w:themeShade="80"/>
                <w:sz w:val="24"/>
                <w:szCs w:val="24"/>
              </w:rPr>
              <w:t xml:space="preserve">  </w:t>
            </w:r>
            <w:r w:rsidR="00942EFC" w:rsidRPr="003354CA">
              <w:rPr>
                <w:rFonts w:ascii="微软雅黑" w:eastAsia="微软雅黑" w:hAnsi="微软雅黑" w:hint="eastAsia"/>
                <w:b/>
                <w:color w:val="215868" w:themeColor="accent5" w:themeShade="80"/>
                <w:sz w:val="24"/>
                <w:szCs w:val="24"/>
              </w:rPr>
              <w:t xml:space="preserve">  </w:t>
            </w:r>
            <w:r w:rsidR="008A1FCA" w:rsidRPr="003354CA">
              <w:rPr>
                <w:rFonts w:ascii="微软雅黑" w:eastAsia="微软雅黑" w:hAnsi="微软雅黑" w:hint="eastAsia"/>
                <w:b/>
                <w:color w:val="215868" w:themeColor="accent5" w:themeShade="80"/>
                <w:sz w:val="24"/>
                <w:szCs w:val="24"/>
              </w:rPr>
              <w:t xml:space="preserve">  </w:t>
            </w:r>
            <w:r w:rsidR="00942EFC" w:rsidRPr="003354CA">
              <w:rPr>
                <w:rFonts w:ascii="微软雅黑" w:eastAsia="微软雅黑" w:hAnsi="微软雅黑" w:hint="eastAsia"/>
                <w:b/>
                <w:color w:val="215868" w:themeColor="accent5" w:themeShade="80"/>
                <w:sz w:val="24"/>
                <w:szCs w:val="24"/>
              </w:rPr>
              <w:t xml:space="preserve">   </w:t>
            </w:r>
            <w:r w:rsidR="009D71B3" w:rsidRPr="003354CA">
              <w:rPr>
                <w:rFonts w:ascii="微软雅黑" w:eastAsia="微软雅黑" w:hAnsi="微软雅黑" w:hint="eastAsia"/>
                <w:b/>
                <w:color w:val="215868" w:themeColor="accent5" w:themeShade="80"/>
                <w:sz w:val="24"/>
                <w:szCs w:val="24"/>
              </w:rPr>
              <w:t xml:space="preserve"> </w:t>
            </w:r>
            <w:r w:rsidR="00D4697F" w:rsidRPr="003354CA">
              <w:rPr>
                <w:rFonts w:ascii="微软雅黑" w:eastAsia="微软雅黑" w:hAnsi="微软雅黑" w:hint="eastAsia"/>
                <w:b/>
                <w:color w:val="215868" w:themeColor="accent5" w:themeShade="80"/>
                <w:sz w:val="24"/>
                <w:szCs w:val="24"/>
              </w:rPr>
              <w:t>参考航班：</w:t>
            </w:r>
            <w:r w:rsidR="00D318F0" w:rsidRPr="003354CA">
              <w:rPr>
                <w:rFonts w:ascii="微软雅黑" w:eastAsia="微软雅黑" w:hAnsi="微软雅黑" w:hint="eastAsia"/>
                <w:b/>
                <w:bCs/>
                <w:color w:val="215868" w:themeColor="accent5" w:themeShade="80"/>
              </w:rPr>
              <w:t xml:space="preserve"> </w:t>
            </w:r>
            <w:r w:rsidR="009D71B3" w:rsidRPr="003354CA">
              <w:rPr>
                <w:rFonts w:ascii="微软雅黑" w:eastAsia="微软雅黑" w:hAnsi="微软雅黑" w:hint="eastAsia"/>
                <w:b/>
                <w:bCs/>
                <w:color w:val="215868" w:themeColor="accent5" w:themeShade="80"/>
              </w:rPr>
              <w:t xml:space="preserve"> </w:t>
            </w:r>
            <w:r w:rsidR="00D318F0" w:rsidRPr="003354CA">
              <w:rPr>
                <w:rFonts w:ascii="微软雅黑" w:eastAsia="微软雅黑" w:hAnsi="微软雅黑" w:hint="eastAsia"/>
                <w:b/>
                <w:bCs/>
                <w:color w:val="215868" w:themeColor="accent5" w:themeShade="80"/>
              </w:rPr>
              <w:t>MU5433（21：15-00：05+1）</w:t>
            </w:r>
            <w:r w:rsidR="00942EFC" w:rsidRPr="003354CA">
              <w:rPr>
                <w:rFonts w:ascii="微软雅黑" w:eastAsia="微软雅黑" w:hAnsi="微软雅黑" w:hint="eastAsia"/>
                <w:b/>
                <w:bCs/>
                <w:color w:val="215868" w:themeColor="accent5" w:themeShade="80"/>
              </w:rPr>
              <w:t>起飞</w:t>
            </w:r>
            <w:r w:rsidR="009D71B3" w:rsidRPr="003354CA">
              <w:rPr>
                <w:rFonts w:ascii="微软雅黑" w:eastAsia="微软雅黑" w:hAnsi="微软雅黑" w:hint="eastAsia"/>
                <w:b/>
                <w:color w:val="215868" w:themeColor="accent5" w:themeShade="80"/>
                <w:szCs w:val="21"/>
              </w:rPr>
              <w:t xml:space="preserve"> </w:t>
            </w:r>
          </w:p>
        </w:tc>
      </w:tr>
      <w:tr w:rsidR="007466A1" w:rsidRPr="00A74930" w:rsidTr="00650E24">
        <w:tc>
          <w:tcPr>
            <w:tcW w:w="1181" w:type="dxa"/>
            <w:shd w:val="clear" w:color="auto" w:fill="C6D9F1" w:themeFill="text2" w:themeFillTint="33"/>
            <w:vAlign w:val="center"/>
          </w:tcPr>
          <w:p w:rsidR="007466A1" w:rsidRPr="00A74930" w:rsidRDefault="0038446E" w:rsidP="00A74930">
            <w:pPr>
              <w:spacing w:line="300" w:lineRule="auto"/>
              <w:jc w:val="center"/>
              <w:rPr>
                <w:rFonts w:ascii="微软雅黑" w:eastAsia="微软雅黑" w:hAnsi="微软雅黑"/>
                <w:szCs w:val="21"/>
              </w:rPr>
            </w:pPr>
            <w:r w:rsidRPr="00A74930">
              <w:rPr>
                <w:rFonts w:ascii="微软雅黑" w:eastAsia="微软雅黑" w:hAnsi="微软雅黑" w:hint="eastAsia"/>
                <w:szCs w:val="21"/>
              </w:rPr>
              <w:t>行程安排</w:t>
            </w:r>
          </w:p>
        </w:tc>
        <w:tc>
          <w:tcPr>
            <w:tcW w:w="9275" w:type="dxa"/>
            <w:shd w:val="clear" w:color="auto" w:fill="C6D9F1" w:themeFill="text2" w:themeFillTint="33"/>
            <w:vAlign w:val="center"/>
          </w:tcPr>
          <w:p w:rsidR="00942EFC" w:rsidRDefault="00942EFC" w:rsidP="00ED4EFB">
            <w:pPr>
              <w:spacing w:line="300" w:lineRule="auto"/>
              <w:rPr>
                <w:rFonts w:ascii="微软雅黑" w:eastAsia="微软雅黑" w:hAnsi="微软雅黑"/>
                <w:szCs w:val="21"/>
              </w:rPr>
            </w:pPr>
            <w:r w:rsidRPr="00942EFC">
              <w:rPr>
                <w:rFonts w:ascii="微软雅黑" w:eastAsia="微软雅黑" w:hAnsi="微软雅黑" w:hint="eastAsia"/>
                <w:szCs w:val="21"/>
              </w:rPr>
              <w:t>酒店内享用自助早餐</w:t>
            </w:r>
          </w:p>
          <w:p w:rsidR="009D2D4C" w:rsidRPr="009D2D4C" w:rsidRDefault="009D2D4C" w:rsidP="009D2D4C">
            <w:pPr>
              <w:spacing w:line="300" w:lineRule="auto"/>
              <w:rPr>
                <w:rFonts w:ascii="微软雅黑" w:eastAsia="微软雅黑" w:hAnsi="微软雅黑"/>
                <w:color w:val="000000" w:themeColor="text1"/>
                <w:szCs w:val="21"/>
              </w:rPr>
            </w:pPr>
            <w:r w:rsidRPr="009D2D4C">
              <w:rPr>
                <w:rFonts w:ascii="微软雅黑" w:eastAsia="微软雅黑" w:hAnsi="微软雅黑" w:hint="eastAsia"/>
                <w:color w:val="000000" w:themeColor="text1"/>
                <w:szCs w:val="21"/>
              </w:rPr>
              <w:t>根据返程时间酒店大堂送团，酒店一般12点前退房，请您合理安排您的返程大交通时间</w:t>
            </w:r>
          </w:p>
          <w:p w:rsidR="009D2D4C" w:rsidRPr="009D2D4C" w:rsidRDefault="009D2D4C" w:rsidP="009D2D4C">
            <w:pPr>
              <w:spacing w:line="300" w:lineRule="auto"/>
              <w:rPr>
                <w:rFonts w:ascii="微软雅黑" w:eastAsia="微软雅黑" w:hAnsi="微软雅黑"/>
                <w:color w:val="000000" w:themeColor="text1"/>
                <w:sz w:val="18"/>
                <w:szCs w:val="18"/>
              </w:rPr>
            </w:pPr>
            <w:r w:rsidRPr="009D2D4C">
              <w:rPr>
                <w:rFonts w:ascii="微软雅黑" w:eastAsia="微软雅黑" w:hAnsi="微软雅黑" w:hint="eastAsia"/>
                <w:color w:val="000000" w:themeColor="text1"/>
                <w:sz w:val="18"/>
                <w:szCs w:val="18"/>
              </w:rPr>
              <w:t>1、</w:t>
            </w:r>
            <w:r w:rsidRPr="009D2D4C">
              <w:rPr>
                <w:rFonts w:ascii="微软雅黑" w:eastAsia="微软雅黑" w:hAnsi="微软雅黑" w:hint="eastAsia"/>
                <w:color w:val="000000" w:themeColor="text1"/>
                <w:sz w:val="18"/>
                <w:szCs w:val="18"/>
              </w:rPr>
              <w:tab/>
              <w:t>免费送站地点仅为：上海火车站，上海虹桥火车站，上海虹桥以及浦东机场，其他地点暂不提供！</w:t>
            </w:r>
          </w:p>
          <w:p w:rsidR="00ED4EFB" w:rsidRPr="00942EFC" w:rsidRDefault="009D2D4C" w:rsidP="009D2D4C">
            <w:pPr>
              <w:spacing w:line="300" w:lineRule="auto"/>
              <w:rPr>
                <w:rFonts w:ascii="微软雅黑" w:eastAsia="微软雅黑" w:hAnsi="微软雅黑"/>
                <w:color w:val="000000" w:themeColor="text1"/>
                <w:szCs w:val="21"/>
              </w:rPr>
            </w:pPr>
            <w:r w:rsidRPr="009D2D4C">
              <w:rPr>
                <w:rFonts w:ascii="微软雅黑" w:eastAsia="微软雅黑" w:hAnsi="微软雅黑" w:hint="eastAsia"/>
                <w:color w:val="000000" w:themeColor="text1"/>
                <w:sz w:val="18"/>
                <w:szCs w:val="18"/>
              </w:rPr>
              <w:t>2、</w:t>
            </w:r>
            <w:r w:rsidRPr="009D2D4C">
              <w:rPr>
                <w:rFonts w:ascii="微软雅黑" w:eastAsia="微软雅黑" w:hAnsi="微软雅黑" w:hint="eastAsia"/>
                <w:color w:val="000000" w:themeColor="text1"/>
                <w:sz w:val="18"/>
                <w:szCs w:val="18"/>
              </w:rPr>
              <w:tab/>
              <w:t>我们提供早8点-12点之间的酒店出发送站服务，如您的航班或车次较晚，您可以选择自由活动后自行前往机场或者火车站。</w:t>
            </w:r>
          </w:p>
        </w:tc>
      </w:tr>
      <w:tr w:rsidR="007466A1" w:rsidTr="00650E24">
        <w:tc>
          <w:tcPr>
            <w:tcW w:w="1181" w:type="dxa"/>
            <w:shd w:val="clear" w:color="auto" w:fill="C6D9F1" w:themeFill="text2" w:themeFillTint="33"/>
            <w:vAlign w:val="center"/>
          </w:tcPr>
          <w:p w:rsidR="007466A1" w:rsidRDefault="0038446E" w:rsidP="00A74930">
            <w:pPr>
              <w:spacing w:line="300" w:lineRule="auto"/>
              <w:jc w:val="center"/>
              <w:rPr>
                <w:rFonts w:ascii="微软雅黑" w:eastAsia="微软雅黑" w:hAnsi="微软雅黑"/>
                <w:szCs w:val="21"/>
              </w:rPr>
            </w:pPr>
            <w:r>
              <w:rPr>
                <w:rFonts w:ascii="微软雅黑" w:eastAsia="微软雅黑" w:hAnsi="微软雅黑" w:hint="eastAsia"/>
                <w:szCs w:val="21"/>
              </w:rPr>
              <w:t>餐食安排</w:t>
            </w:r>
          </w:p>
        </w:tc>
        <w:tc>
          <w:tcPr>
            <w:tcW w:w="9275" w:type="dxa"/>
            <w:shd w:val="clear" w:color="auto" w:fill="C6D9F1" w:themeFill="text2" w:themeFillTint="33"/>
            <w:vAlign w:val="center"/>
          </w:tcPr>
          <w:p w:rsidR="007466A1" w:rsidRDefault="009A4044" w:rsidP="00557110">
            <w:pPr>
              <w:spacing w:line="300" w:lineRule="auto"/>
              <w:rPr>
                <w:rFonts w:ascii="微软雅黑" w:eastAsia="微软雅黑" w:hAnsi="微软雅黑"/>
                <w:szCs w:val="21"/>
              </w:rPr>
            </w:pPr>
            <w:r>
              <w:rPr>
                <w:rFonts w:ascii="微软雅黑" w:eastAsia="微软雅黑" w:hAnsi="微软雅黑" w:hint="eastAsia"/>
                <w:szCs w:val="21"/>
              </w:rPr>
              <w:t>早餐</w:t>
            </w:r>
            <w:r w:rsidR="00557110">
              <w:rPr>
                <w:rFonts w:ascii="微软雅黑" w:eastAsia="微软雅黑" w:hAnsi="微软雅黑" w:hint="eastAsia"/>
                <w:szCs w:val="21"/>
              </w:rPr>
              <w:t xml:space="preserve"> </w:t>
            </w:r>
          </w:p>
        </w:tc>
      </w:tr>
      <w:tr w:rsidR="00B54E9E" w:rsidTr="00650E24">
        <w:tc>
          <w:tcPr>
            <w:tcW w:w="1181" w:type="dxa"/>
            <w:shd w:val="clear" w:color="auto" w:fill="C6D9F1" w:themeFill="text2" w:themeFillTint="33"/>
            <w:vAlign w:val="center"/>
          </w:tcPr>
          <w:p w:rsidR="00B54E9E" w:rsidRDefault="00B54E9E" w:rsidP="00A74930">
            <w:pPr>
              <w:spacing w:line="300" w:lineRule="auto"/>
              <w:jc w:val="center"/>
              <w:rPr>
                <w:rFonts w:ascii="微软雅黑" w:eastAsia="微软雅黑" w:hAnsi="微软雅黑"/>
                <w:szCs w:val="21"/>
              </w:rPr>
            </w:pPr>
            <w:r>
              <w:rPr>
                <w:rFonts w:ascii="微软雅黑" w:eastAsia="微软雅黑" w:hAnsi="微软雅黑" w:hint="eastAsia"/>
                <w:szCs w:val="21"/>
              </w:rPr>
              <w:t>住宿安排</w:t>
            </w:r>
          </w:p>
        </w:tc>
        <w:tc>
          <w:tcPr>
            <w:tcW w:w="9275" w:type="dxa"/>
            <w:shd w:val="clear" w:color="auto" w:fill="C6D9F1" w:themeFill="text2" w:themeFillTint="33"/>
            <w:vAlign w:val="center"/>
          </w:tcPr>
          <w:p w:rsidR="00B54E9E" w:rsidRDefault="00B54E9E" w:rsidP="00A74930">
            <w:pPr>
              <w:spacing w:line="300" w:lineRule="auto"/>
              <w:rPr>
                <w:rFonts w:ascii="微软雅黑" w:eastAsia="微软雅黑" w:hAnsi="微软雅黑"/>
                <w:szCs w:val="21"/>
              </w:rPr>
            </w:pPr>
            <w:r>
              <w:rPr>
                <w:rFonts w:ascii="微软雅黑" w:eastAsia="微软雅黑" w:hAnsi="微软雅黑" w:hint="eastAsia"/>
                <w:szCs w:val="21"/>
              </w:rPr>
              <w:t>温馨的家</w:t>
            </w:r>
          </w:p>
        </w:tc>
      </w:tr>
    </w:tbl>
    <w:p w:rsidR="009A4044" w:rsidRDefault="009A4044" w:rsidP="009A4044">
      <w:pPr>
        <w:rPr>
          <w:rFonts w:ascii="微软雅黑" w:eastAsia="微软雅黑" w:hAnsi="微软雅黑"/>
          <w:b/>
          <w:bCs/>
          <w:color w:val="FFFFFF"/>
          <w:sz w:val="32"/>
          <w:szCs w:val="32"/>
          <w:shd w:val="clear" w:color="auto" w:fill="C00000"/>
        </w:rPr>
      </w:pPr>
      <w:r w:rsidRPr="001A6B6B">
        <w:rPr>
          <w:rFonts w:ascii="微软雅黑" w:eastAsia="微软雅黑" w:hAnsi="微软雅黑" w:hint="eastAsia"/>
          <w:b/>
          <w:bCs/>
          <w:color w:val="FFFFFF"/>
          <w:sz w:val="32"/>
          <w:szCs w:val="32"/>
          <w:highlight w:val="darkBlue"/>
          <w:shd w:val="clear" w:color="auto" w:fill="C00000"/>
        </w:rPr>
        <w:t>◆旅游服务标准：</w:t>
      </w:r>
    </w:p>
    <w:tbl>
      <w:tblPr>
        <w:tblpPr w:leftFromText="180" w:rightFromText="180" w:vertAnchor="text" w:tblpXSpec="center" w:tblpY="1"/>
        <w:tblOverlap w:val="never"/>
        <w:tblW w:w="11279"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shd w:val="clear" w:color="auto" w:fill="C6D9F1" w:themeFill="text2" w:themeFillTint="33"/>
        <w:tblLayout w:type="fixed"/>
        <w:tblLook w:val="0000"/>
      </w:tblPr>
      <w:tblGrid>
        <w:gridCol w:w="735"/>
        <w:gridCol w:w="722"/>
        <w:gridCol w:w="9822"/>
      </w:tblGrid>
      <w:tr w:rsidR="009D2D4C" w:rsidTr="00650E24">
        <w:trPr>
          <w:trHeight w:val="238"/>
        </w:trPr>
        <w:tc>
          <w:tcPr>
            <w:tcW w:w="735" w:type="dxa"/>
            <w:vMerge w:val="restart"/>
            <w:shd w:val="clear" w:color="auto" w:fill="C6D9F1" w:themeFill="text2" w:themeFillTint="33"/>
            <w:textDirection w:val="tbRlV"/>
          </w:tcPr>
          <w:p w:rsidR="009D2D4C" w:rsidRDefault="009D2D4C" w:rsidP="003A27BE">
            <w:pPr>
              <w:ind w:left="113" w:right="113"/>
              <w:jc w:val="center"/>
              <w:rPr>
                <w:rFonts w:ascii="宋体" w:hAnsi="宋体" w:cs="宋体"/>
                <w:color w:val="333333"/>
                <w:sz w:val="40"/>
                <w:szCs w:val="21"/>
              </w:rPr>
            </w:pPr>
            <w:r>
              <w:rPr>
                <w:rFonts w:ascii="宋体" w:hAnsi="宋体" w:hint="eastAsia"/>
                <w:b/>
                <w:bCs/>
                <w:sz w:val="40"/>
                <w:szCs w:val="32"/>
              </w:rPr>
              <w:t>费用包含</w:t>
            </w:r>
          </w:p>
        </w:tc>
        <w:tc>
          <w:tcPr>
            <w:tcW w:w="722" w:type="dxa"/>
            <w:shd w:val="clear" w:color="auto" w:fill="C6D9F1" w:themeFill="text2" w:themeFillTint="33"/>
            <w:vAlign w:val="center"/>
          </w:tcPr>
          <w:p w:rsidR="009D2D4C" w:rsidRPr="008A1FCA" w:rsidRDefault="009D2D4C" w:rsidP="003A27BE">
            <w:pPr>
              <w:jc w:val="center"/>
              <w:rPr>
                <w:rFonts w:ascii="微软雅黑" w:eastAsia="微软雅黑" w:hAnsi="微软雅黑" w:cs="宋体"/>
                <w:szCs w:val="21"/>
              </w:rPr>
            </w:pPr>
            <w:r w:rsidRPr="008A1FCA">
              <w:rPr>
                <w:rFonts w:ascii="微软雅黑" w:eastAsia="微软雅黑" w:hAnsi="微软雅黑" w:cs="宋体" w:hint="eastAsia"/>
                <w:szCs w:val="21"/>
              </w:rPr>
              <w:t>门票</w:t>
            </w:r>
          </w:p>
        </w:tc>
        <w:tc>
          <w:tcPr>
            <w:tcW w:w="9822" w:type="dxa"/>
            <w:shd w:val="clear" w:color="auto" w:fill="C6D9F1" w:themeFill="text2" w:themeFillTint="33"/>
            <w:vAlign w:val="center"/>
          </w:tcPr>
          <w:p w:rsidR="009D2D4C" w:rsidRPr="008A1FCA" w:rsidRDefault="009D2D4C" w:rsidP="003A27BE">
            <w:pPr>
              <w:rPr>
                <w:rFonts w:ascii="微软雅黑" w:eastAsia="微软雅黑" w:hAnsi="微软雅黑" w:cs="宋体"/>
                <w:szCs w:val="21"/>
              </w:rPr>
            </w:pPr>
            <w:r w:rsidRPr="008A1FCA">
              <w:rPr>
                <w:rFonts w:ascii="微软雅黑" w:eastAsia="微软雅黑" w:hAnsi="微软雅黑" w:cs="宋体" w:hint="eastAsia"/>
                <w:szCs w:val="21"/>
              </w:rPr>
              <w:t>行程中所列景点首道门票</w:t>
            </w:r>
          </w:p>
        </w:tc>
      </w:tr>
      <w:tr w:rsidR="009D2D4C" w:rsidTr="00650E24">
        <w:trPr>
          <w:trHeight w:val="153"/>
        </w:trPr>
        <w:tc>
          <w:tcPr>
            <w:tcW w:w="735" w:type="dxa"/>
            <w:vMerge/>
            <w:shd w:val="clear" w:color="auto" w:fill="C6D9F1" w:themeFill="text2" w:themeFillTint="33"/>
            <w:textDirection w:val="tbRlV"/>
          </w:tcPr>
          <w:p w:rsidR="009D2D4C" w:rsidRDefault="009D2D4C" w:rsidP="003A27BE">
            <w:pPr>
              <w:ind w:left="113" w:right="113"/>
              <w:jc w:val="left"/>
              <w:rPr>
                <w:rFonts w:ascii="宋体" w:hAnsi="宋体" w:cs="宋体"/>
                <w:color w:val="333333"/>
                <w:sz w:val="40"/>
                <w:szCs w:val="21"/>
              </w:rPr>
            </w:pPr>
          </w:p>
        </w:tc>
        <w:tc>
          <w:tcPr>
            <w:tcW w:w="722" w:type="dxa"/>
            <w:shd w:val="clear" w:color="auto" w:fill="C6D9F1" w:themeFill="text2" w:themeFillTint="33"/>
            <w:vAlign w:val="center"/>
          </w:tcPr>
          <w:p w:rsidR="009D2D4C" w:rsidRPr="008A1FCA" w:rsidRDefault="009D2D4C" w:rsidP="003A27BE">
            <w:pPr>
              <w:jc w:val="center"/>
              <w:rPr>
                <w:rFonts w:ascii="微软雅黑" w:eastAsia="微软雅黑" w:hAnsi="微软雅黑" w:cs="宋体"/>
                <w:szCs w:val="21"/>
              </w:rPr>
            </w:pPr>
            <w:r w:rsidRPr="008A1FCA">
              <w:rPr>
                <w:rFonts w:ascii="微软雅黑" w:eastAsia="微软雅黑" w:hAnsi="微软雅黑" w:cs="宋体" w:hint="eastAsia"/>
                <w:szCs w:val="21"/>
              </w:rPr>
              <w:t>住宿</w:t>
            </w:r>
          </w:p>
        </w:tc>
        <w:tc>
          <w:tcPr>
            <w:tcW w:w="9822" w:type="dxa"/>
            <w:shd w:val="clear" w:color="auto" w:fill="C6D9F1" w:themeFill="text2" w:themeFillTint="33"/>
            <w:vAlign w:val="center"/>
          </w:tcPr>
          <w:p w:rsidR="009D2D4C" w:rsidRPr="008A1FCA" w:rsidRDefault="009D2D4C" w:rsidP="003A27BE">
            <w:pPr>
              <w:rPr>
                <w:rFonts w:ascii="微软雅黑" w:eastAsia="微软雅黑" w:hAnsi="微软雅黑"/>
                <w:szCs w:val="21"/>
              </w:rPr>
            </w:pPr>
            <w:r w:rsidRPr="008A1FCA">
              <w:rPr>
                <w:rFonts w:ascii="微软雅黑" w:eastAsia="微软雅黑" w:hAnsi="微软雅黑" w:hint="eastAsia"/>
                <w:szCs w:val="21"/>
              </w:rPr>
              <w:t xml:space="preserve"> </w:t>
            </w:r>
            <w:r w:rsidR="008A1FCA" w:rsidRPr="008A1FCA">
              <w:rPr>
                <w:rFonts w:ascii="微软雅黑" w:eastAsia="微软雅黑" w:hAnsi="微软雅黑" w:hint="eastAsia"/>
                <w:szCs w:val="21"/>
              </w:rPr>
              <w:t>快捷：如家精选酒店(上海浦东机场川沙王桥店)   速8酒店(上海野生动物园店)   汉庭酒店(上海野生</w:t>
            </w:r>
            <w:r w:rsidR="008A1FCA">
              <w:rPr>
                <w:rFonts w:ascii="微软雅黑" w:eastAsia="微软雅黑" w:hAnsi="微软雅黑" w:hint="eastAsia"/>
                <w:szCs w:val="21"/>
              </w:rPr>
              <w:t xml:space="preserve">    </w:t>
            </w:r>
            <w:r w:rsidR="008A1FCA" w:rsidRPr="008A1FCA">
              <w:rPr>
                <w:rFonts w:ascii="微软雅黑" w:eastAsia="微软雅黑" w:hAnsi="微软雅黑" w:hint="eastAsia"/>
                <w:szCs w:val="21"/>
              </w:rPr>
              <w:t>动物园店)  莫泰168(上海迪士尼浦东机场野生动物园店)  上海泊覺•蘭居商务精品酒店或同级</w:t>
            </w:r>
          </w:p>
          <w:p w:rsidR="008A1FCA" w:rsidRPr="008A1FCA" w:rsidRDefault="008A1FCA" w:rsidP="003A27BE">
            <w:pPr>
              <w:rPr>
                <w:rFonts w:ascii="微软雅黑" w:eastAsia="微软雅黑" w:hAnsi="微软雅黑" w:cs="宋体"/>
                <w:szCs w:val="21"/>
              </w:rPr>
            </w:pPr>
            <w:r w:rsidRPr="008A1FCA">
              <w:rPr>
                <w:rFonts w:ascii="微软雅黑" w:eastAsia="微软雅黑" w:hAnsi="微软雅黑" w:cs="宋体" w:hint="eastAsia"/>
                <w:szCs w:val="21"/>
              </w:rPr>
              <w:t>四星级：上海林隐假日酒店    上海罗亚尔国际酒店    上海沪南华美达安可酒店   维也纳国际酒店(上海野生动物园店或同级</w:t>
            </w:r>
          </w:p>
          <w:p w:rsidR="008A1FCA" w:rsidRPr="008A1FCA" w:rsidRDefault="008A1FCA" w:rsidP="003A27BE">
            <w:pPr>
              <w:rPr>
                <w:rFonts w:ascii="微软雅黑" w:eastAsia="微软雅黑" w:hAnsi="微软雅黑" w:cs="宋体"/>
                <w:szCs w:val="21"/>
              </w:rPr>
            </w:pPr>
            <w:r w:rsidRPr="008A1FCA">
              <w:rPr>
                <w:rFonts w:ascii="微软雅黑" w:eastAsia="微软雅黑" w:hAnsi="微软雅黑" w:cs="宋体" w:hint="eastAsia"/>
                <w:szCs w:val="21"/>
              </w:rPr>
              <w:t>五星级：上海智微世纪丽呈酒店    上海中油阳光大酒店   上海东江明城大酒店    上海三甲港绿地铂骊酒店    上海建工浦江皇冠假日酒店或同级</w:t>
            </w:r>
          </w:p>
          <w:p w:rsidR="008A1FCA" w:rsidRPr="008A1FCA" w:rsidRDefault="008A1FCA" w:rsidP="009A5038">
            <w:pPr>
              <w:rPr>
                <w:rFonts w:ascii="微软雅黑" w:eastAsia="微软雅黑" w:hAnsi="微软雅黑" w:cs="宋体"/>
                <w:szCs w:val="21"/>
              </w:rPr>
            </w:pPr>
            <w:r w:rsidRPr="008A1FCA">
              <w:rPr>
                <w:rFonts w:ascii="微软雅黑" w:eastAsia="微软雅黑" w:hAnsi="微软雅黑" w:cs="宋体" w:hint="eastAsia"/>
                <w:szCs w:val="21"/>
              </w:rPr>
              <w:t>三星房差：</w:t>
            </w:r>
            <w:r w:rsidR="009A5038">
              <w:rPr>
                <w:rFonts w:ascii="微软雅黑" w:eastAsia="微软雅黑" w:hAnsi="微软雅黑" w:cs="宋体" w:hint="eastAsia"/>
                <w:szCs w:val="21"/>
              </w:rPr>
              <w:t>300</w:t>
            </w:r>
            <w:r w:rsidRPr="008A1FCA">
              <w:rPr>
                <w:rFonts w:ascii="微软雅黑" w:eastAsia="微软雅黑" w:hAnsi="微软雅黑" w:cs="宋体" w:hint="eastAsia"/>
                <w:szCs w:val="21"/>
              </w:rPr>
              <w:t>元/人，四星房差：</w:t>
            </w:r>
            <w:r w:rsidR="006622D6">
              <w:rPr>
                <w:rFonts w:ascii="微软雅黑" w:eastAsia="微软雅黑" w:hAnsi="微软雅黑" w:cs="宋体" w:hint="eastAsia"/>
                <w:szCs w:val="21"/>
              </w:rPr>
              <w:t>450</w:t>
            </w:r>
            <w:r w:rsidRPr="008A1FCA">
              <w:rPr>
                <w:rFonts w:ascii="微软雅黑" w:eastAsia="微软雅黑" w:hAnsi="微软雅黑" w:cs="宋体" w:hint="eastAsia"/>
                <w:szCs w:val="21"/>
              </w:rPr>
              <w:t>元/人，五星房差：</w:t>
            </w:r>
            <w:r w:rsidR="006622D6">
              <w:rPr>
                <w:rFonts w:ascii="微软雅黑" w:eastAsia="微软雅黑" w:hAnsi="微软雅黑" w:cs="宋体" w:hint="eastAsia"/>
                <w:szCs w:val="21"/>
              </w:rPr>
              <w:t>900</w:t>
            </w:r>
            <w:r w:rsidRPr="008A1FCA">
              <w:rPr>
                <w:rFonts w:ascii="微软雅黑" w:eastAsia="微软雅黑" w:hAnsi="微软雅黑" w:cs="宋体" w:hint="eastAsia"/>
                <w:szCs w:val="21"/>
              </w:rPr>
              <w:t>元/人</w:t>
            </w:r>
          </w:p>
        </w:tc>
      </w:tr>
      <w:tr w:rsidR="009D2D4C" w:rsidTr="00650E24">
        <w:trPr>
          <w:trHeight w:val="153"/>
        </w:trPr>
        <w:tc>
          <w:tcPr>
            <w:tcW w:w="735" w:type="dxa"/>
            <w:vMerge/>
            <w:shd w:val="clear" w:color="auto" w:fill="C6D9F1" w:themeFill="text2" w:themeFillTint="33"/>
            <w:textDirection w:val="tbRlV"/>
          </w:tcPr>
          <w:p w:rsidR="009D2D4C" w:rsidRDefault="009D2D4C" w:rsidP="003A27BE">
            <w:pPr>
              <w:ind w:left="113" w:right="113"/>
              <w:jc w:val="left"/>
              <w:rPr>
                <w:rFonts w:ascii="宋体" w:hAnsi="宋体" w:cs="宋体"/>
                <w:color w:val="333333"/>
                <w:sz w:val="40"/>
                <w:szCs w:val="21"/>
              </w:rPr>
            </w:pPr>
          </w:p>
        </w:tc>
        <w:tc>
          <w:tcPr>
            <w:tcW w:w="722" w:type="dxa"/>
            <w:shd w:val="clear" w:color="auto" w:fill="C6D9F1" w:themeFill="text2" w:themeFillTint="33"/>
            <w:vAlign w:val="center"/>
          </w:tcPr>
          <w:p w:rsidR="009D2D4C" w:rsidRPr="008A1FCA" w:rsidRDefault="009D2D4C" w:rsidP="003A27BE">
            <w:pPr>
              <w:jc w:val="center"/>
              <w:rPr>
                <w:rFonts w:ascii="微软雅黑" w:eastAsia="微软雅黑" w:hAnsi="微软雅黑" w:cs="宋体"/>
                <w:sz w:val="18"/>
                <w:szCs w:val="18"/>
              </w:rPr>
            </w:pPr>
            <w:r w:rsidRPr="008A1FCA">
              <w:rPr>
                <w:rFonts w:ascii="微软雅黑" w:eastAsia="微软雅黑" w:hAnsi="微软雅黑" w:cs="宋体" w:hint="eastAsia"/>
                <w:sz w:val="18"/>
                <w:szCs w:val="18"/>
              </w:rPr>
              <w:t>用餐</w:t>
            </w:r>
          </w:p>
        </w:tc>
        <w:tc>
          <w:tcPr>
            <w:tcW w:w="9822" w:type="dxa"/>
            <w:shd w:val="clear" w:color="auto" w:fill="C6D9F1" w:themeFill="text2" w:themeFillTint="33"/>
            <w:vAlign w:val="center"/>
          </w:tcPr>
          <w:p w:rsidR="009D2D4C" w:rsidRPr="008A1FCA" w:rsidRDefault="006622D6" w:rsidP="003A27BE">
            <w:pPr>
              <w:rPr>
                <w:rFonts w:ascii="微软雅黑" w:eastAsia="微软雅黑" w:hAnsi="微软雅黑" w:cs="宋体"/>
                <w:sz w:val="18"/>
                <w:szCs w:val="18"/>
              </w:rPr>
            </w:pPr>
            <w:r>
              <w:rPr>
                <w:rFonts w:ascii="微软雅黑" w:eastAsia="微软雅黑" w:hAnsi="微软雅黑" w:hint="eastAsia"/>
                <w:sz w:val="18"/>
                <w:szCs w:val="18"/>
              </w:rPr>
              <w:t>3</w:t>
            </w:r>
            <w:r w:rsidR="009D2D4C" w:rsidRPr="008A1FCA">
              <w:rPr>
                <w:rFonts w:ascii="微软雅黑" w:eastAsia="微软雅黑" w:hAnsi="微软雅黑" w:hint="eastAsia"/>
                <w:sz w:val="18"/>
                <w:szCs w:val="18"/>
              </w:rPr>
              <w:t>早0正，早餐酒店含，不用不退，正餐请自理</w:t>
            </w:r>
          </w:p>
        </w:tc>
      </w:tr>
      <w:tr w:rsidR="009D2D4C" w:rsidTr="00650E24">
        <w:trPr>
          <w:trHeight w:val="153"/>
        </w:trPr>
        <w:tc>
          <w:tcPr>
            <w:tcW w:w="735" w:type="dxa"/>
            <w:vMerge/>
            <w:shd w:val="clear" w:color="auto" w:fill="C6D9F1" w:themeFill="text2" w:themeFillTint="33"/>
            <w:textDirection w:val="tbRlV"/>
          </w:tcPr>
          <w:p w:rsidR="009D2D4C" w:rsidRDefault="009D2D4C" w:rsidP="003A27BE">
            <w:pPr>
              <w:ind w:left="113" w:right="113"/>
              <w:jc w:val="left"/>
              <w:rPr>
                <w:rFonts w:ascii="宋体" w:hAnsi="宋体" w:cs="宋体"/>
                <w:color w:val="333333"/>
                <w:sz w:val="40"/>
                <w:szCs w:val="21"/>
              </w:rPr>
            </w:pPr>
          </w:p>
        </w:tc>
        <w:tc>
          <w:tcPr>
            <w:tcW w:w="722" w:type="dxa"/>
            <w:shd w:val="clear" w:color="auto" w:fill="C6D9F1" w:themeFill="text2" w:themeFillTint="33"/>
            <w:vAlign w:val="center"/>
          </w:tcPr>
          <w:p w:rsidR="009D2D4C" w:rsidRPr="008A1FCA" w:rsidRDefault="009D2D4C" w:rsidP="003A27BE">
            <w:pPr>
              <w:jc w:val="center"/>
              <w:rPr>
                <w:rFonts w:ascii="微软雅黑" w:eastAsia="微软雅黑" w:hAnsi="微软雅黑" w:cs="宋体"/>
                <w:sz w:val="18"/>
                <w:szCs w:val="18"/>
              </w:rPr>
            </w:pPr>
            <w:r w:rsidRPr="008A1FCA">
              <w:rPr>
                <w:rFonts w:ascii="微软雅黑" w:eastAsia="微软雅黑" w:hAnsi="微软雅黑" w:cs="宋体" w:hint="eastAsia"/>
                <w:sz w:val="18"/>
                <w:szCs w:val="18"/>
              </w:rPr>
              <w:t>交通</w:t>
            </w:r>
          </w:p>
        </w:tc>
        <w:tc>
          <w:tcPr>
            <w:tcW w:w="9822" w:type="dxa"/>
            <w:shd w:val="clear" w:color="auto" w:fill="C6D9F1" w:themeFill="text2" w:themeFillTint="33"/>
            <w:vAlign w:val="center"/>
          </w:tcPr>
          <w:p w:rsidR="009D2D4C" w:rsidRPr="008A1FCA" w:rsidRDefault="009D2D4C" w:rsidP="003A27BE">
            <w:pPr>
              <w:rPr>
                <w:rFonts w:ascii="微软雅黑" w:eastAsia="微软雅黑" w:hAnsi="微软雅黑"/>
                <w:sz w:val="18"/>
                <w:szCs w:val="18"/>
              </w:rPr>
            </w:pPr>
            <w:r w:rsidRPr="008A1FCA">
              <w:rPr>
                <w:rFonts w:ascii="微软雅黑" w:eastAsia="微软雅黑" w:hAnsi="微软雅黑" w:hint="eastAsia"/>
                <w:sz w:val="18"/>
                <w:szCs w:val="18"/>
              </w:rPr>
              <w:t>含 上海火车站/机场至外滩班车</w:t>
            </w:r>
          </w:p>
          <w:p w:rsidR="009D2D4C" w:rsidRPr="008A1FCA" w:rsidRDefault="009D2D4C" w:rsidP="003A27BE">
            <w:pPr>
              <w:rPr>
                <w:rFonts w:ascii="微软雅黑" w:eastAsia="微软雅黑" w:hAnsi="微软雅黑"/>
                <w:sz w:val="18"/>
                <w:szCs w:val="18"/>
              </w:rPr>
            </w:pPr>
            <w:r w:rsidRPr="008A1FCA">
              <w:rPr>
                <w:rFonts w:ascii="微软雅黑" w:eastAsia="微软雅黑" w:hAnsi="微软雅黑" w:hint="eastAsia"/>
                <w:sz w:val="18"/>
                <w:szCs w:val="18"/>
              </w:rPr>
              <w:t xml:space="preserve">   外滩至入住酒店用车</w:t>
            </w:r>
          </w:p>
          <w:p w:rsidR="009D2D4C" w:rsidRPr="008A1FCA" w:rsidRDefault="009D2D4C" w:rsidP="003A27BE">
            <w:pPr>
              <w:rPr>
                <w:rFonts w:ascii="微软雅黑" w:eastAsia="微软雅黑" w:hAnsi="微软雅黑"/>
                <w:sz w:val="18"/>
                <w:szCs w:val="18"/>
              </w:rPr>
            </w:pPr>
            <w:r w:rsidRPr="008A1FCA">
              <w:rPr>
                <w:rFonts w:ascii="微软雅黑" w:eastAsia="微软雅黑" w:hAnsi="微软雅黑" w:hint="eastAsia"/>
                <w:sz w:val="18"/>
                <w:szCs w:val="18"/>
              </w:rPr>
              <w:t xml:space="preserve">   入住酒店至迪士尼乐园往返用车</w:t>
            </w:r>
          </w:p>
          <w:p w:rsidR="009D2D4C" w:rsidRPr="008A1FCA" w:rsidRDefault="009D2D4C" w:rsidP="003A27BE">
            <w:pPr>
              <w:rPr>
                <w:rFonts w:ascii="微软雅黑" w:eastAsia="微软雅黑" w:hAnsi="微软雅黑" w:cs="宋体"/>
                <w:sz w:val="18"/>
                <w:szCs w:val="18"/>
              </w:rPr>
            </w:pPr>
            <w:r w:rsidRPr="008A1FCA">
              <w:rPr>
                <w:rFonts w:ascii="微软雅黑" w:eastAsia="微软雅黑" w:hAnsi="微软雅黑" w:hint="eastAsia"/>
                <w:sz w:val="18"/>
                <w:szCs w:val="18"/>
              </w:rPr>
              <w:t xml:space="preserve">   入住酒店至上海火车站/机场用车</w:t>
            </w:r>
          </w:p>
        </w:tc>
      </w:tr>
      <w:tr w:rsidR="009D2D4C" w:rsidTr="00650E24">
        <w:trPr>
          <w:trHeight w:val="153"/>
        </w:trPr>
        <w:tc>
          <w:tcPr>
            <w:tcW w:w="735" w:type="dxa"/>
            <w:vMerge/>
            <w:shd w:val="clear" w:color="auto" w:fill="C6D9F1" w:themeFill="text2" w:themeFillTint="33"/>
            <w:textDirection w:val="tbRlV"/>
          </w:tcPr>
          <w:p w:rsidR="009D2D4C" w:rsidRDefault="009D2D4C" w:rsidP="003A27BE">
            <w:pPr>
              <w:ind w:left="113" w:right="113"/>
              <w:jc w:val="left"/>
              <w:rPr>
                <w:rFonts w:ascii="宋体" w:hAnsi="宋体" w:cs="宋体"/>
                <w:color w:val="333333"/>
                <w:sz w:val="40"/>
                <w:szCs w:val="21"/>
              </w:rPr>
            </w:pPr>
          </w:p>
        </w:tc>
        <w:tc>
          <w:tcPr>
            <w:tcW w:w="722" w:type="dxa"/>
            <w:shd w:val="clear" w:color="auto" w:fill="C6D9F1" w:themeFill="text2" w:themeFillTint="33"/>
            <w:vAlign w:val="center"/>
          </w:tcPr>
          <w:p w:rsidR="009D2D4C" w:rsidRPr="008A1FCA" w:rsidRDefault="009D2D4C" w:rsidP="003A27BE">
            <w:pPr>
              <w:jc w:val="center"/>
              <w:rPr>
                <w:rFonts w:ascii="微软雅黑" w:eastAsia="微软雅黑" w:hAnsi="微软雅黑" w:cs="宋体"/>
                <w:sz w:val="18"/>
                <w:szCs w:val="18"/>
              </w:rPr>
            </w:pPr>
            <w:r w:rsidRPr="008A1FCA">
              <w:rPr>
                <w:rFonts w:ascii="微软雅黑" w:eastAsia="微软雅黑" w:hAnsi="微软雅黑" w:cs="宋体" w:hint="eastAsia"/>
                <w:sz w:val="18"/>
                <w:szCs w:val="18"/>
              </w:rPr>
              <w:t>导游</w:t>
            </w:r>
          </w:p>
        </w:tc>
        <w:tc>
          <w:tcPr>
            <w:tcW w:w="9822" w:type="dxa"/>
            <w:shd w:val="clear" w:color="auto" w:fill="C6D9F1" w:themeFill="text2" w:themeFillTint="33"/>
            <w:vAlign w:val="center"/>
          </w:tcPr>
          <w:p w:rsidR="009D2D4C" w:rsidRPr="008A1FCA" w:rsidRDefault="009D2D4C" w:rsidP="003A27BE">
            <w:pPr>
              <w:rPr>
                <w:rFonts w:ascii="微软雅黑" w:eastAsia="微软雅黑" w:hAnsi="微软雅黑" w:cs="宋体"/>
                <w:sz w:val="18"/>
                <w:szCs w:val="18"/>
              </w:rPr>
            </w:pPr>
            <w:r w:rsidRPr="008A1FCA">
              <w:rPr>
                <w:rFonts w:ascii="微软雅黑" w:eastAsia="微软雅黑" w:hAnsi="微软雅黑" w:cs="宋体" w:hint="eastAsia"/>
                <w:sz w:val="18"/>
                <w:szCs w:val="18"/>
              </w:rPr>
              <w:t>当地中文导游服务</w:t>
            </w:r>
          </w:p>
        </w:tc>
      </w:tr>
      <w:tr w:rsidR="009D2D4C" w:rsidTr="00650E24">
        <w:trPr>
          <w:trHeight w:val="153"/>
        </w:trPr>
        <w:tc>
          <w:tcPr>
            <w:tcW w:w="735" w:type="dxa"/>
            <w:vMerge/>
            <w:shd w:val="clear" w:color="auto" w:fill="C6D9F1" w:themeFill="text2" w:themeFillTint="33"/>
            <w:textDirection w:val="tbRlV"/>
          </w:tcPr>
          <w:p w:rsidR="009D2D4C" w:rsidRDefault="009D2D4C" w:rsidP="003A27BE">
            <w:pPr>
              <w:ind w:left="113" w:right="113"/>
              <w:jc w:val="left"/>
              <w:rPr>
                <w:rFonts w:ascii="宋体" w:hAnsi="宋体" w:cs="宋体"/>
                <w:sz w:val="40"/>
                <w:szCs w:val="18"/>
              </w:rPr>
            </w:pPr>
          </w:p>
        </w:tc>
        <w:tc>
          <w:tcPr>
            <w:tcW w:w="722" w:type="dxa"/>
            <w:shd w:val="clear" w:color="auto" w:fill="C6D9F1" w:themeFill="text2" w:themeFillTint="33"/>
            <w:vAlign w:val="center"/>
          </w:tcPr>
          <w:p w:rsidR="009D2D4C" w:rsidRPr="008A1FCA" w:rsidRDefault="009D2D4C" w:rsidP="003A27BE">
            <w:pPr>
              <w:jc w:val="center"/>
              <w:rPr>
                <w:rFonts w:ascii="微软雅黑" w:eastAsia="微软雅黑" w:hAnsi="微软雅黑" w:cs="宋体"/>
                <w:sz w:val="18"/>
                <w:szCs w:val="18"/>
              </w:rPr>
            </w:pPr>
            <w:r w:rsidRPr="008A1FCA">
              <w:rPr>
                <w:rFonts w:ascii="微软雅黑" w:eastAsia="微软雅黑" w:hAnsi="微软雅黑" w:cs="宋体" w:hint="eastAsia"/>
                <w:sz w:val="18"/>
                <w:szCs w:val="18"/>
              </w:rPr>
              <w:t>儿童</w:t>
            </w:r>
          </w:p>
        </w:tc>
        <w:tc>
          <w:tcPr>
            <w:tcW w:w="9822" w:type="dxa"/>
            <w:shd w:val="clear" w:color="auto" w:fill="C6D9F1" w:themeFill="text2" w:themeFillTint="33"/>
            <w:vAlign w:val="center"/>
          </w:tcPr>
          <w:p w:rsidR="009D2D4C" w:rsidRPr="008A1FCA" w:rsidRDefault="009D2D4C" w:rsidP="003A27BE">
            <w:pPr>
              <w:rPr>
                <w:rFonts w:ascii="微软雅黑" w:eastAsia="微软雅黑" w:hAnsi="微软雅黑" w:cs="宋体"/>
                <w:sz w:val="18"/>
                <w:szCs w:val="18"/>
              </w:rPr>
            </w:pPr>
            <w:r w:rsidRPr="008A1FCA">
              <w:rPr>
                <w:rFonts w:ascii="微软雅黑" w:eastAsia="微软雅黑" w:hAnsi="微软雅黑" w:cs="宋体" w:hint="eastAsia"/>
                <w:sz w:val="18"/>
                <w:szCs w:val="18"/>
              </w:rPr>
              <w:t>1.0Ｍ（不含）以下儿童含车位费，导游服务费，不含门票，住宿和早餐。</w:t>
            </w:r>
          </w:p>
          <w:p w:rsidR="009D2D4C" w:rsidRPr="008A1FCA" w:rsidRDefault="009D2D4C" w:rsidP="003A27BE">
            <w:pPr>
              <w:rPr>
                <w:rFonts w:ascii="微软雅黑" w:eastAsia="微软雅黑" w:hAnsi="微软雅黑" w:cs="宋体"/>
                <w:sz w:val="18"/>
                <w:szCs w:val="18"/>
              </w:rPr>
            </w:pPr>
            <w:r w:rsidRPr="008A1FCA">
              <w:rPr>
                <w:rFonts w:ascii="微软雅黑" w:eastAsia="微软雅黑" w:hAnsi="微软雅黑" w:cs="宋体" w:hint="eastAsia"/>
                <w:sz w:val="18"/>
                <w:szCs w:val="18"/>
              </w:rPr>
              <w:t>1.0Ｍ-1.4Ｍ儿童含迪士尼儿童票，车位费，导游服务费，不含住宿和早餐。</w:t>
            </w:r>
          </w:p>
          <w:p w:rsidR="008A1FCA" w:rsidRPr="008A1FCA" w:rsidRDefault="009D2D4C" w:rsidP="003A27BE">
            <w:pPr>
              <w:rPr>
                <w:rFonts w:ascii="微软雅黑" w:eastAsia="微软雅黑" w:hAnsi="微软雅黑" w:cs="宋体"/>
                <w:sz w:val="18"/>
                <w:szCs w:val="18"/>
              </w:rPr>
            </w:pPr>
            <w:r w:rsidRPr="008A1FCA">
              <w:rPr>
                <w:rFonts w:ascii="微软雅黑" w:eastAsia="微软雅黑" w:hAnsi="微软雅黑" w:cs="宋体" w:hint="eastAsia"/>
                <w:sz w:val="18"/>
                <w:szCs w:val="18"/>
              </w:rPr>
              <w:t>1.4Ｍ以上儿童须按成人报名。</w:t>
            </w:r>
          </w:p>
        </w:tc>
      </w:tr>
    </w:tbl>
    <w:p w:rsidR="009D2D4C" w:rsidRPr="009D2D4C" w:rsidRDefault="009D2D4C" w:rsidP="009A4044">
      <w:pPr>
        <w:rPr>
          <w:rFonts w:ascii="微软雅黑" w:eastAsia="微软雅黑" w:hAnsi="微软雅黑"/>
          <w:b/>
          <w:bCs/>
          <w:color w:val="FFFFFF"/>
          <w:sz w:val="32"/>
          <w:szCs w:val="32"/>
          <w:shd w:val="clear" w:color="auto" w:fill="C00000"/>
        </w:rPr>
      </w:pPr>
    </w:p>
    <w:tbl>
      <w:tblPr>
        <w:tblW w:w="110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B6DDE8" w:themeFill="accent5" w:themeFillTint="66"/>
        <w:tblLayout w:type="fixed"/>
        <w:tblLook w:val="0000"/>
      </w:tblPr>
      <w:tblGrid>
        <w:gridCol w:w="721"/>
        <w:gridCol w:w="10338"/>
      </w:tblGrid>
      <w:tr w:rsidR="00566317" w:rsidTr="00650E24">
        <w:trPr>
          <w:trHeight w:val="125"/>
          <w:jc w:val="center"/>
        </w:trPr>
        <w:tc>
          <w:tcPr>
            <w:tcW w:w="721" w:type="dxa"/>
            <w:vMerge w:val="restart"/>
            <w:tcBorders>
              <w:top w:val="single" w:sz="6" w:space="0" w:color="auto"/>
              <w:left w:val="single" w:sz="4" w:space="0" w:color="auto"/>
              <w:bottom w:val="single" w:sz="6" w:space="0" w:color="auto"/>
              <w:right w:val="single" w:sz="6" w:space="0" w:color="auto"/>
            </w:tcBorders>
            <w:shd w:val="clear" w:color="auto" w:fill="DAEEF3" w:themeFill="accent5" w:themeFillTint="33"/>
            <w:vAlign w:val="center"/>
          </w:tcPr>
          <w:p w:rsidR="00566317" w:rsidRDefault="00566317" w:rsidP="003A27BE">
            <w:pPr>
              <w:spacing w:line="416" w:lineRule="exact"/>
              <w:ind w:left="113" w:right="113"/>
              <w:jc w:val="center"/>
              <w:rPr>
                <w:rFonts w:ascii="微软雅黑" w:eastAsia="微软雅黑" w:hAnsi="微软雅黑"/>
                <w:b/>
                <w:bCs/>
                <w:sz w:val="32"/>
                <w:szCs w:val="32"/>
              </w:rPr>
            </w:pPr>
            <w:r>
              <w:rPr>
                <w:rFonts w:ascii="微软雅黑" w:eastAsia="微软雅黑" w:hAnsi="微软雅黑" w:hint="eastAsia"/>
                <w:b/>
                <w:bCs/>
                <w:sz w:val="32"/>
                <w:szCs w:val="32"/>
              </w:rPr>
              <w:t>预定</w:t>
            </w:r>
            <w:r>
              <w:rPr>
                <w:rFonts w:ascii="微软雅黑" w:eastAsia="微软雅黑" w:hAnsi="微软雅黑" w:hint="eastAsia"/>
                <w:b/>
                <w:bCs/>
                <w:sz w:val="32"/>
                <w:szCs w:val="32"/>
              </w:rPr>
              <w:lastRenderedPageBreak/>
              <w:t>限制</w:t>
            </w:r>
          </w:p>
        </w:tc>
        <w:tc>
          <w:tcPr>
            <w:tcW w:w="10338" w:type="dxa"/>
            <w:tcBorders>
              <w:top w:val="single" w:sz="6" w:space="0" w:color="auto"/>
              <w:left w:val="single" w:sz="6" w:space="0" w:color="auto"/>
              <w:bottom w:val="single" w:sz="6" w:space="0" w:color="auto"/>
              <w:right w:val="single" w:sz="4" w:space="0" w:color="auto"/>
            </w:tcBorders>
            <w:shd w:val="clear" w:color="auto" w:fill="B6DDE8" w:themeFill="accent5" w:themeFillTint="66"/>
            <w:vAlign w:val="center"/>
          </w:tcPr>
          <w:p w:rsidR="00566317" w:rsidRDefault="00566317" w:rsidP="003A27BE">
            <w:pPr>
              <w:widowControl/>
              <w:shd w:val="clear" w:color="auto" w:fill="FFFFFF"/>
              <w:spacing w:line="416" w:lineRule="exact"/>
              <w:jc w:val="left"/>
              <w:rPr>
                <w:rFonts w:ascii="宋体" w:hAnsi="宋体"/>
                <w:sz w:val="18"/>
                <w:szCs w:val="18"/>
              </w:rPr>
            </w:pPr>
            <w:r>
              <w:rPr>
                <w:rFonts w:ascii="宋体" w:hAnsi="宋体" w:hint="eastAsia"/>
                <w:sz w:val="18"/>
                <w:szCs w:val="18"/>
              </w:rPr>
              <w:lastRenderedPageBreak/>
              <w:t>出于安全考虑，18岁以下未成年人需要至少一名家长或成年旅客全程陪同。</w:t>
            </w:r>
          </w:p>
        </w:tc>
      </w:tr>
      <w:tr w:rsidR="00566317" w:rsidTr="00650E24">
        <w:trPr>
          <w:trHeight w:val="125"/>
          <w:jc w:val="center"/>
        </w:trPr>
        <w:tc>
          <w:tcPr>
            <w:tcW w:w="721" w:type="dxa"/>
            <w:vMerge/>
            <w:tcBorders>
              <w:top w:val="single" w:sz="6" w:space="0" w:color="auto"/>
              <w:left w:val="single" w:sz="4" w:space="0" w:color="auto"/>
              <w:bottom w:val="single" w:sz="6" w:space="0" w:color="auto"/>
              <w:right w:val="single" w:sz="6" w:space="0" w:color="auto"/>
            </w:tcBorders>
            <w:shd w:val="clear" w:color="auto" w:fill="DAEEF3" w:themeFill="accent5" w:themeFillTint="33"/>
            <w:vAlign w:val="center"/>
          </w:tcPr>
          <w:p w:rsidR="00566317" w:rsidRDefault="00566317" w:rsidP="003A27BE">
            <w:pPr>
              <w:widowControl/>
              <w:jc w:val="left"/>
              <w:rPr>
                <w:rFonts w:ascii="微软雅黑" w:eastAsia="微软雅黑" w:hAnsi="微软雅黑"/>
                <w:b/>
                <w:bCs/>
                <w:sz w:val="32"/>
                <w:szCs w:val="32"/>
              </w:rPr>
            </w:pPr>
          </w:p>
        </w:tc>
        <w:tc>
          <w:tcPr>
            <w:tcW w:w="10338" w:type="dxa"/>
            <w:tcBorders>
              <w:top w:val="single" w:sz="6" w:space="0" w:color="auto"/>
              <w:left w:val="single" w:sz="6" w:space="0" w:color="auto"/>
              <w:bottom w:val="single" w:sz="6" w:space="0" w:color="auto"/>
              <w:right w:val="single" w:sz="4" w:space="0" w:color="auto"/>
            </w:tcBorders>
            <w:shd w:val="clear" w:color="auto" w:fill="B6DDE8" w:themeFill="accent5" w:themeFillTint="66"/>
            <w:vAlign w:val="center"/>
          </w:tcPr>
          <w:p w:rsidR="00566317" w:rsidRDefault="00566317" w:rsidP="003A27BE">
            <w:pPr>
              <w:widowControl/>
              <w:shd w:val="clear" w:color="auto" w:fill="FFFFFF"/>
              <w:spacing w:line="416" w:lineRule="exact"/>
              <w:jc w:val="left"/>
              <w:rPr>
                <w:rFonts w:ascii="宋体" w:hAnsi="宋体"/>
                <w:sz w:val="18"/>
                <w:szCs w:val="18"/>
              </w:rPr>
            </w:pPr>
            <w:r>
              <w:rPr>
                <w:rFonts w:ascii="宋体" w:hAnsi="宋体" w:hint="eastAsia"/>
                <w:sz w:val="18"/>
                <w:szCs w:val="18"/>
              </w:rPr>
              <w:t>此线路行程强度较大，预订出行人需确保身体健康适宜旅游，如出行人中有70周岁(含)以上老人、须至少有1位18周岁—69周</w:t>
            </w:r>
            <w:r>
              <w:rPr>
                <w:rFonts w:ascii="宋体" w:hAnsi="宋体" w:hint="eastAsia"/>
                <w:sz w:val="18"/>
                <w:szCs w:val="18"/>
              </w:rPr>
              <w:lastRenderedPageBreak/>
              <w:t>岁亲友陪同方可参团，敬请谅解！</w:t>
            </w:r>
          </w:p>
        </w:tc>
      </w:tr>
      <w:tr w:rsidR="00566317" w:rsidTr="00650E24">
        <w:trPr>
          <w:trHeight w:val="125"/>
          <w:jc w:val="center"/>
        </w:trPr>
        <w:tc>
          <w:tcPr>
            <w:tcW w:w="721" w:type="dxa"/>
            <w:vMerge/>
            <w:tcBorders>
              <w:top w:val="single" w:sz="6" w:space="0" w:color="auto"/>
              <w:left w:val="single" w:sz="4" w:space="0" w:color="auto"/>
              <w:bottom w:val="single" w:sz="6" w:space="0" w:color="auto"/>
              <w:right w:val="single" w:sz="6" w:space="0" w:color="auto"/>
            </w:tcBorders>
            <w:shd w:val="clear" w:color="auto" w:fill="DAEEF3" w:themeFill="accent5" w:themeFillTint="33"/>
            <w:vAlign w:val="center"/>
          </w:tcPr>
          <w:p w:rsidR="00566317" w:rsidRDefault="00566317" w:rsidP="003A27BE">
            <w:pPr>
              <w:widowControl/>
              <w:jc w:val="left"/>
              <w:rPr>
                <w:rFonts w:ascii="微软雅黑" w:eastAsia="微软雅黑" w:hAnsi="微软雅黑"/>
                <w:b/>
                <w:bCs/>
                <w:sz w:val="32"/>
                <w:szCs w:val="32"/>
              </w:rPr>
            </w:pPr>
          </w:p>
        </w:tc>
        <w:tc>
          <w:tcPr>
            <w:tcW w:w="10338" w:type="dxa"/>
            <w:tcBorders>
              <w:top w:val="single" w:sz="6" w:space="0" w:color="auto"/>
              <w:left w:val="single" w:sz="6" w:space="0" w:color="auto"/>
              <w:bottom w:val="single" w:sz="6" w:space="0" w:color="auto"/>
              <w:right w:val="single" w:sz="4" w:space="0" w:color="auto"/>
            </w:tcBorders>
            <w:shd w:val="clear" w:color="auto" w:fill="B6DDE8" w:themeFill="accent5" w:themeFillTint="66"/>
            <w:vAlign w:val="center"/>
          </w:tcPr>
          <w:p w:rsidR="00566317" w:rsidRDefault="00566317" w:rsidP="003A27BE">
            <w:pPr>
              <w:widowControl/>
              <w:shd w:val="clear" w:color="auto" w:fill="FFFFFF"/>
              <w:spacing w:line="416" w:lineRule="exact"/>
              <w:jc w:val="left"/>
              <w:rPr>
                <w:rFonts w:ascii="宋体" w:hAnsi="宋体"/>
                <w:sz w:val="18"/>
                <w:szCs w:val="18"/>
              </w:rPr>
            </w:pPr>
            <w:r>
              <w:rPr>
                <w:rFonts w:ascii="宋体" w:hAnsi="宋体" w:hint="eastAsia"/>
                <w:sz w:val="18"/>
                <w:szCs w:val="18"/>
              </w:rPr>
              <w:t>出于安全考虑，本产品不接受孕妇预订，敬请谅解。</w:t>
            </w:r>
          </w:p>
        </w:tc>
      </w:tr>
      <w:tr w:rsidR="00566317" w:rsidTr="00650E24">
        <w:trPr>
          <w:trHeight w:val="125"/>
          <w:jc w:val="center"/>
        </w:trPr>
        <w:tc>
          <w:tcPr>
            <w:tcW w:w="721" w:type="dxa"/>
            <w:vMerge/>
            <w:tcBorders>
              <w:top w:val="single" w:sz="6" w:space="0" w:color="auto"/>
              <w:left w:val="single" w:sz="4" w:space="0" w:color="auto"/>
              <w:bottom w:val="single" w:sz="6" w:space="0" w:color="auto"/>
              <w:right w:val="single" w:sz="6" w:space="0" w:color="auto"/>
            </w:tcBorders>
            <w:shd w:val="clear" w:color="auto" w:fill="DAEEF3" w:themeFill="accent5" w:themeFillTint="33"/>
            <w:vAlign w:val="center"/>
          </w:tcPr>
          <w:p w:rsidR="00566317" w:rsidRDefault="00566317" w:rsidP="003A27BE">
            <w:pPr>
              <w:widowControl/>
              <w:jc w:val="left"/>
              <w:rPr>
                <w:rFonts w:ascii="微软雅黑" w:eastAsia="微软雅黑" w:hAnsi="微软雅黑"/>
                <w:b/>
                <w:bCs/>
                <w:sz w:val="32"/>
                <w:szCs w:val="32"/>
              </w:rPr>
            </w:pPr>
          </w:p>
        </w:tc>
        <w:tc>
          <w:tcPr>
            <w:tcW w:w="10338" w:type="dxa"/>
            <w:tcBorders>
              <w:top w:val="single" w:sz="6" w:space="0" w:color="auto"/>
              <w:left w:val="single" w:sz="6" w:space="0" w:color="auto"/>
              <w:bottom w:val="single" w:sz="6" w:space="0" w:color="auto"/>
              <w:right w:val="single" w:sz="4" w:space="0" w:color="auto"/>
            </w:tcBorders>
            <w:shd w:val="clear" w:color="auto" w:fill="B6DDE8" w:themeFill="accent5" w:themeFillTint="66"/>
            <w:vAlign w:val="center"/>
          </w:tcPr>
          <w:p w:rsidR="00566317" w:rsidRDefault="00566317" w:rsidP="003A27BE">
            <w:pPr>
              <w:widowControl/>
              <w:shd w:val="clear" w:color="auto" w:fill="FFFFFF"/>
              <w:spacing w:line="416" w:lineRule="exact"/>
              <w:jc w:val="left"/>
              <w:rPr>
                <w:rFonts w:ascii="宋体" w:hAnsi="宋体"/>
                <w:sz w:val="18"/>
                <w:szCs w:val="18"/>
              </w:rPr>
            </w:pPr>
            <w:r>
              <w:rPr>
                <w:rFonts w:ascii="宋体" w:hAnsi="宋体" w:hint="eastAsia"/>
                <w:sz w:val="18"/>
                <w:szCs w:val="18"/>
              </w:rPr>
              <w:t>如产品确认单中的条款约定与旅游合同主协议（示范文本）不一致的，以产品确认单中的约定为准。</w:t>
            </w:r>
          </w:p>
        </w:tc>
      </w:tr>
      <w:tr w:rsidR="00566317" w:rsidTr="00650E24">
        <w:trPr>
          <w:trHeight w:val="125"/>
          <w:jc w:val="center"/>
        </w:trPr>
        <w:tc>
          <w:tcPr>
            <w:tcW w:w="721" w:type="dxa"/>
            <w:vMerge/>
            <w:tcBorders>
              <w:top w:val="single" w:sz="6" w:space="0" w:color="auto"/>
              <w:left w:val="single" w:sz="4" w:space="0" w:color="auto"/>
              <w:bottom w:val="single" w:sz="6" w:space="0" w:color="auto"/>
              <w:right w:val="single" w:sz="6" w:space="0" w:color="auto"/>
            </w:tcBorders>
            <w:shd w:val="clear" w:color="auto" w:fill="DAEEF3" w:themeFill="accent5" w:themeFillTint="33"/>
            <w:vAlign w:val="center"/>
          </w:tcPr>
          <w:p w:rsidR="00566317" w:rsidRDefault="00566317" w:rsidP="003A27BE">
            <w:pPr>
              <w:widowControl/>
              <w:jc w:val="left"/>
              <w:rPr>
                <w:rFonts w:ascii="微软雅黑" w:eastAsia="微软雅黑" w:hAnsi="微软雅黑"/>
                <w:b/>
                <w:bCs/>
                <w:sz w:val="32"/>
                <w:szCs w:val="32"/>
              </w:rPr>
            </w:pPr>
          </w:p>
        </w:tc>
        <w:tc>
          <w:tcPr>
            <w:tcW w:w="10338" w:type="dxa"/>
            <w:tcBorders>
              <w:top w:val="single" w:sz="6" w:space="0" w:color="auto"/>
              <w:left w:val="single" w:sz="6" w:space="0" w:color="auto"/>
              <w:bottom w:val="single" w:sz="6" w:space="0" w:color="auto"/>
              <w:right w:val="single" w:sz="4" w:space="0" w:color="auto"/>
            </w:tcBorders>
            <w:shd w:val="clear" w:color="auto" w:fill="B6DDE8" w:themeFill="accent5" w:themeFillTint="66"/>
            <w:vAlign w:val="center"/>
          </w:tcPr>
          <w:p w:rsidR="00566317" w:rsidRDefault="00566317" w:rsidP="003A27BE">
            <w:pPr>
              <w:widowControl/>
              <w:shd w:val="clear" w:color="auto" w:fill="FFFFFF"/>
              <w:spacing w:line="416" w:lineRule="exact"/>
              <w:jc w:val="left"/>
              <w:rPr>
                <w:rFonts w:ascii="宋体" w:hAnsi="宋体"/>
                <w:sz w:val="18"/>
                <w:szCs w:val="18"/>
              </w:rPr>
            </w:pPr>
            <w:r>
              <w:rPr>
                <w:rFonts w:ascii="宋体" w:hAnsi="宋体" w:hint="eastAsia"/>
                <w:sz w:val="18"/>
                <w:szCs w:val="18"/>
              </w:rPr>
              <w:t>请您在预订时务必提供准确、完整的信息（姓名、性别、证件号码、国籍、联系方式、是否成人或儿童等），以免产生预订错误，影响出行。如因客人提供错误个人信息而造成损失，应由客人自行承担因此产生的全部损失。</w:t>
            </w:r>
          </w:p>
        </w:tc>
      </w:tr>
      <w:tr w:rsidR="00566317" w:rsidTr="00650E24">
        <w:trPr>
          <w:trHeight w:val="125"/>
          <w:jc w:val="center"/>
        </w:trPr>
        <w:tc>
          <w:tcPr>
            <w:tcW w:w="721" w:type="dxa"/>
            <w:vMerge/>
            <w:tcBorders>
              <w:top w:val="single" w:sz="6" w:space="0" w:color="auto"/>
              <w:left w:val="single" w:sz="4" w:space="0" w:color="auto"/>
              <w:bottom w:val="single" w:sz="6" w:space="0" w:color="auto"/>
              <w:right w:val="single" w:sz="6" w:space="0" w:color="auto"/>
            </w:tcBorders>
            <w:shd w:val="clear" w:color="auto" w:fill="DAEEF3" w:themeFill="accent5" w:themeFillTint="33"/>
            <w:vAlign w:val="center"/>
          </w:tcPr>
          <w:p w:rsidR="00566317" w:rsidRDefault="00566317" w:rsidP="003A27BE">
            <w:pPr>
              <w:widowControl/>
              <w:jc w:val="left"/>
              <w:rPr>
                <w:rFonts w:ascii="微软雅黑" w:eastAsia="微软雅黑" w:hAnsi="微软雅黑"/>
                <w:b/>
                <w:bCs/>
                <w:sz w:val="32"/>
                <w:szCs w:val="32"/>
              </w:rPr>
            </w:pPr>
          </w:p>
        </w:tc>
        <w:tc>
          <w:tcPr>
            <w:tcW w:w="10338" w:type="dxa"/>
            <w:tcBorders>
              <w:top w:val="single" w:sz="6" w:space="0" w:color="auto"/>
              <w:left w:val="single" w:sz="6" w:space="0" w:color="auto"/>
              <w:bottom w:val="single" w:sz="6" w:space="0" w:color="auto"/>
              <w:right w:val="single" w:sz="4" w:space="0" w:color="auto"/>
            </w:tcBorders>
            <w:shd w:val="clear" w:color="auto" w:fill="B6DDE8" w:themeFill="accent5" w:themeFillTint="66"/>
            <w:vAlign w:val="center"/>
          </w:tcPr>
          <w:p w:rsidR="00566317" w:rsidRDefault="00566317" w:rsidP="003A27BE">
            <w:pPr>
              <w:widowControl/>
              <w:shd w:val="clear" w:color="auto" w:fill="FFFFFF"/>
              <w:spacing w:line="416" w:lineRule="exact"/>
              <w:jc w:val="left"/>
              <w:rPr>
                <w:rFonts w:ascii="宋体" w:hAnsi="宋体"/>
                <w:sz w:val="18"/>
                <w:szCs w:val="18"/>
              </w:rPr>
            </w:pPr>
            <w:r>
              <w:rPr>
                <w:rFonts w:ascii="宋体" w:hAnsi="宋体" w:hint="eastAsia"/>
                <w:sz w:val="18"/>
                <w:szCs w:val="18"/>
              </w:rPr>
              <w:t>上海迪士尼乐园门票一经预订，不支持退票。</w:t>
            </w:r>
          </w:p>
        </w:tc>
      </w:tr>
      <w:tr w:rsidR="00566317" w:rsidTr="00650E24">
        <w:trPr>
          <w:trHeight w:val="125"/>
          <w:jc w:val="center"/>
        </w:trPr>
        <w:tc>
          <w:tcPr>
            <w:tcW w:w="721" w:type="dxa"/>
            <w:vMerge/>
            <w:tcBorders>
              <w:top w:val="single" w:sz="6" w:space="0" w:color="auto"/>
              <w:left w:val="single" w:sz="4" w:space="0" w:color="auto"/>
              <w:bottom w:val="single" w:sz="6" w:space="0" w:color="auto"/>
              <w:right w:val="single" w:sz="6" w:space="0" w:color="auto"/>
            </w:tcBorders>
            <w:shd w:val="clear" w:color="auto" w:fill="DAEEF3" w:themeFill="accent5" w:themeFillTint="33"/>
            <w:vAlign w:val="center"/>
          </w:tcPr>
          <w:p w:rsidR="00566317" w:rsidRDefault="00566317" w:rsidP="003A27BE">
            <w:pPr>
              <w:widowControl/>
              <w:jc w:val="left"/>
              <w:rPr>
                <w:rFonts w:ascii="微软雅黑" w:eastAsia="微软雅黑" w:hAnsi="微软雅黑"/>
                <w:b/>
                <w:bCs/>
                <w:sz w:val="32"/>
                <w:szCs w:val="32"/>
              </w:rPr>
            </w:pPr>
          </w:p>
        </w:tc>
        <w:tc>
          <w:tcPr>
            <w:tcW w:w="10338" w:type="dxa"/>
            <w:tcBorders>
              <w:top w:val="single" w:sz="6" w:space="0" w:color="auto"/>
              <w:left w:val="single" w:sz="6" w:space="0" w:color="auto"/>
              <w:bottom w:val="single" w:sz="6" w:space="0" w:color="auto"/>
              <w:right w:val="single" w:sz="4" w:space="0" w:color="auto"/>
            </w:tcBorders>
            <w:shd w:val="clear" w:color="auto" w:fill="B6DDE8" w:themeFill="accent5" w:themeFillTint="66"/>
            <w:vAlign w:val="center"/>
          </w:tcPr>
          <w:p w:rsidR="00566317" w:rsidRDefault="00566317" w:rsidP="003A27BE">
            <w:pPr>
              <w:widowControl/>
              <w:shd w:val="clear" w:color="auto" w:fill="FFFFFF"/>
              <w:spacing w:line="416" w:lineRule="exact"/>
              <w:jc w:val="left"/>
              <w:rPr>
                <w:rFonts w:ascii="宋体" w:hAnsi="宋体"/>
                <w:sz w:val="18"/>
                <w:szCs w:val="18"/>
              </w:rPr>
            </w:pPr>
            <w:r>
              <w:rPr>
                <w:rFonts w:ascii="宋体" w:hAnsi="宋体" w:hint="eastAsia"/>
                <w:sz w:val="18"/>
                <w:szCs w:val="18"/>
              </w:rPr>
              <w:t>上海迪士尼乐园的所有门票均为指定日票，即游客只能在购票时所选定的日期（如预订度假产品则根据行程安排日期入园）当天入园。并且限制一个身份证的入园份数，同一日期一个身份证，各个购票平台总计只能购买5张。同一订单内所有出行人须同时入园，不可分开出游，如不同时间入园，请提供不同证件号分批下单。</w:t>
            </w:r>
          </w:p>
        </w:tc>
      </w:tr>
      <w:tr w:rsidR="00566317" w:rsidTr="00650E24">
        <w:trPr>
          <w:trHeight w:val="125"/>
          <w:jc w:val="center"/>
        </w:trPr>
        <w:tc>
          <w:tcPr>
            <w:tcW w:w="721" w:type="dxa"/>
            <w:vMerge w:val="restart"/>
            <w:tcBorders>
              <w:top w:val="single" w:sz="6" w:space="0" w:color="auto"/>
              <w:left w:val="single" w:sz="4" w:space="0" w:color="auto"/>
              <w:bottom w:val="single" w:sz="6" w:space="0" w:color="auto"/>
              <w:right w:val="single" w:sz="6" w:space="0" w:color="auto"/>
            </w:tcBorders>
            <w:shd w:val="clear" w:color="auto" w:fill="DAEEF3" w:themeFill="accent5" w:themeFillTint="33"/>
            <w:vAlign w:val="center"/>
          </w:tcPr>
          <w:p w:rsidR="00566317" w:rsidRDefault="00566317" w:rsidP="003A27BE">
            <w:pPr>
              <w:widowControl/>
              <w:spacing w:line="416" w:lineRule="exact"/>
              <w:jc w:val="center"/>
              <w:rPr>
                <w:rFonts w:ascii="宋体" w:hAnsi="宋体"/>
                <w:color w:val="333333"/>
                <w:sz w:val="40"/>
                <w:szCs w:val="40"/>
              </w:rPr>
            </w:pPr>
            <w:r>
              <w:rPr>
                <w:rFonts w:ascii="微软雅黑" w:eastAsia="微软雅黑" w:hAnsi="微软雅黑" w:hint="eastAsia"/>
                <w:b/>
                <w:bCs/>
                <w:sz w:val="32"/>
                <w:szCs w:val="32"/>
              </w:rPr>
              <w:t>产品说明</w:t>
            </w:r>
          </w:p>
        </w:tc>
        <w:tc>
          <w:tcPr>
            <w:tcW w:w="10338" w:type="dxa"/>
            <w:tcBorders>
              <w:top w:val="single" w:sz="6" w:space="0" w:color="auto"/>
              <w:left w:val="single" w:sz="6" w:space="0" w:color="auto"/>
              <w:bottom w:val="single" w:sz="6" w:space="0" w:color="auto"/>
              <w:right w:val="single" w:sz="4" w:space="0" w:color="auto"/>
            </w:tcBorders>
            <w:shd w:val="clear" w:color="auto" w:fill="B6DDE8" w:themeFill="accent5" w:themeFillTint="66"/>
            <w:vAlign w:val="center"/>
          </w:tcPr>
          <w:p w:rsidR="00566317" w:rsidRDefault="00566317" w:rsidP="003A27BE">
            <w:pPr>
              <w:widowControl/>
              <w:shd w:val="clear" w:color="auto" w:fill="FFFFFF"/>
              <w:spacing w:line="416" w:lineRule="exact"/>
              <w:jc w:val="left"/>
              <w:rPr>
                <w:rFonts w:ascii="宋体" w:hAnsi="宋体"/>
                <w:sz w:val="18"/>
                <w:szCs w:val="18"/>
              </w:rPr>
            </w:pPr>
            <w:r>
              <w:rPr>
                <w:rFonts w:ascii="宋体" w:hAnsi="宋体" w:hint="eastAsia"/>
                <w:sz w:val="18"/>
                <w:szCs w:val="18"/>
              </w:rPr>
              <w:t>本产品最少成团人数1人，若因我司原因未发团，旅行社将按双方合同约定的违约条款予以赔付。</w:t>
            </w:r>
          </w:p>
        </w:tc>
      </w:tr>
      <w:tr w:rsidR="00566317" w:rsidTr="00650E24">
        <w:trPr>
          <w:trHeight w:val="125"/>
          <w:jc w:val="center"/>
        </w:trPr>
        <w:tc>
          <w:tcPr>
            <w:tcW w:w="721" w:type="dxa"/>
            <w:vMerge/>
            <w:tcBorders>
              <w:top w:val="single" w:sz="6" w:space="0" w:color="auto"/>
              <w:left w:val="single" w:sz="4" w:space="0" w:color="auto"/>
              <w:bottom w:val="single" w:sz="6" w:space="0" w:color="auto"/>
              <w:right w:val="single" w:sz="6" w:space="0" w:color="auto"/>
            </w:tcBorders>
            <w:shd w:val="clear" w:color="auto" w:fill="DAEEF3" w:themeFill="accent5" w:themeFillTint="33"/>
            <w:vAlign w:val="center"/>
          </w:tcPr>
          <w:p w:rsidR="00566317" w:rsidRDefault="00566317" w:rsidP="003A27BE">
            <w:pPr>
              <w:widowControl/>
              <w:jc w:val="left"/>
              <w:rPr>
                <w:rFonts w:ascii="宋体" w:hAnsi="宋体"/>
                <w:color w:val="333333"/>
                <w:sz w:val="40"/>
                <w:szCs w:val="40"/>
              </w:rPr>
            </w:pPr>
          </w:p>
        </w:tc>
        <w:tc>
          <w:tcPr>
            <w:tcW w:w="10338" w:type="dxa"/>
            <w:tcBorders>
              <w:top w:val="single" w:sz="6" w:space="0" w:color="auto"/>
              <w:left w:val="single" w:sz="6" w:space="0" w:color="auto"/>
              <w:bottom w:val="single" w:sz="6" w:space="0" w:color="auto"/>
              <w:right w:val="single" w:sz="4" w:space="0" w:color="auto"/>
            </w:tcBorders>
            <w:shd w:val="clear" w:color="auto" w:fill="B6DDE8" w:themeFill="accent5" w:themeFillTint="66"/>
            <w:vAlign w:val="center"/>
          </w:tcPr>
          <w:p w:rsidR="00566317" w:rsidRDefault="00566317" w:rsidP="003A27BE">
            <w:pPr>
              <w:widowControl/>
              <w:shd w:val="clear" w:color="auto" w:fill="FFFFFF"/>
              <w:spacing w:line="416" w:lineRule="exact"/>
              <w:jc w:val="left"/>
              <w:rPr>
                <w:rFonts w:ascii="宋体" w:hAnsi="宋体"/>
                <w:sz w:val="18"/>
                <w:szCs w:val="18"/>
              </w:rPr>
            </w:pPr>
            <w:r>
              <w:rPr>
                <w:rFonts w:ascii="宋体" w:hAnsi="宋体" w:hint="eastAsia"/>
                <w:sz w:val="18"/>
                <w:szCs w:val="18"/>
              </w:rPr>
              <w:t>本线路为散客拼团，在承诺服务内容和标准不变的前提下，可能会与其他旅行社的客人合并用车，共同游玩。如您正常报名，则视为接受旅行社拼团后统一安排行程。</w:t>
            </w:r>
          </w:p>
        </w:tc>
      </w:tr>
      <w:tr w:rsidR="00566317" w:rsidTr="00650E24">
        <w:trPr>
          <w:trHeight w:val="125"/>
          <w:jc w:val="center"/>
        </w:trPr>
        <w:tc>
          <w:tcPr>
            <w:tcW w:w="721" w:type="dxa"/>
            <w:vMerge/>
            <w:tcBorders>
              <w:top w:val="single" w:sz="6" w:space="0" w:color="auto"/>
              <w:left w:val="single" w:sz="4" w:space="0" w:color="auto"/>
              <w:bottom w:val="single" w:sz="6" w:space="0" w:color="auto"/>
              <w:right w:val="single" w:sz="6" w:space="0" w:color="auto"/>
            </w:tcBorders>
            <w:shd w:val="clear" w:color="auto" w:fill="DAEEF3" w:themeFill="accent5" w:themeFillTint="33"/>
            <w:vAlign w:val="center"/>
          </w:tcPr>
          <w:p w:rsidR="00566317" w:rsidRDefault="00566317" w:rsidP="003A27BE">
            <w:pPr>
              <w:widowControl/>
              <w:jc w:val="left"/>
              <w:rPr>
                <w:rFonts w:ascii="宋体" w:hAnsi="宋体"/>
                <w:color w:val="333333"/>
                <w:sz w:val="40"/>
                <w:szCs w:val="40"/>
              </w:rPr>
            </w:pPr>
          </w:p>
        </w:tc>
        <w:tc>
          <w:tcPr>
            <w:tcW w:w="10338" w:type="dxa"/>
            <w:tcBorders>
              <w:top w:val="single" w:sz="6" w:space="0" w:color="auto"/>
              <w:left w:val="single" w:sz="6" w:space="0" w:color="auto"/>
              <w:bottom w:val="single" w:sz="6" w:space="0" w:color="auto"/>
              <w:right w:val="single" w:sz="4" w:space="0" w:color="auto"/>
            </w:tcBorders>
            <w:shd w:val="clear" w:color="auto" w:fill="B6DDE8" w:themeFill="accent5" w:themeFillTint="66"/>
            <w:vAlign w:val="center"/>
          </w:tcPr>
          <w:p w:rsidR="00566317" w:rsidRDefault="00566317" w:rsidP="003A27BE">
            <w:pPr>
              <w:widowControl/>
              <w:shd w:val="clear" w:color="auto" w:fill="FFFFFF"/>
              <w:spacing w:line="416" w:lineRule="exact"/>
              <w:jc w:val="left"/>
              <w:rPr>
                <w:rFonts w:ascii="宋体" w:hAnsi="宋体"/>
                <w:sz w:val="18"/>
                <w:szCs w:val="18"/>
              </w:rPr>
            </w:pPr>
            <w:r>
              <w:rPr>
                <w:rFonts w:ascii="宋体" w:hAnsi="宋体" w:hint="eastAsia"/>
                <w:sz w:val="18"/>
                <w:szCs w:val="18"/>
              </w:rPr>
              <w:t>本产品行程实际出行中，在不减少景点且征得客人同意的前提下，导游、司机可能会根据天气、交通等情况，对您的行程进行适当调整（如调整景点游览顺序等），以确保行程顺利进行。如因不可抗力等因素确实无法执行原行程计划，对于因此而造成的费用变更，我社实行多退少补，敬请配合。</w:t>
            </w:r>
          </w:p>
        </w:tc>
      </w:tr>
      <w:tr w:rsidR="00566317" w:rsidTr="00650E24">
        <w:trPr>
          <w:trHeight w:val="125"/>
          <w:jc w:val="center"/>
        </w:trPr>
        <w:tc>
          <w:tcPr>
            <w:tcW w:w="721" w:type="dxa"/>
            <w:vMerge/>
            <w:tcBorders>
              <w:top w:val="single" w:sz="6" w:space="0" w:color="auto"/>
              <w:left w:val="single" w:sz="4" w:space="0" w:color="auto"/>
              <w:bottom w:val="single" w:sz="6" w:space="0" w:color="auto"/>
              <w:right w:val="single" w:sz="6" w:space="0" w:color="auto"/>
            </w:tcBorders>
            <w:shd w:val="clear" w:color="auto" w:fill="DAEEF3" w:themeFill="accent5" w:themeFillTint="33"/>
            <w:vAlign w:val="center"/>
          </w:tcPr>
          <w:p w:rsidR="00566317" w:rsidRDefault="00566317" w:rsidP="003A27BE">
            <w:pPr>
              <w:widowControl/>
              <w:jc w:val="left"/>
              <w:rPr>
                <w:rFonts w:ascii="宋体" w:hAnsi="宋体"/>
                <w:color w:val="333333"/>
                <w:sz w:val="40"/>
                <w:szCs w:val="40"/>
              </w:rPr>
            </w:pPr>
          </w:p>
        </w:tc>
        <w:tc>
          <w:tcPr>
            <w:tcW w:w="10338" w:type="dxa"/>
            <w:tcBorders>
              <w:top w:val="single" w:sz="6" w:space="0" w:color="auto"/>
              <w:left w:val="single" w:sz="6" w:space="0" w:color="auto"/>
              <w:bottom w:val="single" w:sz="6" w:space="0" w:color="auto"/>
              <w:right w:val="single" w:sz="4" w:space="0" w:color="auto"/>
            </w:tcBorders>
            <w:shd w:val="clear" w:color="auto" w:fill="B6DDE8" w:themeFill="accent5" w:themeFillTint="66"/>
            <w:vAlign w:val="center"/>
          </w:tcPr>
          <w:p w:rsidR="00566317" w:rsidRDefault="00566317" w:rsidP="003A27BE">
            <w:pPr>
              <w:widowControl/>
              <w:shd w:val="clear" w:color="auto" w:fill="FFFFFF"/>
              <w:spacing w:line="416" w:lineRule="exact"/>
              <w:jc w:val="left"/>
              <w:rPr>
                <w:rFonts w:ascii="宋体" w:hAnsi="宋体"/>
                <w:sz w:val="18"/>
                <w:szCs w:val="18"/>
              </w:rPr>
            </w:pPr>
            <w:r>
              <w:rPr>
                <w:rFonts w:ascii="宋体" w:hAnsi="宋体" w:hint="eastAsia"/>
                <w:sz w:val="18"/>
                <w:szCs w:val="18"/>
              </w:rPr>
              <w:t>出游过程中，如遇不可抗力因素造成景点未能正常游玩，导游经与客人协商后可根据实际情况取消或更换该景点，或由导游在现场按旅游产品中的门票价退还费用，退费不以景区挂牌价为准，敬请谅解。</w:t>
            </w:r>
          </w:p>
        </w:tc>
      </w:tr>
      <w:tr w:rsidR="00566317" w:rsidTr="00650E24">
        <w:trPr>
          <w:trHeight w:val="125"/>
          <w:jc w:val="center"/>
        </w:trPr>
        <w:tc>
          <w:tcPr>
            <w:tcW w:w="721" w:type="dxa"/>
            <w:vMerge/>
            <w:tcBorders>
              <w:top w:val="single" w:sz="6" w:space="0" w:color="auto"/>
              <w:left w:val="single" w:sz="4" w:space="0" w:color="auto"/>
              <w:bottom w:val="single" w:sz="6" w:space="0" w:color="auto"/>
              <w:right w:val="single" w:sz="6" w:space="0" w:color="auto"/>
            </w:tcBorders>
            <w:shd w:val="clear" w:color="auto" w:fill="DAEEF3" w:themeFill="accent5" w:themeFillTint="33"/>
            <w:vAlign w:val="center"/>
          </w:tcPr>
          <w:p w:rsidR="00566317" w:rsidRDefault="00566317" w:rsidP="003A27BE">
            <w:pPr>
              <w:widowControl/>
              <w:jc w:val="left"/>
              <w:rPr>
                <w:rFonts w:ascii="宋体" w:hAnsi="宋体"/>
                <w:color w:val="333333"/>
                <w:sz w:val="40"/>
                <w:szCs w:val="40"/>
              </w:rPr>
            </w:pPr>
          </w:p>
        </w:tc>
        <w:tc>
          <w:tcPr>
            <w:tcW w:w="10338" w:type="dxa"/>
            <w:tcBorders>
              <w:top w:val="single" w:sz="6" w:space="0" w:color="auto"/>
              <w:left w:val="single" w:sz="6" w:space="0" w:color="auto"/>
              <w:bottom w:val="single" w:sz="6" w:space="0" w:color="auto"/>
              <w:right w:val="single" w:sz="4" w:space="0" w:color="auto"/>
            </w:tcBorders>
            <w:shd w:val="clear" w:color="auto" w:fill="B6DDE8" w:themeFill="accent5" w:themeFillTint="66"/>
            <w:vAlign w:val="center"/>
          </w:tcPr>
          <w:p w:rsidR="00566317" w:rsidRDefault="00566317" w:rsidP="003A27BE">
            <w:pPr>
              <w:widowControl/>
              <w:shd w:val="clear" w:color="auto" w:fill="FFFFFF"/>
              <w:spacing w:line="416" w:lineRule="exact"/>
              <w:jc w:val="left"/>
              <w:rPr>
                <w:rFonts w:ascii="宋体" w:hAnsi="宋体"/>
                <w:sz w:val="18"/>
                <w:szCs w:val="18"/>
              </w:rPr>
            </w:pPr>
            <w:r>
              <w:rPr>
                <w:rFonts w:ascii="宋体" w:hAnsi="宋体" w:hint="eastAsia"/>
                <w:sz w:val="18"/>
                <w:szCs w:val="18"/>
              </w:rPr>
              <w:t>如遇路况原因等突发情况需要变更各集合时间的，届时以导游或随车人员公布为准。</w:t>
            </w:r>
          </w:p>
        </w:tc>
      </w:tr>
      <w:tr w:rsidR="00566317" w:rsidTr="00650E24">
        <w:trPr>
          <w:trHeight w:val="125"/>
          <w:jc w:val="center"/>
        </w:trPr>
        <w:tc>
          <w:tcPr>
            <w:tcW w:w="721" w:type="dxa"/>
            <w:vMerge/>
            <w:tcBorders>
              <w:top w:val="single" w:sz="6" w:space="0" w:color="auto"/>
              <w:left w:val="single" w:sz="4" w:space="0" w:color="auto"/>
              <w:bottom w:val="single" w:sz="6" w:space="0" w:color="auto"/>
              <w:right w:val="single" w:sz="6" w:space="0" w:color="auto"/>
            </w:tcBorders>
            <w:shd w:val="clear" w:color="auto" w:fill="DAEEF3" w:themeFill="accent5" w:themeFillTint="33"/>
            <w:vAlign w:val="center"/>
          </w:tcPr>
          <w:p w:rsidR="00566317" w:rsidRDefault="00566317" w:rsidP="003A27BE">
            <w:pPr>
              <w:widowControl/>
              <w:jc w:val="left"/>
              <w:rPr>
                <w:rFonts w:ascii="宋体" w:hAnsi="宋体"/>
                <w:color w:val="333333"/>
                <w:sz w:val="40"/>
                <w:szCs w:val="40"/>
              </w:rPr>
            </w:pPr>
          </w:p>
        </w:tc>
        <w:tc>
          <w:tcPr>
            <w:tcW w:w="10338" w:type="dxa"/>
            <w:tcBorders>
              <w:top w:val="single" w:sz="6" w:space="0" w:color="auto"/>
              <w:left w:val="single" w:sz="6" w:space="0" w:color="auto"/>
              <w:bottom w:val="single" w:sz="6" w:space="0" w:color="auto"/>
              <w:right w:val="single" w:sz="4" w:space="0" w:color="auto"/>
            </w:tcBorders>
            <w:shd w:val="clear" w:color="auto" w:fill="B6DDE8" w:themeFill="accent5" w:themeFillTint="66"/>
            <w:vAlign w:val="center"/>
          </w:tcPr>
          <w:p w:rsidR="00566317" w:rsidRDefault="00566317" w:rsidP="003A27BE">
            <w:pPr>
              <w:widowControl/>
              <w:shd w:val="clear" w:color="auto" w:fill="FFFFFF"/>
              <w:spacing w:line="416" w:lineRule="exact"/>
              <w:jc w:val="left"/>
              <w:rPr>
                <w:rFonts w:ascii="宋体" w:hAnsi="宋体"/>
                <w:sz w:val="18"/>
                <w:szCs w:val="18"/>
              </w:rPr>
            </w:pPr>
            <w:r>
              <w:rPr>
                <w:rFonts w:ascii="宋体" w:hAnsi="宋体" w:hint="eastAsia"/>
                <w:sz w:val="18"/>
                <w:szCs w:val="18"/>
              </w:rPr>
              <w:t>赠送项目，景区有权依自身承载能力以及天气因素等原因决定是否提供，客人亦可有权选择参加或者不参加。</w:t>
            </w:r>
          </w:p>
        </w:tc>
      </w:tr>
      <w:tr w:rsidR="00566317" w:rsidTr="00650E24">
        <w:trPr>
          <w:trHeight w:val="125"/>
          <w:jc w:val="center"/>
        </w:trPr>
        <w:tc>
          <w:tcPr>
            <w:tcW w:w="721" w:type="dxa"/>
            <w:vMerge/>
            <w:tcBorders>
              <w:top w:val="single" w:sz="6" w:space="0" w:color="auto"/>
              <w:left w:val="single" w:sz="4" w:space="0" w:color="auto"/>
              <w:bottom w:val="single" w:sz="6" w:space="0" w:color="auto"/>
              <w:right w:val="single" w:sz="6" w:space="0" w:color="auto"/>
            </w:tcBorders>
            <w:shd w:val="clear" w:color="auto" w:fill="DAEEF3" w:themeFill="accent5" w:themeFillTint="33"/>
            <w:vAlign w:val="center"/>
          </w:tcPr>
          <w:p w:rsidR="00566317" w:rsidRDefault="00566317" w:rsidP="003A27BE">
            <w:pPr>
              <w:widowControl/>
              <w:jc w:val="left"/>
              <w:rPr>
                <w:rFonts w:ascii="宋体" w:hAnsi="宋体"/>
                <w:color w:val="333333"/>
                <w:sz w:val="40"/>
                <w:szCs w:val="40"/>
              </w:rPr>
            </w:pPr>
          </w:p>
        </w:tc>
        <w:tc>
          <w:tcPr>
            <w:tcW w:w="10338" w:type="dxa"/>
            <w:tcBorders>
              <w:top w:val="single" w:sz="6" w:space="0" w:color="auto"/>
              <w:left w:val="single" w:sz="6" w:space="0" w:color="auto"/>
              <w:bottom w:val="single" w:sz="6" w:space="0" w:color="auto"/>
              <w:right w:val="single" w:sz="4" w:space="0" w:color="auto"/>
            </w:tcBorders>
            <w:shd w:val="clear" w:color="auto" w:fill="B6DDE8" w:themeFill="accent5" w:themeFillTint="66"/>
            <w:vAlign w:val="center"/>
          </w:tcPr>
          <w:p w:rsidR="00566317" w:rsidRDefault="00566317" w:rsidP="003A27BE">
            <w:pPr>
              <w:widowControl/>
              <w:shd w:val="clear" w:color="auto" w:fill="FFFFFF"/>
              <w:spacing w:line="416" w:lineRule="exact"/>
              <w:jc w:val="left"/>
              <w:rPr>
                <w:rFonts w:ascii="宋体" w:hAnsi="宋体"/>
                <w:sz w:val="18"/>
                <w:szCs w:val="18"/>
              </w:rPr>
            </w:pPr>
            <w:r>
              <w:rPr>
                <w:rFonts w:ascii="宋体" w:hAnsi="宋体" w:hint="eastAsia"/>
                <w:sz w:val="18"/>
                <w:szCs w:val="18"/>
              </w:rPr>
              <w:t>团队行程中，非自由活动期间，未经领队/导游同意，旅游者不得擅自脱团、离团。经领队/导游同意后，您应签署离团责任书，并应确保该期间内人身及财产安全。未完成部分将被视为您自行放弃，已实际产生损失的行程，不退任何费用。</w:t>
            </w:r>
          </w:p>
          <w:p w:rsidR="005D2629" w:rsidRPr="005D2629" w:rsidRDefault="005D2629" w:rsidP="005D2629">
            <w:pPr>
              <w:widowControl/>
              <w:shd w:val="clear" w:color="auto" w:fill="FFFFFF"/>
              <w:spacing w:line="416" w:lineRule="exact"/>
              <w:jc w:val="left"/>
              <w:rPr>
                <w:rFonts w:ascii="宋体" w:hAnsi="宋体"/>
                <w:sz w:val="18"/>
                <w:szCs w:val="18"/>
              </w:rPr>
            </w:pPr>
            <w:r w:rsidRPr="005D2629">
              <w:rPr>
                <w:rFonts w:ascii="宋体" w:hAnsi="宋体" w:hint="eastAsia"/>
                <w:sz w:val="18"/>
                <w:szCs w:val="18"/>
              </w:rPr>
              <w:t>1、</w:t>
            </w:r>
            <w:r w:rsidRPr="005D2629">
              <w:rPr>
                <w:rFonts w:ascii="宋体" w:hAnsi="宋体" w:hint="eastAsia"/>
                <w:sz w:val="18"/>
                <w:szCs w:val="18"/>
              </w:rPr>
              <w:tab/>
              <w:t>于旅行社签订的是团队价格核算的酒店及门票，所以一经确认即无法再进行取消及更改等操作，为了避免产生不必要的损失，确认订单前请您确认好您的出行日期；</w:t>
            </w:r>
          </w:p>
          <w:p w:rsidR="005D2629" w:rsidRPr="005D2629" w:rsidRDefault="005D2629" w:rsidP="005D2629">
            <w:pPr>
              <w:widowControl/>
              <w:shd w:val="clear" w:color="auto" w:fill="FFFFFF"/>
              <w:spacing w:line="416" w:lineRule="exact"/>
              <w:jc w:val="left"/>
              <w:rPr>
                <w:rFonts w:ascii="宋体" w:hAnsi="宋体"/>
                <w:sz w:val="18"/>
                <w:szCs w:val="18"/>
              </w:rPr>
            </w:pPr>
            <w:r w:rsidRPr="005D2629">
              <w:rPr>
                <w:rFonts w:ascii="宋体" w:hAnsi="宋体" w:hint="eastAsia"/>
                <w:sz w:val="18"/>
                <w:szCs w:val="18"/>
              </w:rPr>
              <w:t>2、</w:t>
            </w:r>
            <w:r w:rsidRPr="005D2629">
              <w:rPr>
                <w:rFonts w:ascii="宋体" w:hAnsi="宋体" w:hint="eastAsia"/>
                <w:sz w:val="18"/>
                <w:szCs w:val="18"/>
              </w:rPr>
              <w:tab/>
              <w:t xml:space="preserve">客人自由行期间一切活动纯属个人行为，期间发生的任何事情将与我社无关； </w:t>
            </w:r>
          </w:p>
          <w:p w:rsidR="005D2629" w:rsidRPr="005D2629" w:rsidRDefault="005D2629" w:rsidP="005D2629">
            <w:pPr>
              <w:widowControl/>
              <w:shd w:val="clear" w:color="auto" w:fill="FFFFFF"/>
              <w:spacing w:line="416" w:lineRule="exact"/>
              <w:jc w:val="left"/>
              <w:rPr>
                <w:rFonts w:ascii="宋体" w:hAnsi="宋体"/>
                <w:sz w:val="18"/>
                <w:szCs w:val="18"/>
              </w:rPr>
            </w:pPr>
            <w:r w:rsidRPr="005D2629">
              <w:rPr>
                <w:rFonts w:ascii="宋体" w:hAnsi="宋体" w:hint="eastAsia"/>
                <w:sz w:val="18"/>
                <w:szCs w:val="18"/>
              </w:rPr>
              <w:t>3、</w:t>
            </w:r>
            <w:r w:rsidRPr="005D2629">
              <w:rPr>
                <w:rFonts w:ascii="宋体" w:hAnsi="宋体" w:hint="eastAsia"/>
                <w:sz w:val="18"/>
                <w:szCs w:val="18"/>
              </w:rPr>
              <w:tab/>
              <w:t>我社除（订房和行程中所含景点门票和往返大交通）以外其他一切费用均由客人自理；</w:t>
            </w:r>
          </w:p>
          <w:p w:rsidR="005D2629" w:rsidRPr="005D2629" w:rsidRDefault="005D2629" w:rsidP="005D2629">
            <w:pPr>
              <w:widowControl/>
              <w:shd w:val="clear" w:color="auto" w:fill="FFFFFF"/>
              <w:spacing w:line="416" w:lineRule="exact"/>
              <w:jc w:val="left"/>
              <w:rPr>
                <w:rFonts w:ascii="宋体" w:hAnsi="宋体"/>
                <w:sz w:val="18"/>
                <w:szCs w:val="18"/>
              </w:rPr>
            </w:pPr>
            <w:r w:rsidRPr="005D2629">
              <w:rPr>
                <w:rFonts w:ascii="宋体" w:hAnsi="宋体" w:hint="eastAsia"/>
                <w:sz w:val="18"/>
                <w:szCs w:val="18"/>
              </w:rPr>
              <w:t>4、</w:t>
            </w:r>
            <w:r w:rsidRPr="005D2629">
              <w:rPr>
                <w:rFonts w:ascii="宋体" w:hAnsi="宋体" w:hint="eastAsia"/>
                <w:sz w:val="18"/>
                <w:szCs w:val="18"/>
              </w:rPr>
              <w:tab/>
              <w:t>使用酒店房间内的电话拨打市内、长途请在离店前到前台自行付费；</w:t>
            </w:r>
          </w:p>
          <w:p w:rsidR="005D2629" w:rsidRPr="005D2629" w:rsidRDefault="005D2629" w:rsidP="005D2629">
            <w:pPr>
              <w:widowControl/>
              <w:shd w:val="clear" w:color="auto" w:fill="FFFFFF"/>
              <w:spacing w:line="416" w:lineRule="exact"/>
              <w:jc w:val="left"/>
              <w:rPr>
                <w:rFonts w:ascii="宋体" w:hAnsi="宋体"/>
                <w:sz w:val="18"/>
                <w:szCs w:val="18"/>
              </w:rPr>
            </w:pPr>
            <w:r w:rsidRPr="005D2629">
              <w:rPr>
                <w:rFonts w:ascii="宋体" w:hAnsi="宋体" w:hint="eastAsia"/>
                <w:sz w:val="18"/>
                <w:szCs w:val="18"/>
              </w:rPr>
              <w:t>5、</w:t>
            </w:r>
            <w:r w:rsidRPr="005D2629">
              <w:rPr>
                <w:rFonts w:ascii="宋体" w:hAnsi="宋体" w:hint="eastAsia"/>
                <w:sz w:val="18"/>
                <w:szCs w:val="18"/>
              </w:rPr>
              <w:tab/>
              <w:t>请按酒店规定及时退房（中午12点之前，如超时，请另付酒店费用）；</w:t>
            </w:r>
          </w:p>
          <w:p w:rsidR="005D2629" w:rsidRPr="005D2629" w:rsidRDefault="005D2629" w:rsidP="005D2629">
            <w:pPr>
              <w:widowControl/>
              <w:shd w:val="clear" w:color="auto" w:fill="FFFFFF"/>
              <w:spacing w:line="416" w:lineRule="exact"/>
              <w:jc w:val="left"/>
              <w:rPr>
                <w:rFonts w:ascii="宋体" w:hAnsi="宋体"/>
                <w:sz w:val="18"/>
                <w:szCs w:val="18"/>
              </w:rPr>
            </w:pPr>
            <w:r w:rsidRPr="005D2629">
              <w:rPr>
                <w:rFonts w:ascii="宋体" w:hAnsi="宋体" w:hint="eastAsia"/>
                <w:sz w:val="18"/>
                <w:szCs w:val="18"/>
              </w:rPr>
              <w:t>6、</w:t>
            </w:r>
            <w:r w:rsidRPr="005D2629">
              <w:rPr>
                <w:rFonts w:ascii="宋体" w:hAnsi="宋体" w:hint="eastAsia"/>
                <w:sz w:val="18"/>
                <w:szCs w:val="18"/>
              </w:rPr>
              <w:tab/>
              <w:t>本机票属于三不准机票，出票后不得签转、改期、退票。航班时间以航空公司批复为准，回程飞机不排除晚航班的可能。飞机团的客人请务必携带有效期内的身份证原件(年满16周岁以上)/户口本原件(不满16周岁)；</w:t>
            </w:r>
          </w:p>
          <w:p w:rsidR="005D2629" w:rsidRDefault="005D2629" w:rsidP="005D2629">
            <w:pPr>
              <w:widowControl/>
              <w:shd w:val="clear" w:color="auto" w:fill="FFFFFF"/>
              <w:spacing w:line="416" w:lineRule="exact"/>
              <w:jc w:val="left"/>
              <w:rPr>
                <w:rFonts w:ascii="宋体" w:hAnsi="宋体"/>
                <w:sz w:val="18"/>
                <w:szCs w:val="18"/>
              </w:rPr>
            </w:pPr>
            <w:r w:rsidRPr="005D2629">
              <w:rPr>
                <w:rFonts w:ascii="宋体" w:hAnsi="宋体" w:hint="eastAsia"/>
                <w:sz w:val="18"/>
                <w:szCs w:val="18"/>
              </w:rPr>
              <w:t>7、</w:t>
            </w:r>
            <w:r w:rsidRPr="005D2629">
              <w:rPr>
                <w:rFonts w:ascii="宋体" w:hAnsi="宋体" w:hint="eastAsia"/>
                <w:sz w:val="18"/>
                <w:szCs w:val="18"/>
              </w:rPr>
              <w:tab/>
              <w:t>报价中核算的机票，均为折扣价格（不保证票面），请必须告知客人此项。</w:t>
            </w:r>
          </w:p>
        </w:tc>
      </w:tr>
      <w:tr w:rsidR="00566317" w:rsidTr="00650E24">
        <w:trPr>
          <w:trHeight w:val="125"/>
          <w:jc w:val="center"/>
        </w:trPr>
        <w:tc>
          <w:tcPr>
            <w:tcW w:w="721" w:type="dxa"/>
            <w:vMerge w:val="restart"/>
            <w:tcBorders>
              <w:top w:val="single" w:sz="6" w:space="0" w:color="auto"/>
              <w:left w:val="single" w:sz="4" w:space="0" w:color="auto"/>
              <w:bottom w:val="single" w:sz="6" w:space="0" w:color="auto"/>
              <w:right w:val="single" w:sz="6" w:space="0" w:color="auto"/>
            </w:tcBorders>
            <w:shd w:val="clear" w:color="auto" w:fill="DAEEF3" w:themeFill="accent5" w:themeFillTint="33"/>
            <w:vAlign w:val="center"/>
          </w:tcPr>
          <w:p w:rsidR="00566317" w:rsidRDefault="00566317" w:rsidP="003A27BE">
            <w:pPr>
              <w:spacing w:line="416" w:lineRule="exact"/>
              <w:ind w:left="113" w:right="113"/>
              <w:jc w:val="center"/>
              <w:rPr>
                <w:rFonts w:ascii="微软雅黑" w:eastAsia="微软雅黑" w:hAnsi="微软雅黑"/>
                <w:b/>
                <w:bCs/>
                <w:sz w:val="32"/>
                <w:szCs w:val="32"/>
              </w:rPr>
            </w:pPr>
            <w:r>
              <w:rPr>
                <w:rFonts w:ascii="微软雅黑" w:eastAsia="微软雅黑" w:hAnsi="微软雅黑" w:hint="eastAsia"/>
                <w:b/>
                <w:bCs/>
                <w:sz w:val="32"/>
                <w:szCs w:val="32"/>
              </w:rPr>
              <w:t>出行须知</w:t>
            </w:r>
          </w:p>
        </w:tc>
        <w:tc>
          <w:tcPr>
            <w:tcW w:w="10338" w:type="dxa"/>
            <w:tcBorders>
              <w:top w:val="single" w:sz="6" w:space="0" w:color="auto"/>
              <w:left w:val="single" w:sz="6" w:space="0" w:color="auto"/>
              <w:bottom w:val="single" w:sz="6" w:space="0" w:color="auto"/>
              <w:right w:val="single" w:sz="4" w:space="0" w:color="auto"/>
            </w:tcBorders>
            <w:shd w:val="clear" w:color="auto" w:fill="B6DDE8" w:themeFill="accent5" w:themeFillTint="66"/>
            <w:vAlign w:val="center"/>
          </w:tcPr>
          <w:p w:rsidR="00566317" w:rsidRDefault="00566317" w:rsidP="003A27BE">
            <w:pPr>
              <w:widowControl/>
              <w:shd w:val="clear" w:color="auto" w:fill="FFFFFF"/>
              <w:spacing w:line="416" w:lineRule="exact"/>
              <w:jc w:val="left"/>
              <w:rPr>
                <w:rFonts w:ascii="宋体" w:hAnsi="宋体"/>
                <w:sz w:val="18"/>
                <w:szCs w:val="18"/>
              </w:rPr>
            </w:pPr>
            <w:r>
              <w:rPr>
                <w:rFonts w:ascii="宋体" w:hAnsi="宋体" w:hint="eastAsia"/>
                <w:sz w:val="18"/>
                <w:szCs w:val="18"/>
              </w:rPr>
              <w:t>出行前1天20：00左右导游会短信联系，请保持手机畅通，及时查看信息，如过时未联系，请速来电咨询。</w:t>
            </w:r>
          </w:p>
        </w:tc>
      </w:tr>
      <w:tr w:rsidR="00566317" w:rsidTr="00650E24">
        <w:trPr>
          <w:trHeight w:val="125"/>
          <w:jc w:val="center"/>
        </w:trPr>
        <w:tc>
          <w:tcPr>
            <w:tcW w:w="721" w:type="dxa"/>
            <w:vMerge/>
            <w:tcBorders>
              <w:top w:val="single" w:sz="6" w:space="0" w:color="auto"/>
              <w:left w:val="single" w:sz="4" w:space="0" w:color="auto"/>
              <w:bottom w:val="single" w:sz="6" w:space="0" w:color="auto"/>
              <w:right w:val="single" w:sz="6" w:space="0" w:color="auto"/>
            </w:tcBorders>
            <w:shd w:val="clear" w:color="auto" w:fill="DAEEF3" w:themeFill="accent5" w:themeFillTint="33"/>
            <w:vAlign w:val="center"/>
          </w:tcPr>
          <w:p w:rsidR="00566317" w:rsidRDefault="00566317" w:rsidP="003A27BE">
            <w:pPr>
              <w:widowControl/>
              <w:jc w:val="left"/>
              <w:rPr>
                <w:rFonts w:ascii="微软雅黑" w:eastAsia="微软雅黑" w:hAnsi="微软雅黑"/>
                <w:b/>
                <w:bCs/>
                <w:sz w:val="32"/>
                <w:szCs w:val="32"/>
              </w:rPr>
            </w:pPr>
          </w:p>
        </w:tc>
        <w:tc>
          <w:tcPr>
            <w:tcW w:w="10338" w:type="dxa"/>
            <w:tcBorders>
              <w:top w:val="single" w:sz="6" w:space="0" w:color="auto"/>
              <w:left w:val="single" w:sz="6" w:space="0" w:color="auto"/>
              <w:bottom w:val="single" w:sz="6" w:space="0" w:color="auto"/>
              <w:right w:val="single" w:sz="4" w:space="0" w:color="auto"/>
            </w:tcBorders>
            <w:shd w:val="clear" w:color="auto" w:fill="B6DDE8" w:themeFill="accent5" w:themeFillTint="66"/>
            <w:vAlign w:val="center"/>
          </w:tcPr>
          <w:p w:rsidR="00566317" w:rsidRDefault="00566317" w:rsidP="003A27BE">
            <w:pPr>
              <w:widowControl/>
              <w:shd w:val="clear" w:color="auto" w:fill="FFFFFF"/>
              <w:spacing w:line="416" w:lineRule="exact"/>
              <w:jc w:val="left"/>
              <w:rPr>
                <w:rFonts w:ascii="宋体" w:hAnsi="宋体"/>
                <w:sz w:val="18"/>
                <w:szCs w:val="18"/>
              </w:rPr>
            </w:pPr>
            <w:r>
              <w:rPr>
                <w:rFonts w:ascii="宋体" w:hAnsi="宋体" w:hint="eastAsia"/>
                <w:sz w:val="18"/>
                <w:szCs w:val="18"/>
              </w:rPr>
              <w:t>请在导游约定的时间到达上车地点集合，切勿迟到，以免耽误其他游客行程。若因迟到导致无法随车游览，责任自负，敬请谅解。</w:t>
            </w:r>
          </w:p>
        </w:tc>
      </w:tr>
      <w:tr w:rsidR="00566317" w:rsidTr="00650E24">
        <w:trPr>
          <w:trHeight w:val="125"/>
          <w:jc w:val="center"/>
        </w:trPr>
        <w:tc>
          <w:tcPr>
            <w:tcW w:w="721" w:type="dxa"/>
            <w:vMerge/>
            <w:tcBorders>
              <w:top w:val="single" w:sz="6" w:space="0" w:color="auto"/>
              <w:left w:val="single" w:sz="4" w:space="0" w:color="auto"/>
              <w:bottom w:val="single" w:sz="6" w:space="0" w:color="auto"/>
              <w:right w:val="single" w:sz="6" w:space="0" w:color="auto"/>
            </w:tcBorders>
            <w:shd w:val="clear" w:color="auto" w:fill="DAEEF3" w:themeFill="accent5" w:themeFillTint="33"/>
            <w:vAlign w:val="center"/>
          </w:tcPr>
          <w:p w:rsidR="00566317" w:rsidRDefault="00566317" w:rsidP="003A27BE">
            <w:pPr>
              <w:widowControl/>
              <w:jc w:val="left"/>
              <w:rPr>
                <w:rFonts w:ascii="微软雅黑" w:eastAsia="微软雅黑" w:hAnsi="微软雅黑"/>
                <w:b/>
                <w:bCs/>
                <w:sz w:val="32"/>
                <w:szCs w:val="32"/>
              </w:rPr>
            </w:pPr>
          </w:p>
        </w:tc>
        <w:tc>
          <w:tcPr>
            <w:tcW w:w="10338" w:type="dxa"/>
            <w:tcBorders>
              <w:top w:val="single" w:sz="6" w:space="0" w:color="auto"/>
              <w:left w:val="single" w:sz="6" w:space="0" w:color="auto"/>
              <w:bottom w:val="single" w:sz="6" w:space="0" w:color="auto"/>
              <w:right w:val="single" w:sz="4" w:space="0" w:color="auto"/>
            </w:tcBorders>
            <w:shd w:val="clear" w:color="auto" w:fill="B6DDE8" w:themeFill="accent5" w:themeFillTint="66"/>
            <w:vAlign w:val="center"/>
          </w:tcPr>
          <w:p w:rsidR="00566317" w:rsidRDefault="00566317" w:rsidP="003A27BE">
            <w:pPr>
              <w:widowControl/>
              <w:shd w:val="clear" w:color="auto" w:fill="FFFFFF"/>
              <w:spacing w:line="416" w:lineRule="exact"/>
              <w:jc w:val="left"/>
              <w:rPr>
                <w:rFonts w:ascii="宋体" w:hAnsi="宋体"/>
                <w:sz w:val="18"/>
                <w:szCs w:val="18"/>
              </w:rPr>
            </w:pPr>
            <w:r>
              <w:rPr>
                <w:rFonts w:ascii="宋体" w:hAnsi="宋体" w:hint="eastAsia"/>
                <w:sz w:val="18"/>
                <w:szCs w:val="18"/>
              </w:rPr>
              <w:t>旅游团队用餐，旅行社按承诺标准确保餐饮卫生及餐食数量，但不同地区餐食口味有差异，不一定满足游客口味需求，敬请见谅。</w:t>
            </w:r>
          </w:p>
        </w:tc>
      </w:tr>
      <w:tr w:rsidR="00566317" w:rsidTr="00650E24">
        <w:trPr>
          <w:trHeight w:val="125"/>
          <w:jc w:val="center"/>
        </w:trPr>
        <w:tc>
          <w:tcPr>
            <w:tcW w:w="721" w:type="dxa"/>
            <w:vMerge/>
            <w:tcBorders>
              <w:top w:val="single" w:sz="6" w:space="0" w:color="auto"/>
              <w:left w:val="single" w:sz="4" w:space="0" w:color="auto"/>
              <w:bottom w:val="single" w:sz="6" w:space="0" w:color="auto"/>
              <w:right w:val="single" w:sz="6" w:space="0" w:color="auto"/>
            </w:tcBorders>
            <w:shd w:val="clear" w:color="auto" w:fill="DAEEF3" w:themeFill="accent5" w:themeFillTint="33"/>
            <w:vAlign w:val="center"/>
          </w:tcPr>
          <w:p w:rsidR="00566317" w:rsidRDefault="00566317" w:rsidP="003A27BE">
            <w:pPr>
              <w:widowControl/>
              <w:jc w:val="left"/>
              <w:rPr>
                <w:rFonts w:ascii="微软雅黑" w:eastAsia="微软雅黑" w:hAnsi="微软雅黑"/>
                <w:b/>
                <w:bCs/>
                <w:sz w:val="32"/>
                <w:szCs w:val="32"/>
              </w:rPr>
            </w:pPr>
          </w:p>
        </w:tc>
        <w:tc>
          <w:tcPr>
            <w:tcW w:w="10338" w:type="dxa"/>
            <w:tcBorders>
              <w:top w:val="single" w:sz="6" w:space="0" w:color="auto"/>
              <w:left w:val="single" w:sz="6" w:space="0" w:color="auto"/>
              <w:bottom w:val="single" w:sz="6" w:space="0" w:color="auto"/>
              <w:right w:val="single" w:sz="4" w:space="0" w:color="auto"/>
            </w:tcBorders>
            <w:shd w:val="clear" w:color="auto" w:fill="B6DDE8" w:themeFill="accent5" w:themeFillTint="66"/>
            <w:vAlign w:val="center"/>
          </w:tcPr>
          <w:p w:rsidR="00566317" w:rsidRDefault="00566317" w:rsidP="003A27BE">
            <w:pPr>
              <w:widowControl/>
              <w:shd w:val="clear" w:color="auto" w:fill="FFFFFF"/>
              <w:spacing w:line="416" w:lineRule="exact"/>
              <w:jc w:val="left"/>
              <w:rPr>
                <w:rFonts w:ascii="宋体" w:hAnsi="宋体"/>
                <w:sz w:val="18"/>
                <w:szCs w:val="18"/>
              </w:rPr>
            </w:pPr>
            <w:r>
              <w:rPr>
                <w:rFonts w:ascii="宋体" w:hAnsi="宋体" w:hint="eastAsia"/>
                <w:sz w:val="18"/>
                <w:szCs w:val="18"/>
              </w:rPr>
              <w:t>在旅游旺季或者其他一些特殊情况下，为了保证您的行程游览不受影响，行程的出发时间可能会提早（具体出发时间以导游通知为准），导致您不能正常享用酒店早餐。我们建议您跟酒店协调打包早餐或者自备早餐，敬请谅解。</w:t>
            </w:r>
          </w:p>
        </w:tc>
      </w:tr>
      <w:tr w:rsidR="00566317" w:rsidTr="00650E24">
        <w:trPr>
          <w:trHeight w:val="125"/>
          <w:jc w:val="center"/>
        </w:trPr>
        <w:tc>
          <w:tcPr>
            <w:tcW w:w="721" w:type="dxa"/>
            <w:vMerge/>
            <w:tcBorders>
              <w:top w:val="single" w:sz="6" w:space="0" w:color="auto"/>
              <w:left w:val="single" w:sz="4" w:space="0" w:color="auto"/>
              <w:bottom w:val="single" w:sz="6" w:space="0" w:color="auto"/>
              <w:right w:val="single" w:sz="6" w:space="0" w:color="auto"/>
            </w:tcBorders>
            <w:shd w:val="clear" w:color="auto" w:fill="DAEEF3" w:themeFill="accent5" w:themeFillTint="33"/>
            <w:vAlign w:val="center"/>
          </w:tcPr>
          <w:p w:rsidR="00566317" w:rsidRDefault="00566317" w:rsidP="003A27BE">
            <w:pPr>
              <w:widowControl/>
              <w:jc w:val="left"/>
              <w:rPr>
                <w:rFonts w:ascii="微软雅黑" w:eastAsia="微软雅黑" w:hAnsi="微软雅黑"/>
                <w:b/>
                <w:bCs/>
                <w:sz w:val="32"/>
                <w:szCs w:val="32"/>
              </w:rPr>
            </w:pPr>
          </w:p>
        </w:tc>
        <w:tc>
          <w:tcPr>
            <w:tcW w:w="10338" w:type="dxa"/>
            <w:tcBorders>
              <w:top w:val="single" w:sz="6" w:space="0" w:color="auto"/>
              <w:left w:val="single" w:sz="6" w:space="0" w:color="auto"/>
              <w:bottom w:val="single" w:sz="6" w:space="0" w:color="auto"/>
              <w:right w:val="single" w:sz="4" w:space="0" w:color="auto"/>
            </w:tcBorders>
            <w:shd w:val="clear" w:color="auto" w:fill="B6DDE8" w:themeFill="accent5" w:themeFillTint="66"/>
            <w:vAlign w:val="center"/>
          </w:tcPr>
          <w:p w:rsidR="00566317" w:rsidRDefault="00566317" w:rsidP="003A27BE">
            <w:pPr>
              <w:widowControl/>
              <w:shd w:val="clear" w:color="auto" w:fill="FFFFFF"/>
              <w:spacing w:line="416" w:lineRule="exact"/>
              <w:jc w:val="left"/>
              <w:rPr>
                <w:rFonts w:ascii="宋体" w:hAnsi="宋体"/>
                <w:sz w:val="18"/>
                <w:szCs w:val="18"/>
              </w:rPr>
            </w:pPr>
            <w:r>
              <w:rPr>
                <w:rFonts w:ascii="宋体" w:hAnsi="宋体" w:hint="eastAsia"/>
                <w:sz w:val="18"/>
                <w:szCs w:val="18"/>
              </w:rPr>
              <w:t>在旅游行程中，个别景点景区、餐厅、休息区等场所存在商场等购物场所，上述场所非旅行社安排的指定购物场所。我们提醒旅游者根据自身需要，理性消费并索要必要票据。如产生消费争议，请自行承担相关责任义务，由此带来的不便，敬请谅解！</w:t>
            </w:r>
          </w:p>
        </w:tc>
      </w:tr>
      <w:tr w:rsidR="00566317" w:rsidTr="00650E24">
        <w:trPr>
          <w:trHeight w:val="125"/>
          <w:jc w:val="center"/>
        </w:trPr>
        <w:tc>
          <w:tcPr>
            <w:tcW w:w="721" w:type="dxa"/>
            <w:vMerge/>
            <w:tcBorders>
              <w:top w:val="single" w:sz="6" w:space="0" w:color="auto"/>
              <w:left w:val="single" w:sz="4" w:space="0" w:color="auto"/>
              <w:bottom w:val="single" w:sz="6" w:space="0" w:color="auto"/>
              <w:right w:val="single" w:sz="6" w:space="0" w:color="auto"/>
            </w:tcBorders>
            <w:shd w:val="clear" w:color="auto" w:fill="DAEEF3" w:themeFill="accent5" w:themeFillTint="33"/>
            <w:vAlign w:val="center"/>
          </w:tcPr>
          <w:p w:rsidR="00566317" w:rsidRDefault="00566317" w:rsidP="003A27BE">
            <w:pPr>
              <w:widowControl/>
              <w:jc w:val="left"/>
              <w:rPr>
                <w:rFonts w:ascii="微软雅黑" w:eastAsia="微软雅黑" w:hAnsi="微软雅黑"/>
                <w:b/>
                <w:bCs/>
                <w:sz w:val="32"/>
                <w:szCs w:val="32"/>
              </w:rPr>
            </w:pPr>
          </w:p>
        </w:tc>
        <w:tc>
          <w:tcPr>
            <w:tcW w:w="10338" w:type="dxa"/>
            <w:tcBorders>
              <w:top w:val="single" w:sz="6" w:space="0" w:color="auto"/>
              <w:left w:val="single" w:sz="6" w:space="0" w:color="auto"/>
              <w:bottom w:val="single" w:sz="6" w:space="0" w:color="auto"/>
              <w:right w:val="single" w:sz="4" w:space="0" w:color="auto"/>
            </w:tcBorders>
            <w:shd w:val="clear" w:color="auto" w:fill="B6DDE8" w:themeFill="accent5" w:themeFillTint="66"/>
            <w:vAlign w:val="center"/>
          </w:tcPr>
          <w:p w:rsidR="00566317" w:rsidRDefault="00566317" w:rsidP="003A27BE">
            <w:pPr>
              <w:widowControl/>
              <w:shd w:val="clear" w:color="auto" w:fill="FFFFFF"/>
              <w:spacing w:line="416" w:lineRule="exact"/>
              <w:jc w:val="left"/>
              <w:rPr>
                <w:rFonts w:ascii="宋体" w:hAnsi="宋体"/>
                <w:sz w:val="18"/>
                <w:szCs w:val="18"/>
              </w:rPr>
            </w:pPr>
            <w:r>
              <w:rPr>
                <w:rFonts w:ascii="宋体" w:hAnsi="宋体" w:hint="eastAsia"/>
                <w:sz w:val="18"/>
                <w:szCs w:val="18"/>
              </w:rPr>
              <w:t>出行期间请随身携带本人的有效身份证原件，未满16周岁者请携带户口本原件；超过16周岁的游客若没有办理身份证，请在户口所在地开出相关身份证明，以免影响乘机或乘火车或酒店入住。出行前请务必检查自己证件的有效期。</w:t>
            </w:r>
          </w:p>
        </w:tc>
      </w:tr>
      <w:tr w:rsidR="00566317" w:rsidTr="00650E24">
        <w:trPr>
          <w:trHeight w:val="125"/>
          <w:jc w:val="center"/>
        </w:trPr>
        <w:tc>
          <w:tcPr>
            <w:tcW w:w="721" w:type="dxa"/>
            <w:vMerge/>
            <w:tcBorders>
              <w:top w:val="single" w:sz="6" w:space="0" w:color="auto"/>
              <w:left w:val="single" w:sz="4" w:space="0" w:color="auto"/>
              <w:bottom w:val="single" w:sz="6" w:space="0" w:color="auto"/>
              <w:right w:val="single" w:sz="6" w:space="0" w:color="auto"/>
            </w:tcBorders>
            <w:shd w:val="clear" w:color="auto" w:fill="DAEEF3" w:themeFill="accent5" w:themeFillTint="33"/>
            <w:vAlign w:val="center"/>
          </w:tcPr>
          <w:p w:rsidR="00566317" w:rsidRDefault="00566317" w:rsidP="003A27BE">
            <w:pPr>
              <w:widowControl/>
              <w:jc w:val="left"/>
              <w:rPr>
                <w:rFonts w:ascii="微软雅黑" w:eastAsia="微软雅黑" w:hAnsi="微软雅黑"/>
                <w:b/>
                <w:bCs/>
                <w:sz w:val="32"/>
                <w:szCs w:val="32"/>
              </w:rPr>
            </w:pPr>
          </w:p>
        </w:tc>
        <w:tc>
          <w:tcPr>
            <w:tcW w:w="10338" w:type="dxa"/>
            <w:tcBorders>
              <w:top w:val="single" w:sz="6" w:space="0" w:color="auto"/>
              <w:left w:val="single" w:sz="6" w:space="0" w:color="auto"/>
              <w:bottom w:val="single" w:sz="6" w:space="0" w:color="auto"/>
              <w:right w:val="single" w:sz="4" w:space="0" w:color="auto"/>
            </w:tcBorders>
            <w:shd w:val="clear" w:color="auto" w:fill="B6DDE8" w:themeFill="accent5" w:themeFillTint="66"/>
            <w:vAlign w:val="center"/>
          </w:tcPr>
          <w:p w:rsidR="00566317" w:rsidRDefault="00566317" w:rsidP="003A27BE">
            <w:pPr>
              <w:widowControl/>
              <w:shd w:val="clear" w:color="auto" w:fill="FFFFFF"/>
              <w:spacing w:line="416" w:lineRule="exact"/>
              <w:jc w:val="left"/>
              <w:rPr>
                <w:rFonts w:ascii="宋体" w:hAnsi="宋体"/>
                <w:sz w:val="18"/>
                <w:szCs w:val="18"/>
              </w:rPr>
            </w:pPr>
            <w:r>
              <w:rPr>
                <w:rFonts w:ascii="宋体" w:hAnsi="宋体" w:hint="eastAsia"/>
                <w:sz w:val="18"/>
                <w:szCs w:val="18"/>
              </w:rPr>
              <w:t>目的地可能有部分私人经营的娱乐、消费场所，此类组织多数无合法经营资质，存在各种隐患。为了您的安全和健康考虑，携程提醒您，谨慎消费。</w:t>
            </w:r>
          </w:p>
        </w:tc>
      </w:tr>
      <w:tr w:rsidR="00566317" w:rsidTr="00650E24">
        <w:trPr>
          <w:trHeight w:val="125"/>
          <w:jc w:val="center"/>
        </w:trPr>
        <w:tc>
          <w:tcPr>
            <w:tcW w:w="721" w:type="dxa"/>
            <w:vMerge/>
            <w:tcBorders>
              <w:top w:val="single" w:sz="6" w:space="0" w:color="auto"/>
              <w:left w:val="single" w:sz="4" w:space="0" w:color="auto"/>
              <w:bottom w:val="single" w:sz="6" w:space="0" w:color="auto"/>
              <w:right w:val="single" w:sz="6" w:space="0" w:color="auto"/>
            </w:tcBorders>
            <w:shd w:val="clear" w:color="auto" w:fill="DAEEF3" w:themeFill="accent5" w:themeFillTint="33"/>
            <w:vAlign w:val="center"/>
          </w:tcPr>
          <w:p w:rsidR="00566317" w:rsidRDefault="00566317" w:rsidP="003A27BE">
            <w:pPr>
              <w:widowControl/>
              <w:jc w:val="left"/>
              <w:rPr>
                <w:rFonts w:ascii="微软雅黑" w:eastAsia="微软雅黑" w:hAnsi="微软雅黑"/>
                <w:b/>
                <w:bCs/>
                <w:sz w:val="32"/>
                <w:szCs w:val="32"/>
              </w:rPr>
            </w:pPr>
          </w:p>
        </w:tc>
        <w:tc>
          <w:tcPr>
            <w:tcW w:w="10338" w:type="dxa"/>
            <w:tcBorders>
              <w:top w:val="single" w:sz="6" w:space="0" w:color="auto"/>
              <w:left w:val="single" w:sz="6" w:space="0" w:color="auto"/>
              <w:bottom w:val="single" w:sz="4" w:space="0" w:color="auto"/>
              <w:right w:val="single" w:sz="4" w:space="0" w:color="auto"/>
            </w:tcBorders>
            <w:shd w:val="clear" w:color="auto" w:fill="B6DDE8" w:themeFill="accent5" w:themeFillTint="66"/>
            <w:vAlign w:val="center"/>
          </w:tcPr>
          <w:p w:rsidR="00566317" w:rsidRDefault="00566317" w:rsidP="003A27BE">
            <w:pPr>
              <w:widowControl/>
              <w:shd w:val="clear" w:color="auto" w:fill="FFFFFF"/>
              <w:spacing w:line="416" w:lineRule="exact"/>
              <w:jc w:val="left"/>
              <w:rPr>
                <w:rFonts w:ascii="宋体" w:hAnsi="宋体"/>
                <w:sz w:val="18"/>
                <w:szCs w:val="18"/>
              </w:rPr>
            </w:pPr>
            <w:r>
              <w:rPr>
                <w:rFonts w:ascii="宋体" w:hAnsi="宋体" w:hint="eastAsia"/>
                <w:sz w:val="18"/>
                <w:szCs w:val="18"/>
              </w:rPr>
              <w:t>为了您人身、财产的安全，请您避免在公开场合暴露贵重物品及大量现金。上街时需时刻看管好首饰、相机等随身物品。</w:t>
            </w:r>
          </w:p>
        </w:tc>
      </w:tr>
    </w:tbl>
    <w:p w:rsidR="007466A1" w:rsidRPr="00566317" w:rsidRDefault="007466A1" w:rsidP="008A1FCA">
      <w:pPr>
        <w:spacing w:line="300" w:lineRule="auto"/>
        <w:ind w:right="960"/>
        <w:rPr>
          <w:rFonts w:ascii="微软雅黑" w:eastAsia="微软雅黑" w:hAnsi="微软雅黑"/>
          <w:b/>
          <w:bCs/>
          <w:sz w:val="24"/>
          <w:szCs w:val="24"/>
        </w:rPr>
      </w:pPr>
    </w:p>
    <w:sectPr w:rsidR="007466A1" w:rsidRPr="00566317" w:rsidSect="008A1FCA">
      <w:pgSz w:w="11906" w:h="16838"/>
      <w:pgMar w:top="284" w:right="851" w:bottom="851" w:left="851" w:header="851" w:footer="737"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DC5" w:rsidRDefault="009F7DC5" w:rsidP="0049014D">
      <w:r>
        <w:separator/>
      </w:r>
    </w:p>
  </w:endnote>
  <w:endnote w:type="continuationSeparator" w:id="1">
    <w:p w:rsidR="009F7DC5" w:rsidRDefault="009F7DC5" w:rsidP="00490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DC5" w:rsidRDefault="009F7DC5" w:rsidP="0049014D">
      <w:r>
        <w:separator/>
      </w:r>
    </w:p>
  </w:footnote>
  <w:footnote w:type="continuationSeparator" w:id="1">
    <w:p w:rsidR="009F7DC5" w:rsidRDefault="009F7DC5" w:rsidP="00490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586"/>
    <w:multiLevelType w:val="hybridMultilevel"/>
    <w:tmpl w:val="F47603FA"/>
    <w:lvl w:ilvl="0" w:tplc="D58873D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A018C1"/>
    <w:multiLevelType w:val="multilevel"/>
    <w:tmpl w:val="0FA018C1"/>
    <w:lvl w:ilvl="0">
      <w:start w:val="6"/>
      <w:numFmt w:val="decimal"/>
      <w:lvlText w:val="%1、"/>
      <w:lvlJc w:val="left"/>
      <w:pPr>
        <w:tabs>
          <w:tab w:val="num" w:pos="360"/>
        </w:tabs>
        <w:ind w:left="360" w:hanging="360"/>
      </w:pPr>
      <w:rPr>
        <w:rFonts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32397B76"/>
    <w:multiLevelType w:val="hybridMultilevel"/>
    <w:tmpl w:val="009CB4AE"/>
    <w:lvl w:ilvl="0" w:tplc="C1323246">
      <w:start w:val="1"/>
      <w:numFmt w:val="decimalEnclosedCircle"/>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D6F6E21"/>
    <w:multiLevelType w:val="multilevel"/>
    <w:tmpl w:val="4D6F6E21"/>
    <w:lvl w:ilvl="0">
      <w:start w:val="1"/>
      <w:numFmt w:val="decimalFullWidth"/>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5D3161F8"/>
    <w:multiLevelType w:val="hybridMultilevel"/>
    <w:tmpl w:val="C844791A"/>
    <w:lvl w:ilvl="0" w:tplc="9B4A00BE">
      <w:start w:val="1"/>
      <w:numFmt w:val="decimalEnclosedCircle"/>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5E76A54"/>
    <w:multiLevelType w:val="multilevel"/>
    <w:tmpl w:val="75E76A54"/>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ocumentProtection w:edit="readOnly"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56322">
      <o:colormru v:ext="edit" colors="#f1c100"/>
      <o:colormenu v:ext="edit" fillcolor="none [671]"/>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2F93"/>
    <w:rsid w:val="00003C3E"/>
    <w:rsid w:val="000062AD"/>
    <w:rsid w:val="00006991"/>
    <w:rsid w:val="00015330"/>
    <w:rsid w:val="0002188D"/>
    <w:rsid w:val="000307A3"/>
    <w:rsid w:val="00036792"/>
    <w:rsid w:val="000402A3"/>
    <w:rsid w:val="00041168"/>
    <w:rsid w:val="00041A33"/>
    <w:rsid w:val="000441EE"/>
    <w:rsid w:val="00044C66"/>
    <w:rsid w:val="000455C2"/>
    <w:rsid w:val="000571D6"/>
    <w:rsid w:val="000648FD"/>
    <w:rsid w:val="00067033"/>
    <w:rsid w:val="000746CC"/>
    <w:rsid w:val="00076EE2"/>
    <w:rsid w:val="00093929"/>
    <w:rsid w:val="000A0913"/>
    <w:rsid w:val="000A0F0A"/>
    <w:rsid w:val="000A5AFA"/>
    <w:rsid w:val="000A66B4"/>
    <w:rsid w:val="000C1463"/>
    <w:rsid w:val="000C4AAB"/>
    <w:rsid w:val="000D257C"/>
    <w:rsid w:val="000D4D95"/>
    <w:rsid w:val="000E1CF8"/>
    <w:rsid w:val="000F4084"/>
    <w:rsid w:val="0010503C"/>
    <w:rsid w:val="00106D6A"/>
    <w:rsid w:val="00114B2C"/>
    <w:rsid w:val="00131D0D"/>
    <w:rsid w:val="00132B1E"/>
    <w:rsid w:val="001334B7"/>
    <w:rsid w:val="00141EC4"/>
    <w:rsid w:val="00142BDB"/>
    <w:rsid w:val="001567D0"/>
    <w:rsid w:val="001571EC"/>
    <w:rsid w:val="00162E75"/>
    <w:rsid w:val="00163486"/>
    <w:rsid w:val="00170D6B"/>
    <w:rsid w:val="00181256"/>
    <w:rsid w:val="00187FE3"/>
    <w:rsid w:val="001A298B"/>
    <w:rsid w:val="001A6B6B"/>
    <w:rsid w:val="001B4CC6"/>
    <w:rsid w:val="001C4B4C"/>
    <w:rsid w:val="001E0B82"/>
    <w:rsid w:val="002025C7"/>
    <w:rsid w:val="0020599B"/>
    <w:rsid w:val="002065E3"/>
    <w:rsid w:val="00210988"/>
    <w:rsid w:val="00241794"/>
    <w:rsid w:val="002433A3"/>
    <w:rsid w:val="0024590A"/>
    <w:rsid w:val="00250ED5"/>
    <w:rsid w:val="00255C5D"/>
    <w:rsid w:val="0027518A"/>
    <w:rsid w:val="0027675C"/>
    <w:rsid w:val="00284FDC"/>
    <w:rsid w:val="00290FD3"/>
    <w:rsid w:val="002A3FB4"/>
    <w:rsid w:val="002B0035"/>
    <w:rsid w:val="002D2B62"/>
    <w:rsid w:val="002D79B6"/>
    <w:rsid w:val="002F555C"/>
    <w:rsid w:val="002F7D39"/>
    <w:rsid w:val="003145A2"/>
    <w:rsid w:val="003148C6"/>
    <w:rsid w:val="00324237"/>
    <w:rsid w:val="00333E0E"/>
    <w:rsid w:val="003354CA"/>
    <w:rsid w:val="00340354"/>
    <w:rsid w:val="003409C6"/>
    <w:rsid w:val="003443B1"/>
    <w:rsid w:val="00350696"/>
    <w:rsid w:val="003614B4"/>
    <w:rsid w:val="00370E69"/>
    <w:rsid w:val="00376A32"/>
    <w:rsid w:val="00382A22"/>
    <w:rsid w:val="0038446E"/>
    <w:rsid w:val="003902C8"/>
    <w:rsid w:val="00390D3F"/>
    <w:rsid w:val="003962CB"/>
    <w:rsid w:val="003A3364"/>
    <w:rsid w:val="003A33A0"/>
    <w:rsid w:val="003A711A"/>
    <w:rsid w:val="003A7AB7"/>
    <w:rsid w:val="003B62B6"/>
    <w:rsid w:val="003B7A65"/>
    <w:rsid w:val="003C2F05"/>
    <w:rsid w:val="003C5AE6"/>
    <w:rsid w:val="003F379D"/>
    <w:rsid w:val="003F57EA"/>
    <w:rsid w:val="003F5DCB"/>
    <w:rsid w:val="003F7C98"/>
    <w:rsid w:val="004007D1"/>
    <w:rsid w:val="00403086"/>
    <w:rsid w:val="00404CE5"/>
    <w:rsid w:val="00405A8A"/>
    <w:rsid w:val="00406AFA"/>
    <w:rsid w:val="00412F1F"/>
    <w:rsid w:val="00416A68"/>
    <w:rsid w:val="00420229"/>
    <w:rsid w:val="004235EB"/>
    <w:rsid w:val="00426A13"/>
    <w:rsid w:val="00430EA9"/>
    <w:rsid w:val="00432D52"/>
    <w:rsid w:val="00434EF2"/>
    <w:rsid w:val="004371C6"/>
    <w:rsid w:val="004422DB"/>
    <w:rsid w:val="00452BA7"/>
    <w:rsid w:val="00457781"/>
    <w:rsid w:val="004608C0"/>
    <w:rsid w:val="004615A0"/>
    <w:rsid w:val="00461ADA"/>
    <w:rsid w:val="00461D96"/>
    <w:rsid w:val="00475E69"/>
    <w:rsid w:val="0049014D"/>
    <w:rsid w:val="00495EB5"/>
    <w:rsid w:val="004A086F"/>
    <w:rsid w:val="004A3D68"/>
    <w:rsid w:val="004D615E"/>
    <w:rsid w:val="004E3811"/>
    <w:rsid w:val="004F1876"/>
    <w:rsid w:val="004F74AE"/>
    <w:rsid w:val="0050366C"/>
    <w:rsid w:val="00523646"/>
    <w:rsid w:val="005345F0"/>
    <w:rsid w:val="0053723D"/>
    <w:rsid w:val="00543985"/>
    <w:rsid w:val="00545367"/>
    <w:rsid w:val="00553AD8"/>
    <w:rsid w:val="00557110"/>
    <w:rsid w:val="00566317"/>
    <w:rsid w:val="005672DA"/>
    <w:rsid w:val="00593C45"/>
    <w:rsid w:val="005944D3"/>
    <w:rsid w:val="00594F96"/>
    <w:rsid w:val="005A2AC5"/>
    <w:rsid w:val="005B75C8"/>
    <w:rsid w:val="005D2629"/>
    <w:rsid w:val="005D3812"/>
    <w:rsid w:val="005E3BD4"/>
    <w:rsid w:val="00615D72"/>
    <w:rsid w:val="00635AB1"/>
    <w:rsid w:val="006379F6"/>
    <w:rsid w:val="00644534"/>
    <w:rsid w:val="00650E24"/>
    <w:rsid w:val="006622D6"/>
    <w:rsid w:val="00672880"/>
    <w:rsid w:val="00686F25"/>
    <w:rsid w:val="0069082E"/>
    <w:rsid w:val="006A63BB"/>
    <w:rsid w:val="006B3195"/>
    <w:rsid w:val="006B4181"/>
    <w:rsid w:val="006B45BE"/>
    <w:rsid w:val="006B676B"/>
    <w:rsid w:val="006D3E9B"/>
    <w:rsid w:val="006E0BDC"/>
    <w:rsid w:val="006F6B90"/>
    <w:rsid w:val="007162C2"/>
    <w:rsid w:val="007466A1"/>
    <w:rsid w:val="00754E9A"/>
    <w:rsid w:val="00761409"/>
    <w:rsid w:val="00763DCA"/>
    <w:rsid w:val="00766007"/>
    <w:rsid w:val="00780F92"/>
    <w:rsid w:val="00782E7F"/>
    <w:rsid w:val="007A08C8"/>
    <w:rsid w:val="007B4DF2"/>
    <w:rsid w:val="007D663D"/>
    <w:rsid w:val="007D673F"/>
    <w:rsid w:val="007D6D7A"/>
    <w:rsid w:val="007E68A9"/>
    <w:rsid w:val="007F3320"/>
    <w:rsid w:val="007F38A9"/>
    <w:rsid w:val="00805BA4"/>
    <w:rsid w:val="00806EED"/>
    <w:rsid w:val="00815F6B"/>
    <w:rsid w:val="00826E5F"/>
    <w:rsid w:val="00833CAF"/>
    <w:rsid w:val="00834904"/>
    <w:rsid w:val="008437DA"/>
    <w:rsid w:val="0084438C"/>
    <w:rsid w:val="00855A62"/>
    <w:rsid w:val="00876243"/>
    <w:rsid w:val="00880F48"/>
    <w:rsid w:val="00884164"/>
    <w:rsid w:val="00884A80"/>
    <w:rsid w:val="00885129"/>
    <w:rsid w:val="008A1F3C"/>
    <w:rsid w:val="008A1FCA"/>
    <w:rsid w:val="008A7E13"/>
    <w:rsid w:val="008B29C9"/>
    <w:rsid w:val="008B2B81"/>
    <w:rsid w:val="008C0B7F"/>
    <w:rsid w:val="008C31AC"/>
    <w:rsid w:val="008D3953"/>
    <w:rsid w:val="008E2278"/>
    <w:rsid w:val="008E335E"/>
    <w:rsid w:val="0090597C"/>
    <w:rsid w:val="0091130A"/>
    <w:rsid w:val="0091765B"/>
    <w:rsid w:val="00942EFC"/>
    <w:rsid w:val="00946A47"/>
    <w:rsid w:val="00951F7D"/>
    <w:rsid w:val="00953D0B"/>
    <w:rsid w:val="00961ABE"/>
    <w:rsid w:val="00982A3A"/>
    <w:rsid w:val="009907D1"/>
    <w:rsid w:val="00996195"/>
    <w:rsid w:val="009A4044"/>
    <w:rsid w:val="009A5038"/>
    <w:rsid w:val="009A6BC9"/>
    <w:rsid w:val="009B0A66"/>
    <w:rsid w:val="009D2304"/>
    <w:rsid w:val="009D2D4C"/>
    <w:rsid w:val="009D71B3"/>
    <w:rsid w:val="009E62CB"/>
    <w:rsid w:val="009F7DC5"/>
    <w:rsid w:val="00A102D9"/>
    <w:rsid w:val="00A12881"/>
    <w:rsid w:val="00A20BB4"/>
    <w:rsid w:val="00A349FA"/>
    <w:rsid w:val="00A40101"/>
    <w:rsid w:val="00A517F1"/>
    <w:rsid w:val="00A51D5F"/>
    <w:rsid w:val="00A5222A"/>
    <w:rsid w:val="00A71172"/>
    <w:rsid w:val="00A74930"/>
    <w:rsid w:val="00A84E8B"/>
    <w:rsid w:val="00A85063"/>
    <w:rsid w:val="00A918E1"/>
    <w:rsid w:val="00AB5266"/>
    <w:rsid w:val="00AB54E1"/>
    <w:rsid w:val="00AB7A46"/>
    <w:rsid w:val="00AC35B3"/>
    <w:rsid w:val="00AD3F78"/>
    <w:rsid w:val="00AD4ECE"/>
    <w:rsid w:val="00AD63CC"/>
    <w:rsid w:val="00AE02F5"/>
    <w:rsid w:val="00AE4B6F"/>
    <w:rsid w:val="00AE6050"/>
    <w:rsid w:val="00B1338D"/>
    <w:rsid w:val="00B13A8E"/>
    <w:rsid w:val="00B21EEE"/>
    <w:rsid w:val="00B323A7"/>
    <w:rsid w:val="00B36ABC"/>
    <w:rsid w:val="00B42E87"/>
    <w:rsid w:val="00B4641E"/>
    <w:rsid w:val="00B54E9E"/>
    <w:rsid w:val="00B5578B"/>
    <w:rsid w:val="00B631A3"/>
    <w:rsid w:val="00B66C76"/>
    <w:rsid w:val="00B676A8"/>
    <w:rsid w:val="00B709FD"/>
    <w:rsid w:val="00B74F5E"/>
    <w:rsid w:val="00B901B3"/>
    <w:rsid w:val="00B966E9"/>
    <w:rsid w:val="00BB4569"/>
    <w:rsid w:val="00BC60A1"/>
    <w:rsid w:val="00BC6641"/>
    <w:rsid w:val="00BE0202"/>
    <w:rsid w:val="00BE170B"/>
    <w:rsid w:val="00BE4E22"/>
    <w:rsid w:val="00BF4E89"/>
    <w:rsid w:val="00C05FB8"/>
    <w:rsid w:val="00C21567"/>
    <w:rsid w:val="00C24D5F"/>
    <w:rsid w:val="00C336D8"/>
    <w:rsid w:val="00C60783"/>
    <w:rsid w:val="00C778A6"/>
    <w:rsid w:val="00C92ABF"/>
    <w:rsid w:val="00C95396"/>
    <w:rsid w:val="00CA16C6"/>
    <w:rsid w:val="00CA7A56"/>
    <w:rsid w:val="00CC7E16"/>
    <w:rsid w:val="00CD4AD1"/>
    <w:rsid w:val="00CE0993"/>
    <w:rsid w:val="00CE26DE"/>
    <w:rsid w:val="00CE36DB"/>
    <w:rsid w:val="00CE6438"/>
    <w:rsid w:val="00CF7078"/>
    <w:rsid w:val="00D00A5F"/>
    <w:rsid w:val="00D05FE2"/>
    <w:rsid w:val="00D10BB7"/>
    <w:rsid w:val="00D27622"/>
    <w:rsid w:val="00D318F0"/>
    <w:rsid w:val="00D34C1A"/>
    <w:rsid w:val="00D37033"/>
    <w:rsid w:val="00D4697F"/>
    <w:rsid w:val="00D47C78"/>
    <w:rsid w:val="00D47F85"/>
    <w:rsid w:val="00D56B10"/>
    <w:rsid w:val="00D634E3"/>
    <w:rsid w:val="00D65B62"/>
    <w:rsid w:val="00D704A7"/>
    <w:rsid w:val="00D749B7"/>
    <w:rsid w:val="00D80E97"/>
    <w:rsid w:val="00D85A12"/>
    <w:rsid w:val="00D86EFA"/>
    <w:rsid w:val="00D92F44"/>
    <w:rsid w:val="00D96D70"/>
    <w:rsid w:val="00DB4191"/>
    <w:rsid w:val="00DB74F1"/>
    <w:rsid w:val="00DB7A5F"/>
    <w:rsid w:val="00DC0BA0"/>
    <w:rsid w:val="00DC784A"/>
    <w:rsid w:val="00DD0404"/>
    <w:rsid w:val="00DD2353"/>
    <w:rsid w:val="00DF7C63"/>
    <w:rsid w:val="00E00347"/>
    <w:rsid w:val="00E07785"/>
    <w:rsid w:val="00E11104"/>
    <w:rsid w:val="00E11B61"/>
    <w:rsid w:val="00E15DED"/>
    <w:rsid w:val="00E25EFA"/>
    <w:rsid w:val="00E33F2B"/>
    <w:rsid w:val="00E343BD"/>
    <w:rsid w:val="00E402DC"/>
    <w:rsid w:val="00E44A3C"/>
    <w:rsid w:val="00E46E37"/>
    <w:rsid w:val="00E523E9"/>
    <w:rsid w:val="00E53D34"/>
    <w:rsid w:val="00E556A1"/>
    <w:rsid w:val="00E562AB"/>
    <w:rsid w:val="00E60B81"/>
    <w:rsid w:val="00E64A88"/>
    <w:rsid w:val="00E658B1"/>
    <w:rsid w:val="00E67139"/>
    <w:rsid w:val="00E740D7"/>
    <w:rsid w:val="00E81079"/>
    <w:rsid w:val="00E82F93"/>
    <w:rsid w:val="00EA1323"/>
    <w:rsid w:val="00EB6A03"/>
    <w:rsid w:val="00EB7C94"/>
    <w:rsid w:val="00EC1845"/>
    <w:rsid w:val="00EC5CFB"/>
    <w:rsid w:val="00EC7229"/>
    <w:rsid w:val="00ED1678"/>
    <w:rsid w:val="00ED4EFB"/>
    <w:rsid w:val="00ED78E6"/>
    <w:rsid w:val="00ED7E7B"/>
    <w:rsid w:val="00EE4028"/>
    <w:rsid w:val="00F01CBE"/>
    <w:rsid w:val="00F037F7"/>
    <w:rsid w:val="00F22D8F"/>
    <w:rsid w:val="00F23AAF"/>
    <w:rsid w:val="00F30171"/>
    <w:rsid w:val="00F30ECB"/>
    <w:rsid w:val="00F35EAB"/>
    <w:rsid w:val="00F479C8"/>
    <w:rsid w:val="00F60478"/>
    <w:rsid w:val="00F6103D"/>
    <w:rsid w:val="00F66C8A"/>
    <w:rsid w:val="00F712A6"/>
    <w:rsid w:val="00F7163F"/>
    <w:rsid w:val="00F73ADC"/>
    <w:rsid w:val="00F810DE"/>
    <w:rsid w:val="00F85770"/>
    <w:rsid w:val="00F85ECE"/>
    <w:rsid w:val="00F93A8F"/>
    <w:rsid w:val="00F96D30"/>
    <w:rsid w:val="00FA14EA"/>
    <w:rsid w:val="00FA240F"/>
    <w:rsid w:val="00FB556F"/>
    <w:rsid w:val="00FD76F0"/>
    <w:rsid w:val="00FE1287"/>
    <w:rsid w:val="00FE295E"/>
    <w:rsid w:val="00FE7D1C"/>
    <w:rsid w:val="00FF0171"/>
    <w:rsid w:val="04D0363E"/>
    <w:rsid w:val="0A136294"/>
    <w:rsid w:val="13A6729F"/>
    <w:rsid w:val="174D52D8"/>
    <w:rsid w:val="17D138D9"/>
    <w:rsid w:val="1E080016"/>
    <w:rsid w:val="21342C19"/>
    <w:rsid w:val="23630670"/>
    <w:rsid w:val="247A329B"/>
    <w:rsid w:val="28565D91"/>
    <w:rsid w:val="2CA0669F"/>
    <w:rsid w:val="3CC45B38"/>
    <w:rsid w:val="46616B3B"/>
    <w:rsid w:val="4A0C0F08"/>
    <w:rsid w:val="4F26011E"/>
    <w:rsid w:val="57E066DE"/>
    <w:rsid w:val="5AA635FB"/>
    <w:rsid w:val="5B5A0AF3"/>
    <w:rsid w:val="5CCA339D"/>
    <w:rsid w:val="645A4E55"/>
    <w:rsid w:val="688272D3"/>
    <w:rsid w:val="6A1B371D"/>
    <w:rsid w:val="6A727CF4"/>
    <w:rsid w:val="700B670B"/>
    <w:rsid w:val="72F33634"/>
    <w:rsid w:val="75073872"/>
    <w:rsid w:val="765A6C0D"/>
    <w:rsid w:val="7A263701"/>
    <w:rsid w:val="7AD70A9E"/>
    <w:rsid w:val="7CC43720"/>
    <w:rsid w:val="7D274BE7"/>
    <w:rsid w:val="7D562725"/>
    <w:rsid w:val="7F826F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colormru v:ext="edit" colors="#f1c100"/>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D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15DED"/>
    <w:rPr>
      <w:color w:val="0000FF"/>
      <w:u w:val="single"/>
    </w:rPr>
  </w:style>
  <w:style w:type="character" w:customStyle="1" w:styleId="Char">
    <w:name w:val="批注框文本 Char"/>
    <w:link w:val="a4"/>
    <w:uiPriority w:val="99"/>
    <w:semiHidden/>
    <w:rsid w:val="00E15DED"/>
    <w:rPr>
      <w:sz w:val="18"/>
      <w:szCs w:val="18"/>
    </w:rPr>
  </w:style>
  <w:style w:type="character" w:customStyle="1" w:styleId="Char0">
    <w:name w:val="页脚 Char"/>
    <w:link w:val="a5"/>
    <w:uiPriority w:val="99"/>
    <w:rsid w:val="00E15DED"/>
    <w:rPr>
      <w:sz w:val="18"/>
      <w:szCs w:val="18"/>
    </w:rPr>
  </w:style>
  <w:style w:type="character" w:customStyle="1" w:styleId="Char1">
    <w:name w:val="页眉 Char"/>
    <w:link w:val="a6"/>
    <w:uiPriority w:val="99"/>
    <w:rsid w:val="00E15DED"/>
    <w:rPr>
      <w:sz w:val="18"/>
      <w:szCs w:val="18"/>
    </w:rPr>
  </w:style>
  <w:style w:type="character" w:customStyle="1" w:styleId="lineinfotext1">
    <w:name w:val="lineinfo_text1"/>
    <w:basedOn w:val="a0"/>
    <w:rsid w:val="00E15DED"/>
    <w:rPr>
      <w:rFonts w:ascii="宋体" w:eastAsia="宋体" w:hAnsi="宋体" w:hint="eastAsia"/>
      <w:color w:val="737372"/>
      <w:sz w:val="18"/>
      <w:szCs w:val="18"/>
    </w:rPr>
  </w:style>
  <w:style w:type="character" w:customStyle="1" w:styleId="Char2">
    <w:name w:val="正文文本 Char"/>
    <w:basedOn w:val="a0"/>
    <w:link w:val="a7"/>
    <w:rsid w:val="00E15DED"/>
    <w:rPr>
      <w:rFonts w:ascii="Times New Roman" w:hAnsi="Times New Roman"/>
      <w:color w:val="C0C0C0"/>
      <w:kern w:val="2"/>
      <w:sz w:val="84"/>
    </w:rPr>
  </w:style>
  <w:style w:type="paragraph" w:styleId="a7">
    <w:name w:val="Body Text"/>
    <w:basedOn w:val="a"/>
    <w:link w:val="Char2"/>
    <w:rsid w:val="00E15DED"/>
    <w:pPr>
      <w:spacing w:line="0" w:lineRule="atLeast"/>
    </w:pPr>
    <w:rPr>
      <w:rFonts w:ascii="Times New Roman" w:hAnsi="Times New Roman"/>
      <w:color w:val="C0C0C0"/>
      <w:sz w:val="84"/>
      <w:szCs w:val="20"/>
    </w:rPr>
  </w:style>
  <w:style w:type="paragraph" w:styleId="a4">
    <w:name w:val="Balloon Text"/>
    <w:basedOn w:val="a"/>
    <w:link w:val="Char"/>
    <w:uiPriority w:val="99"/>
    <w:unhideWhenUsed/>
    <w:rsid w:val="00E15DED"/>
    <w:rPr>
      <w:kern w:val="0"/>
      <w:sz w:val="18"/>
      <w:szCs w:val="18"/>
    </w:rPr>
  </w:style>
  <w:style w:type="paragraph" w:styleId="a6">
    <w:name w:val="header"/>
    <w:basedOn w:val="a"/>
    <w:link w:val="Char1"/>
    <w:uiPriority w:val="99"/>
    <w:unhideWhenUsed/>
    <w:rsid w:val="00E15DED"/>
    <w:pPr>
      <w:pBdr>
        <w:bottom w:val="single" w:sz="6" w:space="1" w:color="auto"/>
      </w:pBdr>
      <w:tabs>
        <w:tab w:val="center" w:pos="4153"/>
        <w:tab w:val="right" w:pos="8306"/>
      </w:tabs>
      <w:snapToGrid w:val="0"/>
      <w:jc w:val="center"/>
    </w:pPr>
    <w:rPr>
      <w:kern w:val="0"/>
      <w:sz w:val="18"/>
      <w:szCs w:val="18"/>
    </w:rPr>
  </w:style>
  <w:style w:type="paragraph" w:styleId="a5">
    <w:name w:val="footer"/>
    <w:basedOn w:val="a"/>
    <w:link w:val="Char0"/>
    <w:uiPriority w:val="99"/>
    <w:unhideWhenUsed/>
    <w:rsid w:val="00E15DED"/>
    <w:pPr>
      <w:tabs>
        <w:tab w:val="center" w:pos="4153"/>
        <w:tab w:val="right" w:pos="8306"/>
      </w:tabs>
      <w:snapToGrid w:val="0"/>
      <w:jc w:val="left"/>
    </w:pPr>
    <w:rPr>
      <w:kern w:val="0"/>
      <w:sz w:val="18"/>
      <w:szCs w:val="18"/>
    </w:rPr>
  </w:style>
  <w:style w:type="paragraph" w:customStyle="1" w:styleId="1">
    <w:name w:val="列出段落1"/>
    <w:basedOn w:val="a"/>
    <w:rsid w:val="00E15DED"/>
    <w:pPr>
      <w:ind w:firstLineChars="200" w:firstLine="420"/>
    </w:pPr>
    <w:rPr>
      <w:rFonts w:ascii="Times New Roman" w:hAnsi="Times New Roman" w:cs="Angsana New"/>
      <w:szCs w:val="20"/>
      <w:lang w:bidi="th-TH"/>
    </w:rPr>
  </w:style>
  <w:style w:type="paragraph" w:customStyle="1" w:styleId="p0">
    <w:name w:val="p0"/>
    <w:basedOn w:val="a"/>
    <w:rsid w:val="00E15DED"/>
    <w:pPr>
      <w:widowControl/>
    </w:pPr>
    <w:rPr>
      <w:rFonts w:ascii="Times New Roman" w:hAnsi="Times New Roman"/>
      <w:kern w:val="0"/>
      <w:szCs w:val="21"/>
    </w:rPr>
  </w:style>
  <w:style w:type="table" w:styleId="a8">
    <w:name w:val="Table Grid"/>
    <w:basedOn w:val="a1"/>
    <w:rsid w:val="00E15D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8446E"/>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2C0C3-D282-4B7C-8482-8E8EEC0F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609</Words>
  <Characters>3477</Characters>
  <Application>Microsoft Office Word</Application>
  <DocSecurity>0</DocSecurity>
  <PresentationFormat/>
  <Lines>28</Lines>
  <Paragraphs>8</Paragraphs>
  <Slides>0</Slides>
  <Notes>0</Notes>
  <HiddenSlides>0</HiddenSlides>
  <MMClips>0</MMClips>
  <ScaleCrop>false</ScaleCrop>
  <Company>ZSTU</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香港海洋公园、自由行四日游</dc:title>
  <dc:creator>ChenRuixin</dc:creator>
  <cp:lastModifiedBy>User</cp:lastModifiedBy>
  <cp:revision>10</cp:revision>
  <cp:lastPrinted>2019-10-30T02:21:00Z</cp:lastPrinted>
  <dcterms:created xsi:type="dcterms:W3CDTF">2019-10-29T03:19:00Z</dcterms:created>
  <dcterms:modified xsi:type="dcterms:W3CDTF">2019-12-04T09:55:00Z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