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805" w:rsidRDefault="00591805">
      <w:r>
        <w:br w:type="page"/>
      </w:r>
      <w:r w:rsidR="005706E0">
        <w:rPr>
          <w:noProof/>
        </w:rPr>
        <w:drawing>
          <wp:anchor distT="0" distB="0" distL="114300" distR="114300" simplePos="0" relativeHeight="251668480" behindDoc="0" locked="0" layoutInCell="1" allowOverlap="1" wp14:anchorId="2995E29C" wp14:editId="76234F43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8405" cy="10691495"/>
            <wp:effectExtent l="0" t="0" r="444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三亚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805" w:rsidRDefault="00591805">
      <w:r>
        <w:lastRenderedPageBreak/>
        <w:br w:type="page"/>
      </w:r>
      <w:r w:rsidR="005706E0">
        <w:rPr>
          <w:noProof/>
        </w:rPr>
        <w:drawing>
          <wp:anchor distT="0" distB="0" distL="114300" distR="114300" simplePos="0" relativeHeight="251670528" behindDoc="0" locked="0" layoutInCell="1" allowOverlap="1" wp14:anchorId="0E532E3B" wp14:editId="28214089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62215" cy="10691495"/>
            <wp:effectExtent l="0" t="0" r="63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S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805" w:rsidRDefault="00591805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FD5DEF4" wp14:editId="3AD6F415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60945" cy="10691495"/>
            <wp:effectExtent l="0" t="0" r="190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805" w:rsidRDefault="00591805">
      <w:r>
        <w:lastRenderedPageBreak/>
        <w:br w:type="page"/>
      </w:r>
      <w:r w:rsidR="005706E0">
        <w:rPr>
          <w:noProof/>
        </w:rPr>
        <w:drawing>
          <wp:anchor distT="0" distB="0" distL="114300" distR="114300" simplePos="0" relativeHeight="251672576" behindDoc="0" locked="0" layoutInCell="1" allowOverlap="1" wp14:anchorId="1974EE3B" wp14:editId="35E406E8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60945" cy="10691495"/>
            <wp:effectExtent l="0" t="0" r="190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805" w:rsidRDefault="005706E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215" cy="10691495"/>
            <wp:effectExtent l="0" t="0" r="635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-6T5W4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91805">
        <w:br w:type="page"/>
      </w:r>
    </w:p>
    <w:tbl>
      <w:tblPr>
        <w:tblStyle w:val="a3"/>
        <w:tblpPr w:leftFromText="180" w:rightFromText="180" w:vertAnchor="page" w:horzAnchor="page" w:tblpX="1" w:tblpY="856"/>
        <w:tblW w:w="12157" w:type="dxa"/>
        <w:tblLook w:val="04A0" w:firstRow="1" w:lastRow="0" w:firstColumn="1" w:lastColumn="0" w:noHBand="0" w:noVBand="1"/>
      </w:tblPr>
      <w:tblGrid>
        <w:gridCol w:w="1525"/>
        <w:gridCol w:w="143"/>
        <w:gridCol w:w="1274"/>
        <w:gridCol w:w="2694"/>
        <w:gridCol w:w="3119"/>
        <w:gridCol w:w="1701"/>
        <w:gridCol w:w="9"/>
        <w:gridCol w:w="1550"/>
        <w:gridCol w:w="142"/>
      </w:tblGrid>
      <w:tr w:rsidR="00583707" w:rsidRPr="008E4983" w:rsidTr="00A65AE5">
        <w:trPr>
          <w:gridAfter w:val="1"/>
          <w:wAfter w:w="142" w:type="dxa"/>
          <w:trHeight w:val="144"/>
        </w:trPr>
        <w:tc>
          <w:tcPr>
            <w:tcW w:w="120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583707" w:rsidRPr="00D9418A" w:rsidRDefault="00E30896" w:rsidP="00A65AE5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lastRenderedPageBreak/>
              <w:br w:type="page"/>
            </w:r>
            <w:r w:rsidR="00E52F2A">
              <w:rPr>
                <w:rFonts w:ascii="黑体" w:eastAsia="黑体" w:hAnsi="黑体" w:cs="黑体" w:hint="eastAsia"/>
                <w:color w:val="FFFFFF" w:themeColor="background1"/>
                <w:sz w:val="32"/>
                <w:szCs w:val="32"/>
              </w:rPr>
              <w:t>伴山伴岛</w:t>
            </w:r>
            <w:r w:rsidR="00583707" w:rsidRPr="008E4983">
              <w:rPr>
                <w:rFonts w:ascii="黑体" w:eastAsia="黑体" w:hAnsi="黑体" w:cs="黑体" w:hint="eastAsia"/>
                <w:color w:val="FFFFFF" w:themeColor="background1"/>
                <w:sz w:val="32"/>
                <w:szCs w:val="32"/>
              </w:rPr>
              <w:t>·海南游</w:t>
            </w:r>
          </w:p>
        </w:tc>
      </w:tr>
      <w:tr w:rsidR="00583707" w:rsidRPr="008E4983" w:rsidTr="00A65AE5">
        <w:trPr>
          <w:gridAfter w:val="1"/>
          <w:wAfter w:w="142" w:type="dxa"/>
          <w:trHeight w:val="144"/>
        </w:trPr>
        <w:tc>
          <w:tcPr>
            <w:tcW w:w="120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 w:rsidR="00370A6F" w:rsidRPr="00D9418A" w:rsidRDefault="00370A6F" w:rsidP="00A65AE5">
            <w:pPr>
              <w:spacing w:line="276" w:lineRule="auto"/>
              <w:ind w:leftChars="83" w:left="174" w:rightChars="151" w:right="317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>●</w:t>
            </w:r>
            <w:r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 xml:space="preserve"> 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奢华住宿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r w:rsidR="00811F7D">
              <w:rPr>
                <w:rFonts w:ascii="微软雅黑" w:eastAsia="微软雅黑" w:hAnsi="微软雅黑" w:cs="宋体" w:hint="eastAsia"/>
                <w:sz w:val="18"/>
                <w:szCs w:val="18"/>
              </w:rPr>
              <w:t>三亚一地，全程连住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海边</w:t>
            </w:r>
            <w:r w:rsidR="00811F7D">
              <w:rPr>
                <w:rFonts w:ascii="微软雅黑" w:eastAsia="微软雅黑" w:hAnsi="微软雅黑" w:cs="宋体" w:hint="eastAsia"/>
                <w:sz w:val="18"/>
                <w:szCs w:val="18"/>
              </w:rPr>
              <w:t>度假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酒店</w:t>
            </w:r>
            <w:r w:rsidR="0072734B"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豪华海景套房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，</w:t>
            </w:r>
            <w:r w:rsidR="001A6838">
              <w:rPr>
                <w:rFonts w:ascii="微软雅黑" w:eastAsia="微软雅黑" w:hAnsi="微软雅黑" w:cs="宋体" w:hint="eastAsia"/>
                <w:sz w:val="18"/>
                <w:szCs w:val="18"/>
              </w:rPr>
              <w:t>海边海景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双重体验</w:t>
            </w:r>
          </w:p>
          <w:p w:rsidR="00370A6F" w:rsidRDefault="00370A6F" w:rsidP="00A65AE5">
            <w:pPr>
              <w:spacing w:line="276" w:lineRule="auto"/>
              <w:ind w:leftChars="83" w:left="174" w:rightChars="151" w:right="317" w:firstLine="1"/>
              <w:jc w:val="left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>●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地标美景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proofErr w:type="gramStart"/>
            <w:r w:rsidR="008D1494">
              <w:rPr>
                <w:rFonts w:ascii="微软雅黑" w:eastAsia="微软雅黑" w:hAnsi="微软雅黑" w:cs="宋体" w:hint="eastAsia"/>
                <w:sz w:val="18"/>
                <w:szCs w:val="18"/>
              </w:rPr>
              <w:t>蜈</w:t>
            </w:r>
            <w:proofErr w:type="gramEnd"/>
            <w:r w:rsidR="008D1494">
              <w:rPr>
                <w:rFonts w:ascii="微软雅黑" w:eastAsia="微软雅黑" w:hAnsi="微软雅黑" w:cs="宋体" w:hint="eastAsia"/>
                <w:sz w:val="18"/>
                <w:szCs w:val="18"/>
              </w:rPr>
              <w:t>支洲岛</w:t>
            </w:r>
            <w:r w:rsidR="008D1494"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5A</w:t>
            </w:r>
            <w:r w:rsidR="008D1494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proofErr w:type="gramStart"/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呀诺达</w:t>
            </w:r>
            <w:proofErr w:type="gramEnd"/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5A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南山</w:t>
            </w:r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5A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天堂森林公园4A、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天涯海角4A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、玫瑰谷3A</w:t>
            </w:r>
          </w:p>
          <w:p w:rsidR="0072734B" w:rsidRPr="009F72D1" w:rsidRDefault="0072734B" w:rsidP="00A65AE5">
            <w:pPr>
              <w:spacing w:line="276" w:lineRule="auto"/>
              <w:ind w:leftChars="83" w:left="174" w:rightChars="151" w:right="317" w:firstLine="1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>●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分餐品鲜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升级品鉴：克拉主题餐厅</w:t>
            </w:r>
            <w:r w:rsidRP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·</w:t>
            </w:r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蟹</w:t>
            </w:r>
            <w:proofErr w:type="gramStart"/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鲍</w:t>
            </w:r>
            <w:proofErr w:type="gramEnd"/>
            <w:r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海鲜餐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（赠红酒1杯/成人）</w:t>
            </w:r>
          </w:p>
          <w:p w:rsidR="00583707" w:rsidRPr="00583707" w:rsidRDefault="00370A6F" w:rsidP="00A65AE5">
            <w:pPr>
              <w:spacing w:line="276" w:lineRule="auto"/>
              <w:ind w:leftChars="83" w:left="1254" w:rightChars="151" w:right="317" w:hangingChars="600" w:hanging="1080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="宋体" w:hint="eastAsia"/>
                <w:color w:val="82D2D2"/>
                <w:sz w:val="18"/>
                <w:szCs w:val="18"/>
              </w:rPr>
              <w:t>●</w:t>
            </w:r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</w:t>
            </w:r>
            <w:proofErr w:type="gramStart"/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尊享礼遇</w:t>
            </w:r>
            <w:proofErr w:type="gramEnd"/>
            <w:r w:rsidRPr="00D9418A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r w:rsidR="0072734B" w:rsidRPr="0072734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接机零等待、全程免押金入住</w:t>
            </w:r>
            <w:r w:rsidR="0072734B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="00F338EA">
              <w:rPr>
                <w:rFonts w:ascii="微软雅黑" w:eastAsia="微软雅黑" w:hAnsi="微软雅黑" w:cs="宋体" w:hint="eastAsia"/>
                <w:sz w:val="18"/>
                <w:szCs w:val="18"/>
              </w:rPr>
              <w:t>赠</w:t>
            </w:r>
            <w:r w:rsidR="003357BA">
              <w:rPr>
                <w:rFonts w:ascii="微软雅黑" w:eastAsia="微软雅黑" w:hAnsi="微软雅黑" w:cs="宋体" w:hint="eastAsia"/>
                <w:sz w:val="18"/>
                <w:szCs w:val="18"/>
              </w:rPr>
              <w:t>价值50元/人“</w:t>
            </w:r>
            <w:r w:rsidR="003357BA" w:rsidRPr="00F338E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呀诺达雨林观光巴士</w:t>
            </w:r>
            <w:r w:rsidR="003357BA">
              <w:rPr>
                <w:rFonts w:ascii="微软雅黑" w:eastAsia="微软雅黑" w:hAnsi="微软雅黑" w:cs="宋体" w:hint="eastAsia"/>
                <w:sz w:val="18"/>
                <w:szCs w:val="18"/>
              </w:rPr>
              <w:t>”</w:t>
            </w:r>
            <w:r w:rsidR="00F338EA">
              <w:rPr>
                <w:rFonts w:ascii="微软雅黑" w:eastAsia="微软雅黑" w:hAnsi="微软雅黑" w:cs="宋体" w:hint="eastAsia"/>
                <w:sz w:val="18"/>
                <w:szCs w:val="18"/>
              </w:rPr>
              <w:t>、价值50元/人“</w:t>
            </w:r>
            <w:r w:rsidR="00F338EA" w:rsidRPr="00F338E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天堂森林公园观光车</w:t>
            </w:r>
            <w:r w:rsidR="00F338EA">
              <w:rPr>
                <w:rFonts w:ascii="微软雅黑" w:eastAsia="微软雅黑" w:hAnsi="微软雅黑" w:cs="宋体" w:hint="eastAsia"/>
                <w:sz w:val="18"/>
                <w:szCs w:val="18"/>
              </w:rPr>
              <w:t>”</w:t>
            </w:r>
            <w:r w:rsidR="003357BA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Pr="009F72D1">
              <w:rPr>
                <w:rFonts w:ascii="微软雅黑" w:eastAsia="微软雅黑" w:hAnsi="微软雅黑" w:cs="宋体" w:hint="eastAsia"/>
                <w:sz w:val="18"/>
                <w:szCs w:val="18"/>
              </w:rPr>
              <w:t>品牌矿泉水1瓶/人/天、旅行社责任险</w:t>
            </w:r>
          </w:p>
        </w:tc>
      </w:tr>
      <w:tr w:rsidR="00583707" w:rsidRPr="008E4983" w:rsidTr="00A65AE5">
        <w:trPr>
          <w:gridAfter w:val="1"/>
          <w:wAfter w:w="142" w:type="dxa"/>
          <w:trHeight w:val="395"/>
        </w:trPr>
        <w:tc>
          <w:tcPr>
            <w:tcW w:w="12015" w:type="dxa"/>
            <w:gridSpan w:val="8"/>
            <w:tcBorders>
              <w:top w:val="nil"/>
              <w:left w:val="nil"/>
              <w:bottom w:val="single" w:sz="18" w:space="0" w:color="FFFFFF" w:themeColor="background1"/>
              <w:right w:val="nil"/>
            </w:tcBorders>
            <w:shd w:val="clear" w:color="auto" w:fill="4BACC6" w:themeFill="accent5"/>
            <w:vAlign w:val="center"/>
          </w:tcPr>
          <w:p w:rsidR="00583707" w:rsidRPr="00D9418A" w:rsidRDefault="00583707" w:rsidP="00A65AE5">
            <w:pPr>
              <w:spacing w:line="276" w:lineRule="auto"/>
              <w:jc w:val="center"/>
              <w:rPr>
                <w:rFonts w:ascii="微软雅黑" w:eastAsia="微软雅黑" w:hAnsi="微软雅黑" w:cs="宋体"/>
                <w:color w:val="82D2D2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行程安排</w:t>
            </w:r>
          </w:p>
        </w:tc>
      </w:tr>
      <w:tr w:rsidR="00583707" w:rsidRPr="008E4983" w:rsidTr="00A65AE5">
        <w:trPr>
          <w:gridAfter w:val="1"/>
          <w:wAfter w:w="142" w:type="dxa"/>
          <w:trHeight w:val="198"/>
        </w:trPr>
        <w:tc>
          <w:tcPr>
            <w:tcW w:w="12015" w:type="dxa"/>
            <w:gridSpan w:val="8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nil"/>
            </w:tcBorders>
            <w:shd w:val="clear" w:color="auto" w:fill="F2F2F2" w:themeFill="background1" w:themeFillShade="F2"/>
            <w:vAlign w:val="center"/>
          </w:tcPr>
          <w:p w:rsidR="00583707" w:rsidRDefault="00583707" w:rsidP="00A65AE5">
            <w:pPr>
              <w:spacing w:line="276" w:lineRule="auto"/>
              <w:jc w:val="center"/>
              <w:rPr>
                <w:rFonts w:ascii="微软雅黑" w:eastAsia="微软雅黑" w:hAnsi="微软雅黑" w:cstheme="minorEastAsia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---</w:t>
            </w:r>
            <w:r w:rsidR="00036206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 xml:space="preserve"> </w:t>
            </w:r>
            <w:r w:rsidR="00B17820">
              <w:rPr>
                <w:rFonts w:ascii="微软雅黑" w:eastAsia="微软雅黑" w:hAnsi="微软雅黑" w:cstheme="minorEastAsia" w:hint="eastAsia"/>
                <w:b/>
                <w:kern w:val="0"/>
                <w:sz w:val="18"/>
                <w:szCs w:val="18"/>
              </w:rPr>
              <w:t>适用于第6天6:30后返程航班(SY-6T5W-4)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 xml:space="preserve"> ---</w:t>
            </w:r>
          </w:p>
          <w:p w:rsidR="00036206" w:rsidRPr="00B215DB" w:rsidRDefault="00DD2DDA" w:rsidP="00A65AE5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B215DB">
              <w:rPr>
                <w:rFonts w:ascii="微软雅黑" w:eastAsia="微软雅黑" w:hAnsi="微软雅黑" w:hint="eastAsia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 w:rsidR="00D41B63" w:rsidRPr="008E4983" w:rsidTr="00C764AE">
        <w:trPr>
          <w:gridAfter w:val="1"/>
          <w:wAfter w:w="142" w:type="dxa"/>
          <w:trHeight w:val="370"/>
        </w:trPr>
        <w:tc>
          <w:tcPr>
            <w:tcW w:w="1668" w:type="dxa"/>
            <w:gridSpan w:val="2"/>
            <w:tcBorders>
              <w:top w:val="single" w:sz="18" w:space="0" w:color="FFFFFF" w:themeColor="background1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583707" w:rsidP="00A65AE5">
            <w:pPr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Cs w:val="21"/>
              </w:rPr>
              <w:t>天数</w:t>
            </w:r>
          </w:p>
        </w:tc>
        <w:tc>
          <w:tcPr>
            <w:tcW w:w="7087" w:type="dxa"/>
            <w:gridSpan w:val="3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D34FA5" w:rsidP="00A65AE5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 xml:space="preserve">        </w:t>
            </w:r>
            <w:r w:rsidR="00583707" w:rsidRPr="00D9418A">
              <w:rPr>
                <w:rFonts w:ascii="微软雅黑" w:eastAsia="微软雅黑" w:hAnsi="微软雅黑" w:hint="eastAsia"/>
                <w:szCs w:val="21"/>
              </w:rPr>
              <w:t>游览景点</w:t>
            </w:r>
          </w:p>
        </w:tc>
        <w:tc>
          <w:tcPr>
            <w:tcW w:w="17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583707" w:rsidP="00A65AE5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Cs w:val="21"/>
              </w:rPr>
              <w:t>用餐</w:t>
            </w:r>
          </w:p>
        </w:tc>
        <w:tc>
          <w:tcPr>
            <w:tcW w:w="1559" w:type="dxa"/>
            <w:gridSpan w:val="2"/>
            <w:tcBorders>
              <w:top w:val="nil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583707" w:rsidRPr="00D9418A" w:rsidRDefault="00583707" w:rsidP="00A65AE5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Cs w:val="21"/>
              </w:rPr>
              <w:t>住宿</w:t>
            </w:r>
          </w:p>
        </w:tc>
      </w:tr>
      <w:tr w:rsidR="00D34FA5" w:rsidRPr="008E4983" w:rsidTr="00C764AE">
        <w:trPr>
          <w:gridAfter w:val="1"/>
          <w:wAfter w:w="142" w:type="dxa"/>
          <w:trHeight w:val="158"/>
        </w:trPr>
        <w:tc>
          <w:tcPr>
            <w:tcW w:w="1668" w:type="dxa"/>
            <w:gridSpan w:val="2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583707" w:rsidP="00A65AE5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D1</w:t>
            </w:r>
          </w:p>
          <w:p w:rsidR="00583707" w:rsidRPr="00D9418A" w:rsidRDefault="00FA6932" w:rsidP="00A65AE5">
            <w:pPr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抵达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三亚</w:t>
            </w:r>
          </w:p>
        </w:tc>
        <w:tc>
          <w:tcPr>
            <w:tcW w:w="7087" w:type="dxa"/>
            <w:gridSpan w:val="3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583707" w:rsidRPr="00D9418A" w:rsidRDefault="00583707" w:rsidP="00A65AE5">
            <w:pPr>
              <w:spacing w:line="276" w:lineRule="auto"/>
              <w:jc w:val="left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583707" w:rsidRPr="00D9418A" w:rsidRDefault="00420CDB" w:rsidP="00A65AE5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="00583707"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="00583707"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</w:p>
        </w:tc>
        <w:tc>
          <w:tcPr>
            <w:tcW w:w="1559" w:type="dxa"/>
            <w:gridSpan w:val="2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583707" w:rsidRPr="00D9418A" w:rsidRDefault="00583707" w:rsidP="00A65AE5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583707" w:rsidRPr="008E4983" w:rsidTr="00C764AE">
        <w:trPr>
          <w:gridAfter w:val="1"/>
          <w:wAfter w:w="142" w:type="dxa"/>
          <w:trHeight w:val="397"/>
        </w:trPr>
        <w:tc>
          <w:tcPr>
            <w:tcW w:w="1668" w:type="dxa"/>
            <w:gridSpan w:val="2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583707" w:rsidRPr="00D9418A" w:rsidRDefault="00583707" w:rsidP="00A65AE5">
            <w:pPr>
              <w:spacing w:beforeLines="30" w:before="93" w:line="276" w:lineRule="auto"/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</w:p>
        </w:tc>
        <w:tc>
          <w:tcPr>
            <w:tcW w:w="10347" w:type="dxa"/>
            <w:gridSpan w:val="6"/>
            <w:tcBorders>
              <w:top w:val="nil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583707" w:rsidRPr="00D9418A" w:rsidRDefault="00FA6932" w:rsidP="00A65AE5">
            <w:pPr>
              <w:spacing w:line="276" w:lineRule="auto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2A0178">
              <w:rPr>
                <w:rFonts w:ascii="微软雅黑" w:eastAsia="微软雅黑" w:hAnsi="微软雅黑" w:hint="eastAsia"/>
                <w:sz w:val="18"/>
                <w:szCs w:val="18"/>
              </w:rPr>
              <w:t>乘机抵达“国际旅游岛”，接机员已提前在此恭候您到来，随后前往下榻酒店，沿途您可欣赏到鹿城-三亚美丽的景色。</w:t>
            </w:r>
          </w:p>
        </w:tc>
      </w:tr>
      <w:tr w:rsidR="00360E6A" w:rsidRPr="008E4983" w:rsidTr="00C764AE">
        <w:trPr>
          <w:gridAfter w:val="1"/>
          <w:wAfter w:w="142" w:type="dxa"/>
          <w:trHeight w:val="247"/>
        </w:trPr>
        <w:tc>
          <w:tcPr>
            <w:tcW w:w="1668" w:type="dxa"/>
            <w:gridSpan w:val="2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41B63" w:rsidRPr="00D9418A" w:rsidRDefault="00D41B63" w:rsidP="00A65AE5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2</w:t>
            </w:r>
          </w:p>
          <w:p w:rsidR="00D41B63" w:rsidRPr="00D9418A" w:rsidRDefault="006263DA" w:rsidP="00A65AE5">
            <w:pPr>
              <w:spacing w:line="276" w:lineRule="auto"/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三亚一地</w:t>
            </w:r>
          </w:p>
        </w:tc>
        <w:tc>
          <w:tcPr>
            <w:tcW w:w="7087" w:type="dxa"/>
            <w:gridSpan w:val="3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41B63" w:rsidRPr="00D9418A" w:rsidRDefault="00D41B63" w:rsidP="00A65AE5">
            <w:pPr>
              <w:spacing w:line="276" w:lineRule="auto"/>
              <w:jc w:val="left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proofErr w:type="gramStart"/>
            <w:r w:rsidR="00F918E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蜈</w:t>
            </w:r>
            <w:proofErr w:type="gramEnd"/>
            <w:r w:rsidR="00F918E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支洲岛</w:t>
            </w:r>
            <w:r w:rsidR="00902B1C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 xml:space="preserve"> </w:t>
            </w:r>
            <w:r w:rsidR="00902B1C">
              <w:rPr>
                <w:rFonts w:ascii="微软雅黑" w:eastAsia="微软雅黑" w:hAnsi="微软雅黑" w:hint="eastAsia"/>
                <w:color w:val="FF0000"/>
                <w:kern w:val="0"/>
                <w:sz w:val="18"/>
                <w:szCs w:val="18"/>
              </w:rPr>
              <w:t xml:space="preserve">&gt;&gt; </w:t>
            </w:r>
            <w:proofErr w:type="gramStart"/>
            <w:r w:rsidR="00F918E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呀诺达</w:t>
            </w:r>
            <w:proofErr w:type="gramEnd"/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41B63" w:rsidRPr="00D9418A" w:rsidRDefault="00D41B63" w:rsidP="00A65AE5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</w:t>
            </w:r>
            <w:r w:rsidR="00122204"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晚</w:t>
            </w:r>
          </w:p>
        </w:tc>
        <w:tc>
          <w:tcPr>
            <w:tcW w:w="1559" w:type="dxa"/>
            <w:gridSpan w:val="2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D41B63" w:rsidRPr="00D9418A" w:rsidRDefault="00D41B63" w:rsidP="00A65AE5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D41B63" w:rsidRPr="008E4983" w:rsidTr="00C764AE">
        <w:trPr>
          <w:gridAfter w:val="1"/>
          <w:wAfter w:w="142" w:type="dxa"/>
          <w:trHeight w:val="584"/>
        </w:trPr>
        <w:tc>
          <w:tcPr>
            <w:tcW w:w="1668" w:type="dxa"/>
            <w:gridSpan w:val="2"/>
            <w:vMerge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41B63" w:rsidRPr="00D9418A" w:rsidRDefault="00D41B63" w:rsidP="00A65AE5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347" w:type="dxa"/>
            <w:gridSpan w:val="6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122204" w:rsidRPr="00122204" w:rsidRDefault="00122204" w:rsidP="00A65AE5">
            <w:pPr>
              <w:tabs>
                <w:tab w:val="left" w:pos="9531"/>
              </w:tabs>
              <w:ind w:rightChars="151" w:right="317"/>
              <w:rPr>
                <w:rFonts w:ascii="微软雅黑" w:eastAsia="微软雅黑" w:hAnsi="微软雅黑"/>
                <w:sz w:val="18"/>
                <w:szCs w:val="18"/>
              </w:rPr>
            </w:pPr>
            <w:proofErr w:type="gramStart"/>
            <w:r w:rsidRPr="0012220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蜈</w:t>
            </w:r>
            <w:proofErr w:type="gramEnd"/>
            <w:r w:rsidRPr="0012220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支洲岛：（游览时间不少于</w:t>
            </w:r>
            <w:r w:rsidR="008D0B38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5小时</w:t>
            </w:r>
            <w:r w:rsidRPr="00122204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，含排队、乘船时间，海上项目自理）</w:t>
            </w:r>
            <w:r w:rsidRPr="00122204">
              <w:rPr>
                <w:rFonts w:ascii="微软雅黑" w:eastAsia="微软雅黑" w:hAnsi="微软雅黑" w:hint="eastAsia"/>
                <w:sz w:val="18"/>
                <w:szCs w:val="18"/>
              </w:rPr>
              <w:t>素有“中国马尔代夫”之称的国家5A级景区，放逐心灵的世外桃源，岛上绮丽的自然风光将给您带来美丽感受；</w:t>
            </w:r>
          </w:p>
          <w:p w:rsidR="00D41B63" w:rsidRPr="00122204" w:rsidRDefault="00902B1C" w:rsidP="00A65AE5">
            <w:pPr>
              <w:tabs>
                <w:tab w:val="left" w:pos="9531"/>
              </w:tabs>
              <w:ind w:rightChars="151" w:right="317"/>
              <w:rPr>
                <w:rFonts w:ascii="微软雅黑" w:eastAsia="微软雅黑" w:hAnsi="微软雅黑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呀诺达</w:t>
            </w:r>
            <w:proofErr w:type="gramEnd"/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热带雨林文化区：（游览时间不少于120分钟，</w:t>
            </w:r>
            <w:r w:rsidR="003357B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含</w:t>
            </w:r>
            <w:r w:rsidR="00F338E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观光</w:t>
            </w:r>
            <w:r w:rsidR="003357B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巴士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）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天然氧吧、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热带香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>巴拉，“hold住爱”拍摄地——5A</w:t>
            </w:r>
            <w:r w:rsidR="00122204">
              <w:rPr>
                <w:rFonts w:ascii="微软雅黑" w:eastAsia="微软雅黑" w:hAnsi="微软雅黑" w:hint="eastAsia"/>
                <w:sz w:val="18"/>
                <w:szCs w:val="18"/>
              </w:rPr>
              <w:t>级景区，欣赏海南独特的热带雨林奇观。</w:t>
            </w:r>
          </w:p>
        </w:tc>
      </w:tr>
      <w:tr w:rsidR="00D34FA5" w:rsidRPr="008E4983" w:rsidTr="00C764AE">
        <w:trPr>
          <w:gridAfter w:val="1"/>
          <w:wAfter w:w="142" w:type="dxa"/>
          <w:trHeight w:val="244"/>
        </w:trPr>
        <w:tc>
          <w:tcPr>
            <w:tcW w:w="1668" w:type="dxa"/>
            <w:gridSpan w:val="2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3</w:t>
            </w:r>
          </w:p>
          <w:p w:rsidR="00D34FA5" w:rsidRPr="00D9418A" w:rsidRDefault="006D22C0" w:rsidP="00A65AE5">
            <w:pPr>
              <w:spacing w:line="276" w:lineRule="auto"/>
              <w:ind w:leftChars="135" w:left="283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三亚一地</w:t>
            </w:r>
          </w:p>
        </w:tc>
        <w:tc>
          <w:tcPr>
            <w:tcW w:w="7087" w:type="dxa"/>
            <w:gridSpan w:val="3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360E6A" w:rsidP="00A65AE5">
            <w:pPr>
              <w:spacing w:line="276" w:lineRule="auto"/>
              <w:jc w:val="left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3030DF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玫瑰谷</w:t>
            </w:r>
            <w:r w:rsidR="008D7E6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3030DF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南山</w:t>
            </w:r>
            <w:r w:rsidR="008D7E6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8D7E65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天涯海角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proofErr w:type="gramStart"/>
            <w:r w:rsidR="00B4369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椰海青春</w:t>
            </w:r>
            <w:proofErr w:type="gramEnd"/>
            <w:r w:rsidR="00B4369A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文化区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</w:t>
            </w:r>
            <w:r w:rsidR="00122204">
              <w:rPr>
                <w:rFonts w:ascii="微软雅黑" w:eastAsia="微软雅黑" w:hAnsi="微软雅黑" w:hint="eastAsia"/>
                <w:sz w:val="18"/>
                <w:szCs w:val="18"/>
              </w:rPr>
              <w:t>中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晚</w:t>
            </w:r>
          </w:p>
        </w:tc>
        <w:tc>
          <w:tcPr>
            <w:tcW w:w="1559" w:type="dxa"/>
            <w:gridSpan w:val="2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D34FA5" w:rsidRPr="008E4983" w:rsidTr="00C764AE">
        <w:trPr>
          <w:gridAfter w:val="1"/>
          <w:wAfter w:w="142" w:type="dxa"/>
          <w:trHeight w:val="584"/>
        </w:trPr>
        <w:tc>
          <w:tcPr>
            <w:tcW w:w="1668" w:type="dxa"/>
            <w:gridSpan w:val="2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347" w:type="dxa"/>
            <w:gridSpan w:val="6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F338EA" w:rsidRPr="00140D86" w:rsidRDefault="00F338EA" w:rsidP="00A65AE5">
            <w:pPr>
              <w:ind w:rightChars="167" w:right="351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140D86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亚龙湾国际玫瑰谷：（游览时间不少于90分钟</w:t>
            </w: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，30元/人电瓶车费用自理</w:t>
            </w:r>
            <w:r w:rsidRPr="00140D86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）</w:t>
            </w:r>
            <w:r w:rsidRPr="00140D86">
              <w:rPr>
                <w:rFonts w:ascii="微软雅黑" w:eastAsia="微软雅黑" w:hAnsi="微软雅黑" w:cs="宋体" w:hint="eastAsia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 w:rsidR="00F338EA" w:rsidRDefault="00F338EA" w:rsidP="00A65AE5">
            <w:pPr>
              <w:ind w:rightChars="167" w:right="35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3E3A27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南山佛教文化苑：（游览时间不少于120分钟</w:t>
            </w:r>
            <w:r w:rsidRPr="003E3A27">
              <w:rPr>
                <w:rFonts w:ascii="微软雅黑" w:eastAsia="微软雅黑" w:hAnsi="微软雅黑" w:hint="eastAsia"/>
                <w:sz w:val="18"/>
                <w:szCs w:val="18"/>
              </w:rPr>
              <w:t>）</w:t>
            </w:r>
            <w:r w:rsidRPr="004275A3">
              <w:rPr>
                <w:rFonts w:ascii="微软雅黑" w:eastAsia="微软雅黑" w:hAnsi="微软雅黑" w:hint="eastAsia"/>
                <w:sz w:val="18"/>
                <w:szCs w:val="18"/>
              </w:rPr>
              <w:t>国家5A级景区，参观世界第一高的108米海上观音圣像，漫步椰林海岸海天佛国，感受</w:t>
            </w:r>
            <w:proofErr w:type="gramStart"/>
            <w:r w:rsidRPr="004275A3">
              <w:rPr>
                <w:rFonts w:ascii="微软雅黑" w:eastAsia="微软雅黑" w:hAnsi="微软雅黑" w:hint="eastAsia"/>
                <w:sz w:val="18"/>
                <w:szCs w:val="18"/>
              </w:rPr>
              <w:t>梵</w:t>
            </w:r>
            <w:proofErr w:type="gramEnd"/>
            <w:r w:rsidRPr="004275A3">
              <w:rPr>
                <w:rFonts w:ascii="微软雅黑" w:eastAsia="微软雅黑" w:hAnsi="微软雅黑" w:hint="eastAsia"/>
                <w:sz w:val="18"/>
                <w:szCs w:val="18"/>
              </w:rPr>
              <w:t>天净土之美；</w:t>
            </w:r>
          </w:p>
          <w:p w:rsidR="008D7E65" w:rsidRDefault="008D7E65" w:rsidP="00A65AE5">
            <w:pPr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6D22C0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天涯海角：（游览时间不少于120分钟）</w:t>
            </w:r>
            <w:r w:rsidRPr="006D22C0">
              <w:rPr>
                <w:rFonts w:ascii="微软雅黑" w:eastAsia="微软雅黑" w:hAnsi="微软雅黑" w:cs="宋体" w:hint="eastAsia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</w:t>
            </w:r>
            <w:proofErr w:type="gramStart"/>
            <w:r w:rsidRPr="006D22C0">
              <w:rPr>
                <w:rFonts w:ascii="微软雅黑" w:eastAsia="微软雅黑" w:hAnsi="微软雅黑" w:cs="宋体" w:hint="eastAsia"/>
                <w:sz w:val="18"/>
                <w:szCs w:val="18"/>
              </w:rPr>
              <w:t>世</w:t>
            </w:r>
            <w:proofErr w:type="gramEnd"/>
            <w:r w:rsidRPr="006D22C0">
              <w:rPr>
                <w:rFonts w:ascii="微软雅黑" w:eastAsia="微软雅黑" w:hAnsi="微软雅黑" w:cs="宋体" w:hint="eastAsia"/>
                <w:sz w:val="18"/>
                <w:szCs w:val="18"/>
              </w:rPr>
              <w:t>沧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桑；</w:t>
            </w:r>
          </w:p>
          <w:p w:rsidR="00D34FA5" w:rsidRPr="00D9418A" w:rsidRDefault="00B4369A" w:rsidP="00A65AE5">
            <w:pPr>
              <w:ind w:rightChars="167" w:right="35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椰海青春</w:t>
            </w:r>
            <w:proofErr w:type="gramEnd"/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文化区：（游览时间不少于60分钟，景区内演出自理）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以海南特色美食、民族风情、动态文化为体验，打造集演艺娱乐、民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俗体验、海岛休闲为一体的演艺文化主题区。</w:t>
            </w:r>
          </w:p>
        </w:tc>
      </w:tr>
      <w:tr w:rsidR="00D34FA5" w:rsidRPr="008E4983" w:rsidTr="00C764AE">
        <w:trPr>
          <w:gridAfter w:val="1"/>
          <w:wAfter w:w="142" w:type="dxa"/>
          <w:trHeight w:val="364"/>
        </w:trPr>
        <w:tc>
          <w:tcPr>
            <w:tcW w:w="1668" w:type="dxa"/>
            <w:gridSpan w:val="2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4</w:t>
            </w:r>
          </w:p>
          <w:p w:rsidR="00D34FA5" w:rsidRPr="00D9418A" w:rsidRDefault="006D22C0" w:rsidP="00A65AE5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</w:t>
            </w:r>
            <w:r w:rsidR="00B62554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一地</w:t>
            </w:r>
          </w:p>
        </w:tc>
        <w:tc>
          <w:tcPr>
            <w:tcW w:w="7087" w:type="dxa"/>
            <w:gridSpan w:val="3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spacing w:line="320" w:lineRule="exact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C17B9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美丽商城</w:t>
            </w:r>
            <w:r w:rsidR="008D7E6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8D7E65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橡胶博览</w:t>
            </w:r>
            <w:r w:rsidR="008D7E6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馆 </w:t>
            </w:r>
            <w:r w:rsidR="008D7E6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3030DF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天堂森林公园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中 | </w:t>
            </w:r>
            <w:r w:rsidR="00122204">
              <w:rPr>
                <w:rFonts w:ascii="微软雅黑" w:eastAsia="微软雅黑" w:hAnsi="微软雅黑" w:hint="eastAsia"/>
                <w:sz w:val="18"/>
                <w:szCs w:val="18"/>
              </w:rPr>
              <w:t>晚</w:t>
            </w:r>
          </w:p>
        </w:tc>
        <w:tc>
          <w:tcPr>
            <w:tcW w:w="1559" w:type="dxa"/>
            <w:gridSpan w:val="2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D34FA5" w:rsidRPr="008E4983" w:rsidTr="00C764AE">
        <w:trPr>
          <w:gridAfter w:val="1"/>
          <w:wAfter w:w="142" w:type="dxa"/>
          <w:trHeight w:val="584"/>
        </w:trPr>
        <w:tc>
          <w:tcPr>
            <w:tcW w:w="1668" w:type="dxa"/>
            <w:gridSpan w:val="2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347" w:type="dxa"/>
            <w:gridSpan w:val="6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C17B9A" w:rsidRDefault="00C17B9A" w:rsidP="00A65AE5">
            <w:pPr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0D550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美丽商城：（游览时间不少于90分钟）</w:t>
            </w:r>
            <w:r w:rsidRPr="000D550A">
              <w:rPr>
                <w:rFonts w:ascii="微软雅黑" w:eastAsia="微软雅黑" w:hAnsi="微软雅黑" w:cs="宋体" w:hint="eastAsia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 w:rsidR="008D7E65" w:rsidRPr="006D22C0" w:rsidRDefault="008D7E65" w:rsidP="00A65AE5">
            <w:pPr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6D22C0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了解海南独特的天然橡胶文化和精湛制作的工艺产品；</w:t>
            </w:r>
            <w:r w:rsidRPr="006D22C0">
              <w:rPr>
                <w:rFonts w:ascii="微软雅黑" w:eastAsia="微软雅黑" w:hAnsi="微软雅黑" w:cs="宋体"/>
                <w:sz w:val="18"/>
                <w:szCs w:val="18"/>
              </w:rPr>
              <w:t xml:space="preserve"> </w:t>
            </w:r>
          </w:p>
          <w:p w:rsidR="00D34FA5" w:rsidRPr="00F338EA" w:rsidRDefault="00F338EA" w:rsidP="00A65AE5">
            <w:pPr>
              <w:tabs>
                <w:tab w:val="left" w:pos="9672"/>
              </w:tabs>
              <w:ind w:rightChars="100" w:right="210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3E3A27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亚龙湾热带天堂森林公园：（游览时间不少于120分钟，含观光车）</w:t>
            </w:r>
            <w:r w:rsidRPr="004275A3">
              <w:rPr>
                <w:rFonts w:ascii="微软雅黑" w:eastAsia="微软雅黑" w:hAnsi="微软雅黑" w:cs="宋体" w:hint="eastAsia"/>
                <w:sz w:val="18"/>
                <w:szCs w:val="18"/>
              </w:rPr>
              <w:t>著名导演冯小刚电影《非诚勿扰2》的外景取景地，乘观光电瓶车直奔山顶，远看美丽的亚龙湾和南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中国海，近看星罗棋布的一座座鸟巢尽收眼底，重温电影中的浪漫爱情。</w:t>
            </w:r>
          </w:p>
        </w:tc>
      </w:tr>
      <w:tr w:rsidR="00D34FA5" w:rsidRPr="008E4983" w:rsidTr="00C764AE">
        <w:trPr>
          <w:gridAfter w:val="1"/>
          <w:wAfter w:w="142" w:type="dxa"/>
          <w:trHeight w:val="350"/>
        </w:trPr>
        <w:tc>
          <w:tcPr>
            <w:tcW w:w="1668" w:type="dxa"/>
            <w:gridSpan w:val="2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ind w:leftChars="135" w:left="283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5</w:t>
            </w:r>
          </w:p>
          <w:p w:rsidR="00D34FA5" w:rsidRPr="00D9418A" w:rsidRDefault="00A65AE5" w:rsidP="00A65AE5">
            <w:pPr>
              <w:ind w:leftChars="135" w:left="283" w:rightChars="-51" w:right="-107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kern w:val="0"/>
                <w:sz w:val="18"/>
                <w:szCs w:val="18"/>
              </w:rPr>
              <w:t>三亚一地</w:t>
            </w:r>
          </w:p>
        </w:tc>
        <w:tc>
          <w:tcPr>
            <w:tcW w:w="7087" w:type="dxa"/>
            <w:gridSpan w:val="3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spacing w:line="320" w:lineRule="exact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E56BA9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 xml:space="preserve">槟榔谷 </w:t>
            </w:r>
            <w:r w:rsidR="00E56BA9">
              <w:rPr>
                <w:rFonts w:ascii="微软雅黑" w:eastAsia="微软雅黑" w:hAnsi="微软雅黑" w:hint="eastAsia"/>
                <w:color w:val="FF0000"/>
                <w:kern w:val="0"/>
                <w:sz w:val="18"/>
                <w:szCs w:val="18"/>
              </w:rPr>
              <w:t xml:space="preserve">&gt;&gt; </w:t>
            </w:r>
            <w:r w:rsidR="00E56BA9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 xml:space="preserve">亚龙湾沙滩 </w:t>
            </w:r>
            <w:r w:rsidR="00E56BA9">
              <w:rPr>
                <w:rFonts w:ascii="微软雅黑" w:eastAsia="微软雅黑" w:hAnsi="微软雅黑" w:hint="eastAsia"/>
                <w:color w:val="FF0000"/>
                <w:kern w:val="0"/>
                <w:sz w:val="18"/>
                <w:szCs w:val="18"/>
              </w:rPr>
              <w:t xml:space="preserve">&gt;&gt; </w:t>
            </w:r>
            <w:r w:rsidR="00E56BA9">
              <w:rPr>
                <w:rFonts w:ascii="微软雅黑" w:eastAsia="微软雅黑" w:hAnsi="微软雅黑" w:hint="eastAsia"/>
                <w:b/>
                <w:color w:val="FF0000"/>
                <w:kern w:val="0"/>
                <w:sz w:val="18"/>
                <w:szCs w:val="18"/>
              </w:rPr>
              <w:t>免税城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</w:t>
            </w:r>
            <w:r w:rsidR="00420CDB"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 w:rsidR="00420CDB"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</w:p>
        </w:tc>
        <w:tc>
          <w:tcPr>
            <w:tcW w:w="1559" w:type="dxa"/>
            <w:gridSpan w:val="2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D34FA5" w:rsidRPr="00D9418A" w:rsidRDefault="00A65AE5" w:rsidP="00A65AE5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指定酒店</w:t>
            </w:r>
          </w:p>
        </w:tc>
      </w:tr>
      <w:tr w:rsidR="00D34FA5" w:rsidRPr="008E4983" w:rsidTr="00C764AE">
        <w:trPr>
          <w:gridAfter w:val="1"/>
          <w:wAfter w:w="142" w:type="dxa"/>
          <w:trHeight w:val="584"/>
        </w:trPr>
        <w:tc>
          <w:tcPr>
            <w:tcW w:w="1668" w:type="dxa"/>
            <w:gridSpan w:val="2"/>
            <w:vMerge/>
            <w:tcBorders>
              <w:left w:val="single" w:sz="4" w:space="0" w:color="auto"/>
              <w:bottom w:val="single" w:sz="12" w:space="0" w:color="4BAEC6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34FA5" w:rsidRPr="00D9418A" w:rsidRDefault="00D34FA5" w:rsidP="00A65AE5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347" w:type="dxa"/>
            <w:gridSpan w:val="6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EC6"/>
              <w:right w:val="nil"/>
            </w:tcBorders>
            <w:shd w:val="clear" w:color="auto" w:fill="FAFBFC"/>
            <w:vAlign w:val="center"/>
          </w:tcPr>
          <w:p w:rsidR="00E56BA9" w:rsidRDefault="00E56BA9" w:rsidP="00A65AE5">
            <w:pPr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海南槟榔</w:t>
            </w:r>
            <w:proofErr w:type="gramStart"/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谷黎苗文化</w:t>
            </w:r>
            <w:proofErr w:type="gramEnd"/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旅游区：（游览时间不少于120分钟，景区内交通及演出自理）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国家5A级景区，海南民族文化活化石，感受原始的艺术之旅；</w:t>
            </w:r>
          </w:p>
          <w:p w:rsidR="00E56BA9" w:rsidRDefault="00E56BA9" w:rsidP="00A65AE5">
            <w:pPr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亚龙湾国家旅游度假区：（游览时间不少于30分钟）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4A级景区，这里沙滩、阳光、碧水，绿树构成一幅美丽的滨海风光；</w:t>
            </w:r>
          </w:p>
          <w:p w:rsidR="00D34FA5" w:rsidRPr="00A65AE5" w:rsidRDefault="00E56BA9" w:rsidP="00A65AE5">
            <w:pPr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kern w:val="0"/>
                <w:sz w:val="18"/>
                <w:szCs w:val="18"/>
              </w:rPr>
              <w:t>（赠）免税城：（游览时间不少于120分钟）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集免</w:t>
            </w:r>
            <w:r w:rsidR="00A65AE5">
              <w:rPr>
                <w:rFonts w:ascii="微软雅黑" w:eastAsia="微软雅黑" w:hAnsi="微软雅黑" w:cs="宋体" w:hint="eastAsia"/>
                <w:sz w:val="18"/>
                <w:szCs w:val="18"/>
              </w:rPr>
              <w:t>税购物、有税购物、餐饮娱乐、珠宝展示于一身的旅游零售商业综合体。</w:t>
            </w:r>
          </w:p>
        </w:tc>
      </w:tr>
      <w:tr w:rsidR="00A65AE5" w:rsidRPr="008E4983" w:rsidTr="00C764AE">
        <w:trPr>
          <w:gridAfter w:val="1"/>
          <w:wAfter w:w="142" w:type="dxa"/>
          <w:trHeight w:val="323"/>
        </w:trPr>
        <w:tc>
          <w:tcPr>
            <w:tcW w:w="1668" w:type="dxa"/>
            <w:gridSpan w:val="2"/>
            <w:vMerge w:val="restart"/>
            <w:tcBorders>
              <w:top w:val="single" w:sz="12" w:space="0" w:color="4BAEC6"/>
              <w:left w:val="single" w:sz="4" w:space="0" w:color="auto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A65AE5" w:rsidRDefault="00A65AE5" w:rsidP="00A65AE5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 xml:space="preserve"> D6</w:t>
            </w:r>
          </w:p>
          <w:p w:rsidR="00A65AE5" w:rsidRPr="00D9418A" w:rsidRDefault="00A65AE5" w:rsidP="00A65AE5">
            <w:pPr>
              <w:ind w:rightChars="-51" w:right="-107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kern w:val="0"/>
                <w:sz w:val="18"/>
                <w:szCs w:val="18"/>
              </w:rPr>
              <w:t xml:space="preserve">  返回温馨家园</w:t>
            </w:r>
          </w:p>
        </w:tc>
        <w:tc>
          <w:tcPr>
            <w:tcW w:w="7087" w:type="dxa"/>
            <w:gridSpan w:val="3"/>
            <w:tcBorders>
              <w:top w:val="single" w:sz="12" w:space="0" w:color="4BAEC6"/>
              <w:left w:val="single" w:sz="18" w:space="0" w:color="FFFFFF" w:themeColor="background1"/>
              <w:bottom w:val="single" w:sz="4" w:space="0" w:color="4BAEC6"/>
              <w:right w:val="single" w:sz="4" w:space="0" w:color="4BAEC6"/>
            </w:tcBorders>
            <w:shd w:val="clear" w:color="auto" w:fill="FAFBFC"/>
            <w:vAlign w:val="center"/>
          </w:tcPr>
          <w:p w:rsidR="00A65AE5" w:rsidRDefault="00A65AE5" w:rsidP="00A65AE5">
            <w:pPr>
              <w:spacing w:line="276" w:lineRule="auto"/>
              <w:ind w:rightChars="167" w:right="351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景点安排：</w:t>
            </w:r>
            <w:r>
              <w:rPr>
                <w:rFonts w:ascii="微软雅黑" w:eastAsia="微软雅黑" w:hAnsi="微软雅黑" w:cs="宋体" w:hint="eastAsia"/>
                <w:b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自由活动</w:t>
            </w:r>
          </w:p>
        </w:tc>
        <w:tc>
          <w:tcPr>
            <w:tcW w:w="1710" w:type="dxa"/>
            <w:gridSpan w:val="2"/>
            <w:tcBorders>
              <w:top w:val="single" w:sz="12" w:space="0" w:color="4BAEC6"/>
              <w:left w:val="single" w:sz="4" w:space="0" w:color="4BAEC6"/>
              <w:bottom w:val="single" w:sz="4" w:space="0" w:color="4BAEC6"/>
              <w:right w:val="nil"/>
            </w:tcBorders>
            <w:shd w:val="clear" w:color="auto" w:fill="FAFBFC"/>
            <w:vAlign w:val="center"/>
          </w:tcPr>
          <w:p w:rsidR="00A65AE5" w:rsidRDefault="00A65AE5" w:rsidP="00A65AE5">
            <w:pPr>
              <w:spacing w:line="276" w:lineRule="auto"/>
              <w:ind w:rightChars="87" w:right="183"/>
              <w:jc w:val="center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 xml:space="preserve">  早 | ─ | ─</w:t>
            </w:r>
          </w:p>
        </w:tc>
        <w:tc>
          <w:tcPr>
            <w:tcW w:w="1550" w:type="dxa"/>
            <w:tcBorders>
              <w:top w:val="single" w:sz="12" w:space="0" w:color="4BAEC6"/>
              <w:left w:val="single" w:sz="4" w:space="0" w:color="4BAEC6"/>
              <w:bottom w:val="single" w:sz="4" w:space="0" w:color="4BAEC6"/>
              <w:right w:val="nil"/>
            </w:tcBorders>
            <w:shd w:val="clear" w:color="auto" w:fill="FAFBFC"/>
            <w:vAlign w:val="center"/>
          </w:tcPr>
          <w:p w:rsidR="00A65AE5" w:rsidRDefault="00A65AE5" w:rsidP="00A65AE5">
            <w:pPr>
              <w:spacing w:line="276" w:lineRule="auto"/>
              <w:ind w:rightChars="83" w:right="174"/>
              <w:jc w:val="center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专人送机</w:t>
            </w:r>
          </w:p>
        </w:tc>
      </w:tr>
      <w:tr w:rsidR="00A65AE5" w:rsidRPr="008E4983" w:rsidTr="00C764AE">
        <w:trPr>
          <w:gridAfter w:val="1"/>
          <w:wAfter w:w="142" w:type="dxa"/>
          <w:trHeight w:val="943"/>
        </w:trPr>
        <w:tc>
          <w:tcPr>
            <w:tcW w:w="1668" w:type="dxa"/>
            <w:gridSpan w:val="2"/>
            <w:vMerge/>
            <w:tcBorders>
              <w:left w:val="single" w:sz="4" w:space="0" w:color="auto"/>
              <w:bottom w:val="single" w:sz="12" w:space="0" w:color="FFFFFF" w:themeColor="background1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A65AE5" w:rsidRPr="00D9418A" w:rsidRDefault="00A65AE5" w:rsidP="00A65AE5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347" w:type="dxa"/>
            <w:gridSpan w:val="6"/>
            <w:tcBorders>
              <w:top w:val="single" w:sz="4" w:space="0" w:color="4BAEC6"/>
              <w:left w:val="single" w:sz="18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FAFBFC"/>
            <w:vAlign w:val="center"/>
          </w:tcPr>
          <w:p w:rsidR="00A65AE5" w:rsidRDefault="00A65AE5" w:rsidP="00A65AE5">
            <w:pPr>
              <w:ind w:rightChars="167" w:right="351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早餐后，根据约定时间安排送机，结束本次愉快的“国际旅游岛”之行。（温馨提示：酒店最晚退房时间为12:00）</w:t>
            </w:r>
          </w:p>
        </w:tc>
      </w:tr>
      <w:tr w:rsidR="00D41B63" w:rsidRPr="008E4983" w:rsidTr="00A65AE5">
        <w:trPr>
          <w:trHeight w:val="144"/>
        </w:trPr>
        <w:tc>
          <w:tcPr>
            <w:tcW w:w="121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D41B63" w:rsidRPr="00C676CA" w:rsidRDefault="006D22C0" w:rsidP="00A65AE5">
            <w:pPr>
              <w:jc w:val="center"/>
              <w:rPr>
                <w:rFonts w:asciiTheme="minorEastAsia" w:hAnsiTheme="minorEastAsia" w:cs="宋体"/>
                <w:color w:val="FFFFFF" w:themeColor="background1"/>
                <w:sz w:val="24"/>
                <w:szCs w:val="18"/>
              </w:rPr>
            </w:pPr>
            <w:r>
              <w:lastRenderedPageBreak/>
              <w:br w:type="page"/>
            </w:r>
            <w:r w:rsidR="00E30896">
              <w:br w:type="page"/>
            </w:r>
            <w:r w:rsidR="00D41B63"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费用包含说明</w:t>
            </w:r>
          </w:p>
        </w:tc>
      </w:tr>
      <w:tr w:rsidR="00D41B63" w:rsidRPr="008E4983" w:rsidTr="00A65AE5">
        <w:trPr>
          <w:trHeight w:val="282"/>
        </w:trPr>
        <w:tc>
          <w:tcPr>
            <w:tcW w:w="121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41B63" w:rsidRPr="00C676CA" w:rsidRDefault="00D41B63" w:rsidP="00A65AE5">
            <w:pPr>
              <w:spacing w:beforeLines="30" w:before="93"/>
              <w:ind w:rightChars="151" w:right="317"/>
              <w:jc w:val="center"/>
              <w:rPr>
                <w:rFonts w:ascii="微软雅黑" w:eastAsia="微软雅黑" w:hAnsi="微软雅黑"/>
                <w:color w:val="FFFFFF" w:themeColor="background1"/>
                <w:sz w:val="15"/>
                <w:szCs w:val="30"/>
              </w:rPr>
            </w:pPr>
            <w:r w:rsidRPr="00D9418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 w:rsidR="00D41B63" w:rsidRPr="00E27937" w:rsidTr="00A65AE5">
        <w:trPr>
          <w:trHeight w:val="1269"/>
        </w:trPr>
        <w:tc>
          <w:tcPr>
            <w:tcW w:w="12157" w:type="dxa"/>
            <w:gridSpan w:val="9"/>
            <w:tcBorders>
              <w:top w:val="nil"/>
              <w:left w:val="nil"/>
              <w:bottom w:val="single" w:sz="18" w:space="0" w:color="FFFFFF" w:themeColor="background1"/>
              <w:right w:val="nil"/>
            </w:tcBorders>
            <w:shd w:val="clear" w:color="auto" w:fill="FCFCFC"/>
            <w:vAlign w:val="bottom"/>
          </w:tcPr>
          <w:p w:rsidR="00D41B63" w:rsidRPr="00D9418A" w:rsidRDefault="00D41B63" w:rsidP="00A65AE5">
            <w:pPr>
              <w:tabs>
                <w:tab w:val="left" w:pos="11374"/>
              </w:tabs>
              <w:ind w:leftChars="151" w:left="846" w:rightChars="151" w:right="317" w:hangingChars="294" w:hanging="529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住宿：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全程指定入住酒店，</w:t>
            </w:r>
            <w:r w:rsidR="004D3A40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5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晚</w:t>
            </w:r>
            <w:r w:rsidR="00D6539D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连住</w:t>
            </w:r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海边酒店豪华海景套房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</w:p>
          <w:p w:rsidR="00D41B63" w:rsidRPr="00D9418A" w:rsidRDefault="00D41B63" w:rsidP="00A65AE5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餐饮：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全程含5正</w:t>
            </w:r>
            <w:r w:rsidR="004D3A40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5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早，早餐</w:t>
            </w:r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为酒店内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自助</w:t>
            </w:r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早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，正餐标</w:t>
            </w:r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30</w:t>
            </w:r>
            <w:r w:rsidR="00D4286B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元/人/餐</w:t>
            </w:r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，其中</w:t>
            </w:r>
            <w:proofErr w:type="gramStart"/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一</w:t>
            </w:r>
            <w:proofErr w:type="gramEnd"/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正餐升级为克拉码头·蟹</w:t>
            </w:r>
            <w:proofErr w:type="gramStart"/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鲍</w:t>
            </w:r>
            <w:proofErr w:type="gramEnd"/>
            <w:r w:rsidR="003D35E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海鲜餐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</w:p>
          <w:p w:rsidR="00D41B63" w:rsidRPr="00D9418A" w:rsidRDefault="00D41B63" w:rsidP="00A65AE5">
            <w:pPr>
              <w:tabs>
                <w:tab w:val="left" w:pos="11374"/>
              </w:tabs>
              <w:ind w:leftChars="151" w:left="846" w:rightChars="151" w:right="317" w:hangingChars="294" w:hanging="529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交通：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地接指定GPS安全监控系统，VIP空调旅游巴士，1人1正座（海南正规26座以下旅游车无行李箱）；</w:t>
            </w:r>
          </w:p>
          <w:p w:rsidR="00D41B63" w:rsidRPr="00D9418A" w:rsidRDefault="00D41B63" w:rsidP="00A65AE5">
            <w:pPr>
              <w:tabs>
                <w:tab w:val="left" w:pos="11374"/>
              </w:tabs>
              <w:ind w:leftChars="151" w:left="846" w:rightChars="151" w:right="317" w:hangingChars="294" w:hanging="529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景点：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报价</w:t>
            </w:r>
            <w:proofErr w:type="gramStart"/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包含景点</w:t>
            </w:r>
            <w:proofErr w:type="gramEnd"/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首道门票（不含景区内设自费项目，另有约定除外</w:t>
            </w:r>
            <w:r w:rsid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）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</w:p>
          <w:p w:rsidR="00D4286B" w:rsidRPr="00D9418A" w:rsidRDefault="00D4286B" w:rsidP="00A65AE5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购物</w:t>
            </w: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：</w:t>
            </w:r>
            <w:r w:rsidRPr="00003D5E">
              <w:rPr>
                <w:rFonts w:ascii="微软雅黑" w:eastAsia="微软雅黑" w:hAnsi="微软雅黑" w:cs="宋体" w:hint="eastAsia"/>
                <w:sz w:val="18"/>
                <w:szCs w:val="18"/>
              </w:rPr>
              <w:t>部分景区或酒店内设有购物场所，属于自行商业行为，购物随客意</w:t>
            </w:r>
            <w:r w:rsidRPr="00003D5E">
              <w:rPr>
                <w:rFonts w:ascii="微软雅黑" w:eastAsia="微软雅黑" w:hAnsi="微软雅黑" w:hint="eastAsia"/>
                <w:sz w:val="18"/>
                <w:szCs w:val="18"/>
              </w:rPr>
              <w:t>；</w:t>
            </w:r>
          </w:p>
          <w:p w:rsidR="00D41B63" w:rsidRPr="00D9418A" w:rsidRDefault="00D41B63" w:rsidP="00A65AE5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导游：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优秀持证专业导游，幽默风趣耐心解说、贴心细致管家式服务；</w:t>
            </w:r>
          </w:p>
          <w:p w:rsidR="00D41B63" w:rsidRPr="00D9418A" w:rsidRDefault="00D41B63" w:rsidP="00A65AE5">
            <w:pPr>
              <w:tabs>
                <w:tab w:val="left" w:pos="11374"/>
              </w:tabs>
              <w:ind w:leftChars="150" w:left="315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保险：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含海南旅行社责任险（最高保额20万元/人）；</w:t>
            </w:r>
          </w:p>
          <w:p w:rsidR="00D41B63" w:rsidRPr="005568D9" w:rsidRDefault="00D41B63" w:rsidP="00A65AE5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接机：</w:t>
            </w:r>
            <w:r w:rsidR="005568D9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专职人员接送机服务，</w:t>
            </w:r>
            <w:r w:rsidR="00BF5C7D">
              <w:rPr>
                <w:rFonts w:ascii="微软雅黑" w:eastAsia="微软雅黑" w:hAnsi="微软雅黑" w:hint="eastAsia"/>
                <w:color w:val="000000" w:themeColor="text1"/>
                <w:kern w:val="0"/>
                <w:sz w:val="18"/>
                <w:szCs w:val="18"/>
              </w:rPr>
              <w:t>接机旗子：“</w:t>
            </w:r>
            <w:r w:rsidR="00BD673A">
              <w:rPr>
                <w:rFonts w:ascii="微软雅黑" w:eastAsia="微软雅黑" w:hAnsi="微软雅黑" w:hint="eastAsia"/>
                <w:color w:val="000000" w:themeColor="text1"/>
                <w:kern w:val="0"/>
                <w:sz w:val="18"/>
                <w:szCs w:val="18"/>
              </w:rPr>
              <w:t>南海明珠</w:t>
            </w:r>
            <w:r w:rsidR="00BF5C7D">
              <w:rPr>
                <w:rFonts w:ascii="微软雅黑" w:eastAsia="微软雅黑" w:hAnsi="微软雅黑" w:hint="eastAsia"/>
                <w:color w:val="000000" w:themeColor="text1"/>
                <w:kern w:val="0"/>
                <w:sz w:val="18"/>
                <w:szCs w:val="18"/>
              </w:rPr>
              <w:t>”</w:t>
            </w:r>
            <w:r w:rsidR="005568D9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。</w:t>
            </w:r>
          </w:p>
        </w:tc>
      </w:tr>
      <w:tr w:rsidR="00D41B63" w:rsidRPr="00C676CA" w:rsidTr="00A65AE5">
        <w:trPr>
          <w:trHeight w:val="565"/>
        </w:trPr>
        <w:tc>
          <w:tcPr>
            <w:tcW w:w="121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D41B63" w:rsidRPr="00C676CA" w:rsidRDefault="00D41B63" w:rsidP="00A65AE5">
            <w:pPr>
              <w:jc w:val="center"/>
              <w:rPr>
                <w:rFonts w:asciiTheme="minorEastAsia" w:hAnsiTheme="minorEastAsia" w:cs="宋体"/>
                <w:color w:val="FFFFFF" w:themeColor="background1"/>
                <w:sz w:val="24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酒店说明</w:t>
            </w:r>
          </w:p>
        </w:tc>
      </w:tr>
      <w:tr w:rsidR="00D41B63" w:rsidRPr="00C676CA" w:rsidTr="00A65AE5">
        <w:trPr>
          <w:trHeight w:val="282"/>
        </w:trPr>
        <w:tc>
          <w:tcPr>
            <w:tcW w:w="12157" w:type="dxa"/>
            <w:gridSpan w:val="9"/>
            <w:tcBorders>
              <w:top w:val="nil"/>
              <w:left w:val="nil"/>
              <w:bottom w:val="single" w:sz="8" w:space="0" w:color="4BACC6" w:themeColor="accent5"/>
              <w:right w:val="nil"/>
            </w:tcBorders>
            <w:shd w:val="clear" w:color="auto" w:fill="F2F2F2" w:themeFill="background1" w:themeFillShade="F2"/>
          </w:tcPr>
          <w:p w:rsidR="00D41B63" w:rsidRPr="008D4E92" w:rsidRDefault="00D41B63" w:rsidP="00A65AE5">
            <w:pPr>
              <w:jc w:val="center"/>
              <w:rPr>
                <w:color w:val="FF0000"/>
              </w:rPr>
            </w:pPr>
            <w:r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 xml:space="preserve">--- </w:t>
            </w:r>
            <w:r w:rsidR="008D4E92"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以下酒店排序不为入住顺序</w:t>
            </w:r>
            <w:proofErr w:type="gramStart"/>
            <w:r w:rsidR="002B4160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且</w:t>
            </w:r>
            <w:r w:rsidR="008D4E92"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酒店</w:t>
            </w:r>
            <w:proofErr w:type="gramEnd"/>
            <w:r w:rsidR="008D4E92"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排名不分先后</w:t>
            </w:r>
            <w:r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 xml:space="preserve"> ---</w:t>
            </w:r>
          </w:p>
        </w:tc>
      </w:tr>
      <w:tr w:rsidR="00755D8D" w:rsidRPr="00C676CA" w:rsidTr="00A65AE5">
        <w:trPr>
          <w:trHeight w:val="580"/>
        </w:trPr>
        <w:tc>
          <w:tcPr>
            <w:tcW w:w="1525" w:type="dxa"/>
            <w:tcBorders>
              <w:top w:val="single" w:sz="8" w:space="0" w:color="4BACC6" w:themeColor="accent5"/>
              <w:left w:val="nil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755D8D" w:rsidRPr="00EF634B" w:rsidRDefault="00755D8D" w:rsidP="00755D8D">
            <w:pPr>
              <w:spacing w:line="180" w:lineRule="auto"/>
              <w:ind w:leftChars="135" w:left="283"/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</w:t>
            </w:r>
          </w:p>
        </w:tc>
        <w:tc>
          <w:tcPr>
            <w:tcW w:w="10632" w:type="dxa"/>
            <w:gridSpan w:val="8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755D8D" w:rsidRPr="003E232D" w:rsidRDefault="00755D8D" w:rsidP="00087644">
            <w:pPr>
              <w:spacing w:beforeLines="30" w:before="93"/>
              <w:ind w:rightChars="151" w:right="317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半山半岛度假酒店/</w:t>
            </w:r>
            <w:r w:rsidRPr="00D51A33">
              <w:rPr>
                <w:rFonts w:ascii="微软雅黑" w:eastAsia="微软雅黑" w:hAnsi="微软雅黑" w:hint="eastAsia"/>
                <w:sz w:val="18"/>
                <w:szCs w:val="18"/>
              </w:rPr>
              <w:t>天通康达/明申高尔夫</w:t>
            </w:r>
            <w:r w:rsidRPr="00F459E9">
              <w:rPr>
                <w:rFonts w:ascii="微软雅黑" w:eastAsia="微软雅黑" w:hAnsi="微软雅黑" w:hint="eastAsia"/>
                <w:sz w:val="18"/>
                <w:szCs w:val="18"/>
              </w:rPr>
              <w:t>/金莎珺唐</w:t>
            </w:r>
          </w:p>
        </w:tc>
      </w:tr>
      <w:tr w:rsidR="00036206" w:rsidRPr="00C676CA" w:rsidTr="00A65AE5">
        <w:trPr>
          <w:trHeight w:val="215"/>
        </w:trPr>
        <w:tc>
          <w:tcPr>
            <w:tcW w:w="12157" w:type="dxa"/>
            <w:gridSpan w:val="9"/>
            <w:tcBorders>
              <w:top w:val="single" w:sz="8" w:space="0" w:color="4BACC6" w:themeColor="accent5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036206" w:rsidRPr="003E232D" w:rsidRDefault="00036206" w:rsidP="00A65AE5">
            <w:pPr>
              <w:ind w:leftChars="135" w:left="283" w:rightChars="151" w:right="317"/>
              <w:rPr>
                <w:color w:val="FF0000"/>
                <w:sz w:val="18"/>
                <w:szCs w:val="18"/>
              </w:rPr>
            </w:pPr>
            <w:r w:rsidRPr="00CE7222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注：</w:t>
            </w:r>
            <w:r w:rsidR="003D35EC" w:rsidRPr="00125431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如遇</w:t>
            </w:r>
            <w:r w:rsidR="003D35EC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“半山半岛·</w:t>
            </w:r>
            <w:r w:rsidR="003D35EC" w:rsidRPr="00125431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海景套房</w:t>
            </w:r>
            <w:r w:rsidR="003D35EC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”</w:t>
            </w:r>
            <w:r w:rsidR="00120C83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满房</w:t>
            </w:r>
            <w:r w:rsidR="003D35EC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或</w:t>
            </w:r>
            <w:r w:rsidR="00120C83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占用</w:t>
            </w:r>
            <w:r w:rsidR="003D35EC" w:rsidRPr="00125431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，我社将调整入住</w:t>
            </w:r>
            <w:proofErr w:type="gramStart"/>
            <w:r w:rsidR="003D35EC" w:rsidRPr="00125431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备选酒店</w:t>
            </w:r>
            <w:proofErr w:type="gramEnd"/>
            <w:r w:rsidR="003D35EC" w:rsidRPr="00120C83">
              <w:rPr>
                <w:rFonts w:ascii="微软雅黑" w:eastAsia="微软雅黑" w:hAnsi="微软雅黑" w:cs="宋体" w:hint="eastAsia"/>
                <w:b/>
                <w:color w:val="FF0000"/>
                <w:kern w:val="0"/>
                <w:sz w:val="18"/>
                <w:szCs w:val="18"/>
              </w:rPr>
              <w:t>海景房</w:t>
            </w:r>
            <w:r w:rsidR="003D35EC" w:rsidRPr="00125431">
              <w:rPr>
                <w:rFonts w:ascii="微软雅黑" w:eastAsia="微软雅黑" w:hAnsi="微软雅黑" w:cs="宋体" w:hint="eastAsia"/>
                <w:color w:val="FF0000"/>
                <w:kern w:val="0"/>
                <w:sz w:val="18"/>
                <w:szCs w:val="18"/>
              </w:rPr>
              <w:t>，敬请谅解！</w:t>
            </w:r>
            <w:r w:rsidRPr="00CE7222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海南部分酒店标准相比内地偏低，如遇旺季酒店客房紧张或政府临时征用等特殊情况，我社有权调整为同等级标准酒店，全程不提供自然单间，单房差或加床费用须自理；</w:t>
            </w:r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我司默认安排双床，可</w:t>
            </w:r>
            <w:proofErr w:type="gramStart"/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根据房态申请</w:t>
            </w:r>
            <w:proofErr w:type="gramEnd"/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大床，需要报名时确认申请，不保证安排。</w:t>
            </w:r>
            <w:proofErr w:type="gramStart"/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且酒店</w:t>
            </w:r>
            <w:proofErr w:type="gramEnd"/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以当天入住为准，不提前指定酒店。行程报价中所含房费按双人标准间</w:t>
            </w:r>
            <w:r w:rsidRPr="00CE7222">
              <w:rPr>
                <w:rFonts w:ascii="微软雅黑" w:eastAsia="微软雅黑" w:hAnsi="微软雅黑"/>
                <w:kern w:val="0"/>
                <w:sz w:val="18"/>
                <w:szCs w:val="18"/>
              </w:rPr>
              <w:t>/2</w:t>
            </w:r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 w:rsidRPr="00CE7222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酒店限AM12:00时退房，晚航班返程者，建议行李寄存酒店前台，自由活动或自费钟点房休息。</w:t>
            </w:r>
            <w:r w:rsidR="0040542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海南省政府为了更好的规划海南酒店的管理，全岛目前没有挂星的大部分酒店将“酒店”两字变更为“旅租”，敬请知晓！</w:t>
            </w:r>
          </w:p>
        </w:tc>
      </w:tr>
      <w:tr w:rsidR="00D41B63" w:rsidRPr="00C676CA" w:rsidTr="00A65AE5">
        <w:trPr>
          <w:trHeight w:val="565"/>
        </w:trPr>
        <w:tc>
          <w:tcPr>
            <w:tcW w:w="121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D41B63" w:rsidRPr="00C676CA" w:rsidRDefault="00D41B63" w:rsidP="00A65AE5">
            <w:pPr>
              <w:jc w:val="center"/>
              <w:rPr>
                <w:rFonts w:asciiTheme="minorEastAsia" w:hAnsiTheme="minorEastAsia" w:cs="宋体"/>
                <w:color w:val="FFFFFF" w:themeColor="background1"/>
                <w:sz w:val="24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自费项目说明</w:t>
            </w:r>
          </w:p>
        </w:tc>
      </w:tr>
      <w:tr w:rsidR="00D41B63" w:rsidRPr="00C676CA" w:rsidTr="00A65AE5">
        <w:trPr>
          <w:trHeight w:val="282"/>
        </w:trPr>
        <w:tc>
          <w:tcPr>
            <w:tcW w:w="12157" w:type="dxa"/>
            <w:gridSpan w:val="9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F2F2F2" w:themeFill="background1" w:themeFillShade="F2"/>
            <w:vAlign w:val="center"/>
          </w:tcPr>
          <w:p w:rsidR="00D41B63" w:rsidRPr="00C676CA" w:rsidRDefault="00D41B63" w:rsidP="00A65AE5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15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 w:rsidR="00044B88" w:rsidRPr="00D9418A" w:rsidTr="00A65AE5">
        <w:trPr>
          <w:trHeight w:val="790"/>
        </w:trPr>
        <w:tc>
          <w:tcPr>
            <w:tcW w:w="2942" w:type="dxa"/>
            <w:gridSpan w:val="3"/>
            <w:tcBorders>
              <w:top w:val="single" w:sz="8" w:space="0" w:color="4BACC6" w:themeColor="accent5"/>
              <w:left w:val="nil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044B88" w:rsidRDefault="00044B88" w:rsidP="00A65AE5">
            <w:pPr>
              <w:spacing w:line="18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  大型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椰海实景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>演出·红</w:t>
            </w:r>
          </w:p>
          <w:p w:rsidR="00044B88" w:rsidRDefault="00044B88" w:rsidP="00A65AE5">
            <w:pPr>
              <w:spacing w:line="180" w:lineRule="auto"/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色娘子军</w:t>
            </w:r>
          </w:p>
        </w:tc>
        <w:tc>
          <w:tcPr>
            <w:tcW w:w="269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044B88" w:rsidRDefault="00044B88" w:rsidP="00A65AE5">
            <w:pPr>
              <w:jc w:val="center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演出时间约60分钟</w:t>
            </w:r>
          </w:p>
        </w:tc>
        <w:tc>
          <w:tcPr>
            <w:tcW w:w="6521" w:type="dxa"/>
            <w:gridSpan w:val="5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044B88" w:rsidRPr="00613B0C" w:rsidRDefault="00044B88" w:rsidP="00A65AE5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260元/位（参考价格，执行价格请以运营商公布为准）</w:t>
            </w:r>
          </w:p>
        </w:tc>
      </w:tr>
      <w:tr w:rsidR="00A85851" w:rsidRPr="00D9418A" w:rsidTr="00A65AE5">
        <w:trPr>
          <w:trHeight w:val="790"/>
        </w:trPr>
        <w:tc>
          <w:tcPr>
            <w:tcW w:w="2942" w:type="dxa"/>
            <w:gridSpan w:val="3"/>
            <w:tcBorders>
              <w:top w:val="single" w:sz="8" w:space="0" w:color="4BACC6" w:themeColor="accent5"/>
              <w:left w:val="nil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A85851" w:rsidRDefault="00A85851" w:rsidP="00A65AE5">
            <w:pPr>
              <w:spacing w:line="18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 xml:space="preserve">  槟榔古韵（含电瓶车）</w:t>
            </w:r>
          </w:p>
        </w:tc>
        <w:tc>
          <w:tcPr>
            <w:tcW w:w="269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A85851" w:rsidRDefault="00A85851" w:rsidP="00A65AE5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游览时间约60分钟</w:t>
            </w:r>
          </w:p>
        </w:tc>
        <w:tc>
          <w:tcPr>
            <w:tcW w:w="6521" w:type="dxa"/>
            <w:gridSpan w:val="5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A85851" w:rsidRDefault="00A85851" w:rsidP="00A65AE5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175元/位（参考价格，执行价格请以运营商公布为准）</w:t>
            </w:r>
          </w:p>
        </w:tc>
      </w:tr>
      <w:tr w:rsidR="00D41B63" w:rsidRPr="00D9418A" w:rsidTr="00A65AE5">
        <w:trPr>
          <w:trHeight w:val="538"/>
        </w:trPr>
        <w:tc>
          <w:tcPr>
            <w:tcW w:w="12157" w:type="dxa"/>
            <w:gridSpan w:val="9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4BACC6" w:themeFill="accent5"/>
            <w:vAlign w:val="center"/>
          </w:tcPr>
          <w:p w:rsidR="00D41B63" w:rsidRPr="00D9418A" w:rsidRDefault="00D41B63" w:rsidP="00A65AE5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补充说明</w:t>
            </w:r>
          </w:p>
        </w:tc>
      </w:tr>
    </w:tbl>
    <w:tbl>
      <w:tblPr>
        <w:tblStyle w:val="a3"/>
        <w:tblW w:w="1190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8"/>
      </w:tblGrid>
      <w:tr w:rsidR="00583707" w:rsidRPr="00D9418A" w:rsidTr="0038338B">
        <w:trPr>
          <w:trHeight w:val="986"/>
        </w:trPr>
        <w:tc>
          <w:tcPr>
            <w:tcW w:w="11908" w:type="dxa"/>
            <w:shd w:val="clear" w:color="auto" w:fill="FCFCFC"/>
          </w:tcPr>
          <w:p w:rsidR="00726CF9" w:rsidRPr="00C97D18" w:rsidRDefault="00726CF9" w:rsidP="00726CF9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1.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接送机温馨提醒：（1）接机人员一般会提前在机场接机口等候，请您下飞机后务必及时开机，保持手机畅通；</w:t>
            </w:r>
            <w:r w:rsidR="0008225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经与工作人员核实信息后，</w:t>
            </w:r>
            <w:proofErr w:type="gramStart"/>
            <w:r w:rsidR="0008225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同个航班</w:t>
            </w:r>
            <w:proofErr w:type="gramEnd"/>
            <w:r w:rsidR="00082258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的客人接到即乘车前往酒店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 w:rsidR="00726CF9" w:rsidRPr="00C97D18" w:rsidRDefault="00726CF9" w:rsidP="00726CF9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2.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折扣机票，不可退票、改签，请成人带好有效证件，儿童带好户口本；航班抵达前24小时以内取消合同的客人需收车位费200元/人。</w:t>
            </w:r>
          </w:p>
          <w:p w:rsidR="00726CF9" w:rsidRPr="00C97D18" w:rsidRDefault="00726CF9" w:rsidP="00726CF9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3.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我们承诺绝不减少餐标，但海南饮食口味清</w:t>
            </w:r>
            <w:r w:rsidR="00761822">
              <w:rPr>
                <w:rFonts w:ascii="微软雅黑" w:eastAsia="微软雅黑" w:hAnsi="微软雅黑" w:cs="宋体" w:hint="eastAsia"/>
                <w:sz w:val="18"/>
                <w:szCs w:val="18"/>
              </w:rPr>
              <w:t>淡，且海南物价水平较高，且各团队餐厅菜式比较雷同，未必能达到您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 w:rsidR="00726CF9" w:rsidRPr="00C97D18" w:rsidRDefault="00726CF9" w:rsidP="00726CF9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4.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行程当中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约定景点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等其它项目（非赠送、升级类），如遇不可抗力因素造成无法履行，仅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按游客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意愿</w:t>
            </w:r>
            <w:r w:rsidR="008A2D51">
              <w:rPr>
                <w:rFonts w:ascii="微软雅黑" w:eastAsia="微软雅黑" w:hAnsi="微软雅黑" w:cs="宋体" w:hint="eastAsia"/>
                <w:sz w:val="18"/>
                <w:szCs w:val="18"/>
              </w:rPr>
              <w:t>替换或按团队采购成本价格退费，并有权将景点及住宿顺序做相应调整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；行程当中关于赠送、免费升级等项目，如遇不可抗力因素或因游客自身原因无法实现及自愿放弃的，均不退费、不更换。</w:t>
            </w:r>
          </w:p>
          <w:p w:rsidR="00A43660" w:rsidRPr="002761EE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5.特别提示：岛屿类（</w:t>
            </w:r>
            <w:proofErr w:type="gramStart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蜈</w:t>
            </w:r>
            <w:proofErr w:type="gramEnd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支洲岛、分界洲岛、</w:t>
            </w:r>
            <w:proofErr w:type="gramStart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西岛等</w:t>
            </w:r>
            <w:proofErr w:type="gramEnd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）景区规定60岁以上及行动不便游客（包括孕妇）需填写景区的免责声明方可登船上岛；70周岁以上老年人出于安全考虑，景区不予接待。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6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 w:rsidR="00A43660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7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lastRenderedPageBreak/>
              <w:t>也要记牢，不要随便相信陌生人，特别是三轮摩托车、街头发小广告者，天下没有免费的午餐。</w:t>
            </w:r>
          </w:p>
          <w:p w:rsidR="00A43660" w:rsidRPr="00783992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8.行程中美丽商城包含：</w:t>
            </w:r>
            <w:proofErr w:type="gramStart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澜湄</w:t>
            </w:r>
            <w:proofErr w:type="gramEnd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文化城、中御珠宝博物馆、美丽之冠珠宝城、美丽汇商城，为了给游客营造舒适美好的</w:t>
            </w:r>
            <w:proofErr w:type="gramStart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的</w:t>
            </w:r>
            <w:proofErr w:type="gramEnd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购物体验，我社根据实际情况择</w:t>
            </w:r>
            <w:proofErr w:type="gramStart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一</w:t>
            </w:r>
            <w:proofErr w:type="gramEnd"/>
            <w:r w:rsidRPr="0078399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安排，敬请谅解。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9</w:t>
            </w:r>
            <w:r w:rsidRPr="00C97D18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.</w:t>
            </w:r>
            <w:r w:rsidRPr="00C97D18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ab/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10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.因报价已提供综合优惠，故持导游、军官、残疾、老人、教师、学生等优惠证件的客人均不再享受门票减免或其它优惠退费。</w:t>
            </w:r>
          </w:p>
          <w:p w:rsidR="00A43660" w:rsidRPr="002C25D9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11</w:t>
            </w:r>
            <w:r w:rsidRPr="00DA0A1E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.</w:t>
            </w:r>
            <w:r w:rsidRPr="002C25D9">
              <w:rPr>
                <w:rFonts w:asciiTheme="minorEastAsia" w:hAnsiTheme="minorEastAsia" w:cs="宋体" w:hint="eastAsia"/>
                <w:szCs w:val="21"/>
              </w:rPr>
              <w:t xml:space="preserve"> </w:t>
            </w:r>
            <w:r w:rsidRPr="00471D2B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我社 “一价全包”</w:t>
            </w:r>
            <w:r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产品</w:t>
            </w:r>
            <w:r w:rsidRPr="00471D2B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白天不推荐自费景点及娱乐项目，不适用于：景区内交通工具及表演、海上娱乐项目。在法律允许范围内，最终解释权归海南地接社所有。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12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.因本线路较为特色，如当日参团人数不足</w:t>
            </w:r>
            <w:r w:rsidRPr="00694C59">
              <w:rPr>
                <w:rFonts w:ascii="微软雅黑" w:eastAsia="微软雅黑" w:hAnsi="微软雅黑" w:cs="宋体" w:hint="eastAsia"/>
                <w:sz w:val="18"/>
                <w:szCs w:val="18"/>
              </w:rPr>
              <w:t>8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人，我社将为您提供两种选择方案：（1）免费升级相关同类产品（不低于原线路成本价值）；（2）通过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您委托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当地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旅行社代租自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驾游车辆，我社派专职司机兼导游为您全程服务；如有异议请慎重选择，敬请理解！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13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 w:rsidR="00A43660" w:rsidRPr="00C97D18" w:rsidRDefault="00A43660" w:rsidP="00A43660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14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.文明旅游、文明出行，自觉爱护景区的花草树木和文物古迹，不随意在景区、古迹上乱涂乱画、不乱丢垃圾、尊重当地少数民族风俗等。很多景区和酒店周边有小摊小贩，如无意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购买请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不要与其讲价还价，一旦讲好价格不购买的话容易产生矛盾。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出游请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保持平常的心态，遇事切勿急躁，大家互相体谅、互相帮助。</w:t>
            </w:r>
          </w:p>
          <w:p w:rsidR="006D356D" w:rsidRPr="00726CF9" w:rsidRDefault="00A43660" w:rsidP="00A43660">
            <w:pPr>
              <w:ind w:leftChars="83" w:left="358" w:rightChars="83" w:right="174" w:hangingChars="102" w:hanging="184"/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15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.请如实填写当地《游客意见书》，游客的投诉诉求以在海南当地由游客自行填写的意见单为主要依据。不填或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不实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 w:rsidR="00B0505A" w:rsidRDefault="00B0505A" w:rsidP="00142D30">
      <w:pPr>
        <w:ind w:left="567"/>
      </w:pPr>
    </w:p>
    <w:sectPr w:rsidR="00B0505A" w:rsidSect="00CE7222">
      <w:pgSz w:w="11906" w:h="16838"/>
      <w:pgMar w:top="720" w:right="720" w:bottom="720" w:left="720" w:header="851" w:footer="11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C51" w:rsidRDefault="005C5C51" w:rsidP="008D4E92">
      <w:r>
        <w:separator/>
      </w:r>
    </w:p>
  </w:endnote>
  <w:endnote w:type="continuationSeparator" w:id="0">
    <w:p w:rsidR="005C5C51" w:rsidRDefault="005C5C51" w:rsidP="008D4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C51" w:rsidRDefault="005C5C51" w:rsidP="008D4E92">
      <w:r>
        <w:separator/>
      </w:r>
    </w:p>
  </w:footnote>
  <w:footnote w:type="continuationSeparator" w:id="0">
    <w:p w:rsidR="005C5C51" w:rsidRDefault="005C5C51" w:rsidP="008D4E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46E1F"/>
    <w:multiLevelType w:val="hybridMultilevel"/>
    <w:tmpl w:val="C0728D4A"/>
    <w:lvl w:ilvl="0" w:tplc="E8E42C3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C35B40"/>
    <w:multiLevelType w:val="hybridMultilevel"/>
    <w:tmpl w:val="3B4C4C0E"/>
    <w:lvl w:ilvl="0" w:tplc="5E08BE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7514EDB"/>
    <w:multiLevelType w:val="hybridMultilevel"/>
    <w:tmpl w:val="F75620CA"/>
    <w:lvl w:ilvl="0" w:tplc="25B60AB2">
      <w:start w:val="1"/>
      <w:numFmt w:val="decimal"/>
      <w:lvlText w:val="%1、"/>
      <w:lvlJc w:val="left"/>
      <w:pPr>
        <w:ind w:left="737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7" w:hanging="420"/>
      </w:pPr>
    </w:lvl>
    <w:lvl w:ilvl="2" w:tplc="0409001B" w:tentative="1">
      <w:start w:val="1"/>
      <w:numFmt w:val="lowerRoman"/>
      <w:lvlText w:val="%3."/>
      <w:lvlJc w:val="right"/>
      <w:pPr>
        <w:ind w:left="1577" w:hanging="420"/>
      </w:pPr>
    </w:lvl>
    <w:lvl w:ilvl="3" w:tplc="0409000F" w:tentative="1">
      <w:start w:val="1"/>
      <w:numFmt w:val="decimal"/>
      <w:lvlText w:val="%4."/>
      <w:lvlJc w:val="left"/>
      <w:pPr>
        <w:ind w:left="1997" w:hanging="420"/>
      </w:pPr>
    </w:lvl>
    <w:lvl w:ilvl="4" w:tplc="04090019" w:tentative="1">
      <w:start w:val="1"/>
      <w:numFmt w:val="lowerLetter"/>
      <w:lvlText w:val="%5)"/>
      <w:lvlJc w:val="left"/>
      <w:pPr>
        <w:ind w:left="2417" w:hanging="420"/>
      </w:pPr>
    </w:lvl>
    <w:lvl w:ilvl="5" w:tplc="0409001B" w:tentative="1">
      <w:start w:val="1"/>
      <w:numFmt w:val="lowerRoman"/>
      <w:lvlText w:val="%6."/>
      <w:lvlJc w:val="right"/>
      <w:pPr>
        <w:ind w:left="2837" w:hanging="420"/>
      </w:pPr>
    </w:lvl>
    <w:lvl w:ilvl="6" w:tplc="0409000F" w:tentative="1">
      <w:start w:val="1"/>
      <w:numFmt w:val="decimal"/>
      <w:lvlText w:val="%7."/>
      <w:lvlJc w:val="left"/>
      <w:pPr>
        <w:ind w:left="3257" w:hanging="420"/>
      </w:pPr>
    </w:lvl>
    <w:lvl w:ilvl="7" w:tplc="04090019" w:tentative="1">
      <w:start w:val="1"/>
      <w:numFmt w:val="lowerLetter"/>
      <w:lvlText w:val="%8)"/>
      <w:lvlJc w:val="left"/>
      <w:pPr>
        <w:ind w:left="3677" w:hanging="420"/>
      </w:pPr>
    </w:lvl>
    <w:lvl w:ilvl="8" w:tplc="0409001B" w:tentative="1">
      <w:start w:val="1"/>
      <w:numFmt w:val="lowerRoman"/>
      <w:lvlText w:val="%9."/>
      <w:lvlJc w:val="right"/>
      <w:pPr>
        <w:ind w:left="4097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07"/>
    <w:rsid w:val="00000848"/>
    <w:rsid w:val="00016FC5"/>
    <w:rsid w:val="00036206"/>
    <w:rsid w:val="00044B88"/>
    <w:rsid w:val="00047729"/>
    <w:rsid w:val="000720E2"/>
    <w:rsid w:val="000772C9"/>
    <w:rsid w:val="00082258"/>
    <w:rsid w:val="00087644"/>
    <w:rsid w:val="00095579"/>
    <w:rsid w:val="000958E3"/>
    <w:rsid w:val="000B267E"/>
    <w:rsid w:val="000B5F0A"/>
    <w:rsid w:val="000C4D14"/>
    <w:rsid w:val="000C6720"/>
    <w:rsid w:val="000C7F0F"/>
    <w:rsid w:val="000D3611"/>
    <w:rsid w:val="000E4E82"/>
    <w:rsid w:val="001163DD"/>
    <w:rsid w:val="00120C83"/>
    <w:rsid w:val="00120D29"/>
    <w:rsid w:val="00122204"/>
    <w:rsid w:val="001330EC"/>
    <w:rsid w:val="00142D30"/>
    <w:rsid w:val="0014722E"/>
    <w:rsid w:val="0015013C"/>
    <w:rsid w:val="00152756"/>
    <w:rsid w:val="001528A5"/>
    <w:rsid w:val="001738FE"/>
    <w:rsid w:val="00195CB3"/>
    <w:rsid w:val="001A081D"/>
    <w:rsid w:val="001A5C66"/>
    <w:rsid w:val="001A6838"/>
    <w:rsid w:val="001B3614"/>
    <w:rsid w:val="001B543B"/>
    <w:rsid w:val="001C2C0A"/>
    <w:rsid w:val="001D45DA"/>
    <w:rsid w:val="001D746A"/>
    <w:rsid w:val="001F3DE7"/>
    <w:rsid w:val="00215469"/>
    <w:rsid w:val="0025776A"/>
    <w:rsid w:val="00260795"/>
    <w:rsid w:val="00272E68"/>
    <w:rsid w:val="00276495"/>
    <w:rsid w:val="00276F6F"/>
    <w:rsid w:val="002B0FD6"/>
    <w:rsid w:val="002B4160"/>
    <w:rsid w:val="002B5474"/>
    <w:rsid w:val="0030266F"/>
    <w:rsid w:val="003030DF"/>
    <w:rsid w:val="003108B9"/>
    <w:rsid w:val="003134F9"/>
    <w:rsid w:val="00320380"/>
    <w:rsid w:val="003357BA"/>
    <w:rsid w:val="00343F6B"/>
    <w:rsid w:val="00360E6A"/>
    <w:rsid w:val="00365027"/>
    <w:rsid w:val="00370A6F"/>
    <w:rsid w:val="0038338B"/>
    <w:rsid w:val="00383C5E"/>
    <w:rsid w:val="00384328"/>
    <w:rsid w:val="00385546"/>
    <w:rsid w:val="003A6431"/>
    <w:rsid w:val="003B1264"/>
    <w:rsid w:val="003B15C2"/>
    <w:rsid w:val="003B6BAB"/>
    <w:rsid w:val="003D10F4"/>
    <w:rsid w:val="003D1EFA"/>
    <w:rsid w:val="003D35EC"/>
    <w:rsid w:val="003E232D"/>
    <w:rsid w:val="003E79F3"/>
    <w:rsid w:val="003F5047"/>
    <w:rsid w:val="003F788D"/>
    <w:rsid w:val="00405428"/>
    <w:rsid w:val="004072E8"/>
    <w:rsid w:val="0041359D"/>
    <w:rsid w:val="00420CDB"/>
    <w:rsid w:val="00435414"/>
    <w:rsid w:val="00467281"/>
    <w:rsid w:val="00482C65"/>
    <w:rsid w:val="0048447B"/>
    <w:rsid w:val="00486F4D"/>
    <w:rsid w:val="0049356F"/>
    <w:rsid w:val="004B2ECB"/>
    <w:rsid w:val="004B3E49"/>
    <w:rsid w:val="004C034C"/>
    <w:rsid w:val="004D083D"/>
    <w:rsid w:val="004D3A40"/>
    <w:rsid w:val="004D6F20"/>
    <w:rsid w:val="004F0A27"/>
    <w:rsid w:val="004F71C5"/>
    <w:rsid w:val="00504B67"/>
    <w:rsid w:val="00507B88"/>
    <w:rsid w:val="0052216C"/>
    <w:rsid w:val="005457A4"/>
    <w:rsid w:val="00545BE4"/>
    <w:rsid w:val="005543E6"/>
    <w:rsid w:val="005568D9"/>
    <w:rsid w:val="005706E0"/>
    <w:rsid w:val="00583707"/>
    <w:rsid w:val="0058691A"/>
    <w:rsid w:val="00591805"/>
    <w:rsid w:val="005A1F51"/>
    <w:rsid w:val="005A3172"/>
    <w:rsid w:val="005C5C51"/>
    <w:rsid w:val="00602E51"/>
    <w:rsid w:val="0060412C"/>
    <w:rsid w:val="00613B0C"/>
    <w:rsid w:val="00623E77"/>
    <w:rsid w:val="006263DA"/>
    <w:rsid w:val="00640894"/>
    <w:rsid w:val="00642E44"/>
    <w:rsid w:val="0066237F"/>
    <w:rsid w:val="006654EE"/>
    <w:rsid w:val="006655D1"/>
    <w:rsid w:val="006A0709"/>
    <w:rsid w:val="006A3D05"/>
    <w:rsid w:val="006A724D"/>
    <w:rsid w:val="006B556E"/>
    <w:rsid w:val="006D22C0"/>
    <w:rsid w:val="006D356D"/>
    <w:rsid w:val="006E6862"/>
    <w:rsid w:val="007013FD"/>
    <w:rsid w:val="00706426"/>
    <w:rsid w:val="00726CF9"/>
    <w:rsid w:val="0072734B"/>
    <w:rsid w:val="00732DCE"/>
    <w:rsid w:val="00745719"/>
    <w:rsid w:val="00755D8D"/>
    <w:rsid w:val="00756537"/>
    <w:rsid w:val="00761822"/>
    <w:rsid w:val="007A0C75"/>
    <w:rsid w:val="007A49A8"/>
    <w:rsid w:val="007A4CB9"/>
    <w:rsid w:val="007C18D2"/>
    <w:rsid w:val="007D0844"/>
    <w:rsid w:val="007E5220"/>
    <w:rsid w:val="007F775E"/>
    <w:rsid w:val="007F789D"/>
    <w:rsid w:val="00811F7D"/>
    <w:rsid w:val="00825FFC"/>
    <w:rsid w:val="008A2D51"/>
    <w:rsid w:val="008A377D"/>
    <w:rsid w:val="008B0526"/>
    <w:rsid w:val="008B40C3"/>
    <w:rsid w:val="008D0B38"/>
    <w:rsid w:val="008D1494"/>
    <w:rsid w:val="008D4E92"/>
    <w:rsid w:val="008D7E65"/>
    <w:rsid w:val="008E635C"/>
    <w:rsid w:val="008F6AF6"/>
    <w:rsid w:val="00902B1C"/>
    <w:rsid w:val="00913FBB"/>
    <w:rsid w:val="009179BF"/>
    <w:rsid w:val="009204FD"/>
    <w:rsid w:val="00941F22"/>
    <w:rsid w:val="0098350F"/>
    <w:rsid w:val="009A4DBE"/>
    <w:rsid w:val="009B1280"/>
    <w:rsid w:val="009B65C0"/>
    <w:rsid w:val="009C18E8"/>
    <w:rsid w:val="009D02BF"/>
    <w:rsid w:val="009E2812"/>
    <w:rsid w:val="009E36B2"/>
    <w:rsid w:val="009F72D1"/>
    <w:rsid w:val="00A028C7"/>
    <w:rsid w:val="00A3697D"/>
    <w:rsid w:val="00A43660"/>
    <w:rsid w:val="00A65AE5"/>
    <w:rsid w:val="00A70530"/>
    <w:rsid w:val="00A7379C"/>
    <w:rsid w:val="00A85851"/>
    <w:rsid w:val="00AB2B29"/>
    <w:rsid w:val="00B0228C"/>
    <w:rsid w:val="00B0505A"/>
    <w:rsid w:val="00B10F8B"/>
    <w:rsid w:val="00B121CE"/>
    <w:rsid w:val="00B13E0E"/>
    <w:rsid w:val="00B17820"/>
    <w:rsid w:val="00B215DB"/>
    <w:rsid w:val="00B2416C"/>
    <w:rsid w:val="00B2619C"/>
    <w:rsid w:val="00B4369A"/>
    <w:rsid w:val="00B56F8D"/>
    <w:rsid w:val="00B62554"/>
    <w:rsid w:val="00BA0D36"/>
    <w:rsid w:val="00BA32F7"/>
    <w:rsid w:val="00BC1679"/>
    <w:rsid w:val="00BD673A"/>
    <w:rsid w:val="00BE3C4C"/>
    <w:rsid w:val="00BF5C7D"/>
    <w:rsid w:val="00C17B9A"/>
    <w:rsid w:val="00C638A2"/>
    <w:rsid w:val="00C72AEE"/>
    <w:rsid w:val="00C7477D"/>
    <w:rsid w:val="00C764AE"/>
    <w:rsid w:val="00C97D18"/>
    <w:rsid w:val="00C97E1F"/>
    <w:rsid w:val="00CA60F4"/>
    <w:rsid w:val="00CB6A19"/>
    <w:rsid w:val="00CC0287"/>
    <w:rsid w:val="00CC05A6"/>
    <w:rsid w:val="00CD7BD4"/>
    <w:rsid w:val="00CE4D1A"/>
    <w:rsid w:val="00CE7222"/>
    <w:rsid w:val="00D10B87"/>
    <w:rsid w:val="00D1157D"/>
    <w:rsid w:val="00D25048"/>
    <w:rsid w:val="00D2551C"/>
    <w:rsid w:val="00D26DF2"/>
    <w:rsid w:val="00D34FA5"/>
    <w:rsid w:val="00D41B63"/>
    <w:rsid w:val="00D4286B"/>
    <w:rsid w:val="00D51A33"/>
    <w:rsid w:val="00D6539D"/>
    <w:rsid w:val="00D71A96"/>
    <w:rsid w:val="00D81C73"/>
    <w:rsid w:val="00D94465"/>
    <w:rsid w:val="00D94FED"/>
    <w:rsid w:val="00D95053"/>
    <w:rsid w:val="00DA0A1E"/>
    <w:rsid w:val="00DD2DDA"/>
    <w:rsid w:val="00DF5F62"/>
    <w:rsid w:val="00E1054D"/>
    <w:rsid w:val="00E30896"/>
    <w:rsid w:val="00E50CBC"/>
    <w:rsid w:val="00E52F2A"/>
    <w:rsid w:val="00E56BA9"/>
    <w:rsid w:val="00EB391E"/>
    <w:rsid w:val="00EF30C2"/>
    <w:rsid w:val="00EF4920"/>
    <w:rsid w:val="00EF7803"/>
    <w:rsid w:val="00F03733"/>
    <w:rsid w:val="00F069C5"/>
    <w:rsid w:val="00F1209A"/>
    <w:rsid w:val="00F15158"/>
    <w:rsid w:val="00F338EA"/>
    <w:rsid w:val="00F43619"/>
    <w:rsid w:val="00F77943"/>
    <w:rsid w:val="00F918EA"/>
    <w:rsid w:val="00FA156F"/>
    <w:rsid w:val="00FA6932"/>
    <w:rsid w:val="00FC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707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3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83707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8D4E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D4E92"/>
    <w:rPr>
      <w:sz w:val="18"/>
      <w:szCs w:val="18"/>
    </w:rPr>
  </w:style>
  <w:style w:type="paragraph" w:styleId="a6">
    <w:name w:val="footer"/>
    <w:basedOn w:val="a"/>
    <w:link w:val="Char0"/>
    <w:unhideWhenUsed/>
    <w:qFormat/>
    <w:rsid w:val="008D4E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D4E92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8338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8338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707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3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83707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8D4E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D4E92"/>
    <w:rPr>
      <w:sz w:val="18"/>
      <w:szCs w:val="18"/>
    </w:rPr>
  </w:style>
  <w:style w:type="paragraph" w:styleId="a6">
    <w:name w:val="footer"/>
    <w:basedOn w:val="a"/>
    <w:link w:val="Char0"/>
    <w:unhideWhenUsed/>
    <w:qFormat/>
    <w:rsid w:val="008D4E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D4E92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8338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833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8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1D891-7712-4546-B390-9BD23C2ED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642</Words>
  <Characters>3665</Characters>
  <Application>Microsoft Office Word</Application>
  <DocSecurity>0</DocSecurity>
  <Lines>30</Lines>
  <Paragraphs>8</Paragraphs>
  <ScaleCrop>false</ScaleCrop>
  <Company>ITianKong.Com</Company>
  <LinksUpToDate>false</LinksUpToDate>
  <CharactersWithSpaces>4299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SkyUser</cp:lastModifiedBy>
  <cp:revision>13</cp:revision>
  <cp:lastPrinted>2018-08-10T09:45:00Z</cp:lastPrinted>
  <dcterms:created xsi:type="dcterms:W3CDTF">2019-09-20T02:48:00Z</dcterms:created>
  <dcterms:modified xsi:type="dcterms:W3CDTF">2019-09-21T08:01:00Z</dcterms:modified>
</cp:coreProperties>
</file>