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spacing w:after="0" w:line="240" w:lineRule="auto"/>
        <w:ind w:firstLine="720" w:firstLineChars="200"/>
        <w:textAlignment w:val="center"/>
        <w:rPr>
          <w:rFonts w:hint="eastAsia" w:ascii="微软雅黑" w:hAnsi="微软雅黑" w:eastAsia="微软雅黑" w:cs="Times New Roman"/>
          <w:sz w:val="36"/>
          <w:szCs w:val="36"/>
          <w:highlight w:val="yellow"/>
          <w:lang w:eastAsia="zh-CN"/>
        </w:rPr>
      </w:pPr>
    </w:p>
    <w:p>
      <w:pPr>
        <w:shd w:val="clear" w:color="auto" w:fill="FFFFFF"/>
        <w:spacing w:after="0" w:line="240" w:lineRule="auto"/>
        <w:ind w:firstLine="720" w:firstLineChars="200"/>
        <w:jc w:val="center"/>
        <w:textAlignment w:val="center"/>
        <w:rPr>
          <w:rFonts w:hint="eastAsia" w:ascii="微软雅黑" w:hAnsi="微软雅黑" w:eastAsia="微软雅黑" w:cs="Times New Roman"/>
          <w:b/>
          <w:bCs/>
          <w:sz w:val="36"/>
          <w:szCs w:val="36"/>
          <w:highlight w:val="none"/>
          <w:lang w:eastAsia="zh-CN"/>
        </w:rPr>
      </w:pPr>
      <w:r>
        <w:rPr>
          <w:rFonts w:hint="eastAsia" w:ascii="微软雅黑" w:hAnsi="微软雅黑" w:eastAsia="微软雅黑" w:cs="Times New Roman"/>
          <w:b/>
          <w:bCs/>
          <w:sz w:val="36"/>
          <w:szCs w:val="36"/>
          <w:highlight w:val="none"/>
          <w:lang w:eastAsia="zh-CN"/>
        </w:rPr>
        <w:t>7天康养之旅A澄迈康养之旅</w:t>
      </w:r>
    </w:p>
    <w:p>
      <w:pPr>
        <w:shd w:val="clear" w:color="auto" w:fill="FFFFFF"/>
        <w:spacing w:after="0" w:line="240" w:lineRule="auto"/>
        <w:ind w:firstLine="5403" w:firstLineChars="1500"/>
        <w:textAlignment w:val="center"/>
        <w:rPr>
          <w:rFonts w:hint="default" w:ascii="微软雅黑" w:hAnsi="微软雅黑" w:eastAsia="微软雅黑" w:cs="Times New Roman"/>
          <w:b/>
          <w:bCs/>
          <w:sz w:val="36"/>
          <w:szCs w:val="36"/>
          <w:highlight w:val="yellow"/>
          <w:lang w:val="en-US" w:eastAsia="zh-CN"/>
        </w:rPr>
      </w:pPr>
      <w:r>
        <w:rPr>
          <w:rFonts w:hint="eastAsia" w:ascii="微软雅黑" w:hAnsi="微软雅黑" w:eastAsia="微软雅黑" w:cs="Times New Roman"/>
          <w:b/>
          <w:bCs/>
          <w:sz w:val="36"/>
          <w:szCs w:val="36"/>
          <w:highlight w:val="none"/>
          <w:lang w:val="en-US" w:eastAsia="zh-CN"/>
        </w:rPr>
        <w:t>21</w:t>
      </w:r>
      <w:bookmarkStart w:id="0" w:name="_GoBack"/>
      <w:bookmarkEnd w:id="0"/>
      <w:r>
        <w:rPr>
          <w:rFonts w:hint="eastAsia" w:ascii="微软雅黑" w:hAnsi="微软雅黑" w:eastAsia="微软雅黑" w:cs="Times New Roman"/>
          <w:b/>
          <w:bCs/>
          <w:sz w:val="36"/>
          <w:szCs w:val="36"/>
          <w:highlight w:val="none"/>
          <w:lang w:val="en-US" w:eastAsia="zh-CN"/>
        </w:rPr>
        <w:t>99元/人</w:t>
      </w:r>
    </w:p>
    <w:p>
      <w:pPr>
        <w:shd w:val="clear" w:color="auto" w:fill="FFFFFF"/>
        <w:spacing w:after="0" w:line="240" w:lineRule="auto"/>
        <w:ind w:firstLine="720" w:firstLineChars="200"/>
        <w:textAlignment w:val="center"/>
        <w:rPr>
          <w:rFonts w:hint="eastAsia" w:ascii="微软雅黑" w:hAnsi="微软雅黑" w:eastAsia="微软雅黑" w:cs="Times New Roman"/>
          <w:sz w:val="36"/>
          <w:szCs w:val="36"/>
          <w:highlight w:val="yellow"/>
          <w:lang w:eastAsia="zh-CN"/>
        </w:rPr>
      </w:pPr>
    </w:p>
    <w:p>
      <w:pPr>
        <w:shd w:val="clear" w:color="auto" w:fill="FFFFFF"/>
        <w:spacing w:after="0" w:line="240" w:lineRule="auto"/>
        <w:ind w:firstLine="720" w:firstLineChars="200"/>
        <w:textAlignment w:val="center"/>
        <w:rPr>
          <w:rFonts w:hint="eastAsia" w:ascii="微软雅黑" w:hAnsi="微软雅黑" w:eastAsia="微软雅黑" w:cs="Times New Roman"/>
          <w:sz w:val="36"/>
          <w:szCs w:val="36"/>
          <w:highlight w:val="yellow"/>
          <w:lang w:eastAsia="zh-CN"/>
        </w:rPr>
      </w:pPr>
      <w:r>
        <w:rPr>
          <w:rFonts w:hint="eastAsia" w:ascii="微软雅黑" w:hAnsi="微软雅黑" w:eastAsia="微软雅黑" w:cs="Times New Roman"/>
          <w:sz w:val="36"/>
          <w:szCs w:val="36"/>
          <w:highlight w:val="yellow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-295275</wp:posOffset>
            </wp:positionV>
            <wp:extent cx="742950" cy="742950"/>
            <wp:effectExtent l="0" t="0" r="0" b="0"/>
            <wp:wrapNone/>
            <wp:docPr id="43" name="图片 43" descr="3477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47737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Times New Roman"/>
          <w:sz w:val="36"/>
          <w:szCs w:val="36"/>
          <w:highlight w:val="yellow"/>
          <w:lang w:eastAsia="zh-CN"/>
        </w:rPr>
        <w:t>产品特色：</w:t>
      </w:r>
    </w:p>
    <w:p>
      <w:pPr>
        <w:shd w:val="clear" w:color="auto" w:fill="FFFFFF"/>
        <w:spacing w:after="0" w:line="240" w:lineRule="auto"/>
        <w:textAlignment w:val="center"/>
        <w:rPr>
          <w:rFonts w:hint="eastAsia" w:ascii="微软雅黑" w:hAnsi="微软雅黑" w:eastAsia="微软雅黑" w:cs="Times New Roman"/>
          <w:sz w:val="20"/>
          <w:szCs w:val="20"/>
          <w:lang w:eastAsia="zh-CN"/>
        </w:rPr>
      </w:pPr>
    </w:p>
    <w:p>
      <w:pPr>
        <w:shd w:val="clear" w:color="auto" w:fill="FFFFFF"/>
        <w:spacing w:after="0" w:line="240" w:lineRule="auto"/>
        <w:textAlignment w:val="center"/>
        <w:rPr>
          <w:rFonts w:hint="eastAsia" w:ascii="微软雅黑" w:hAnsi="微软雅黑" w:eastAsia="微软雅黑" w:cs="Times New Roman"/>
          <w:sz w:val="20"/>
          <w:szCs w:val="20"/>
          <w:lang w:eastAsia="zh-CN"/>
        </w:rPr>
      </w:pPr>
      <w:r>
        <w:rPr>
          <w:rFonts w:hint="eastAsia" w:ascii="微软雅黑" w:hAnsi="微软雅黑" w:eastAsia="微软雅黑" w:cs="Times New Roman"/>
          <w:sz w:val="20"/>
          <w:szCs w:val="20"/>
          <w:highlight w:val="red"/>
          <w:lang w:eastAsia="zh-CN"/>
        </w:rPr>
        <w:t>吃养生餐</w:t>
      </w:r>
      <w:r>
        <w:rPr>
          <w:rFonts w:hint="eastAsia" w:ascii="微软雅黑" w:hAnsi="微软雅黑" w:eastAsia="微软雅黑" w:cs="Times New Roman"/>
          <w:sz w:val="20"/>
          <w:szCs w:val="20"/>
          <w:lang w:eastAsia="zh-CN"/>
        </w:rPr>
        <w:t>：疗养基地每日提供不重复养生餐，还您一个健康绿色的饮食习惯，</w:t>
      </w:r>
      <w:r>
        <w:rPr>
          <w:rFonts w:hint="eastAsia" w:ascii="微软雅黑" w:hAnsi="微软雅黑" w:eastAsia="微软雅黑" w:cs="Times New Roman"/>
          <w:b/>
          <w:bCs/>
          <w:color w:val="0000FF"/>
          <w:sz w:val="20"/>
          <w:szCs w:val="20"/>
          <w:lang w:eastAsia="zh-CN"/>
        </w:rPr>
        <w:t>一天含3餐</w:t>
      </w:r>
      <w:r>
        <w:rPr>
          <w:rFonts w:hint="eastAsia" w:ascii="微软雅黑" w:hAnsi="微软雅黑" w:eastAsia="微软雅黑" w:cs="Times New Roman"/>
          <w:sz w:val="20"/>
          <w:szCs w:val="20"/>
          <w:lang w:eastAsia="zh-CN"/>
        </w:rPr>
        <w:t>，（4菜1汤），自助早餐；</w:t>
      </w:r>
    </w:p>
    <w:p>
      <w:pPr>
        <w:shd w:val="clear" w:color="auto" w:fill="FFFFFF"/>
        <w:spacing w:after="0" w:line="240" w:lineRule="auto"/>
        <w:textAlignment w:val="center"/>
        <w:rPr>
          <w:rFonts w:hint="eastAsia" w:ascii="微软雅黑" w:hAnsi="微软雅黑" w:eastAsia="微软雅黑" w:cs="Times New Roman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Times New Roman"/>
          <w:sz w:val="20"/>
          <w:szCs w:val="20"/>
          <w:highlight w:val="red"/>
          <w:lang w:eastAsia="zh-CN"/>
        </w:rPr>
        <w:t>住疗养基地</w:t>
      </w:r>
      <w:r>
        <w:rPr>
          <w:rFonts w:hint="eastAsia" w:ascii="微软雅黑" w:hAnsi="微软雅黑" w:eastAsia="微软雅黑" w:cs="Times New Roman"/>
          <w:sz w:val="20"/>
          <w:szCs w:val="20"/>
          <w:lang w:val="en-US" w:eastAsia="zh-CN"/>
        </w:rPr>
        <w:t>: 海口盈滨半岛康养基地—是由知名设计公司Y.Z设计，突出海南特有的亚热带风情。满足国内外客人对居住环境需求，早上或傍晚沿着海边绿色跑道、进行漫步有氧运动，这里是您康养旅居度假首选之地。</w:t>
      </w:r>
    </w:p>
    <w:p>
      <w:pPr>
        <w:shd w:val="clear" w:color="auto" w:fill="FFFFFF"/>
        <w:spacing w:after="0" w:line="240" w:lineRule="auto"/>
        <w:textAlignment w:val="center"/>
        <w:rPr>
          <w:rFonts w:hint="eastAsia" w:ascii="微软雅黑" w:hAnsi="微软雅黑" w:eastAsia="微软雅黑" w:cs="Times New Roman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Times New Roman"/>
          <w:color w:val="0000FF"/>
          <w:sz w:val="20"/>
          <w:szCs w:val="20"/>
          <w:lang w:val="en-US" w:eastAsia="zh-CN"/>
        </w:rPr>
        <w:t>特别赠送：海口机场免费往返接送，基地丰富活动、富硒温泉免费享用，</w:t>
      </w:r>
      <w:r>
        <w:rPr>
          <w:rFonts w:hint="eastAsia" w:ascii="微软雅黑" w:hAnsi="微软雅黑" w:eastAsia="微软雅黑" w:cs="Times New Roman"/>
          <w:sz w:val="20"/>
          <w:szCs w:val="20"/>
          <w:lang w:val="en-US" w:eastAsia="zh-CN"/>
        </w:rPr>
        <w:t>让您旅程无忧！</w:t>
      </w:r>
    </w:p>
    <w:p>
      <w:pPr>
        <w:shd w:val="clear" w:color="auto" w:fill="FFFFFF"/>
        <w:spacing w:after="0" w:line="240" w:lineRule="auto"/>
        <w:textAlignment w:val="center"/>
        <w:rPr>
          <w:rFonts w:hint="eastAsia" w:ascii="微软雅黑" w:hAnsi="微软雅黑" w:eastAsia="微软雅黑" w:cs="Times New Roman"/>
          <w:sz w:val="20"/>
          <w:szCs w:val="20"/>
          <w:lang w:val="en-US" w:eastAsia="zh-CN"/>
        </w:rPr>
      </w:pPr>
    </w:p>
    <w:p>
      <w:pPr>
        <w:shd w:val="clear" w:color="auto" w:fill="FFFFFF"/>
        <w:spacing w:after="0" w:line="240" w:lineRule="auto"/>
        <w:textAlignment w:val="center"/>
        <w:rPr>
          <w:rFonts w:hint="default" w:ascii="微软雅黑" w:hAnsi="微软雅黑" w:eastAsia="微软雅黑" w:cs="Times New Roman"/>
          <w:sz w:val="20"/>
          <w:szCs w:val="20"/>
          <w:lang w:val="en-US" w:eastAsia="zh-CN"/>
        </w:rPr>
      </w:pPr>
    </w:p>
    <w:p>
      <w:pPr>
        <w:shd w:val="clear" w:color="auto" w:fill="FFFFFF"/>
        <w:spacing w:after="0" w:line="240" w:lineRule="auto"/>
        <w:textAlignment w:val="center"/>
        <w:rPr>
          <w:rFonts w:hint="eastAsia" w:ascii="微软雅黑" w:hAnsi="微软雅黑" w:eastAsia="微软雅黑" w:cs="Times New Roman"/>
          <w:sz w:val="36"/>
          <w:szCs w:val="36"/>
          <w:highlight w:val="yellow"/>
          <w:lang w:val="en-US" w:eastAsia="zh-CN"/>
        </w:rPr>
      </w:pPr>
      <w:r>
        <w:rPr>
          <w:rFonts w:hint="eastAsia" w:ascii="微软雅黑" w:hAnsi="微软雅黑" w:eastAsia="微软雅黑" w:cs="Times New Roman"/>
          <w:sz w:val="36"/>
          <w:szCs w:val="36"/>
          <w:highlight w:val="yellow"/>
          <w:lang w:val="en-US" w:eastAsia="zh-CN"/>
        </w:rPr>
        <w:t>细化行程：</w:t>
      </w:r>
    </w:p>
    <w:p>
      <w:pPr>
        <w:shd w:val="clear" w:color="auto" w:fill="FFFFFF"/>
        <w:spacing w:after="0" w:line="240" w:lineRule="auto"/>
        <w:textAlignment w:val="center"/>
        <w:rPr>
          <w:rFonts w:hint="eastAsia" w:ascii="微软雅黑" w:hAnsi="微软雅黑" w:eastAsia="微软雅黑" w:cs="微软雅黑"/>
          <w:b/>
          <w:bCs/>
          <w:sz w:val="22"/>
          <w:szCs w:val="22"/>
        </w:rPr>
      </w:pP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>第一天：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eastAsia="zh-CN"/>
        </w:rPr>
        <w:t>出发地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>-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eastAsia="zh-CN"/>
        </w:rPr>
        <w:t>海口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 xml:space="preserve">                                 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val="en-US" w:eastAsia="zh-CN"/>
        </w:rPr>
        <w:t xml:space="preserve">            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 xml:space="preserve"> 宿：春郦洲康养旅居·海口盈滨半岛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val="en-US" w:eastAsia="zh-CN"/>
        </w:rPr>
        <w:t xml:space="preserve">                                      </w:t>
      </w:r>
    </w:p>
    <w:p>
      <w:pPr>
        <w:shd w:val="clear" w:color="auto" w:fill="FFFFFF"/>
        <w:spacing w:after="0" w:line="240" w:lineRule="auto"/>
        <w:ind w:firstLine="440" w:firstLineChars="200"/>
        <w:textAlignment w:val="center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各位游客自行前往机场（以实际确定交通为准），乘机赴海南。工作人员将在出口迎接您的到来，沿途欣赏海岛美景，回酒店休息。</w:t>
      </w:r>
    </w:p>
    <w:p>
      <w:pPr>
        <w:shd w:val="clear" w:color="auto" w:fill="FFFFFF"/>
        <w:spacing w:after="0" w:line="240" w:lineRule="auto"/>
        <w:ind w:firstLine="440" w:firstLineChars="200"/>
        <w:textAlignment w:val="center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稍作休息后可以根据身体情况泡泡酒店的富硒温泉，十余个特色温泉布置于葱郁园林景观内，轻松畅享私密的宁静与舒适。</w:t>
      </w:r>
    </w:p>
    <w:p>
      <w:pPr>
        <w:shd w:val="clear" w:color="auto" w:fill="FFFFFF"/>
        <w:spacing w:after="0" w:line="240" w:lineRule="auto"/>
        <w:ind w:firstLine="440" w:firstLineChars="200"/>
        <w:textAlignment w:val="center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TIPS：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硒元素是人类不可或缺且不能自发产生的一种微量元素，具有提高免疫力、抗氧化及调节维生素的吸收的作用，具有较强的保健医疗价值，澄迈之所以被称为“长寿之乡”，与此种元素的有着密不可分的联系哦～～</w:t>
      </w:r>
    </w:p>
    <w:p>
      <w:pPr>
        <w:shd w:val="clear" w:color="auto" w:fill="FFFFFF"/>
        <w:spacing w:after="0" w:line="240" w:lineRule="auto"/>
        <w:textAlignment w:val="center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drawing>
          <wp:inline distT="0" distB="0" distL="114300" distR="114300">
            <wp:extent cx="5908040" cy="2089785"/>
            <wp:effectExtent l="0" t="0" r="16510" b="5715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03570" cy="3606800"/>
            <wp:effectExtent l="128270" t="90170" r="340360" b="341630"/>
            <wp:docPr id="1027" name="Picture 3" descr="C:\Users\Administrator\Desktop\大鹏戴斯\微信图片_2019071617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dministrator\Desktop\大鹏戴斯\微信图片_201907161711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360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39155" cy="4377690"/>
            <wp:effectExtent l="0" t="0" r="4445" b="381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437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textAlignment w:val="center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widowControl/>
        <w:spacing w:before="240" w:after="24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color w:val="C00000"/>
          <w:sz w:val="22"/>
          <w:szCs w:val="22"/>
        </w:rPr>
        <w:t>住宿安排：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春郦洲康养旅居·海口盈滨半岛</w:t>
      </w:r>
    </w:p>
    <w:p>
      <w:pPr>
        <w:widowControl/>
        <w:spacing w:before="240" w:after="24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color w:val="C00000"/>
          <w:sz w:val="22"/>
          <w:szCs w:val="22"/>
        </w:rPr>
        <w:t>餐饮安排：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中餐：含    晚餐：含</w:t>
      </w:r>
    </w:p>
    <w:p>
      <w:pPr>
        <w:widowControl/>
        <w:spacing w:before="240" w:after="240"/>
        <w:jc w:val="left"/>
        <w:rPr>
          <w:rFonts w:hint="eastAsia" w:ascii="微软雅黑" w:hAnsi="微软雅黑" w:eastAsia="微软雅黑" w:cs="微软雅黑"/>
          <w:bCs/>
          <w:color w:val="C00000"/>
          <w:sz w:val="22"/>
          <w:szCs w:val="22"/>
        </w:rPr>
      </w:pP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>第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eastAsia="zh-CN"/>
        </w:rPr>
        <w:t>二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>天：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eastAsia="zh-CN"/>
        </w:rPr>
        <w:t>澄迈一地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 xml:space="preserve">                                  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val="en-US" w:eastAsia="zh-CN"/>
        </w:rPr>
        <w:t xml:space="preserve">                  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>宿：春郦洲康养旅居·海口盈滨半岛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val="en-US" w:eastAsia="zh-CN"/>
        </w:rPr>
        <w:t xml:space="preserve">                                                                              </w:t>
      </w:r>
    </w:p>
    <w:p>
      <w:pP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  <w:t>06:30-07:30  晨练（自由选择），享用早餐。</w:t>
      </w:r>
    </w:p>
    <w:p>
      <w:pP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</w:pPr>
      <w:r>
        <w:drawing>
          <wp:inline distT="0" distB="0" distL="114300" distR="114300">
            <wp:extent cx="5937250" cy="4635500"/>
            <wp:effectExtent l="0" t="0" r="635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  <w:t>08:00-12:00  自由活动，可参加基地准备的不定期活动；也可选择去永庆寺游览祈福（费用自费）</w:t>
      </w:r>
    </w:p>
    <w:p>
      <w:pP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  <w:t>12:00-15:30  享用午餐午休</w:t>
      </w:r>
    </w:p>
    <w:p>
      <w:r>
        <w:drawing>
          <wp:inline distT="0" distB="0" distL="114300" distR="114300">
            <wp:extent cx="5967730" cy="2284095"/>
            <wp:effectExtent l="0" t="0" r="13970" b="1905"/>
            <wp:docPr id="4099" name="Picture 3" descr="C:\Users\Administrator\Desktop\大鹏戴斯\微信图片_2019071617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Administrator\Desktop\大鹏戴斯\微信图片_201907161713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228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CN"/>
        </w:rPr>
      </w:pPr>
      <w:r>
        <w:drawing>
          <wp:inline distT="0" distB="0" distL="114300" distR="114300">
            <wp:extent cx="5986780" cy="2551430"/>
            <wp:effectExtent l="0" t="0" r="13970" b="1270"/>
            <wp:docPr id="4098" name="Picture 2" descr="C:\Users\Administrator\Desktop\大鹏戴斯\微信图片_2019071617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Administrator\Desktop\大鹏戴斯\微信图片_201907161713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6780" cy="255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  <w:t>15:30-17:30  午休后自行安排，可选择去澄迈市区小吃街寻找美食（费用自费）</w:t>
      </w:r>
    </w:p>
    <w:p>
      <w:pP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  <w:t>18:00-21:30  享用晚餐后自由活动。</w:t>
      </w:r>
    </w:p>
    <w:p>
      <w:pPr>
        <w:widowControl/>
        <w:spacing w:before="240" w:after="24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color w:val="C00000"/>
          <w:sz w:val="22"/>
          <w:szCs w:val="22"/>
        </w:rPr>
        <w:t>住宿安排：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春郦洲康养旅居·海口盈滨半岛</w:t>
      </w:r>
    </w:p>
    <w:p>
      <w:pPr>
        <w:widowControl/>
        <w:spacing w:before="240" w:after="240"/>
        <w:jc w:val="left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color w:val="C00000"/>
          <w:sz w:val="22"/>
          <w:szCs w:val="22"/>
        </w:rPr>
        <w:t>餐饮安排：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早餐：基地用餐   中餐：含    晚餐：含</w:t>
      </w:r>
    </w:p>
    <w:p>
      <w:pPr>
        <w:spacing w:before="31" w:beforeLines="10" w:after="31" w:afterLines="10" w:line="280" w:lineRule="exact"/>
        <w:rPr>
          <w:rFonts w:hint="eastAsia" w:ascii="微软雅黑" w:hAnsi="微软雅黑" w:eastAsia="微软雅黑" w:cs="微软雅黑"/>
          <w:b/>
          <w:bCs/>
          <w:sz w:val="22"/>
          <w:szCs w:val="22"/>
          <w:lang w:val="en-US"/>
        </w:rPr>
      </w:pP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>第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eastAsia="zh-CN"/>
        </w:rPr>
        <w:t>三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>天：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eastAsia="zh-CN"/>
        </w:rPr>
        <w:t>澄迈一地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 xml:space="preserve">   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val="en-US" w:eastAsia="zh-CN"/>
        </w:rPr>
        <w:t xml:space="preserve">                     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 xml:space="preserve">                                      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>宿：春郦洲康养旅居·海口盈滨半岛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 xml:space="preserve"> 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val="en-US" w:eastAsia="zh-CN"/>
        </w:rPr>
        <w:t xml:space="preserve">                                                         </w:t>
      </w:r>
    </w:p>
    <w:p>
      <w:pPr>
        <w:spacing w:before="31" w:beforeLines="10" w:after="31" w:afterLines="10" w:line="280" w:lineRule="exact"/>
        <w:rPr>
          <w:rFonts w:hint="eastAsia" w:ascii="微软雅黑" w:hAnsi="微软雅黑" w:eastAsia="微软雅黑" w:cs="微软雅黑"/>
          <w:b/>
          <w:bCs/>
          <w:sz w:val="22"/>
          <w:szCs w:val="22"/>
        </w:rPr>
      </w:pPr>
    </w:p>
    <w:p>
      <w:pP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  <w:t>06:30-07:30  晨练（自由选择），享用早餐。</w:t>
      </w:r>
    </w:p>
    <w:p>
      <w:pP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  <w:t>08:00-12:00  自由活动，可参加基地准备的不定期活动；也可选择去红树湾湿地公园（费用自费）</w:t>
      </w:r>
    </w:p>
    <w:p>
      <w:pP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</w:pPr>
      <w:r>
        <w:drawing>
          <wp:inline distT="0" distB="0" distL="114300" distR="114300">
            <wp:extent cx="5648325" cy="3743325"/>
            <wp:effectExtent l="0" t="0" r="9525" b="9525"/>
            <wp:docPr id="5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CN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  <w:t>12:00-15:30  享用午餐午休</w:t>
      </w:r>
    </w:p>
    <w:p>
      <w:pP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  <w:t>15:30-17:30  午休后自行安排，可选择去澄迈村庄欣赏神奇的火山石村（费用自费）</w:t>
      </w:r>
    </w:p>
    <w:p>
      <w:pP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  <w:t>18:00-21:30  享用晚餐后自由活动。</w:t>
      </w:r>
    </w:p>
    <w:p>
      <w:pPr>
        <w:widowControl/>
        <w:spacing w:before="240" w:after="24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color w:val="C00000"/>
          <w:sz w:val="22"/>
          <w:szCs w:val="22"/>
        </w:rPr>
        <w:t>住宿安排：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春郦洲康养旅居·海口盈滨半岛</w:t>
      </w:r>
    </w:p>
    <w:p>
      <w:pPr>
        <w:widowControl/>
        <w:spacing w:before="240" w:after="240"/>
        <w:jc w:val="left"/>
        <w:rPr>
          <w:rFonts w:hint="eastAsia" w:ascii="微软雅黑" w:hAnsi="微软雅黑" w:eastAsia="微软雅黑" w:cs="微软雅黑"/>
          <w:color w:val="262626" w:themeColor="text1" w:themeTint="D9"/>
          <w:sz w:val="22"/>
          <w:szCs w:val="22"/>
          <w:lang w:val="zh-TW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C00000"/>
          <w:sz w:val="22"/>
          <w:szCs w:val="22"/>
        </w:rPr>
        <w:t>餐饮安排：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早餐：基地用餐   中餐：含    晚餐：含</w:t>
      </w:r>
    </w:p>
    <w:p>
      <w:pPr>
        <w:spacing w:before="31" w:beforeLines="10" w:after="31" w:afterLines="10" w:line="280" w:lineRule="exact"/>
        <w:rPr>
          <w:rFonts w:hint="eastAsia" w:ascii="微软雅黑" w:hAnsi="微软雅黑" w:eastAsia="微软雅黑" w:cs="微软雅黑"/>
          <w:b/>
          <w:bCs/>
          <w:sz w:val="22"/>
          <w:szCs w:val="22"/>
          <w:lang w:val="en-US"/>
        </w:rPr>
      </w:pP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>第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eastAsia="zh-CN"/>
        </w:rPr>
        <w:t>四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>天：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eastAsia="zh-CN"/>
        </w:rPr>
        <w:t>澄迈一地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 xml:space="preserve">  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val="en-US" w:eastAsia="zh-CN"/>
        </w:rPr>
        <w:t xml:space="preserve">                     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 xml:space="preserve">                                      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>宿：春郦洲康养旅居·海口盈滨半岛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 xml:space="preserve"> 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val="en-US" w:eastAsia="zh-CN"/>
        </w:rPr>
        <w:t xml:space="preserve">                                                         </w:t>
      </w:r>
    </w:p>
    <w:p>
      <w:pPr>
        <w:spacing w:before="31" w:beforeLines="10" w:after="31" w:afterLines="10" w:line="280" w:lineRule="exact"/>
        <w:rPr>
          <w:rFonts w:hint="eastAsia" w:ascii="微软雅黑" w:hAnsi="微软雅黑" w:eastAsia="微软雅黑" w:cs="微软雅黑"/>
          <w:b/>
          <w:bCs/>
          <w:sz w:val="22"/>
          <w:szCs w:val="22"/>
        </w:rPr>
      </w:pPr>
    </w:p>
    <w:p>
      <w:pP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  <w:t>06:30-07:30  晨练（自由选择），享用早餐。</w:t>
      </w:r>
    </w:p>
    <w:p>
      <w:pP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  <w:t>08:00-12:00  自由活动，可参加基地准备的不定期活动；也可选择去桥头镇参与挖地瓜等活动（费用自费）</w:t>
      </w:r>
    </w:p>
    <w:p>
      <w:pP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</w:pPr>
      <w:r>
        <w:drawing>
          <wp:inline distT="0" distB="0" distL="114300" distR="114300">
            <wp:extent cx="4019550" cy="4029075"/>
            <wp:effectExtent l="0" t="0" r="0" b="9525"/>
            <wp:docPr id="5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CN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  <w:t>12:00-15:30  享用午餐午休</w:t>
      </w:r>
    </w:p>
    <w:p>
      <w:pP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  <w:t>15:30-17:30  午休后自行安排，可选择去福山咖啡小镇品尝纯正的咖啡美食（费用自费）</w:t>
      </w:r>
    </w:p>
    <w:p>
      <w:pP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  <w:t>18:00-21:30  享用晚餐后自由活动。</w:t>
      </w:r>
    </w:p>
    <w:p>
      <w:pPr>
        <w:widowControl/>
        <w:spacing w:before="240" w:after="24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color w:val="C00000"/>
          <w:sz w:val="22"/>
          <w:szCs w:val="22"/>
        </w:rPr>
        <w:t>住宿安排：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春郦洲康养旅居·海口盈滨半岛</w:t>
      </w:r>
    </w:p>
    <w:p>
      <w:pPr>
        <w:widowControl/>
        <w:spacing w:before="240" w:after="240"/>
        <w:jc w:val="left"/>
        <w:rPr>
          <w:rFonts w:hint="eastAsia" w:ascii="微软雅黑" w:hAnsi="微软雅黑" w:eastAsia="微软雅黑" w:cs="微软雅黑"/>
          <w:color w:val="262626" w:themeColor="text1" w:themeTint="D9"/>
          <w:sz w:val="22"/>
          <w:szCs w:val="22"/>
          <w:lang w:val="zh-TW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C00000"/>
          <w:sz w:val="22"/>
          <w:szCs w:val="22"/>
        </w:rPr>
        <w:t>餐饮安排：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早餐：基地用餐   中餐：含    晚餐：含</w:t>
      </w:r>
    </w:p>
    <w:p>
      <w:pPr>
        <w:spacing w:before="31" w:beforeLines="10" w:after="31" w:afterLines="10" w:line="280" w:lineRule="exact"/>
        <w:rPr>
          <w:rFonts w:hint="eastAsia" w:ascii="微软雅黑" w:hAnsi="微软雅黑" w:eastAsia="微软雅黑" w:cs="微软雅黑"/>
          <w:b/>
          <w:bCs/>
          <w:sz w:val="22"/>
          <w:szCs w:val="22"/>
          <w:lang w:val="en-US"/>
        </w:rPr>
      </w:pP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>第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eastAsia="zh-CN"/>
        </w:rPr>
        <w:t>五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>天：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eastAsia="zh-CN"/>
        </w:rPr>
        <w:t>澄迈一地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 xml:space="preserve"> 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val="en-US" w:eastAsia="zh-CN"/>
        </w:rPr>
        <w:t xml:space="preserve">                                                         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>宿：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>春郦洲康养旅居·海口盈滨半岛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 xml:space="preserve"> 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val="en-US" w:eastAsia="zh-CN"/>
        </w:rPr>
        <w:t xml:space="preserve">                                                         </w:t>
      </w:r>
    </w:p>
    <w:p>
      <w:pPr>
        <w:spacing w:before="31" w:beforeLines="10" w:after="31" w:afterLines="10" w:line="280" w:lineRule="exact"/>
        <w:rPr>
          <w:rFonts w:hint="eastAsia" w:ascii="微软雅黑" w:hAnsi="微软雅黑" w:eastAsia="微软雅黑" w:cs="微软雅黑"/>
          <w:b/>
          <w:bCs/>
          <w:sz w:val="22"/>
          <w:szCs w:val="22"/>
        </w:rPr>
      </w:pPr>
    </w:p>
    <w:p>
      <w:pP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  <w:t>06:30-07:30  晨练（自由选择），享用早餐。</w:t>
      </w:r>
    </w:p>
    <w:p>
      <w:pP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  <w:t>08:00-12:00  自由活动，可参加基地准备的不定期活动；</w:t>
      </w:r>
    </w:p>
    <w:p>
      <w:pPr>
        <w:rPr>
          <w:rFonts w:hint="eastAsia"/>
          <w:lang w:val="zh-TW" w:eastAsia="zh-CN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  <w:t>12:00-15:30  享用午餐午休</w:t>
      </w:r>
    </w:p>
    <w:p>
      <w:pP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  <w:t>15:30-17:30  午休后自行安排，或前往罗驿古村，领略火山小镇的风情（费用自理）。</w:t>
      </w:r>
    </w:p>
    <w:p>
      <w:pP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</w:pPr>
      <w:r>
        <w:drawing>
          <wp:inline distT="0" distB="0" distL="114300" distR="114300">
            <wp:extent cx="5941695" cy="3919855"/>
            <wp:effectExtent l="0" t="0" r="1905" b="444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  <w:t>18:00-21:30  享用晚餐后自由活动。</w:t>
      </w:r>
    </w:p>
    <w:p>
      <w:pPr>
        <w:widowControl/>
        <w:spacing w:before="240" w:after="24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color w:val="C00000"/>
          <w:sz w:val="22"/>
          <w:szCs w:val="22"/>
        </w:rPr>
        <w:t>住宿安排：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春郦洲康养旅居·海口盈滨半岛</w:t>
      </w:r>
    </w:p>
    <w:p>
      <w:pPr>
        <w:widowControl/>
        <w:spacing w:before="240" w:after="24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color w:val="C00000"/>
          <w:sz w:val="22"/>
          <w:szCs w:val="22"/>
        </w:rPr>
        <w:t>餐饮安排：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早餐：基地用餐   中餐：含    晚餐：含</w:t>
      </w:r>
    </w:p>
    <w:p>
      <w:pPr>
        <w:spacing w:before="31" w:beforeLines="10" w:after="31" w:afterLines="10" w:line="280" w:lineRule="exact"/>
        <w:rPr>
          <w:rFonts w:hint="eastAsia" w:ascii="微软雅黑" w:hAnsi="微软雅黑" w:eastAsia="微软雅黑" w:cs="微软雅黑"/>
          <w:b/>
          <w:bCs/>
          <w:sz w:val="22"/>
          <w:szCs w:val="22"/>
          <w:lang w:val="en-US"/>
        </w:rPr>
      </w:pP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>第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eastAsia="zh-CN"/>
        </w:rPr>
        <w:t>六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>天：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eastAsia="zh-CN"/>
        </w:rPr>
        <w:t>澄迈一地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 xml:space="preserve"> 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val="en-US" w:eastAsia="zh-CN"/>
        </w:rPr>
        <w:t xml:space="preserve">                                                         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>宿：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>春郦洲康养旅居·海口盈滨半岛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 xml:space="preserve"> 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val="en-US" w:eastAsia="zh-CN"/>
        </w:rPr>
        <w:t xml:space="preserve">                                                         </w:t>
      </w:r>
    </w:p>
    <w:p>
      <w:pPr>
        <w:spacing w:before="31" w:beforeLines="10" w:after="31" w:afterLines="10" w:line="280" w:lineRule="exact"/>
        <w:rPr>
          <w:rFonts w:hint="eastAsia" w:ascii="微软雅黑" w:hAnsi="微软雅黑" w:eastAsia="微软雅黑" w:cs="微软雅黑"/>
          <w:b/>
          <w:bCs/>
          <w:sz w:val="22"/>
          <w:szCs w:val="22"/>
        </w:rPr>
      </w:pPr>
    </w:p>
    <w:p>
      <w:pP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  <w:t>06:30-07:30  晨练（自由选择），享用早餐。</w:t>
      </w:r>
    </w:p>
    <w:p>
      <w:pP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  <w:t>08:00-12:00  自由活动，可参加基地准备的不定期活动；</w:t>
      </w:r>
    </w:p>
    <w:p>
      <w:pPr>
        <w:rPr>
          <w:rFonts w:hint="eastAsia"/>
          <w:lang w:val="zh-TW" w:eastAsia="zh-CN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  <w:t>12:00-15:30  享用午餐午休</w:t>
      </w:r>
    </w:p>
    <w:p>
      <w:pP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  <w:t>15:30-17:30  午休后自行安排或可前往福山咖啡小镇，品尝地道的福山咖啡（费用自理）。</w:t>
      </w:r>
    </w:p>
    <w:p>
      <w:pP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</w:pPr>
      <w:r>
        <w:drawing>
          <wp:inline distT="0" distB="0" distL="114300" distR="114300">
            <wp:extent cx="5942330" cy="3882390"/>
            <wp:effectExtent l="0" t="0" r="1270" b="381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2"/>
          <w:szCs w:val="22"/>
          <w:lang w:val="zh-TW" w:eastAsia="zh-CN" w:bidi="ar-SA"/>
        </w:rPr>
        <w:t>18:00-21:30  享用晚餐后自由活动。</w:t>
      </w:r>
    </w:p>
    <w:p>
      <w:pPr>
        <w:widowControl/>
        <w:spacing w:before="240" w:after="24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color w:val="C00000"/>
          <w:sz w:val="22"/>
          <w:szCs w:val="22"/>
        </w:rPr>
        <w:t>住宿安排：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春郦洲康养旅居·海口盈滨半岛</w:t>
      </w:r>
    </w:p>
    <w:p>
      <w:pPr>
        <w:widowControl/>
        <w:spacing w:before="240" w:after="240"/>
        <w:jc w:val="left"/>
        <w:rPr>
          <w:rFonts w:hint="eastAsia" w:ascii="微软雅黑" w:hAnsi="微软雅黑" w:eastAsia="微软雅黑" w:cs="微软雅黑"/>
          <w:b/>
          <w:bCs/>
          <w:sz w:val="22"/>
          <w:szCs w:val="22"/>
        </w:rPr>
      </w:pPr>
      <w:r>
        <w:rPr>
          <w:rFonts w:hint="eastAsia" w:ascii="微软雅黑" w:hAnsi="微软雅黑" w:eastAsia="微软雅黑" w:cs="微软雅黑"/>
          <w:bCs/>
          <w:color w:val="C00000"/>
          <w:sz w:val="22"/>
          <w:szCs w:val="22"/>
        </w:rPr>
        <w:t>餐饮安排：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早餐：基地用餐   中餐：含    晚餐：含</w:t>
      </w:r>
    </w:p>
    <w:p>
      <w:p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>第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eastAsia="zh-CN"/>
        </w:rPr>
        <w:t>七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>天：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eastAsia="zh-CN"/>
        </w:rPr>
        <w:t>返程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</w:rPr>
        <w:t xml:space="preserve"> </w:t>
      </w:r>
      <w:r>
        <w:rPr>
          <w:rFonts w:hint="eastAsia" w:ascii="微软雅黑" w:hAnsi="微软雅黑" w:eastAsia="微软雅黑" w:cs="微软雅黑"/>
          <w:bCs/>
          <w:sz w:val="22"/>
          <w:szCs w:val="22"/>
          <w:highlight w:val="cyan"/>
          <w:lang w:val="en-US" w:eastAsia="zh-CN"/>
        </w:rPr>
        <w:t xml:space="preserve">                                                                 宿：温馨的家                                                                                                                                         </w:t>
      </w:r>
    </w:p>
    <w:p>
      <w:pPr>
        <w:widowControl/>
        <w:spacing w:before="240" w:after="240"/>
        <w:jc w:val="left"/>
        <w:rPr>
          <w:rFonts w:hint="eastAsia" w:ascii="微软雅黑" w:hAnsi="微软雅黑" w:eastAsia="微软雅黑" w:cs="微软雅黑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返回温馨的家！结束愉快的泰宁静心，养身之旅！！！！</w:t>
      </w:r>
    </w:p>
    <w:p>
      <w:pPr>
        <w:widowControl/>
        <w:spacing w:before="240" w:after="240"/>
        <w:jc w:val="left"/>
        <w:rPr>
          <w:rFonts w:hint="eastAsia" w:ascii="微软雅黑" w:hAnsi="微软雅黑" w:eastAsia="微软雅黑" w:cs="微软雅黑"/>
          <w:color w:val="262626" w:themeColor="text1" w:themeTint="D9"/>
          <w:sz w:val="22"/>
          <w:szCs w:val="2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交通：方案1：海口机场飞</w:t>
      </w:r>
      <w:r>
        <w:rPr>
          <w:rFonts w:hint="eastAsia" w:ascii="微软雅黑" w:hAnsi="微软雅黑" w:eastAsia="微软雅黑" w:cs="微软雅黑"/>
          <w:color w:val="262626" w:themeColor="text1" w:themeTint="D9"/>
          <w:sz w:val="22"/>
          <w:szCs w:val="2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出发地</w:t>
      </w:r>
    </w:p>
    <w:p>
      <w:pPr>
        <w:widowControl/>
        <w:spacing w:before="240" w:after="240"/>
        <w:jc w:val="left"/>
        <w:rPr>
          <w:rFonts w:hint="eastAsia" w:ascii="微软雅黑" w:hAnsi="微软雅黑" w:eastAsia="微软雅黑" w:cs="微软雅黑"/>
          <w:color w:val="262626" w:themeColor="text1" w:themeTint="D9"/>
          <w:sz w:val="22"/>
          <w:szCs w:val="2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方案2：三亚机场飞</w:t>
      </w:r>
      <w:r>
        <w:rPr>
          <w:rFonts w:hint="eastAsia" w:ascii="微软雅黑" w:hAnsi="微软雅黑" w:eastAsia="微软雅黑" w:cs="微软雅黑"/>
          <w:color w:val="262626" w:themeColor="text1" w:themeTint="D9"/>
          <w:sz w:val="22"/>
          <w:szCs w:val="2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出发地</w:t>
      </w:r>
    </w:p>
    <w:p>
      <w:pPr>
        <w:widowControl/>
        <w:spacing w:before="240" w:after="240"/>
        <w:jc w:val="left"/>
        <w:rPr>
          <w:rFonts w:hint="default" w:ascii="微软雅黑" w:hAnsi="微软雅黑" w:eastAsia="微软雅黑" w:cs="微软雅黑"/>
          <w:color w:val="262626" w:themeColor="text1" w:themeTint="D9"/>
          <w:sz w:val="22"/>
          <w:szCs w:val="22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sectPr>
          <w:pgSz w:w="12240" w:h="15840"/>
          <w:pgMar w:top="1440" w:right="1440" w:bottom="1440" w:left="1440" w:header="720" w:footer="720" w:gutter="0"/>
          <w:cols w:space="720" w:num="1"/>
          <w:docGrid w:linePitch="360" w:charSpace="0"/>
        </w:sectPr>
      </w:pPr>
      <w:r>
        <w:rPr>
          <w:rFonts w:hint="eastAsia" w:ascii="微软雅黑" w:hAnsi="微软雅黑" w:eastAsia="微软雅黑" w:cs="微软雅黑"/>
          <w:color w:val="262626" w:themeColor="text1" w:themeTint="D9"/>
          <w:sz w:val="22"/>
          <w:szCs w:val="2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方案</w:t>
      </w:r>
      <w:r>
        <w:rPr>
          <w:rFonts w:hint="eastAsia" w:ascii="微软雅黑" w:hAnsi="微软雅黑" w:eastAsia="微软雅黑" w:cs="微软雅黑"/>
          <w:color w:val="262626" w:themeColor="text1" w:themeTint="D9"/>
          <w:sz w:val="22"/>
          <w:szCs w:val="22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3：博鳌</w:t>
      </w:r>
      <w:r>
        <w:rPr>
          <w:rFonts w:hint="eastAsia" w:ascii="微软雅黑" w:hAnsi="微软雅黑" w:eastAsia="微软雅黑" w:cs="微软雅黑"/>
          <w:color w:val="262626" w:themeColor="text1" w:themeTint="D9"/>
          <w:sz w:val="22"/>
          <w:szCs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机场飞</w:t>
      </w:r>
      <w:r>
        <w:rPr>
          <w:rFonts w:hint="eastAsia" w:ascii="微软雅黑" w:hAnsi="微软雅黑" w:eastAsia="微软雅黑" w:cs="微软雅黑"/>
          <w:color w:val="262626" w:themeColor="text1" w:themeTint="D9"/>
          <w:sz w:val="22"/>
          <w:szCs w:val="2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出发地</w:t>
      </w:r>
    </w:p>
    <w:p>
      <w:pPr>
        <w:shd w:val="clear" w:color="auto" w:fill="FFFFFF"/>
        <w:spacing w:after="0" w:line="240" w:lineRule="auto"/>
        <w:textAlignment w:val="center"/>
        <w:rPr>
          <w:rFonts w:hint="default"/>
          <w:lang w:val="en-US" w:eastAsia="zh-CN"/>
        </w:rPr>
      </w:pP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58C"/>
    <w:rsid w:val="00450AA8"/>
    <w:rsid w:val="00560C7A"/>
    <w:rsid w:val="0066758C"/>
    <w:rsid w:val="00A50E90"/>
    <w:rsid w:val="00C679D0"/>
    <w:rsid w:val="00EB2164"/>
    <w:rsid w:val="05F11457"/>
    <w:rsid w:val="0D5F0B22"/>
    <w:rsid w:val="1343108E"/>
    <w:rsid w:val="2AA71EDD"/>
    <w:rsid w:val="2BF408D4"/>
    <w:rsid w:val="30032C9A"/>
    <w:rsid w:val="30141913"/>
    <w:rsid w:val="33C15F8B"/>
    <w:rsid w:val="36485462"/>
    <w:rsid w:val="37727126"/>
    <w:rsid w:val="3AD0494C"/>
    <w:rsid w:val="40627429"/>
    <w:rsid w:val="554F2CAC"/>
    <w:rsid w:val="6736742F"/>
    <w:rsid w:val="6C915D01"/>
    <w:rsid w:val="729072A4"/>
    <w:rsid w:val="76CF0BCD"/>
    <w:rsid w:val="77881AB9"/>
    <w:rsid w:val="7C34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Times New Roman"/>
      <w:kern w:val="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sv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Marriott International</Company>
  <Pages>2</Pages>
  <Words>130</Words>
  <Characters>741</Characters>
  <Lines>6</Lines>
  <Paragraphs>1</Paragraphs>
  <TotalTime>12</TotalTime>
  <ScaleCrop>false</ScaleCrop>
  <LinksUpToDate>false</LinksUpToDate>
  <CharactersWithSpaces>870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2019-08-28T05:31:00Z</dcterms:created>
  <dc:creator>Zhu, Cinderella</dc:creator>
  <cp:lastModifiedBy>Administrator</cp:lastModifiedBy>
  <dcterms:modified xsi:type="dcterms:W3CDTF">2019-10-22T04:09:54Z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