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B7D" w:rsidRDefault="00210B7D">
      <w:r>
        <w:br w:type="page"/>
      </w:r>
      <w:r w:rsidR="00197CCF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935595" cy="10691495"/>
            <wp:effectExtent l="0" t="0" r="8255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舒适版海口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559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B7D" w:rsidRDefault="00210B7D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D3ECE7E" wp14:editId="4D849BCD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60945" cy="10691495"/>
            <wp:effectExtent l="0" t="0" r="190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B7D" w:rsidRDefault="00210B7D">
      <w:r>
        <w:lastRenderedPageBreak/>
        <w:br w:type="page"/>
      </w:r>
      <w:r w:rsidR="006231EA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945" cy="10691495"/>
            <wp:effectExtent l="0" t="0" r="190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B7D" w:rsidRDefault="00210B7D">
      <w:r>
        <w:lastRenderedPageBreak/>
        <w:br w:type="page"/>
      </w:r>
      <w:bookmarkStart w:id="0" w:name="_GoBack"/>
      <w:r w:rsidR="005E139F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215" cy="10691495"/>
            <wp:effectExtent l="0" t="0" r="635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k-5T4W3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tbl>
      <w:tblPr>
        <w:tblStyle w:val="a3"/>
        <w:tblpPr w:leftFromText="180" w:rightFromText="180" w:vertAnchor="page" w:horzAnchor="page" w:tblpX="1" w:tblpY="856"/>
        <w:tblW w:w="12015" w:type="dxa"/>
        <w:tblLook w:val="04A0" w:firstRow="1" w:lastRow="0" w:firstColumn="1" w:lastColumn="0" w:noHBand="0" w:noVBand="1"/>
      </w:tblPr>
      <w:tblGrid>
        <w:gridCol w:w="1526"/>
        <w:gridCol w:w="7229"/>
        <w:gridCol w:w="1701"/>
        <w:gridCol w:w="1559"/>
      </w:tblGrid>
      <w:tr w:rsidR="00583707" w:rsidRPr="008E4983" w:rsidTr="009B1280">
        <w:trPr>
          <w:trHeight w:val="144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 w:rsidR="00583707" w:rsidRPr="00D9418A" w:rsidRDefault="00E30896" w:rsidP="00E52F2A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>
              <w:lastRenderedPageBreak/>
              <w:br w:type="page"/>
            </w:r>
            <w:r w:rsidR="00E52F2A">
              <w:rPr>
                <w:rFonts w:ascii="黑体" w:eastAsia="黑体" w:hAnsi="黑体" w:cs="黑体" w:hint="eastAsia"/>
                <w:color w:val="FFFFFF" w:themeColor="background1"/>
                <w:sz w:val="32"/>
                <w:szCs w:val="32"/>
              </w:rPr>
              <w:t>伴山伴岛</w:t>
            </w:r>
            <w:r w:rsidR="00EF7CBC">
              <w:rPr>
                <w:rFonts w:ascii="黑体" w:eastAsia="黑体" w:hAnsi="黑体" w:cs="黑体" w:hint="eastAsia"/>
                <w:color w:val="FFFFFF" w:themeColor="background1"/>
                <w:sz w:val="32"/>
                <w:szCs w:val="32"/>
              </w:rPr>
              <w:t>（舒适版）</w:t>
            </w:r>
            <w:r w:rsidR="00583707" w:rsidRPr="008E4983">
              <w:rPr>
                <w:rFonts w:ascii="黑体" w:eastAsia="黑体" w:hAnsi="黑体" w:cs="黑体" w:hint="eastAsia"/>
                <w:color w:val="FFFFFF" w:themeColor="background1"/>
                <w:sz w:val="32"/>
                <w:szCs w:val="32"/>
              </w:rPr>
              <w:t>·海南游</w:t>
            </w:r>
          </w:p>
        </w:tc>
      </w:tr>
      <w:tr w:rsidR="00583707" w:rsidRPr="008E4983" w:rsidTr="009B1280">
        <w:trPr>
          <w:trHeight w:val="144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AFBFC"/>
            <w:vAlign w:val="center"/>
          </w:tcPr>
          <w:p w:rsidR="00370A6F" w:rsidRPr="00D9418A" w:rsidRDefault="00370A6F" w:rsidP="00F338EA">
            <w:pPr>
              <w:spacing w:line="276" w:lineRule="auto"/>
              <w:ind w:leftChars="83" w:left="174" w:rightChars="151" w:right="317"/>
              <w:jc w:val="left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cs="宋体" w:hint="eastAsia"/>
                <w:color w:val="82D2D2"/>
                <w:sz w:val="18"/>
                <w:szCs w:val="18"/>
              </w:rPr>
              <w:t>●</w:t>
            </w:r>
            <w:r>
              <w:rPr>
                <w:rFonts w:ascii="微软雅黑" w:eastAsia="微软雅黑" w:hAnsi="微软雅黑" w:cs="宋体" w:hint="eastAsia"/>
                <w:color w:val="82D2D2"/>
                <w:sz w:val="18"/>
                <w:szCs w:val="18"/>
              </w:rPr>
              <w:t xml:space="preserve"> </w:t>
            </w:r>
            <w:r w:rsidR="00885D19">
              <w:rPr>
                <w:rFonts w:ascii="微软雅黑" w:eastAsia="微软雅黑" w:hAnsi="微软雅黑" w:cs="宋体" w:hint="eastAsia"/>
                <w:sz w:val="18"/>
                <w:szCs w:val="18"/>
              </w:rPr>
              <w:t>舒适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住宿</w:t>
            </w:r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>：</w:t>
            </w:r>
            <w:r w:rsidR="008F206C">
              <w:rPr>
                <w:rFonts w:ascii="微软雅黑" w:eastAsia="微软雅黑" w:hAnsi="微软雅黑" w:cs="宋体" w:hint="eastAsia"/>
                <w:sz w:val="18"/>
                <w:szCs w:val="18"/>
              </w:rPr>
              <w:t>全程入住经济舒适型酒店，</w:t>
            </w:r>
            <w:r w:rsidR="008F206C" w:rsidRPr="008F206C">
              <w:rPr>
                <w:rFonts w:ascii="微软雅黑" w:eastAsia="微软雅黑" w:hAnsi="微软雅黑" w:cs="宋体" w:hint="eastAsia"/>
                <w:sz w:val="18"/>
                <w:szCs w:val="18"/>
              </w:rPr>
              <w:t>温馨洁净</w:t>
            </w:r>
          </w:p>
          <w:p w:rsidR="00370A6F" w:rsidRDefault="00370A6F" w:rsidP="00F338EA">
            <w:pPr>
              <w:spacing w:line="276" w:lineRule="auto"/>
              <w:ind w:leftChars="83" w:left="174" w:rightChars="151" w:right="317" w:firstLine="1"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cs="宋体" w:hint="eastAsia"/>
                <w:color w:val="82D2D2"/>
                <w:sz w:val="18"/>
                <w:szCs w:val="18"/>
              </w:rPr>
              <w:t>●</w:t>
            </w:r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 xml:space="preserve"> 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地标美景</w:t>
            </w:r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>：</w:t>
            </w:r>
            <w:proofErr w:type="gramStart"/>
            <w:r w:rsidR="008D1494">
              <w:rPr>
                <w:rFonts w:ascii="微软雅黑" w:eastAsia="微软雅黑" w:hAnsi="微软雅黑" w:cs="宋体" w:hint="eastAsia"/>
                <w:sz w:val="18"/>
                <w:szCs w:val="18"/>
              </w:rPr>
              <w:t>蜈</w:t>
            </w:r>
            <w:proofErr w:type="gramEnd"/>
            <w:r w:rsidR="008D1494">
              <w:rPr>
                <w:rFonts w:ascii="微软雅黑" w:eastAsia="微软雅黑" w:hAnsi="微软雅黑" w:cs="宋体" w:hint="eastAsia"/>
                <w:sz w:val="18"/>
                <w:szCs w:val="18"/>
              </w:rPr>
              <w:t>支洲岛</w:t>
            </w:r>
            <w:r w:rsidR="008D1494"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5A</w:t>
            </w:r>
            <w:r w:rsidR="008D1494">
              <w:rPr>
                <w:rFonts w:ascii="微软雅黑" w:eastAsia="微软雅黑" w:hAnsi="微软雅黑" w:cs="宋体" w:hint="eastAsia"/>
                <w:sz w:val="18"/>
                <w:szCs w:val="18"/>
              </w:rPr>
              <w:t>、</w:t>
            </w:r>
            <w:proofErr w:type="gramStart"/>
            <w:r w:rsidRPr="009F72D1">
              <w:rPr>
                <w:rFonts w:ascii="微软雅黑" w:eastAsia="微软雅黑" w:hAnsi="微软雅黑" w:cs="宋体" w:hint="eastAsia"/>
                <w:sz w:val="18"/>
                <w:szCs w:val="18"/>
              </w:rPr>
              <w:t>呀诺达</w:t>
            </w:r>
            <w:proofErr w:type="gramEnd"/>
            <w:r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5A</w:t>
            </w:r>
            <w:r w:rsidRPr="009F72D1">
              <w:rPr>
                <w:rFonts w:ascii="微软雅黑" w:eastAsia="微软雅黑" w:hAnsi="微软雅黑" w:cs="宋体" w:hint="eastAsia"/>
                <w:sz w:val="18"/>
                <w:szCs w:val="18"/>
              </w:rPr>
              <w:t>、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南山</w:t>
            </w:r>
            <w:r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5A</w:t>
            </w:r>
            <w:r w:rsidRPr="009F72D1">
              <w:rPr>
                <w:rFonts w:ascii="微软雅黑" w:eastAsia="微软雅黑" w:hAnsi="微软雅黑" w:cs="宋体" w:hint="eastAsia"/>
                <w:sz w:val="18"/>
                <w:szCs w:val="18"/>
              </w:rPr>
              <w:t>、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天堂森林公园4A、</w:t>
            </w:r>
            <w:r w:rsidRPr="009F72D1">
              <w:rPr>
                <w:rFonts w:ascii="微软雅黑" w:eastAsia="微软雅黑" w:hAnsi="微软雅黑" w:cs="宋体" w:hint="eastAsia"/>
                <w:sz w:val="18"/>
                <w:szCs w:val="18"/>
              </w:rPr>
              <w:t>天涯海角4A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、玫瑰谷3A</w:t>
            </w:r>
          </w:p>
          <w:p w:rsidR="0072734B" w:rsidRPr="009F72D1" w:rsidRDefault="0072734B" w:rsidP="00F338EA">
            <w:pPr>
              <w:spacing w:line="276" w:lineRule="auto"/>
              <w:ind w:leftChars="83" w:left="174" w:rightChars="151" w:right="317" w:firstLine="1"/>
              <w:jc w:val="left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cs="宋体" w:hint="eastAsia"/>
                <w:color w:val="82D2D2"/>
                <w:sz w:val="18"/>
                <w:szCs w:val="18"/>
              </w:rPr>
              <w:t>●</w:t>
            </w:r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分餐品鲜</w:t>
            </w:r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升级品鉴：克拉主题餐厅</w:t>
            </w:r>
            <w:r w:rsidRP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·</w:t>
            </w:r>
            <w:r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蟹</w:t>
            </w:r>
            <w:proofErr w:type="gramStart"/>
            <w:r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鲍</w:t>
            </w:r>
            <w:proofErr w:type="gramEnd"/>
            <w:r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海鲜餐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（赠红酒1杯/成人）</w:t>
            </w:r>
          </w:p>
          <w:p w:rsidR="00583707" w:rsidRPr="00583707" w:rsidRDefault="00370A6F" w:rsidP="00780F11">
            <w:pPr>
              <w:spacing w:line="276" w:lineRule="auto"/>
              <w:ind w:leftChars="83" w:left="1254" w:rightChars="151" w:right="317" w:hangingChars="600" w:hanging="1080"/>
              <w:jc w:val="left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cs="宋体" w:hint="eastAsia"/>
                <w:color w:val="82D2D2"/>
                <w:sz w:val="18"/>
                <w:szCs w:val="18"/>
              </w:rPr>
              <w:t>●</w:t>
            </w:r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 xml:space="preserve"> 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尊享礼遇</w:t>
            </w:r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>：</w:t>
            </w:r>
            <w:r w:rsidR="0072734B"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全程免押金入住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、</w:t>
            </w:r>
            <w:r w:rsidR="00F338EA">
              <w:rPr>
                <w:rFonts w:ascii="微软雅黑" w:eastAsia="微软雅黑" w:hAnsi="微软雅黑" w:cs="宋体" w:hint="eastAsia"/>
                <w:sz w:val="18"/>
                <w:szCs w:val="18"/>
              </w:rPr>
              <w:t>赠</w:t>
            </w:r>
            <w:r w:rsidR="003357BA">
              <w:rPr>
                <w:rFonts w:ascii="微软雅黑" w:eastAsia="微软雅黑" w:hAnsi="微软雅黑" w:cs="宋体" w:hint="eastAsia"/>
                <w:sz w:val="18"/>
                <w:szCs w:val="18"/>
              </w:rPr>
              <w:t>价值50元/人“</w:t>
            </w:r>
            <w:r w:rsidR="003357BA" w:rsidRPr="00F338EA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呀诺达雨林观光巴士</w:t>
            </w:r>
            <w:r w:rsidR="003357BA">
              <w:rPr>
                <w:rFonts w:ascii="微软雅黑" w:eastAsia="微软雅黑" w:hAnsi="微软雅黑" w:cs="宋体" w:hint="eastAsia"/>
                <w:sz w:val="18"/>
                <w:szCs w:val="18"/>
              </w:rPr>
              <w:t>”</w:t>
            </w:r>
            <w:r w:rsidR="00F338EA">
              <w:rPr>
                <w:rFonts w:ascii="微软雅黑" w:eastAsia="微软雅黑" w:hAnsi="微软雅黑" w:cs="宋体" w:hint="eastAsia"/>
                <w:sz w:val="18"/>
                <w:szCs w:val="18"/>
              </w:rPr>
              <w:t>、价值50元/人“</w:t>
            </w:r>
            <w:r w:rsidR="00F338EA" w:rsidRPr="00F338EA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天堂森林公园观光车</w:t>
            </w:r>
            <w:r w:rsidR="00F338EA">
              <w:rPr>
                <w:rFonts w:ascii="微软雅黑" w:eastAsia="微软雅黑" w:hAnsi="微软雅黑" w:cs="宋体" w:hint="eastAsia"/>
                <w:sz w:val="18"/>
                <w:szCs w:val="18"/>
              </w:rPr>
              <w:t>”</w:t>
            </w:r>
            <w:r w:rsidR="003357BA">
              <w:rPr>
                <w:rFonts w:ascii="微软雅黑" w:eastAsia="微软雅黑" w:hAnsi="微软雅黑" w:cs="宋体" w:hint="eastAsia"/>
                <w:sz w:val="18"/>
                <w:szCs w:val="18"/>
              </w:rPr>
              <w:t>、</w:t>
            </w:r>
            <w:r w:rsidRPr="009F72D1">
              <w:rPr>
                <w:rFonts w:ascii="微软雅黑" w:eastAsia="微软雅黑" w:hAnsi="微软雅黑" w:cs="宋体" w:hint="eastAsia"/>
                <w:sz w:val="18"/>
                <w:szCs w:val="18"/>
              </w:rPr>
              <w:t>品牌矿泉水1瓶/人/天、旅行社责任险</w:t>
            </w:r>
          </w:p>
        </w:tc>
      </w:tr>
      <w:tr w:rsidR="00583707" w:rsidRPr="008E4983" w:rsidTr="009B1280">
        <w:trPr>
          <w:trHeight w:val="395"/>
        </w:trPr>
        <w:tc>
          <w:tcPr>
            <w:tcW w:w="12015" w:type="dxa"/>
            <w:gridSpan w:val="4"/>
            <w:tcBorders>
              <w:top w:val="nil"/>
              <w:left w:val="nil"/>
              <w:bottom w:val="single" w:sz="18" w:space="0" w:color="FFFFFF" w:themeColor="background1"/>
              <w:right w:val="nil"/>
            </w:tcBorders>
            <w:shd w:val="clear" w:color="auto" w:fill="4BACC6" w:themeFill="accent5"/>
            <w:vAlign w:val="center"/>
          </w:tcPr>
          <w:p w:rsidR="00583707" w:rsidRPr="00D9418A" w:rsidRDefault="00583707" w:rsidP="007C18D2">
            <w:pPr>
              <w:spacing w:line="276" w:lineRule="auto"/>
              <w:jc w:val="center"/>
              <w:rPr>
                <w:rFonts w:ascii="微软雅黑" w:eastAsia="微软雅黑" w:hAnsi="微软雅黑" w:cs="宋体"/>
                <w:color w:val="82D2D2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t>行程安排</w:t>
            </w:r>
          </w:p>
        </w:tc>
      </w:tr>
      <w:tr w:rsidR="00583707" w:rsidRPr="008E4983" w:rsidTr="009B1280">
        <w:trPr>
          <w:trHeight w:val="198"/>
        </w:trPr>
        <w:tc>
          <w:tcPr>
            <w:tcW w:w="12015" w:type="dxa"/>
            <w:gridSpan w:val="4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nil"/>
            </w:tcBorders>
            <w:shd w:val="clear" w:color="auto" w:fill="F2F2F2" w:themeFill="background1" w:themeFillShade="F2"/>
            <w:vAlign w:val="center"/>
          </w:tcPr>
          <w:p w:rsidR="00583707" w:rsidRDefault="00583707" w:rsidP="007C18D2">
            <w:pPr>
              <w:spacing w:line="276" w:lineRule="auto"/>
              <w:jc w:val="center"/>
              <w:rPr>
                <w:rFonts w:ascii="微软雅黑" w:eastAsia="微软雅黑" w:hAnsi="微软雅黑" w:cstheme="minorEastAsia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---</w:t>
            </w:r>
            <w:r w:rsidR="00036206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 xml:space="preserve"> </w:t>
            </w:r>
            <w:r w:rsidRPr="00D9418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适用于第5天</w:t>
            </w:r>
            <w:r w:rsidR="006654EE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06</w:t>
            </w:r>
            <w:r w:rsidRPr="00D9418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:</w:t>
            </w:r>
            <w:r w:rsidR="006654EE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3</w:t>
            </w:r>
            <w:r w:rsidRPr="00D9418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0后返程航班</w:t>
            </w:r>
            <w:r w:rsidR="0025776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(</w:t>
            </w:r>
            <w:r w:rsidR="00C7477D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HK-</w:t>
            </w:r>
            <w:r w:rsidR="0025776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5T4W</w:t>
            </w:r>
            <w:r w:rsidR="00C7477D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-3</w:t>
            </w:r>
            <w:r w:rsidR="0025776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)</w:t>
            </w:r>
            <w:r w:rsidRPr="00D9418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 xml:space="preserve"> ---</w:t>
            </w:r>
          </w:p>
          <w:p w:rsidR="00036206" w:rsidRPr="00B215DB" w:rsidRDefault="00DD2DDA" w:rsidP="007C18D2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B215DB">
              <w:rPr>
                <w:rFonts w:ascii="微软雅黑" w:eastAsia="微软雅黑" w:hAnsi="微软雅黑" w:hint="eastAsia"/>
                <w:bCs/>
                <w:kern w:val="0"/>
                <w:sz w:val="18"/>
                <w:szCs w:val="18"/>
              </w:rPr>
              <w:t>行程、景点游览顺序、游览时间仅提供参考标准，具体视天气及游客实际游览情况而定</w:t>
            </w:r>
          </w:p>
        </w:tc>
      </w:tr>
      <w:tr w:rsidR="00D41B63" w:rsidRPr="008E4983" w:rsidTr="00EF30C2">
        <w:trPr>
          <w:trHeight w:val="370"/>
        </w:trPr>
        <w:tc>
          <w:tcPr>
            <w:tcW w:w="1526" w:type="dxa"/>
            <w:tcBorders>
              <w:top w:val="single" w:sz="18" w:space="0" w:color="FFFFFF" w:themeColor="background1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583707" w:rsidRPr="00D9418A" w:rsidRDefault="00583707" w:rsidP="009B1280">
            <w:pPr>
              <w:ind w:leftChars="135" w:left="283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Cs w:val="21"/>
              </w:rPr>
              <w:t>天数</w:t>
            </w:r>
          </w:p>
        </w:tc>
        <w:tc>
          <w:tcPr>
            <w:tcW w:w="722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583707" w:rsidRPr="00D9418A" w:rsidRDefault="00D34FA5" w:rsidP="007C18D2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 xml:space="preserve">        </w:t>
            </w:r>
            <w:r w:rsidR="00583707" w:rsidRPr="00D9418A">
              <w:rPr>
                <w:rFonts w:ascii="微软雅黑" w:eastAsia="微软雅黑" w:hAnsi="微软雅黑" w:hint="eastAsia"/>
                <w:szCs w:val="21"/>
              </w:rPr>
              <w:t>游览景点</w:t>
            </w:r>
          </w:p>
        </w:tc>
        <w:tc>
          <w:tcPr>
            <w:tcW w:w="170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583707" w:rsidRPr="00D9418A" w:rsidRDefault="00583707" w:rsidP="007C18D2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Cs w:val="21"/>
              </w:rPr>
              <w:t>用餐</w:t>
            </w:r>
          </w:p>
        </w:tc>
        <w:tc>
          <w:tcPr>
            <w:tcW w:w="1559" w:type="dxa"/>
            <w:tcBorders>
              <w:top w:val="nil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583707" w:rsidRPr="00D9418A" w:rsidRDefault="00583707" w:rsidP="007C18D2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Cs w:val="21"/>
              </w:rPr>
              <w:t>住宿</w:t>
            </w:r>
          </w:p>
        </w:tc>
      </w:tr>
      <w:tr w:rsidR="00D34FA5" w:rsidRPr="008E4983" w:rsidTr="00EF30C2">
        <w:trPr>
          <w:trHeight w:val="158"/>
        </w:trPr>
        <w:tc>
          <w:tcPr>
            <w:tcW w:w="1526" w:type="dxa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583707" w:rsidRPr="00D9418A" w:rsidRDefault="00583707" w:rsidP="009B1280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D1</w:t>
            </w:r>
          </w:p>
          <w:p w:rsidR="00583707" w:rsidRPr="00D9418A" w:rsidRDefault="00583707" w:rsidP="009B1280">
            <w:pPr>
              <w:ind w:leftChars="135" w:left="283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抵达海口</w:t>
            </w:r>
          </w:p>
        </w:tc>
        <w:tc>
          <w:tcPr>
            <w:tcW w:w="7229" w:type="dxa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583707" w:rsidRPr="00D9418A" w:rsidRDefault="00583707" w:rsidP="007C18D2">
            <w:pPr>
              <w:spacing w:line="276" w:lineRule="auto"/>
              <w:jc w:val="left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583707" w:rsidRPr="00D9418A" w:rsidRDefault="00420CDB" w:rsidP="007C18D2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  <w:r w:rsidR="00583707"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  <w:r w:rsidR="00583707"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</w:p>
        </w:tc>
        <w:tc>
          <w:tcPr>
            <w:tcW w:w="1559" w:type="dxa"/>
            <w:tcBorders>
              <w:top w:val="single" w:sz="12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583707" w:rsidRPr="00D9418A" w:rsidRDefault="00583707" w:rsidP="007C18D2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指定酒店</w:t>
            </w:r>
          </w:p>
        </w:tc>
      </w:tr>
      <w:tr w:rsidR="00583707" w:rsidRPr="008E4983" w:rsidTr="00EF30C2">
        <w:trPr>
          <w:trHeight w:val="397"/>
        </w:trPr>
        <w:tc>
          <w:tcPr>
            <w:tcW w:w="1526" w:type="dxa"/>
            <w:vMerge/>
            <w:tcBorders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583707" w:rsidRPr="00D9418A" w:rsidRDefault="00583707" w:rsidP="009B1280">
            <w:pPr>
              <w:spacing w:beforeLines="30" w:before="93" w:line="276" w:lineRule="auto"/>
              <w:ind w:leftChars="135" w:left="283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</w:p>
        </w:tc>
        <w:tc>
          <w:tcPr>
            <w:tcW w:w="10489" w:type="dxa"/>
            <w:gridSpan w:val="3"/>
            <w:tcBorders>
              <w:top w:val="nil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583707" w:rsidRPr="00D9418A" w:rsidRDefault="00583707" w:rsidP="007C18D2">
            <w:pPr>
              <w:spacing w:line="276" w:lineRule="auto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乘机抵达“国际旅游岛”，接机员已提前在此恭候您到来，随后前往下榻酒店，沿途您可欣赏到椰城-海口美丽的景色。</w:t>
            </w:r>
          </w:p>
        </w:tc>
      </w:tr>
      <w:tr w:rsidR="00360E6A" w:rsidRPr="008E4983" w:rsidTr="00EF30C2">
        <w:trPr>
          <w:trHeight w:val="247"/>
        </w:trPr>
        <w:tc>
          <w:tcPr>
            <w:tcW w:w="1526" w:type="dxa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41B63" w:rsidRPr="00D9418A" w:rsidRDefault="00D41B63" w:rsidP="009B1280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</w:t>
            </w:r>
            <w:r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2</w:t>
            </w:r>
          </w:p>
          <w:p w:rsidR="00D41B63" w:rsidRPr="00D9418A" w:rsidRDefault="00D34FA5" w:rsidP="009B1280">
            <w:pPr>
              <w:spacing w:line="276" w:lineRule="auto"/>
              <w:ind w:leftChars="135" w:left="283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海口&gt;&gt;三亚</w:t>
            </w:r>
          </w:p>
        </w:tc>
        <w:tc>
          <w:tcPr>
            <w:tcW w:w="7229" w:type="dxa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41B63" w:rsidRPr="00D9418A" w:rsidRDefault="00D41B63" w:rsidP="00F918EA">
            <w:pPr>
              <w:spacing w:line="276" w:lineRule="auto"/>
              <w:jc w:val="left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</w:t>
            </w:r>
            <w:proofErr w:type="gramStart"/>
            <w:r w:rsidR="00F918EA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>蜈</w:t>
            </w:r>
            <w:proofErr w:type="gramEnd"/>
            <w:r w:rsidR="00F918EA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>支洲岛</w:t>
            </w:r>
            <w:r w:rsidR="00902B1C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 xml:space="preserve"> </w:t>
            </w:r>
            <w:r w:rsidR="00902B1C">
              <w:rPr>
                <w:rFonts w:ascii="微软雅黑" w:eastAsia="微软雅黑" w:hAnsi="微软雅黑" w:hint="eastAsia"/>
                <w:color w:val="FF0000"/>
                <w:kern w:val="0"/>
                <w:sz w:val="18"/>
                <w:szCs w:val="18"/>
              </w:rPr>
              <w:t xml:space="preserve">&gt;&gt; </w:t>
            </w:r>
            <w:proofErr w:type="gramStart"/>
            <w:r w:rsidR="00F918EA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>呀诺达</w:t>
            </w:r>
            <w:proofErr w:type="gramEnd"/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41B63" w:rsidRPr="00D9418A" w:rsidRDefault="00D41B63" w:rsidP="007C18D2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早 | </w:t>
            </w:r>
            <w:r w:rsidR="00122204"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晚</w:t>
            </w:r>
          </w:p>
        </w:tc>
        <w:tc>
          <w:tcPr>
            <w:tcW w:w="1559" w:type="dxa"/>
            <w:tcBorders>
              <w:top w:val="single" w:sz="12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D41B63" w:rsidRPr="00D9418A" w:rsidRDefault="00D41B63" w:rsidP="007C18D2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指定酒店</w:t>
            </w:r>
          </w:p>
        </w:tc>
      </w:tr>
      <w:tr w:rsidR="00D41B63" w:rsidRPr="008E4983" w:rsidTr="00EF30C2">
        <w:trPr>
          <w:trHeight w:val="584"/>
        </w:trPr>
        <w:tc>
          <w:tcPr>
            <w:tcW w:w="1526" w:type="dxa"/>
            <w:vMerge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41B63" w:rsidRPr="00D9418A" w:rsidRDefault="00D41B63" w:rsidP="009B1280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</w:p>
        </w:tc>
        <w:tc>
          <w:tcPr>
            <w:tcW w:w="10489" w:type="dxa"/>
            <w:gridSpan w:val="3"/>
            <w:tcBorders>
              <w:top w:val="single" w:sz="8" w:space="0" w:color="4BACC6" w:themeColor="accent5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122204" w:rsidRPr="00122204" w:rsidRDefault="00122204" w:rsidP="003D35EC">
            <w:pPr>
              <w:tabs>
                <w:tab w:val="left" w:pos="9531"/>
              </w:tabs>
              <w:spacing w:line="276" w:lineRule="auto"/>
              <w:ind w:rightChars="151" w:right="317"/>
              <w:rPr>
                <w:rFonts w:ascii="微软雅黑" w:eastAsia="微软雅黑" w:hAnsi="微软雅黑"/>
                <w:sz w:val="18"/>
                <w:szCs w:val="18"/>
              </w:rPr>
            </w:pPr>
            <w:proofErr w:type="gramStart"/>
            <w:r w:rsidRPr="00122204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蜈</w:t>
            </w:r>
            <w:proofErr w:type="gramEnd"/>
            <w:r w:rsidRPr="00122204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支洲岛：（游览时间不少于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180分钟</w:t>
            </w:r>
            <w:r w:rsidRPr="00122204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，含排队、乘船时间，海上项目自理）</w:t>
            </w:r>
            <w:r w:rsidRPr="00122204">
              <w:rPr>
                <w:rFonts w:ascii="微软雅黑" w:eastAsia="微软雅黑" w:hAnsi="微软雅黑" w:hint="eastAsia"/>
                <w:sz w:val="18"/>
                <w:szCs w:val="18"/>
              </w:rPr>
              <w:t>素有“中国马尔代夫”之称的国家5A级景区，放逐心灵的世外桃源，岛上绮丽的自然风光将给您带来美丽感受；</w:t>
            </w:r>
          </w:p>
          <w:p w:rsidR="00D41B63" w:rsidRPr="00122204" w:rsidRDefault="00902B1C" w:rsidP="003D35EC">
            <w:pPr>
              <w:tabs>
                <w:tab w:val="left" w:pos="9531"/>
              </w:tabs>
              <w:spacing w:line="276" w:lineRule="auto"/>
              <w:ind w:rightChars="151" w:right="317"/>
              <w:rPr>
                <w:rFonts w:ascii="微软雅黑" w:eastAsia="微软雅黑" w:hAnsi="微软雅黑"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呀诺达</w:t>
            </w:r>
            <w:proofErr w:type="gramEnd"/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热带雨林文化区：（游览时间不少于120分钟，</w:t>
            </w:r>
            <w:r w:rsidR="003357B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含</w:t>
            </w:r>
            <w:r w:rsidR="00F338E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观光</w:t>
            </w:r>
            <w:r w:rsidR="003357B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巴士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）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天然氧吧、</w:t>
            </w:r>
            <w:proofErr w:type="gram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热带香</w:t>
            </w:r>
            <w:proofErr w:type="gramEnd"/>
            <w:r>
              <w:rPr>
                <w:rFonts w:ascii="微软雅黑" w:eastAsia="微软雅黑" w:hAnsi="微软雅黑" w:hint="eastAsia"/>
                <w:sz w:val="18"/>
                <w:szCs w:val="18"/>
              </w:rPr>
              <w:t>巴拉，“hold住爱”拍摄地——5A</w:t>
            </w:r>
            <w:r w:rsidR="00122204">
              <w:rPr>
                <w:rFonts w:ascii="微软雅黑" w:eastAsia="微软雅黑" w:hAnsi="微软雅黑" w:hint="eastAsia"/>
                <w:sz w:val="18"/>
                <w:szCs w:val="18"/>
              </w:rPr>
              <w:t>级景区，欣赏海南独特的热带雨林奇观。</w:t>
            </w:r>
          </w:p>
        </w:tc>
      </w:tr>
      <w:tr w:rsidR="00D34FA5" w:rsidRPr="008E4983" w:rsidTr="00EF30C2">
        <w:trPr>
          <w:trHeight w:val="244"/>
        </w:trPr>
        <w:tc>
          <w:tcPr>
            <w:tcW w:w="1526" w:type="dxa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34FA5" w:rsidRPr="00D9418A" w:rsidRDefault="00D34FA5" w:rsidP="009B1280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</w:t>
            </w:r>
            <w:r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3</w:t>
            </w:r>
          </w:p>
          <w:p w:rsidR="00D34FA5" w:rsidRPr="00D9418A" w:rsidRDefault="006D22C0" w:rsidP="009B1280">
            <w:pPr>
              <w:spacing w:line="276" w:lineRule="auto"/>
              <w:ind w:leftChars="135" w:left="283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三亚一地</w:t>
            </w:r>
          </w:p>
        </w:tc>
        <w:tc>
          <w:tcPr>
            <w:tcW w:w="7229" w:type="dxa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34FA5" w:rsidRPr="00D9418A" w:rsidRDefault="00360E6A" w:rsidP="003030DF">
            <w:pPr>
              <w:spacing w:line="276" w:lineRule="auto"/>
              <w:jc w:val="left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</w:t>
            </w:r>
            <w:r w:rsidR="003030DF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玫瑰谷</w:t>
            </w:r>
            <w:r w:rsidR="008D7E65" w:rsidRPr="00D9418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 </w:t>
            </w:r>
            <w:r w:rsidR="008D7E65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&gt;&gt; </w:t>
            </w:r>
            <w:r w:rsidR="003030DF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南山</w:t>
            </w:r>
            <w:r w:rsidR="008D7E65" w:rsidRPr="00D9418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 </w:t>
            </w:r>
            <w:r w:rsidR="008D7E65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&gt;&gt; </w:t>
            </w:r>
            <w:r w:rsidR="008D7E65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天涯海角 </w:t>
            </w:r>
            <w:r w:rsidR="008D7E65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&gt;&gt; </w:t>
            </w:r>
            <w:proofErr w:type="gramStart"/>
            <w:r w:rsidR="00B4369A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>椰海青春</w:t>
            </w:r>
            <w:proofErr w:type="gramEnd"/>
            <w:r w:rsidR="00B4369A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>文化区</w:t>
            </w:r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34FA5" w:rsidRPr="00D9418A" w:rsidRDefault="00D34FA5" w:rsidP="00122204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早 | </w:t>
            </w:r>
            <w:r w:rsidR="00122204">
              <w:rPr>
                <w:rFonts w:ascii="微软雅黑" w:eastAsia="微软雅黑" w:hAnsi="微软雅黑" w:hint="eastAsia"/>
                <w:sz w:val="18"/>
                <w:szCs w:val="18"/>
              </w:rPr>
              <w:t>中</w:t>
            </w: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晚</w:t>
            </w:r>
          </w:p>
        </w:tc>
        <w:tc>
          <w:tcPr>
            <w:tcW w:w="1559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D34FA5" w:rsidRPr="00D9418A" w:rsidRDefault="00D34FA5" w:rsidP="007C18D2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指定酒店</w:t>
            </w:r>
          </w:p>
        </w:tc>
      </w:tr>
      <w:tr w:rsidR="00D34FA5" w:rsidRPr="008E4983" w:rsidTr="00EF30C2">
        <w:trPr>
          <w:trHeight w:val="584"/>
        </w:trPr>
        <w:tc>
          <w:tcPr>
            <w:tcW w:w="1526" w:type="dxa"/>
            <w:vMerge/>
            <w:tcBorders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34FA5" w:rsidRPr="00D9418A" w:rsidRDefault="00D34FA5" w:rsidP="009B1280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</w:p>
        </w:tc>
        <w:tc>
          <w:tcPr>
            <w:tcW w:w="10489" w:type="dxa"/>
            <w:gridSpan w:val="3"/>
            <w:tcBorders>
              <w:top w:val="single" w:sz="8" w:space="0" w:color="4BACC6" w:themeColor="accent5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F338EA" w:rsidRPr="00140D86" w:rsidRDefault="00F338EA" w:rsidP="003D35EC">
            <w:pPr>
              <w:spacing w:line="276" w:lineRule="auto"/>
              <w:ind w:rightChars="167" w:right="351"/>
              <w:jc w:val="left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40D86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亚龙湾国际玫瑰谷：（游览时间不少于90分钟</w:t>
            </w:r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，30元/人电瓶车费用自理</w:t>
            </w:r>
            <w:r w:rsidRPr="00140D86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）</w:t>
            </w:r>
            <w:r w:rsidRPr="00140D86">
              <w:rPr>
                <w:rFonts w:ascii="微软雅黑" w:eastAsia="微软雅黑" w:hAnsi="微软雅黑" w:cs="宋体" w:hint="eastAsia"/>
                <w:sz w:val="18"/>
                <w:szCs w:val="18"/>
              </w:rPr>
              <w:t>以“美丽•浪漫•爱”为主题的亚洲规模最大的玫瑰谷，徜徉在玫瑰花海之中，奔赴一场极致浪漫的玫瑰之约；</w:t>
            </w:r>
          </w:p>
          <w:p w:rsidR="00F338EA" w:rsidRDefault="00F338EA" w:rsidP="003D35EC">
            <w:pPr>
              <w:spacing w:line="276" w:lineRule="auto"/>
              <w:ind w:rightChars="167" w:right="35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3E3A27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南山佛教文化苑：（游览时间不少于120分钟</w:t>
            </w:r>
            <w:r w:rsidRPr="003E3A27">
              <w:rPr>
                <w:rFonts w:ascii="微软雅黑" w:eastAsia="微软雅黑" w:hAnsi="微软雅黑" w:hint="eastAsia"/>
                <w:sz w:val="18"/>
                <w:szCs w:val="18"/>
              </w:rPr>
              <w:t>）</w:t>
            </w:r>
            <w:r w:rsidRPr="004275A3">
              <w:rPr>
                <w:rFonts w:ascii="微软雅黑" w:eastAsia="微软雅黑" w:hAnsi="微软雅黑" w:hint="eastAsia"/>
                <w:sz w:val="18"/>
                <w:szCs w:val="18"/>
              </w:rPr>
              <w:t>国家5A级景区，参观世界第一高的108米海上观音圣像，漫步椰林海岸海天佛国，感受</w:t>
            </w:r>
            <w:proofErr w:type="gramStart"/>
            <w:r w:rsidRPr="004275A3">
              <w:rPr>
                <w:rFonts w:ascii="微软雅黑" w:eastAsia="微软雅黑" w:hAnsi="微软雅黑" w:hint="eastAsia"/>
                <w:sz w:val="18"/>
                <w:szCs w:val="18"/>
              </w:rPr>
              <w:t>梵</w:t>
            </w:r>
            <w:proofErr w:type="gramEnd"/>
            <w:r w:rsidRPr="004275A3">
              <w:rPr>
                <w:rFonts w:ascii="微软雅黑" w:eastAsia="微软雅黑" w:hAnsi="微软雅黑" w:hint="eastAsia"/>
                <w:sz w:val="18"/>
                <w:szCs w:val="18"/>
              </w:rPr>
              <w:t>天净土之美；</w:t>
            </w:r>
          </w:p>
          <w:p w:rsidR="008D7E65" w:rsidRDefault="008D7E65" w:rsidP="003D35EC">
            <w:pPr>
              <w:spacing w:line="276" w:lineRule="auto"/>
              <w:ind w:rightChars="167" w:right="351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6D22C0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天涯海角：（游览时间不少于120分钟）</w:t>
            </w:r>
            <w:r w:rsidRPr="006D22C0">
              <w:rPr>
                <w:rFonts w:ascii="微软雅黑" w:eastAsia="微软雅黑" w:hAnsi="微软雅黑" w:cs="宋体" w:hint="eastAsia"/>
                <w:sz w:val="18"/>
                <w:szCs w:val="18"/>
              </w:rPr>
              <w:t>国家4A级景区，漫步蜿蜒的海岸线如同进入一个天然的时空隧道，在“南天一柱”、“海判南天”、“天涯海角”等巨型摩崖石刻中徘徊，追寻古人足迹，体验浮</w:t>
            </w:r>
            <w:proofErr w:type="gramStart"/>
            <w:r w:rsidRPr="006D22C0">
              <w:rPr>
                <w:rFonts w:ascii="微软雅黑" w:eastAsia="微软雅黑" w:hAnsi="微软雅黑" w:cs="宋体" w:hint="eastAsia"/>
                <w:sz w:val="18"/>
                <w:szCs w:val="18"/>
              </w:rPr>
              <w:t>世</w:t>
            </w:r>
            <w:proofErr w:type="gramEnd"/>
            <w:r w:rsidRPr="006D22C0">
              <w:rPr>
                <w:rFonts w:ascii="微软雅黑" w:eastAsia="微软雅黑" w:hAnsi="微软雅黑" w:cs="宋体" w:hint="eastAsia"/>
                <w:sz w:val="18"/>
                <w:szCs w:val="18"/>
              </w:rPr>
              <w:t>沧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桑；</w:t>
            </w:r>
          </w:p>
          <w:p w:rsidR="00D34FA5" w:rsidRPr="00D9418A" w:rsidRDefault="00B4369A" w:rsidP="003D35EC">
            <w:pPr>
              <w:spacing w:line="276" w:lineRule="auto"/>
              <w:ind w:rightChars="167" w:right="35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椰海青春</w:t>
            </w:r>
            <w:proofErr w:type="gramEnd"/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文化区：（游览时间不少于60分钟，景区内演出自理）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以海南特色美食、民族风情、动态文化为体验，打造集演艺娱乐、民</w:t>
            </w: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俗体验、海岛休闲为一体的演艺文化主题区。</w:t>
            </w:r>
          </w:p>
        </w:tc>
      </w:tr>
      <w:tr w:rsidR="00D34FA5" w:rsidRPr="008E4983" w:rsidTr="00EF30C2">
        <w:trPr>
          <w:trHeight w:val="364"/>
        </w:trPr>
        <w:tc>
          <w:tcPr>
            <w:tcW w:w="1526" w:type="dxa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34FA5" w:rsidRPr="00D9418A" w:rsidRDefault="00D34FA5" w:rsidP="009B1280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</w:t>
            </w:r>
            <w:r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4</w:t>
            </w:r>
          </w:p>
          <w:p w:rsidR="00D34FA5" w:rsidRPr="00D9418A" w:rsidRDefault="006D22C0" w:rsidP="009B1280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三亚</w:t>
            </w:r>
            <w:r w:rsidR="00D34FA5"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&gt;&gt;</w:t>
            </w: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海口</w:t>
            </w:r>
          </w:p>
        </w:tc>
        <w:tc>
          <w:tcPr>
            <w:tcW w:w="7229" w:type="dxa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34FA5" w:rsidRPr="00D9418A" w:rsidRDefault="00D34FA5" w:rsidP="00C17B9A">
            <w:pPr>
              <w:spacing w:line="320" w:lineRule="exact"/>
              <w:jc w:val="lef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</w:t>
            </w:r>
            <w:r w:rsidR="00C17B9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美丽商城</w:t>
            </w:r>
            <w:r w:rsidR="008D7E65" w:rsidRPr="00D9418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 </w:t>
            </w:r>
            <w:r w:rsidR="008D7E65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&gt;&gt; </w:t>
            </w:r>
            <w:r w:rsidR="008D7E65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橡胶博览</w:t>
            </w:r>
            <w:r w:rsidR="008D7E65" w:rsidRPr="00D9418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馆 </w:t>
            </w:r>
            <w:r w:rsidR="008D7E65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&gt;&gt; </w:t>
            </w:r>
            <w:r w:rsidR="003030DF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天堂森林公园</w:t>
            </w:r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34FA5" w:rsidRPr="00D9418A" w:rsidRDefault="00D34FA5" w:rsidP="00122204">
            <w:pPr>
              <w:spacing w:line="32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早 | 中 | </w:t>
            </w:r>
            <w:r w:rsidR="00122204">
              <w:rPr>
                <w:rFonts w:ascii="微软雅黑" w:eastAsia="微软雅黑" w:hAnsi="微软雅黑" w:hint="eastAsia"/>
                <w:sz w:val="18"/>
                <w:szCs w:val="18"/>
              </w:rPr>
              <w:t>晚</w:t>
            </w:r>
          </w:p>
        </w:tc>
        <w:tc>
          <w:tcPr>
            <w:tcW w:w="1559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D34FA5" w:rsidRPr="00D9418A" w:rsidRDefault="00D34FA5" w:rsidP="007C18D2">
            <w:pPr>
              <w:spacing w:line="32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指定酒店</w:t>
            </w:r>
          </w:p>
        </w:tc>
      </w:tr>
      <w:tr w:rsidR="00D34FA5" w:rsidRPr="008E4983" w:rsidTr="00EF30C2">
        <w:trPr>
          <w:trHeight w:val="584"/>
        </w:trPr>
        <w:tc>
          <w:tcPr>
            <w:tcW w:w="1526" w:type="dxa"/>
            <w:vMerge/>
            <w:tcBorders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34FA5" w:rsidRPr="00D9418A" w:rsidRDefault="00D34FA5" w:rsidP="009B1280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</w:p>
        </w:tc>
        <w:tc>
          <w:tcPr>
            <w:tcW w:w="10489" w:type="dxa"/>
            <w:gridSpan w:val="3"/>
            <w:tcBorders>
              <w:top w:val="single" w:sz="8" w:space="0" w:color="4BACC6" w:themeColor="accent5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C17B9A" w:rsidRDefault="00C17B9A" w:rsidP="00C17B9A">
            <w:pPr>
              <w:spacing w:line="320" w:lineRule="exact"/>
              <w:ind w:rightChars="167" w:right="351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0D550A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美丽商城：（游览时间不少于90分钟）</w:t>
            </w:r>
            <w:r w:rsidRPr="000D550A">
              <w:rPr>
                <w:rFonts w:ascii="微软雅黑" w:eastAsia="微软雅黑" w:hAnsi="微软雅黑" w:cs="宋体" w:hint="eastAsia"/>
                <w:sz w:val="18"/>
                <w:szCs w:val="18"/>
              </w:rPr>
              <w:t>集珠宝文化展示及体验、珠宝晶石艺术品收藏鉴赏、参观游览、休闲购物为一体的综合性商业中心；</w:t>
            </w:r>
          </w:p>
          <w:p w:rsidR="008D7E65" w:rsidRPr="006D22C0" w:rsidRDefault="008D7E65" w:rsidP="003D35EC">
            <w:pPr>
              <w:spacing w:line="276" w:lineRule="auto"/>
              <w:ind w:rightChars="167" w:right="351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6D22C0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热带橡胶博览馆：（游览时间不少于90分钟）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了解海南独特的天然橡胶文化和精湛制作的工艺产品；</w:t>
            </w:r>
            <w:r w:rsidRPr="006D22C0">
              <w:rPr>
                <w:rFonts w:ascii="微软雅黑" w:eastAsia="微软雅黑" w:hAnsi="微软雅黑" w:cs="宋体"/>
                <w:sz w:val="18"/>
                <w:szCs w:val="18"/>
              </w:rPr>
              <w:t xml:space="preserve"> </w:t>
            </w:r>
          </w:p>
          <w:p w:rsidR="00D34FA5" w:rsidRPr="00F338EA" w:rsidRDefault="00F338EA" w:rsidP="003D35EC">
            <w:pPr>
              <w:tabs>
                <w:tab w:val="left" w:pos="9672"/>
              </w:tabs>
              <w:spacing w:line="276" w:lineRule="auto"/>
              <w:ind w:rightChars="100" w:right="210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3E3A27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亚龙湾热带天堂森林公园：（游览时间不少于120分钟，含观光车）</w:t>
            </w:r>
            <w:r w:rsidRPr="004275A3">
              <w:rPr>
                <w:rFonts w:ascii="微软雅黑" w:eastAsia="微软雅黑" w:hAnsi="微软雅黑" w:cs="宋体" w:hint="eastAsia"/>
                <w:sz w:val="18"/>
                <w:szCs w:val="18"/>
              </w:rPr>
              <w:t>著名导演冯小刚电影《非诚勿扰2》的外景取景地，乘观光电瓶车直奔山顶，远看美丽的亚龙湾和南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中国海，近看星罗棋布的一座座鸟巢尽收眼底，重温电影中的浪漫爱情。</w:t>
            </w:r>
          </w:p>
        </w:tc>
      </w:tr>
      <w:tr w:rsidR="00D34FA5" w:rsidRPr="008E4983" w:rsidTr="00EF30C2">
        <w:trPr>
          <w:trHeight w:val="350"/>
        </w:trPr>
        <w:tc>
          <w:tcPr>
            <w:tcW w:w="1526" w:type="dxa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34FA5" w:rsidRPr="00D9418A" w:rsidRDefault="00D34FA5" w:rsidP="009B1280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</w:t>
            </w:r>
            <w:r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5</w:t>
            </w:r>
          </w:p>
          <w:p w:rsidR="00D34FA5" w:rsidRPr="00D9418A" w:rsidRDefault="00482C65" w:rsidP="00EF30C2">
            <w:pPr>
              <w:ind w:leftChars="135" w:left="283" w:rightChars="-51" w:right="-107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返回温馨</w:t>
            </w:r>
            <w:r w:rsidR="00B0228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家园</w:t>
            </w:r>
          </w:p>
        </w:tc>
        <w:tc>
          <w:tcPr>
            <w:tcW w:w="7229" w:type="dxa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34FA5" w:rsidRPr="00D9418A" w:rsidRDefault="00D34FA5" w:rsidP="006D22C0">
            <w:pPr>
              <w:spacing w:line="320" w:lineRule="exact"/>
              <w:jc w:val="lef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</w:t>
            </w:r>
            <w:r w:rsidR="006D22C0" w:rsidRPr="006D22C0">
              <w:rPr>
                <w:rFonts w:ascii="微软雅黑" w:eastAsia="微软雅黑" w:hAnsi="微软雅黑" w:hint="eastAsia"/>
                <w:sz w:val="18"/>
                <w:szCs w:val="18"/>
              </w:rPr>
              <w:t>自由活动</w:t>
            </w:r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34FA5" w:rsidRPr="00D9418A" w:rsidRDefault="00D34FA5" w:rsidP="007C18D2">
            <w:pPr>
              <w:spacing w:line="32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早 | </w:t>
            </w:r>
            <w:r w:rsidR="00420CDB"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</w:t>
            </w:r>
            <w:r w:rsidR="00420CDB"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</w:p>
        </w:tc>
        <w:tc>
          <w:tcPr>
            <w:tcW w:w="1559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D34FA5" w:rsidRPr="00D9418A" w:rsidRDefault="00420CDB" w:rsidP="007C18D2">
            <w:pPr>
              <w:spacing w:line="32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专人送机</w:t>
            </w:r>
          </w:p>
        </w:tc>
      </w:tr>
      <w:tr w:rsidR="00D34FA5" w:rsidRPr="008E4983" w:rsidTr="00EF30C2">
        <w:trPr>
          <w:trHeight w:val="584"/>
        </w:trPr>
        <w:tc>
          <w:tcPr>
            <w:tcW w:w="1526" w:type="dxa"/>
            <w:vMerge/>
            <w:tcBorders>
              <w:left w:val="single" w:sz="4" w:space="0" w:color="auto"/>
              <w:bottom w:val="single" w:sz="12" w:space="0" w:color="FFFFFF" w:themeColor="background1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34FA5" w:rsidRPr="00D9418A" w:rsidRDefault="00D34FA5" w:rsidP="007C18D2">
            <w:pPr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</w:p>
        </w:tc>
        <w:tc>
          <w:tcPr>
            <w:tcW w:w="10489" w:type="dxa"/>
            <w:gridSpan w:val="3"/>
            <w:tcBorders>
              <w:top w:val="single" w:sz="8" w:space="0" w:color="4BACC6" w:themeColor="accent5"/>
              <w:left w:val="single" w:sz="18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FAFBFC"/>
            <w:vAlign w:val="center"/>
          </w:tcPr>
          <w:p w:rsidR="00D34FA5" w:rsidRPr="00D9418A" w:rsidRDefault="0049356F" w:rsidP="00343F6B">
            <w:pPr>
              <w:spacing w:line="320" w:lineRule="exact"/>
              <w:ind w:rightChars="167" w:right="35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早餐后，根据约定时间安排送机，结束本次愉快的 “国际旅游岛”之行</w:t>
            </w:r>
            <w:r w:rsidRPr="009B1280">
              <w:rPr>
                <w:rFonts w:ascii="微软雅黑" w:eastAsia="微软雅黑" w:hAnsi="微软雅黑" w:cs="宋体" w:hint="eastAsia"/>
                <w:sz w:val="18"/>
                <w:szCs w:val="18"/>
              </w:rPr>
              <w:t>；如有时间，过安检后可自由参观中国首家机场离岛免税店。</w:t>
            </w:r>
          </w:p>
        </w:tc>
      </w:tr>
    </w:tbl>
    <w:p w:rsidR="006D22C0" w:rsidRDefault="006D22C0">
      <w:r>
        <w:br w:type="page"/>
      </w:r>
    </w:p>
    <w:tbl>
      <w:tblPr>
        <w:tblStyle w:val="a3"/>
        <w:tblpPr w:leftFromText="180" w:rightFromText="180" w:vertAnchor="page" w:horzAnchor="page" w:tblpX="1" w:tblpY="856"/>
        <w:tblW w:w="12157" w:type="dxa"/>
        <w:tblLook w:val="04A0" w:firstRow="1" w:lastRow="0" w:firstColumn="1" w:lastColumn="0" w:noHBand="0" w:noVBand="1"/>
      </w:tblPr>
      <w:tblGrid>
        <w:gridCol w:w="1526"/>
        <w:gridCol w:w="1417"/>
        <w:gridCol w:w="2694"/>
        <w:gridCol w:w="6520"/>
      </w:tblGrid>
      <w:tr w:rsidR="00D41B63" w:rsidRPr="008E4983" w:rsidTr="00902B1C">
        <w:trPr>
          <w:trHeight w:val="144"/>
        </w:trPr>
        <w:tc>
          <w:tcPr>
            <w:tcW w:w="121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 w:rsidR="00D41B63" w:rsidRPr="00C676CA" w:rsidRDefault="00E30896" w:rsidP="007C18D2">
            <w:pPr>
              <w:jc w:val="center"/>
              <w:rPr>
                <w:rFonts w:asciiTheme="minorEastAsia" w:hAnsiTheme="minorEastAsia" w:cs="宋体"/>
                <w:color w:val="FFFFFF" w:themeColor="background1"/>
                <w:sz w:val="24"/>
                <w:szCs w:val="18"/>
              </w:rPr>
            </w:pPr>
            <w:r>
              <w:lastRenderedPageBreak/>
              <w:br w:type="page"/>
            </w:r>
            <w:r w:rsidR="00D41B63"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t>费用包含说明</w:t>
            </w:r>
          </w:p>
        </w:tc>
      </w:tr>
      <w:tr w:rsidR="00D41B63" w:rsidRPr="008E4983" w:rsidTr="00902B1C">
        <w:trPr>
          <w:trHeight w:val="282"/>
        </w:trPr>
        <w:tc>
          <w:tcPr>
            <w:tcW w:w="121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D41B63" w:rsidRPr="00C676CA" w:rsidRDefault="00D41B63" w:rsidP="007C18D2">
            <w:pPr>
              <w:spacing w:beforeLines="30" w:before="93"/>
              <w:ind w:rightChars="151" w:right="317"/>
              <w:jc w:val="center"/>
              <w:rPr>
                <w:rFonts w:ascii="微软雅黑" w:eastAsia="微软雅黑" w:hAnsi="微软雅黑"/>
                <w:color w:val="FFFFFF" w:themeColor="background1"/>
                <w:sz w:val="15"/>
                <w:szCs w:val="30"/>
              </w:rPr>
            </w:pPr>
            <w:r w:rsidRPr="00D9418A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--- 特别说明：“费用包含说明”内容以外的所有费用不包含 ---</w:t>
            </w:r>
          </w:p>
        </w:tc>
      </w:tr>
      <w:tr w:rsidR="00D41B63" w:rsidRPr="00E27937" w:rsidTr="00902B1C">
        <w:trPr>
          <w:trHeight w:val="1269"/>
        </w:trPr>
        <w:tc>
          <w:tcPr>
            <w:tcW w:w="12157" w:type="dxa"/>
            <w:gridSpan w:val="4"/>
            <w:tcBorders>
              <w:top w:val="nil"/>
              <w:left w:val="nil"/>
              <w:bottom w:val="single" w:sz="18" w:space="0" w:color="FFFFFF" w:themeColor="background1"/>
              <w:right w:val="nil"/>
            </w:tcBorders>
            <w:shd w:val="clear" w:color="auto" w:fill="FCFCFC"/>
            <w:vAlign w:val="bottom"/>
          </w:tcPr>
          <w:p w:rsidR="00D41B63" w:rsidRPr="00D9418A" w:rsidRDefault="00D41B63" w:rsidP="007C18D2">
            <w:pPr>
              <w:tabs>
                <w:tab w:val="left" w:pos="11374"/>
              </w:tabs>
              <w:ind w:leftChars="151" w:left="846" w:rightChars="151" w:right="317" w:hangingChars="294" w:hanging="529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住宿：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全程指定入住酒店，</w:t>
            </w:r>
            <w:r w:rsidR="00682723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4</w:t>
            </w:r>
            <w:proofErr w:type="gramStart"/>
            <w:r w:rsidR="00D4286B"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晚</w:t>
            </w:r>
            <w:r w:rsidR="00682723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经济</w:t>
            </w:r>
            <w:proofErr w:type="gramEnd"/>
            <w:r w:rsidR="00682723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舒适型酒店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；</w:t>
            </w:r>
          </w:p>
          <w:p w:rsidR="00D41B63" w:rsidRPr="00D9418A" w:rsidRDefault="00D41B63" w:rsidP="007C18D2">
            <w:pPr>
              <w:tabs>
                <w:tab w:val="left" w:pos="11374"/>
              </w:tabs>
              <w:ind w:leftChars="150" w:left="315" w:rightChars="151" w:right="317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餐饮：</w:t>
            </w:r>
            <w:r w:rsidR="00D4286B"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全程含5正4早，早餐</w:t>
            </w:r>
            <w:r w:rsidR="00247D2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围桌或自助</w:t>
            </w:r>
            <w:r w:rsidR="00D4286B"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，正餐标</w:t>
            </w:r>
            <w:r w:rsidR="003D35E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30</w:t>
            </w:r>
            <w:r w:rsidR="00D4286B"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元/人/餐</w:t>
            </w:r>
            <w:r w:rsidR="003D35E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，其中</w:t>
            </w:r>
            <w:proofErr w:type="gramStart"/>
            <w:r w:rsidR="003D35E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一</w:t>
            </w:r>
            <w:proofErr w:type="gramEnd"/>
            <w:r w:rsidR="003D35E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正餐升级为克拉码头·蟹</w:t>
            </w:r>
            <w:proofErr w:type="gramStart"/>
            <w:r w:rsidR="003D35E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鲍</w:t>
            </w:r>
            <w:proofErr w:type="gramEnd"/>
            <w:r w:rsidR="003D35E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海鲜餐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；</w:t>
            </w:r>
          </w:p>
          <w:p w:rsidR="00D41B63" w:rsidRPr="00D9418A" w:rsidRDefault="00D41B63" w:rsidP="007C18D2">
            <w:pPr>
              <w:tabs>
                <w:tab w:val="left" w:pos="11374"/>
              </w:tabs>
              <w:ind w:leftChars="151" w:left="846" w:rightChars="151" w:right="317" w:hangingChars="294" w:hanging="529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交通：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地接指定GPS安全监控系统，VIP空调旅游巴士，1人1正座（海南正规26座以下旅游车无行李箱）；</w:t>
            </w:r>
          </w:p>
          <w:p w:rsidR="00D41B63" w:rsidRPr="00D9418A" w:rsidRDefault="00D41B63" w:rsidP="007C18D2">
            <w:pPr>
              <w:tabs>
                <w:tab w:val="left" w:pos="11374"/>
              </w:tabs>
              <w:ind w:leftChars="151" w:left="846" w:rightChars="151" w:right="317" w:hangingChars="294" w:hanging="529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景点：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报价</w:t>
            </w:r>
            <w:proofErr w:type="gramStart"/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包含景点</w:t>
            </w:r>
            <w:proofErr w:type="gramEnd"/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首道门票（不含景区内设自费项目，另有约定除外</w:t>
            </w:r>
            <w:r w:rsid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）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；</w:t>
            </w:r>
          </w:p>
          <w:p w:rsidR="00D4286B" w:rsidRPr="00D9418A" w:rsidRDefault="00D4286B" w:rsidP="00D4286B">
            <w:pPr>
              <w:tabs>
                <w:tab w:val="left" w:pos="11374"/>
              </w:tabs>
              <w:ind w:leftChars="150" w:left="315" w:rightChars="151" w:right="317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购物</w:t>
            </w: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：</w:t>
            </w:r>
            <w:r w:rsidRPr="00003D5E">
              <w:rPr>
                <w:rFonts w:ascii="微软雅黑" w:eastAsia="微软雅黑" w:hAnsi="微软雅黑" w:cs="宋体" w:hint="eastAsia"/>
                <w:sz w:val="18"/>
                <w:szCs w:val="18"/>
              </w:rPr>
              <w:t>部分景区或酒店内设有购物场所，属于自行商业行为，购物随客意</w:t>
            </w:r>
            <w:r w:rsidRPr="00003D5E">
              <w:rPr>
                <w:rFonts w:ascii="微软雅黑" w:eastAsia="微软雅黑" w:hAnsi="微软雅黑" w:hint="eastAsia"/>
                <w:sz w:val="18"/>
                <w:szCs w:val="18"/>
              </w:rPr>
              <w:t>；</w:t>
            </w:r>
          </w:p>
          <w:p w:rsidR="00D41B63" w:rsidRPr="00D9418A" w:rsidRDefault="00D41B63" w:rsidP="007C18D2">
            <w:pPr>
              <w:tabs>
                <w:tab w:val="left" w:pos="11374"/>
              </w:tabs>
              <w:ind w:leftChars="150" w:left="315" w:rightChars="151" w:right="317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导游：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优秀持证专业导游，幽默风趣耐心解说、贴心细致管家式服务；</w:t>
            </w:r>
          </w:p>
          <w:p w:rsidR="00D41B63" w:rsidRPr="00D9418A" w:rsidRDefault="00D41B63" w:rsidP="007C18D2">
            <w:pPr>
              <w:tabs>
                <w:tab w:val="left" w:pos="11374"/>
              </w:tabs>
              <w:ind w:leftChars="150" w:left="315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保险：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含海南旅行社责任险（最高保额20万元/人）；</w:t>
            </w:r>
          </w:p>
          <w:p w:rsidR="00D41B63" w:rsidRPr="005568D9" w:rsidRDefault="00D41B63" w:rsidP="007C18D2">
            <w:pPr>
              <w:tabs>
                <w:tab w:val="left" w:pos="11374"/>
              </w:tabs>
              <w:ind w:leftChars="150" w:left="315" w:rightChars="151" w:right="317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接机：</w:t>
            </w:r>
            <w:r w:rsidR="005568D9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专职人员接送机服务，</w:t>
            </w:r>
            <w:r w:rsidR="00BF5C7D">
              <w:rPr>
                <w:rFonts w:ascii="微软雅黑" w:eastAsia="微软雅黑" w:hAnsi="微软雅黑" w:hint="eastAsia"/>
                <w:color w:val="000000" w:themeColor="text1"/>
                <w:kern w:val="0"/>
                <w:sz w:val="18"/>
                <w:szCs w:val="18"/>
              </w:rPr>
              <w:t>接机旗子：“天天去旅行”</w:t>
            </w:r>
            <w:r w:rsidR="005568D9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。</w:t>
            </w:r>
          </w:p>
        </w:tc>
      </w:tr>
      <w:tr w:rsidR="00D41B63" w:rsidRPr="00C676CA" w:rsidTr="00902B1C">
        <w:trPr>
          <w:trHeight w:val="565"/>
        </w:trPr>
        <w:tc>
          <w:tcPr>
            <w:tcW w:w="121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 w:rsidR="00D41B63" w:rsidRPr="00C676CA" w:rsidRDefault="00D41B63" w:rsidP="007C18D2">
            <w:pPr>
              <w:jc w:val="center"/>
              <w:rPr>
                <w:rFonts w:asciiTheme="minorEastAsia" w:hAnsiTheme="minorEastAsia" w:cs="宋体"/>
                <w:color w:val="FFFFFF" w:themeColor="background1"/>
                <w:sz w:val="24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t>酒店说明</w:t>
            </w:r>
          </w:p>
        </w:tc>
      </w:tr>
      <w:tr w:rsidR="00D41B63" w:rsidRPr="00C676CA" w:rsidTr="00902B1C">
        <w:trPr>
          <w:trHeight w:val="282"/>
        </w:trPr>
        <w:tc>
          <w:tcPr>
            <w:tcW w:w="12157" w:type="dxa"/>
            <w:gridSpan w:val="4"/>
            <w:tcBorders>
              <w:top w:val="nil"/>
              <w:left w:val="nil"/>
              <w:bottom w:val="single" w:sz="8" w:space="0" w:color="4BACC6" w:themeColor="accent5"/>
              <w:right w:val="nil"/>
            </w:tcBorders>
            <w:shd w:val="clear" w:color="auto" w:fill="F2F2F2" w:themeFill="background1" w:themeFillShade="F2"/>
          </w:tcPr>
          <w:p w:rsidR="00D41B63" w:rsidRPr="008D4E92" w:rsidRDefault="00D41B63" w:rsidP="007C18D2">
            <w:pPr>
              <w:jc w:val="center"/>
              <w:rPr>
                <w:color w:val="FF0000"/>
              </w:rPr>
            </w:pPr>
            <w:r w:rsidRPr="00D81C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 xml:space="preserve">--- </w:t>
            </w:r>
            <w:r w:rsidR="008D4E92" w:rsidRPr="00D81C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以下酒店排序不为入住顺序</w:t>
            </w:r>
            <w:proofErr w:type="gramStart"/>
            <w:r w:rsidR="002B4160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且</w:t>
            </w:r>
            <w:r w:rsidR="008D4E92" w:rsidRPr="00D81C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酒店</w:t>
            </w:r>
            <w:proofErr w:type="gramEnd"/>
            <w:r w:rsidR="008D4E92" w:rsidRPr="00D81C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排名不分先后</w:t>
            </w:r>
            <w:r w:rsidRPr="00D81C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 xml:space="preserve"> ---</w:t>
            </w:r>
          </w:p>
        </w:tc>
      </w:tr>
      <w:tr w:rsidR="00D41B63" w:rsidRPr="00C676CA" w:rsidTr="00902B1C">
        <w:trPr>
          <w:trHeight w:val="215"/>
        </w:trPr>
        <w:tc>
          <w:tcPr>
            <w:tcW w:w="1526" w:type="dxa"/>
            <w:tcBorders>
              <w:top w:val="single" w:sz="8" w:space="0" w:color="4BACC6" w:themeColor="accent5"/>
              <w:left w:val="nil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D41B63" w:rsidRPr="00EF634B" w:rsidRDefault="00D41B63" w:rsidP="009B1280">
            <w:pPr>
              <w:spacing w:beforeLines="30" w:before="93" w:line="180" w:lineRule="auto"/>
              <w:ind w:leftChars="135" w:left="283"/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EF634B">
              <w:rPr>
                <w:rFonts w:ascii="微软雅黑" w:eastAsia="微软雅黑" w:hAnsi="微软雅黑" w:cs="宋体" w:hint="eastAsia"/>
                <w:sz w:val="18"/>
                <w:szCs w:val="18"/>
              </w:rPr>
              <w:t>海口</w:t>
            </w:r>
          </w:p>
        </w:tc>
        <w:tc>
          <w:tcPr>
            <w:tcW w:w="10631" w:type="dxa"/>
            <w:gridSpan w:val="3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41B63" w:rsidRPr="00D9418A" w:rsidRDefault="00121145" w:rsidP="00121145">
            <w:pPr>
              <w:spacing w:beforeLines="30" w:before="93"/>
              <w:ind w:rightChars="151" w:right="317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proofErr w:type="gramStart"/>
            <w:r w:rsidRPr="00121145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波翼/空翼</w:t>
            </w:r>
            <w:proofErr w:type="gramEnd"/>
            <w:r w:rsidRPr="00121145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/高翼/金泰/蓝海宏泰/锦江之星/华侨大厦/梦幻/六合/金银州/南都商务白</w:t>
            </w:r>
            <w:proofErr w:type="gramStart"/>
            <w:r w:rsidRPr="00121145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龙店/颐典园</w:t>
            </w:r>
            <w:proofErr w:type="gramEnd"/>
            <w:r w:rsidRPr="00121145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/美京/</w:t>
            </w:r>
            <w:r w:rsidRPr="00121145">
              <w:rPr>
                <w:rFonts w:ascii="微软雅黑" w:eastAsia="微软雅黑" w:hAnsi="微软雅黑" w:cs="宋体" w:hint="eastAsia"/>
                <w:sz w:val="18"/>
                <w:szCs w:val="18"/>
              </w:rPr>
              <w:t>丽华/江湾/</w:t>
            </w:r>
            <w:proofErr w:type="gramStart"/>
            <w:r w:rsidRPr="00121145">
              <w:rPr>
                <w:rFonts w:ascii="微软雅黑" w:eastAsia="微软雅黑" w:hAnsi="微软雅黑" w:cs="宋体" w:hint="eastAsia"/>
                <w:sz w:val="18"/>
                <w:szCs w:val="18"/>
              </w:rPr>
              <w:t>禧</w:t>
            </w:r>
            <w:proofErr w:type="gramEnd"/>
            <w:r w:rsidRPr="00121145">
              <w:rPr>
                <w:rFonts w:ascii="微软雅黑" w:eastAsia="微软雅黑" w:hAnsi="微软雅黑" w:cs="宋体" w:hint="eastAsia"/>
                <w:sz w:val="18"/>
                <w:szCs w:val="18"/>
              </w:rPr>
              <w:t>福源/</w:t>
            </w:r>
            <w:proofErr w:type="gramStart"/>
            <w:r w:rsidRPr="00121145">
              <w:rPr>
                <w:rFonts w:ascii="微软雅黑" w:eastAsia="微软雅黑" w:hAnsi="微软雅黑" w:cs="宋体" w:hint="eastAsia"/>
                <w:sz w:val="18"/>
                <w:szCs w:val="18"/>
              </w:rPr>
              <w:t>腾鹏</w:t>
            </w:r>
            <w:proofErr w:type="gramEnd"/>
            <w:r w:rsidRPr="00121145">
              <w:rPr>
                <w:rFonts w:ascii="微软雅黑" w:eastAsia="微软雅黑" w:hAnsi="微软雅黑" w:cs="宋体" w:hint="eastAsia"/>
                <w:sz w:val="18"/>
                <w:szCs w:val="18"/>
              </w:rPr>
              <w:t>/福德酒店/来福佳园/</w:t>
            </w:r>
            <w:proofErr w:type="gramStart"/>
            <w:r w:rsidRPr="00121145">
              <w:rPr>
                <w:rFonts w:ascii="微软雅黑" w:eastAsia="微软雅黑" w:hAnsi="微软雅黑" w:cs="宋体" w:hint="eastAsia"/>
                <w:sz w:val="18"/>
                <w:szCs w:val="18"/>
              </w:rPr>
              <w:t>都庄/禧</w:t>
            </w:r>
            <w:proofErr w:type="gramEnd"/>
            <w:r w:rsidRPr="00121145">
              <w:rPr>
                <w:rFonts w:ascii="微软雅黑" w:eastAsia="微软雅黑" w:hAnsi="微软雅黑" w:cs="宋体" w:hint="eastAsia"/>
                <w:sz w:val="18"/>
                <w:szCs w:val="18"/>
              </w:rPr>
              <w:t>天宾馆/君雅/城市假日/</w:t>
            </w:r>
            <w:proofErr w:type="gramStart"/>
            <w:r w:rsidRPr="00121145">
              <w:rPr>
                <w:rFonts w:ascii="微软雅黑" w:eastAsia="微软雅黑" w:hAnsi="微软雅黑" w:cs="宋体" w:hint="eastAsia"/>
                <w:sz w:val="18"/>
                <w:szCs w:val="18"/>
              </w:rPr>
              <w:t>宇海温泉</w:t>
            </w:r>
            <w:proofErr w:type="gramEnd"/>
            <w:r w:rsidRPr="00121145">
              <w:rPr>
                <w:rFonts w:ascii="微软雅黑" w:eastAsia="微软雅黑" w:hAnsi="微软雅黑" w:cs="宋体" w:hint="eastAsia"/>
                <w:sz w:val="18"/>
                <w:szCs w:val="18"/>
              </w:rPr>
              <w:t>/格林联盟/</w:t>
            </w:r>
            <w:proofErr w:type="gramStart"/>
            <w:r w:rsidRPr="00121145">
              <w:rPr>
                <w:rFonts w:ascii="微软雅黑" w:eastAsia="微软雅黑" w:hAnsi="微软雅黑" w:cs="宋体" w:hint="eastAsia"/>
                <w:sz w:val="18"/>
                <w:szCs w:val="18"/>
              </w:rPr>
              <w:t>梦影花园</w:t>
            </w:r>
            <w:proofErr w:type="gramEnd"/>
            <w:r w:rsidRPr="00121145">
              <w:rPr>
                <w:rFonts w:ascii="微软雅黑" w:eastAsia="微软雅黑" w:hAnsi="微软雅黑" w:cs="宋体" w:hint="eastAsia"/>
                <w:sz w:val="18"/>
                <w:szCs w:val="18"/>
              </w:rPr>
              <w:t>/海</w:t>
            </w:r>
            <w:proofErr w:type="gramStart"/>
            <w:r w:rsidRPr="00121145">
              <w:rPr>
                <w:rFonts w:ascii="微软雅黑" w:eastAsia="微软雅黑" w:hAnsi="微软雅黑" w:cs="宋体" w:hint="eastAsia"/>
                <w:sz w:val="18"/>
                <w:szCs w:val="18"/>
              </w:rPr>
              <w:t>尚丝寓</w:t>
            </w:r>
            <w:proofErr w:type="gramEnd"/>
          </w:p>
        </w:tc>
      </w:tr>
      <w:tr w:rsidR="00D41B63" w:rsidRPr="00C676CA" w:rsidTr="00902B1C">
        <w:trPr>
          <w:trHeight w:val="20"/>
        </w:trPr>
        <w:tc>
          <w:tcPr>
            <w:tcW w:w="1526" w:type="dxa"/>
            <w:tcBorders>
              <w:top w:val="single" w:sz="8" w:space="0" w:color="4BACC6" w:themeColor="accent5"/>
              <w:left w:val="nil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D41B63" w:rsidRPr="00EF634B" w:rsidRDefault="00D41B63" w:rsidP="009B1280">
            <w:pPr>
              <w:spacing w:line="180" w:lineRule="auto"/>
              <w:ind w:leftChars="135" w:left="283"/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三亚</w:t>
            </w:r>
          </w:p>
        </w:tc>
        <w:tc>
          <w:tcPr>
            <w:tcW w:w="10631" w:type="dxa"/>
            <w:gridSpan w:val="3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D41B63" w:rsidRPr="00682723" w:rsidRDefault="00682723" w:rsidP="00682723">
            <w:pPr>
              <w:spacing w:beforeLines="30" w:before="93"/>
              <w:ind w:rightChars="151" w:right="317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68272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凤珠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/</w:t>
            </w:r>
            <w:r w:rsidRPr="0068272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格林联盟/格林豪泰/海之云/三</w:t>
            </w:r>
            <w:proofErr w:type="gramStart"/>
            <w:r w:rsidRPr="0068272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鑫</w:t>
            </w:r>
            <w:proofErr w:type="gramEnd"/>
            <w:r w:rsidRPr="0068272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/玉兰湾/中苑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/</w:t>
            </w:r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悦</w:t>
            </w:r>
            <w:proofErr w:type="gramStart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莱</w:t>
            </w:r>
            <w:proofErr w:type="gramEnd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特/港湾</w:t>
            </w:r>
            <w:proofErr w:type="gramStart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雅馨/</w:t>
            </w:r>
            <w:proofErr w:type="gramEnd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名人/自由随心/</w:t>
            </w:r>
            <w:proofErr w:type="gramStart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鑫</w:t>
            </w:r>
            <w:proofErr w:type="gramEnd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海阳光/华科/金泽园/</w:t>
            </w:r>
            <w:proofErr w:type="gramStart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传骑悦</w:t>
            </w:r>
            <w:proofErr w:type="gramEnd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来/云海/美都/华鸿/亚莱特/颐养天年/海角之旅/爱丽酒店/</w:t>
            </w:r>
            <w:proofErr w:type="gramStart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柏尔源宾馆</w:t>
            </w:r>
            <w:proofErr w:type="gramEnd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/</w:t>
            </w:r>
            <w:proofErr w:type="gramStart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安居旅租</w:t>
            </w:r>
            <w:proofErr w:type="gramEnd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/景明假日/</w:t>
            </w:r>
            <w:proofErr w:type="gramStart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笃庆楼</w:t>
            </w:r>
            <w:proofErr w:type="gramEnd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/海丽/7天酒店/</w:t>
            </w:r>
            <w:proofErr w:type="gramStart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车佳房</w:t>
            </w:r>
            <w:proofErr w:type="gramEnd"/>
            <w:r w:rsidRPr="00682723">
              <w:rPr>
                <w:rFonts w:ascii="微软雅黑" w:eastAsia="微软雅黑" w:hAnsi="微软雅黑" w:hint="eastAsia"/>
                <w:sz w:val="18"/>
                <w:szCs w:val="18"/>
              </w:rPr>
              <w:t>/海丽枫</w:t>
            </w:r>
          </w:p>
        </w:tc>
      </w:tr>
      <w:tr w:rsidR="00036206" w:rsidRPr="00C676CA" w:rsidTr="00902B1C">
        <w:trPr>
          <w:trHeight w:val="215"/>
        </w:trPr>
        <w:tc>
          <w:tcPr>
            <w:tcW w:w="12157" w:type="dxa"/>
            <w:gridSpan w:val="4"/>
            <w:tcBorders>
              <w:top w:val="single" w:sz="8" w:space="0" w:color="4BACC6" w:themeColor="accent5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036206" w:rsidRPr="003E232D" w:rsidRDefault="00036206" w:rsidP="00121145">
            <w:pPr>
              <w:ind w:leftChars="135" w:left="283" w:rightChars="151" w:right="317"/>
              <w:rPr>
                <w:color w:val="FF0000"/>
                <w:sz w:val="18"/>
                <w:szCs w:val="18"/>
              </w:rPr>
            </w:pPr>
            <w:r w:rsidRPr="00CE7222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注：海南部分酒店标准相比内地偏低，如遇旺季酒店客房紧张或政府临时征用等特殊情况，我社有权调整为同等级标准酒店，全程不提供自然单间，单房差或加床费用须自理；</w:t>
            </w:r>
            <w:r w:rsidRPr="00CE722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我司默认安排双床，可根据房态申请大床，需要报名时确认申请，不保证安排。</w:t>
            </w:r>
            <w:proofErr w:type="gramStart"/>
            <w:r w:rsidRPr="00CE722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且酒店</w:t>
            </w:r>
            <w:proofErr w:type="gramEnd"/>
            <w:r w:rsidRPr="00CE722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以当天入住为准，不提前指定酒店。行程报价中所含房费按双人标准间</w:t>
            </w:r>
            <w:r w:rsidRPr="00CE7222">
              <w:rPr>
                <w:rFonts w:ascii="微软雅黑" w:eastAsia="微软雅黑" w:hAnsi="微软雅黑"/>
                <w:kern w:val="0"/>
                <w:sz w:val="18"/>
                <w:szCs w:val="18"/>
              </w:rPr>
              <w:t>/2</w:t>
            </w:r>
            <w:r w:rsidRPr="00CE722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人核算。如要求三人间或加床，需视入住酒店房型及预订情况而定。通常酒店标准间内加床为钢丝床或床垫等非标准床。</w:t>
            </w:r>
            <w:r w:rsidRPr="00CE7222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酒店限AM12:00时退房，晚航班返程者，建议行李寄存酒店前台，自由活动或自费钟点房休息。</w:t>
            </w:r>
            <w:r w:rsidR="0040542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海南省政府为了更好的规划海南酒店的管理，全岛目前没有挂星的大部分酒店将“酒店”两字变更为“旅租”，敬请知晓！</w:t>
            </w:r>
          </w:p>
        </w:tc>
      </w:tr>
      <w:tr w:rsidR="00D41B63" w:rsidRPr="00C676CA" w:rsidTr="00902B1C">
        <w:trPr>
          <w:trHeight w:val="565"/>
        </w:trPr>
        <w:tc>
          <w:tcPr>
            <w:tcW w:w="121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 w:rsidR="00D41B63" w:rsidRPr="00C676CA" w:rsidRDefault="00D41B63" w:rsidP="007C18D2">
            <w:pPr>
              <w:jc w:val="center"/>
              <w:rPr>
                <w:rFonts w:asciiTheme="minorEastAsia" w:hAnsiTheme="minorEastAsia" w:cs="宋体"/>
                <w:color w:val="FFFFFF" w:themeColor="background1"/>
                <w:sz w:val="24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t>自费项目说明</w:t>
            </w:r>
          </w:p>
        </w:tc>
      </w:tr>
      <w:tr w:rsidR="00D41B63" w:rsidRPr="00C676CA" w:rsidTr="00902B1C">
        <w:trPr>
          <w:trHeight w:val="282"/>
        </w:trPr>
        <w:tc>
          <w:tcPr>
            <w:tcW w:w="12157" w:type="dxa"/>
            <w:gridSpan w:val="4"/>
            <w:tcBorders>
              <w:top w:val="nil"/>
              <w:left w:val="nil"/>
              <w:bottom w:val="single" w:sz="8" w:space="0" w:color="FFFFFF" w:themeColor="background1"/>
              <w:right w:val="nil"/>
            </w:tcBorders>
            <w:shd w:val="clear" w:color="auto" w:fill="F2F2F2" w:themeFill="background1" w:themeFillShade="F2"/>
            <w:vAlign w:val="center"/>
          </w:tcPr>
          <w:p w:rsidR="00D41B63" w:rsidRPr="00C676CA" w:rsidRDefault="00D41B63" w:rsidP="007C18D2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15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--- 旅游期间，旅游者与旅行社双方协商一致，旅游者可选择参加 ---</w:t>
            </w:r>
          </w:p>
        </w:tc>
      </w:tr>
      <w:tr w:rsidR="00044B88" w:rsidRPr="00D9418A" w:rsidTr="00613B0C">
        <w:trPr>
          <w:trHeight w:val="790"/>
        </w:trPr>
        <w:tc>
          <w:tcPr>
            <w:tcW w:w="2943" w:type="dxa"/>
            <w:gridSpan w:val="2"/>
            <w:tcBorders>
              <w:top w:val="single" w:sz="8" w:space="0" w:color="4BACC6" w:themeColor="accent5"/>
              <w:left w:val="nil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044B88" w:rsidRDefault="00044B88" w:rsidP="00044B88">
            <w:pPr>
              <w:spacing w:line="18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   大型</w:t>
            </w:r>
            <w:proofErr w:type="gram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椰海实景</w:t>
            </w:r>
            <w:proofErr w:type="gramEnd"/>
            <w:r>
              <w:rPr>
                <w:rFonts w:ascii="微软雅黑" w:eastAsia="微软雅黑" w:hAnsi="微软雅黑" w:hint="eastAsia"/>
                <w:sz w:val="18"/>
                <w:szCs w:val="18"/>
              </w:rPr>
              <w:t>演出·红</w:t>
            </w:r>
          </w:p>
          <w:p w:rsidR="00044B88" w:rsidRDefault="00044B88" w:rsidP="00044B88">
            <w:pPr>
              <w:spacing w:line="180" w:lineRule="auto"/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色娘子军</w:t>
            </w:r>
          </w:p>
        </w:tc>
        <w:tc>
          <w:tcPr>
            <w:tcW w:w="269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044B88" w:rsidRDefault="00044B88" w:rsidP="00044B88">
            <w:pPr>
              <w:jc w:val="center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演出时间约60分钟</w:t>
            </w:r>
          </w:p>
        </w:tc>
        <w:tc>
          <w:tcPr>
            <w:tcW w:w="652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044B88" w:rsidRPr="00613B0C" w:rsidRDefault="00044B88" w:rsidP="00613B0C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260元/位（参考价格，执行价格请以运营商公布为准）</w:t>
            </w:r>
          </w:p>
        </w:tc>
      </w:tr>
      <w:tr w:rsidR="00D41B63" w:rsidRPr="00D9418A" w:rsidTr="00902B1C">
        <w:trPr>
          <w:trHeight w:val="538"/>
        </w:trPr>
        <w:tc>
          <w:tcPr>
            <w:tcW w:w="12157" w:type="dxa"/>
            <w:gridSpan w:val="4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4BACC6" w:themeFill="accent5"/>
            <w:vAlign w:val="center"/>
          </w:tcPr>
          <w:p w:rsidR="00D41B63" w:rsidRPr="00D9418A" w:rsidRDefault="00D41B63" w:rsidP="007C18D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t>补充说明</w:t>
            </w:r>
          </w:p>
        </w:tc>
      </w:tr>
    </w:tbl>
    <w:tbl>
      <w:tblPr>
        <w:tblStyle w:val="a3"/>
        <w:tblW w:w="1190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08"/>
      </w:tblGrid>
      <w:tr w:rsidR="00583707" w:rsidRPr="00D9418A" w:rsidTr="0038338B">
        <w:trPr>
          <w:trHeight w:val="986"/>
        </w:trPr>
        <w:tc>
          <w:tcPr>
            <w:tcW w:w="11908" w:type="dxa"/>
            <w:shd w:val="clear" w:color="auto" w:fill="FCFCFC"/>
          </w:tcPr>
          <w:p w:rsidR="00726CF9" w:rsidRPr="00C97D18" w:rsidRDefault="00726CF9" w:rsidP="00726CF9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1.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接送机温馨提醒：（1）接机人员一般会提前在机场接机口等候，请您下飞机后务必及时开机，保持手机畅通；接机为滚动接机，会接临近时间段的游客，您需稍作等待（一般30分钟左右）请谅解；(2）在自由活动期间请注意安全，掌握好时间，并保持手机畅通以便工作人员联系您，免得耽误回程赶飞机的时间；（3）第一天到海南请勿食用过多热带水果及大量海鲜，以防肠胃不适，影响您后面的行程！</w:t>
            </w:r>
          </w:p>
          <w:p w:rsidR="00726CF9" w:rsidRPr="00C97D18" w:rsidRDefault="00726CF9" w:rsidP="00726CF9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2.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折扣机票，不可退票、改签，请成人带好有效证件，儿童带好户口本；航班抵达前24小时以内取消合同的客人需收车位费200元/人。</w:t>
            </w:r>
          </w:p>
          <w:p w:rsidR="00726CF9" w:rsidRPr="00C97D18" w:rsidRDefault="00726CF9" w:rsidP="00726CF9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3.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我们承诺绝不减少餐标，但海南饮食口味清</w:t>
            </w:r>
            <w:r w:rsidR="00761822">
              <w:rPr>
                <w:rFonts w:ascii="微软雅黑" w:eastAsia="微软雅黑" w:hAnsi="微软雅黑" w:cs="宋体" w:hint="eastAsia"/>
                <w:sz w:val="18"/>
                <w:szCs w:val="18"/>
              </w:rPr>
              <w:t>淡，且海南物价水平较高，且各团队餐厅菜式比较雷同，未必能达到您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的要求，建议您可自带些咸菜或辣椒酱等佐餐。旅游期间切勿吃生食、生海鲜等，不可光顾路边无牌照摊档，忌暴饮暴食，应多喝开水，多吃蔬菜水果，少抽烟，少喝酒。因私自食用不洁食品和海鲜引起的肠胃疾病，旅行社不承担经济赔偿责任。</w:t>
            </w:r>
          </w:p>
          <w:p w:rsidR="00726CF9" w:rsidRPr="00C97D18" w:rsidRDefault="00726CF9" w:rsidP="00726CF9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4.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行程当中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约定景点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等其它项目（非赠送、升级类），如遇不可抗力因素造成无法履行，仅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按游客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意愿</w:t>
            </w:r>
            <w:r w:rsidR="008A2D51">
              <w:rPr>
                <w:rFonts w:ascii="微软雅黑" w:eastAsia="微软雅黑" w:hAnsi="微软雅黑" w:cs="宋体" w:hint="eastAsia"/>
                <w:sz w:val="18"/>
                <w:szCs w:val="18"/>
              </w:rPr>
              <w:t>替换或按团队采购成本价格退费，并有权将景点及住宿顺序做相应调整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；行程当中关于赠送、免费升级等项目，如遇不可抗力因素或因游客自身原因无法实现及自愿放弃的，均不退费、不更换。</w:t>
            </w:r>
          </w:p>
          <w:p w:rsidR="00A43660" w:rsidRPr="002761EE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 w:rsidRPr="002761E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5.特别提示：岛屿类（</w:t>
            </w:r>
            <w:proofErr w:type="gramStart"/>
            <w:r w:rsidRPr="002761E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蜈</w:t>
            </w:r>
            <w:proofErr w:type="gramEnd"/>
            <w:r w:rsidRPr="002761E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支洲岛、分界洲岛、</w:t>
            </w:r>
            <w:proofErr w:type="gramStart"/>
            <w:r w:rsidRPr="002761E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西岛等</w:t>
            </w:r>
            <w:proofErr w:type="gramEnd"/>
            <w:r w:rsidRPr="002761E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）景区规定60岁以上及行动不便游客（包括孕妇）需填写景区的免责声明方可登船上岛；70周岁以上老年人出于安全考虑，景区不予接待。</w:t>
            </w:r>
          </w:p>
          <w:p w:rsidR="00A43660" w:rsidRPr="00C97D18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6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行程中标注的时间可能因堵车、排队等情况有所不同；部分景区团队旅游可能会排队等候，因等候而延误或减少游览时间，游客请谅解并配合。因排队引发投诉旅行社无法受理。</w:t>
            </w:r>
          </w:p>
          <w:p w:rsidR="00A43660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7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非本公司组织安排的游览活动，旅游者自行承担风险。由此发生的损失及纠纷，由旅游者自行承担和解决，旅行社不承担任何责任。夜间或自由活动期间宜结伴同行并告知导游，记好导游手机号备用，注意人身和财物安全。贵重物品可寄存在酒店前台保险柜，下榻的酒店的名称位置也要记牢，不要随便相信陌生人，特别是三轮摩托车、街头发小广告者，天下没有免费的午餐。</w:t>
            </w:r>
          </w:p>
          <w:p w:rsidR="00A43660" w:rsidRPr="00783992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lastRenderedPageBreak/>
              <w:t>8.行程中美丽商城包含：</w:t>
            </w:r>
            <w:proofErr w:type="gramStart"/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澜湄</w:t>
            </w:r>
            <w:proofErr w:type="gramEnd"/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文化城、中御珠宝博物馆、美丽之冠珠宝城、美丽汇商城，为了给游客营造舒适美好的</w:t>
            </w:r>
            <w:proofErr w:type="gramStart"/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的</w:t>
            </w:r>
            <w:proofErr w:type="gramEnd"/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购物体验，我社根据实际情况择</w:t>
            </w:r>
            <w:proofErr w:type="gramStart"/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一</w:t>
            </w:r>
            <w:proofErr w:type="gramEnd"/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安排，敬请谅解。</w:t>
            </w:r>
          </w:p>
          <w:p w:rsidR="00A43660" w:rsidRPr="00C97D18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9</w:t>
            </w:r>
            <w:r w:rsidRPr="00C97D18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.</w:t>
            </w:r>
            <w:r w:rsidRPr="00C97D18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ab/>
              <w:t>行程中部分景区或酒店内设有购物商店，属于自行商业行为，并非我社安排的旅游购物店，此类投诉我社无法受理，敬请谅解；如需新增购物或参加另行付费的旅游项目，需和地接社协商一致并在海南当地补签相关自愿合同或证明，敬请广大游客理性消费。</w:t>
            </w:r>
          </w:p>
          <w:p w:rsidR="00A43660" w:rsidRPr="00C97D18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10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.因报价已提供综合优惠，故持导游、军官、残疾、老人、教师、学生等优惠证件的客人均不再享受门票减免或其它优惠退费。</w:t>
            </w:r>
          </w:p>
          <w:p w:rsidR="00A43660" w:rsidRPr="002C25D9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11</w:t>
            </w:r>
            <w:r w:rsidRPr="00DA0A1E"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.</w:t>
            </w:r>
            <w:r w:rsidRPr="002C25D9">
              <w:rPr>
                <w:rFonts w:asciiTheme="minorEastAsia" w:hAnsiTheme="minorEastAsia" w:cs="宋体" w:hint="eastAsia"/>
                <w:szCs w:val="21"/>
              </w:rPr>
              <w:t xml:space="preserve"> </w:t>
            </w:r>
            <w:r w:rsidRPr="00471D2B"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我社 “一价全包”</w:t>
            </w:r>
            <w:r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产品</w:t>
            </w:r>
            <w:r w:rsidRPr="00471D2B"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白天不推荐自费景点及娱乐项目，不适用于：景区内交通工具及表演、海上娱乐项目。在法律允许范围内，最终解释权归海南地接社所有。</w:t>
            </w:r>
          </w:p>
          <w:p w:rsidR="00A43660" w:rsidRPr="00C97D18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12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.因本线路较为特色，如当日参团人数不足</w:t>
            </w:r>
            <w:r w:rsidRPr="00694C59">
              <w:rPr>
                <w:rFonts w:ascii="微软雅黑" w:eastAsia="微软雅黑" w:hAnsi="微软雅黑" w:cs="宋体" w:hint="eastAsia"/>
                <w:sz w:val="18"/>
                <w:szCs w:val="18"/>
              </w:rPr>
              <w:t>8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人，我社将为您提供两种选择方案：（1）免费升级相关同类产品（不低于原线路成本价值）；（2）通过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您委托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当地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旅行社代租自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驾游车辆，我社派专职司机兼导游为您全程服务；如有异议请慎重选择，敬请理解！</w:t>
            </w:r>
          </w:p>
          <w:p w:rsidR="00A43660" w:rsidRPr="00C97D18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13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海南气候炎热，紫外线照射强烈，雨水充沛，请带好必备的防晒用品、太阳镜、太阳帽、雨伞，尽量穿旅游鞋，应避免穿皮鞋、高跟鞋。为防止旅途中水土不服，建议旅游者应自备一些清热、解暑的药或冲剂等常用药品以备不时之需，切勿随意服用他人提供的药品。海南是著名的海滨旅游胜地，请自备拖鞋、泳衣泳裤等。且需注意人身安全，请勿私自下海。</w:t>
            </w:r>
          </w:p>
          <w:p w:rsidR="00A43660" w:rsidRPr="00C97D18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14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.文明旅游、文明出行，自觉爱护景区的花草树木和文物古迹，不随意在景区、古迹上乱涂乱画、不乱丢垃圾、尊重当地少数民族风俗等。很多景区和酒店周边有小摊小贩，如无意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购买请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不要与其讲价还价，一旦讲好价格不购买的话容易产生矛盾。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出游请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保持平常的心态，遇事切勿急躁，大家互相体谅、互相帮助。</w:t>
            </w:r>
          </w:p>
          <w:p w:rsidR="006D356D" w:rsidRPr="00726CF9" w:rsidRDefault="00A43660" w:rsidP="00A43660">
            <w:pPr>
              <w:ind w:leftChars="83" w:left="358" w:rightChars="83" w:right="174" w:hangingChars="102" w:hanging="184"/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15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.请如实填写当地《游客意见书》，游客的投诉诉求以在海南当地由游客自行填写的意见单为主要依据。不填或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不实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填写，归来后的投诉将无法受理，如在行程进行中对旅行社的服务标准有异议，请在海南当地解决（24小时客服热线：0898-66677719），如旅游期间在当地解决不了，应在当地备案。温馨提醒：旅游投诉时效为返回出发地起30天内有效。</w:t>
            </w:r>
          </w:p>
        </w:tc>
      </w:tr>
    </w:tbl>
    <w:p w:rsidR="00B0505A" w:rsidRDefault="00B0505A" w:rsidP="00142D30">
      <w:pPr>
        <w:ind w:left="567"/>
      </w:pPr>
    </w:p>
    <w:sectPr w:rsidR="00B0505A" w:rsidSect="00CE7222">
      <w:pgSz w:w="11906" w:h="16838"/>
      <w:pgMar w:top="720" w:right="720" w:bottom="720" w:left="720" w:header="851" w:footer="118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CA7" w:rsidRDefault="00BD5CA7" w:rsidP="008D4E92">
      <w:r>
        <w:separator/>
      </w:r>
    </w:p>
  </w:endnote>
  <w:endnote w:type="continuationSeparator" w:id="0">
    <w:p w:rsidR="00BD5CA7" w:rsidRDefault="00BD5CA7" w:rsidP="008D4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CA7" w:rsidRDefault="00BD5CA7" w:rsidP="008D4E92">
      <w:r>
        <w:separator/>
      </w:r>
    </w:p>
  </w:footnote>
  <w:footnote w:type="continuationSeparator" w:id="0">
    <w:p w:rsidR="00BD5CA7" w:rsidRDefault="00BD5CA7" w:rsidP="008D4E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46E1F"/>
    <w:multiLevelType w:val="hybridMultilevel"/>
    <w:tmpl w:val="C0728D4A"/>
    <w:lvl w:ilvl="0" w:tplc="E8E42C3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FC35B40"/>
    <w:multiLevelType w:val="hybridMultilevel"/>
    <w:tmpl w:val="3B4C4C0E"/>
    <w:lvl w:ilvl="0" w:tplc="5E08BE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7514EDB"/>
    <w:multiLevelType w:val="hybridMultilevel"/>
    <w:tmpl w:val="F75620CA"/>
    <w:lvl w:ilvl="0" w:tplc="25B60AB2">
      <w:start w:val="1"/>
      <w:numFmt w:val="decimal"/>
      <w:lvlText w:val="%1、"/>
      <w:lvlJc w:val="left"/>
      <w:pPr>
        <w:ind w:left="737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7" w:hanging="420"/>
      </w:pPr>
    </w:lvl>
    <w:lvl w:ilvl="2" w:tplc="0409001B" w:tentative="1">
      <w:start w:val="1"/>
      <w:numFmt w:val="lowerRoman"/>
      <w:lvlText w:val="%3."/>
      <w:lvlJc w:val="right"/>
      <w:pPr>
        <w:ind w:left="1577" w:hanging="420"/>
      </w:pPr>
    </w:lvl>
    <w:lvl w:ilvl="3" w:tplc="0409000F" w:tentative="1">
      <w:start w:val="1"/>
      <w:numFmt w:val="decimal"/>
      <w:lvlText w:val="%4."/>
      <w:lvlJc w:val="left"/>
      <w:pPr>
        <w:ind w:left="1997" w:hanging="420"/>
      </w:pPr>
    </w:lvl>
    <w:lvl w:ilvl="4" w:tplc="04090019" w:tentative="1">
      <w:start w:val="1"/>
      <w:numFmt w:val="lowerLetter"/>
      <w:lvlText w:val="%5)"/>
      <w:lvlJc w:val="left"/>
      <w:pPr>
        <w:ind w:left="2417" w:hanging="420"/>
      </w:pPr>
    </w:lvl>
    <w:lvl w:ilvl="5" w:tplc="0409001B" w:tentative="1">
      <w:start w:val="1"/>
      <w:numFmt w:val="lowerRoman"/>
      <w:lvlText w:val="%6."/>
      <w:lvlJc w:val="right"/>
      <w:pPr>
        <w:ind w:left="2837" w:hanging="420"/>
      </w:pPr>
    </w:lvl>
    <w:lvl w:ilvl="6" w:tplc="0409000F" w:tentative="1">
      <w:start w:val="1"/>
      <w:numFmt w:val="decimal"/>
      <w:lvlText w:val="%7."/>
      <w:lvlJc w:val="left"/>
      <w:pPr>
        <w:ind w:left="3257" w:hanging="420"/>
      </w:pPr>
    </w:lvl>
    <w:lvl w:ilvl="7" w:tplc="04090019" w:tentative="1">
      <w:start w:val="1"/>
      <w:numFmt w:val="lowerLetter"/>
      <w:lvlText w:val="%8)"/>
      <w:lvlJc w:val="left"/>
      <w:pPr>
        <w:ind w:left="3677" w:hanging="420"/>
      </w:pPr>
    </w:lvl>
    <w:lvl w:ilvl="8" w:tplc="0409001B" w:tentative="1">
      <w:start w:val="1"/>
      <w:numFmt w:val="lowerRoman"/>
      <w:lvlText w:val="%9."/>
      <w:lvlJc w:val="right"/>
      <w:pPr>
        <w:ind w:left="4097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707"/>
    <w:rsid w:val="00000848"/>
    <w:rsid w:val="00016FC5"/>
    <w:rsid w:val="00036206"/>
    <w:rsid w:val="00044B88"/>
    <w:rsid w:val="00047729"/>
    <w:rsid w:val="000720E2"/>
    <w:rsid w:val="000772C9"/>
    <w:rsid w:val="00095579"/>
    <w:rsid w:val="000958E3"/>
    <w:rsid w:val="000B267E"/>
    <w:rsid w:val="000B5F0A"/>
    <w:rsid w:val="000C4D14"/>
    <w:rsid w:val="000C7F0F"/>
    <w:rsid w:val="000D3611"/>
    <w:rsid w:val="000E4E82"/>
    <w:rsid w:val="001163DD"/>
    <w:rsid w:val="00120C83"/>
    <w:rsid w:val="00120D29"/>
    <w:rsid w:val="00121145"/>
    <w:rsid w:val="00122204"/>
    <w:rsid w:val="001330EC"/>
    <w:rsid w:val="00142D30"/>
    <w:rsid w:val="0014722E"/>
    <w:rsid w:val="0015013C"/>
    <w:rsid w:val="00152756"/>
    <w:rsid w:val="00195CB3"/>
    <w:rsid w:val="00197CCF"/>
    <w:rsid w:val="001A081D"/>
    <w:rsid w:val="001A5C66"/>
    <w:rsid w:val="001B3614"/>
    <w:rsid w:val="001B543B"/>
    <w:rsid w:val="001C2C0A"/>
    <w:rsid w:val="001D45DA"/>
    <w:rsid w:val="001D746A"/>
    <w:rsid w:val="001F3DE7"/>
    <w:rsid w:val="00210B7D"/>
    <w:rsid w:val="00215469"/>
    <w:rsid w:val="00247D2A"/>
    <w:rsid w:val="0025776A"/>
    <w:rsid w:val="00260795"/>
    <w:rsid w:val="00272E68"/>
    <w:rsid w:val="00276495"/>
    <w:rsid w:val="00276F6F"/>
    <w:rsid w:val="002B0FD6"/>
    <w:rsid w:val="002B4160"/>
    <w:rsid w:val="002B5474"/>
    <w:rsid w:val="0030266F"/>
    <w:rsid w:val="003030DF"/>
    <w:rsid w:val="003134F9"/>
    <w:rsid w:val="00320380"/>
    <w:rsid w:val="003357BA"/>
    <w:rsid w:val="00343F6B"/>
    <w:rsid w:val="00360E6A"/>
    <w:rsid w:val="00365027"/>
    <w:rsid w:val="003653E1"/>
    <w:rsid w:val="00370A6F"/>
    <w:rsid w:val="0038338B"/>
    <w:rsid w:val="00383C5E"/>
    <w:rsid w:val="00384328"/>
    <w:rsid w:val="003A6431"/>
    <w:rsid w:val="003B15C2"/>
    <w:rsid w:val="003B6BAB"/>
    <w:rsid w:val="003D10F4"/>
    <w:rsid w:val="003D1EFA"/>
    <w:rsid w:val="003D35EC"/>
    <w:rsid w:val="003E232D"/>
    <w:rsid w:val="003E79F3"/>
    <w:rsid w:val="003F5047"/>
    <w:rsid w:val="003F788D"/>
    <w:rsid w:val="00405428"/>
    <w:rsid w:val="004072E8"/>
    <w:rsid w:val="0041359D"/>
    <w:rsid w:val="00420CDB"/>
    <w:rsid w:val="00435414"/>
    <w:rsid w:val="00467281"/>
    <w:rsid w:val="00482C65"/>
    <w:rsid w:val="0048447B"/>
    <w:rsid w:val="00486F4D"/>
    <w:rsid w:val="0049356F"/>
    <w:rsid w:val="004B2ECB"/>
    <w:rsid w:val="004B3E49"/>
    <w:rsid w:val="004C034C"/>
    <w:rsid w:val="004D083D"/>
    <w:rsid w:val="004D6F20"/>
    <w:rsid w:val="004F0A27"/>
    <w:rsid w:val="004F71C5"/>
    <w:rsid w:val="00504B67"/>
    <w:rsid w:val="00507B88"/>
    <w:rsid w:val="0052216C"/>
    <w:rsid w:val="005457A4"/>
    <w:rsid w:val="005568D9"/>
    <w:rsid w:val="00583707"/>
    <w:rsid w:val="0058691A"/>
    <w:rsid w:val="005A1F51"/>
    <w:rsid w:val="005A3172"/>
    <w:rsid w:val="005E139F"/>
    <w:rsid w:val="00602E51"/>
    <w:rsid w:val="0060412C"/>
    <w:rsid w:val="00613B0C"/>
    <w:rsid w:val="006231EA"/>
    <w:rsid w:val="00623E77"/>
    <w:rsid w:val="00640894"/>
    <w:rsid w:val="00642E44"/>
    <w:rsid w:val="0066237F"/>
    <w:rsid w:val="006654EE"/>
    <w:rsid w:val="006655D1"/>
    <w:rsid w:val="00682723"/>
    <w:rsid w:val="006A0709"/>
    <w:rsid w:val="006A3D05"/>
    <w:rsid w:val="006A724D"/>
    <w:rsid w:val="006B556E"/>
    <w:rsid w:val="006D22C0"/>
    <w:rsid w:val="006D356D"/>
    <w:rsid w:val="006E6862"/>
    <w:rsid w:val="007013FD"/>
    <w:rsid w:val="00726CF9"/>
    <w:rsid w:val="0072734B"/>
    <w:rsid w:val="00732DCE"/>
    <w:rsid w:val="00745719"/>
    <w:rsid w:val="00761822"/>
    <w:rsid w:val="00780F11"/>
    <w:rsid w:val="007A0C75"/>
    <w:rsid w:val="007A49A8"/>
    <w:rsid w:val="007A4CB9"/>
    <w:rsid w:val="007C18D2"/>
    <w:rsid w:val="007C7ED6"/>
    <w:rsid w:val="007D0844"/>
    <w:rsid w:val="007E5220"/>
    <w:rsid w:val="007F775E"/>
    <w:rsid w:val="007F789D"/>
    <w:rsid w:val="00825FFC"/>
    <w:rsid w:val="008617B9"/>
    <w:rsid w:val="00885D19"/>
    <w:rsid w:val="008A2D51"/>
    <w:rsid w:val="008A377D"/>
    <w:rsid w:val="008B0526"/>
    <w:rsid w:val="008B40C3"/>
    <w:rsid w:val="008D1494"/>
    <w:rsid w:val="008D4E92"/>
    <w:rsid w:val="008D7E65"/>
    <w:rsid w:val="008E635C"/>
    <w:rsid w:val="008F206C"/>
    <w:rsid w:val="008F6AF6"/>
    <w:rsid w:val="00902B1C"/>
    <w:rsid w:val="00913FBB"/>
    <w:rsid w:val="009179BF"/>
    <w:rsid w:val="009204FD"/>
    <w:rsid w:val="00941F22"/>
    <w:rsid w:val="0098350F"/>
    <w:rsid w:val="009A4DBE"/>
    <w:rsid w:val="009B1280"/>
    <w:rsid w:val="009B65C0"/>
    <w:rsid w:val="009C18E8"/>
    <w:rsid w:val="009D02BF"/>
    <w:rsid w:val="009E2812"/>
    <w:rsid w:val="009E36B2"/>
    <w:rsid w:val="009F72D1"/>
    <w:rsid w:val="00A3697D"/>
    <w:rsid w:val="00A43660"/>
    <w:rsid w:val="00A70530"/>
    <w:rsid w:val="00A7379C"/>
    <w:rsid w:val="00AB2B29"/>
    <w:rsid w:val="00B0228C"/>
    <w:rsid w:val="00B0505A"/>
    <w:rsid w:val="00B10F8B"/>
    <w:rsid w:val="00B121CE"/>
    <w:rsid w:val="00B13E0E"/>
    <w:rsid w:val="00B215DB"/>
    <w:rsid w:val="00B2416C"/>
    <w:rsid w:val="00B4369A"/>
    <w:rsid w:val="00B56F8D"/>
    <w:rsid w:val="00B745C1"/>
    <w:rsid w:val="00BA0D36"/>
    <w:rsid w:val="00BA32F7"/>
    <w:rsid w:val="00BC1679"/>
    <w:rsid w:val="00BD5CA7"/>
    <w:rsid w:val="00BE3C4C"/>
    <w:rsid w:val="00BF5C7D"/>
    <w:rsid w:val="00C17B9A"/>
    <w:rsid w:val="00C638A2"/>
    <w:rsid w:val="00C72AEE"/>
    <w:rsid w:val="00C7477D"/>
    <w:rsid w:val="00C97D18"/>
    <w:rsid w:val="00C97E1F"/>
    <w:rsid w:val="00CA60F4"/>
    <w:rsid w:val="00CB6A19"/>
    <w:rsid w:val="00CC0287"/>
    <w:rsid w:val="00CC05A6"/>
    <w:rsid w:val="00CD7BD4"/>
    <w:rsid w:val="00CE4D1A"/>
    <w:rsid w:val="00CE7222"/>
    <w:rsid w:val="00D10B87"/>
    <w:rsid w:val="00D1157D"/>
    <w:rsid w:val="00D25048"/>
    <w:rsid w:val="00D2551C"/>
    <w:rsid w:val="00D26DF2"/>
    <w:rsid w:val="00D34FA5"/>
    <w:rsid w:val="00D41B63"/>
    <w:rsid w:val="00D4286B"/>
    <w:rsid w:val="00D51A33"/>
    <w:rsid w:val="00D71A96"/>
    <w:rsid w:val="00D81C73"/>
    <w:rsid w:val="00D94FED"/>
    <w:rsid w:val="00D95053"/>
    <w:rsid w:val="00DA0A1E"/>
    <w:rsid w:val="00DD2DDA"/>
    <w:rsid w:val="00DF5F62"/>
    <w:rsid w:val="00E1054D"/>
    <w:rsid w:val="00E146CA"/>
    <w:rsid w:val="00E30896"/>
    <w:rsid w:val="00E50CBC"/>
    <w:rsid w:val="00E52F2A"/>
    <w:rsid w:val="00EB391E"/>
    <w:rsid w:val="00EF30C2"/>
    <w:rsid w:val="00EF4920"/>
    <w:rsid w:val="00EF7803"/>
    <w:rsid w:val="00EF7CBC"/>
    <w:rsid w:val="00F03733"/>
    <w:rsid w:val="00F069C5"/>
    <w:rsid w:val="00F1209A"/>
    <w:rsid w:val="00F15158"/>
    <w:rsid w:val="00F338EA"/>
    <w:rsid w:val="00F43619"/>
    <w:rsid w:val="00F77943"/>
    <w:rsid w:val="00F918EA"/>
    <w:rsid w:val="00FA156F"/>
    <w:rsid w:val="00FC1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707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3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83707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8D4E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8D4E92"/>
    <w:rPr>
      <w:sz w:val="18"/>
      <w:szCs w:val="18"/>
    </w:rPr>
  </w:style>
  <w:style w:type="paragraph" w:styleId="a6">
    <w:name w:val="footer"/>
    <w:basedOn w:val="a"/>
    <w:link w:val="Char0"/>
    <w:unhideWhenUsed/>
    <w:qFormat/>
    <w:rsid w:val="008D4E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8D4E92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8338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8338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707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3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83707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8D4E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8D4E92"/>
    <w:rPr>
      <w:sz w:val="18"/>
      <w:szCs w:val="18"/>
    </w:rPr>
  </w:style>
  <w:style w:type="paragraph" w:styleId="a6">
    <w:name w:val="footer"/>
    <w:basedOn w:val="a"/>
    <w:link w:val="Char0"/>
    <w:unhideWhenUsed/>
    <w:qFormat/>
    <w:rsid w:val="008D4E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8D4E92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8338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8338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04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F1EBDB-4FA7-4C61-8386-77C1A150A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7</Pages>
  <Words>626</Words>
  <Characters>3570</Characters>
  <Application>Microsoft Office Word</Application>
  <DocSecurity>0</DocSecurity>
  <Lines>29</Lines>
  <Paragraphs>8</Paragraphs>
  <ScaleCrop>false</ScaleCrop>
  <Company>ITianKong.Com</Company>
  <LinksUpToDate>false</LinksUpToDate>
  <CharactersWithSpaces>4188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SkyUser</cp:lastModifiedBy>
  <cp:revision>140</cp:revision>
  <cp:lastPrinted>2018-08-10T09:45:00Z</cp:lastPrinted>
  <dcterms:created xsi:type="dcterms:W3CDTF">2018-08-15T01:38:00Z</dcterms:created>
  <dcterms:modified xsi:type="dcterms:W3CDTF">2019-09-21T08:03:00Z</dcterms:modified>
</cp:coreProperties>
</file>