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00" w:lineRule="exact"/>
        <w:rPr>
          <w:rStyle w:val="12"/>
          <w:rFonts w:ascii="微软雅黑" w:hAnsi="微软雅黑" w:eastAsia="微软雅黑" w:cs="微软雅黑"/>
          <w:b/>
          <w:bCs/>
          <w:sz w:val="28"/>
          <w:szCs w:val="28"/>
        </w:rPr>
      </w:pPr>
    </w:p>
    <w:tbl>
      <w:tblPr>
        <w:tblStyle w:val="9"/>
        <w:tblW w:w="10764" w:type="dxa"/>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560"/>
        <w:gridCol w:w="282"/>
        <w:gridCol w:w="1344"/>
        <w:gridCol w:w="1720"/>
        <w:gridCol w:w="36"/>
        <w:gridCol w:w="928"/>
        <w:gridCol w:w="35"/>
        <w:gridCol w:w="108"/>
        <w:gridCol w:w="11"/>
        <w:gridCol w:w="1125"/>
        <w:gridCol w:w="40"/>
        <w:gridCol w:w="35"/>
        <w:gridCol w:w="354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39" w:hRule="atLeast"/>
        </w:trPr>
        <w:tc>
          <w:tcPr>
            <w:tcW w:w="10764" w:type="dxa"/>
            <w:gridSpan w:val="13"/>
            <w:vAlign w:val="center"/>
          </w:tcPr>
          <w:p>
            <w:pPr>
              <w:spacing w:line="400" w:lineRule="exact"/>
              <w:rPr>
                <w:rStyle w:val="12"/>
                <w:rFonts w:ascii="微软雅黑" w:hAnsi="微软雅黑" w:eastAsia="微软雅黑" w:cs="微软雅黑"/>
                <w:color w:val="FF0000"/>
                <w:sz w:val="36"/>
                <w:szCs w:val="36"/>
              </w:rPr>
            </w:pPr>
          </w:p>
          <w:p>
            <w:pPr>
              <w:spacing w:line="400" w:lineRule="exact"/>
              <w:jc w:val="center"/>
              <w:rPr>
                <w:rStyle w:val="12"/>
                <w:rFonts w:ascii="微软雅黑" w:hAnsi="微软雅黑" w:eastAsia="微软雅黑" w:cs="微软雅黑"/>
                <w:color w:val="FF0000"/>
                <w:sz w:val="28"/>
                <w:szCs w:val="28"/>
              </w:rPr>
            </w:pPr>
            <w:r>
              <w:rPr>
                <w:rStyle w:val="12"/>
                <w:rFonts w:hint="eastAsia" w:ascii="微软雅黑" w:hAnsi="微软雅黑" w:eastAsia="微软雅黑" w:cs="微软雅黑"/>
                <w:color w:val="FF0000"/>
                <w:sz w:val="36"/>
                <w:szCs w:val="36"/>
              </w:rPr>
              <w:t>【</w:t>
            </w:r>
            <w:r>
              <w:rPr>
                <w:rStyle w:val="12"/>
                <w:rFonts w:hint="eastAsia" w:ascii="微软雅黑" w:hAnsi="微软雅黑" w:eastAsia="微软雅黑" w:cs="微软雅黑"/>
                <w:color w:val="FF0000"/>
                <w:sz w:val="36"/>
                <w:szCs w:val="36"/>
                <w:lang w:val="en-US" w:eastAsia="zh-CN"/>
              </w:rPr>
              <w:t>炫彩</w:t>
            </w:r>
            <w:r>
              <w:rPr>
                <w:rStyle w:val="12"/>
                <w:rFonts w:hint="eastAsia" w:ascii="微软雅黑" w:hAnsi="微软雅黑" w:eastAsia="微软雅黑" w:cs="微软雅黑"/>
                <w:color w:val="FF0000"/>
                <w:sz w:val="36"/>
                <w:szCs w:val="36"/>
              </w:rPr>
              <w:t>版纳】无限制产品</w:t>
            </w:r>
          </w:p>
          <w:p>
            <w:pPr>
              <w:spacing w:line="400" w:lineRule="exact"/>
              <w:jc w:val="center"/>
              <w:rPr>
                <w:rFonts w:ascii="黑体" w:hAnsi="黑体" w:eastAsia="黑体" w:cs="Calibri"/>
                <w:sz w:val="32"/>
                <w:szCs w:val="32"/>
              </w:rPr>
            </w:pPr>
            <w:r>
              <w:rPr>
                <w:rStyle w:val="12"/>
                <w:rFonts w:hint="eastAsia" w:ascii="微软雅黑" w:hAnsi="微软雅黑" w:eastAsia="微软雅黑" w:cs="微软雅黑"/>
                <w:color w:val="FF0000"/>
                <w:sz w:val="28"/>
                <w:szCs w:val="28"/>
              </w:rPr>
              <w:t>昆明 普洱 版纳</w:t>
            </w:r>
          </w:p>
          <w:p>
            <w:pPr>
              <w:spacing w:line="400" w:lineRule="exact"/>
              <w:jc w:val="center"/>
              <w:rPr>
                <w:rFonts w:ascii="微软雅黑" w:hAnsi="微软雅黑" w:eastAsia="微软雅黑"/>
                <w:b/>
                <w:bCs/>
                <w:color w:val="0000FF"/>
                <w:sz w:val="28"/>
                <w:szCs w:val="28"/>
              </w:rPr>
            </w:pPr>
            <w:r>
              <w:rPr>
                <w:rFonts w:hint="eastAsia" w:ascii="微软雅黑" w:hAnsi="微软雅黑" w:eastAsia="微软雅黑"/>
                <w:b/>
                <w:bCs/>
                <w:color w:val="0000FF"/>
                <w:sz w:val="28"/>
                <w:szCs w:val="28"/>
              </w:rPr>
              <w:t>6天5晚温泉尊享之旅</w:t>
            </w:r>
          </w:p>
          <w:p>
            <w:pPr>
              <w:spacing w:line="400" w:lineRule="exact"/>
              <w:ind w:left="1077" w:leftChars="513" w:firstLine="2661" w:firstLineChars="950"/>
              <w:jc w:val="left"/>
              <w:rPr>
                <w:rFonts w:ascii="黑体" w:hAnsi="黑体" w:eastAsia="黑体"/>
                <w:b/>
                <w:szCs w:val="21"/>
              </w:rPr>
            </w:pPr>
            <w:r>
              <w:rPr>
                <w:rFonts w:hint="eastAsia" w:ascii="微软雅黑" w:hAnsi="微软雅黑" w:eastAsia="微软雅黑"/>
                <w:b/>
                <w:bCs/>
                <w:color w:val="0000FF"/>
                <w:sz w:val="28"/>
                <w:szCs w:val="28"/>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6" w:hRule="atLeast"/>
        </w:trPr>
        <w:tc>
          <w:tcPr>
            <w:tcW w:w="1560" w:type="dxa"/>
            <w:vAlign w:val="center"/>
          </w:tcPr>
          <w:p>
            <w:pPr>
              <w:jc w:val="center"/>
              <w:rPr>
                <w:rFonts w:ascii="微软雅黑" w:hAnsi="微软雅黑" w:eastAsia="微软雅黑"/>
                <w:b/>
                <w:color w:val="FF0000"/>
                <w:szCs w:val="21"/>
              </w:rPr>
            </w:pPr>
            <w:r>
              <w:rPr>
                <w:rFonts w:hint="eastAsia" w:ascii="微软雅黑" w:hAnsi="微软雅黑" w:eastAsia="微软雅黑"/>
                <w:b/>
                <w:color w:val="FF0000"/>
                <w:szCs w:val="21"/>
              </w:rPr>
              <w:t>舒适酒店</w:t>
            </w:r>
          </w:p>
        </w:tc>
        <w:tc>
          <w:tcPr>
            <w:tcW w:w="9204" w:type="dxa"/>
            <w:gridSpan w:val="12"/>
            <w:vAlign w:val="center"/>
          </w:tcPr>
          <w:p>
            <w:pPr>
              <w:spacing w:line="400" w:lineRule="exact"/>
              <w:rPr>
                <w:rFonts w:ascii="Tahoma" w:hAnsi="Tahoma" w:eastAsia="微软雅黑" w:cs="Tahoma"/>
                <w:color w:val="333333"/>
                <w:sz w:val="18"/>
                <w:szCs w:val="18"/>
                <w:shd w:val="clear" w:color="auto" w:fill="FFFFFF"/>
              </w:rPr>
            </w:pPr>
            <w:r>
              <w:rPr>
                <w:rFonts w:hint="eastAsia" w:ascii="微软雅黑" w:hAnsi="微软雅黑" w:eastAsia="微软雅黑" w:cs="Calibri"/>
                <w:b/>
                <w:bCs/>
                <w:sz w:val="18"/>
                <w:szCs w:val="18"/>
              </w:rPr>
              <w:t>舒适性酒店+昆明温泉酒店</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2" w:hRule="atLeast"/>
        </w:trPr>
        <w:tc>
          <w:tcPr>
            <w:tcW w:w="1560" w:type="dxa"/>
            <w:vAlign w:val="center"/>
          </w:tcPr>
          <w:p>
            <w:pPr>
              <w:jc w:val="center"/>
              <w:rPr>
                <w:rFonts w:ascii="微软雅黑" w:hAnsi="微软雅黑" w:eastAsia="微软雅黑"/>
                <w:b/>
                <w:color w:val="FF0000"/>
                <w:szCs w:val="21"/>
              </w:rPr>
            </w:pPr>
            <w:r>
              <w:rPr>
                <w:rFonts w:hint="eastAsia" w:ascii="微软雅黑" w:hAnsi="微软雅黑" w:eastAsia="微软雅黑"/>
                <w:b/>
                <w:color w:val="FF0000"/>
                <w:szCs w:val="21"/>
              </w:rPr>
              <w:t>膳食</w:t>
            </w:r>
          </w:p>
        </w:tc>
        <w:tc>
          <w:tcPr>
            <w:tcW w:w="9204" w:type="dxa"/>
            <w:gridSpan w:val="12"/>
            <w:vAlign w:val="center"/>
          </w:tcPr>
          <w:p>
            <w:pPr>
              <w:rPr>
                <w:rFonts w:ascii="微软雅黑" w:hAnsi="微软雅黑" w:eastAsia="微软雅黑"/>
                <w:b/>
                <w:sz w:val="18"/>
                <w:szCs w:val="18"/>
              </w:rPr>
            </w:pPr>
            <w:r>
              <w:rPr>
                <w:rFonts w:hint="eastAsia" w:ascii="微软雅黑" w:hAnsi="微软雅黑" w:eastAsia="微软雅黑" w:cs="宋体"/>
                <w:b/>
                <w:sz w:val="18"/>
                <w:szCs w:val="18"/>
              </w:rPr>
              <w:t>精选</w:t>
            </w:r>
            <w:r>
              <w:rPr>
                <w:rFonts w:hint="eastAsia" w:ascii="微软雅黑" w:hAnsi="微软雅黑" w:eastAsia="微软雅黑" w:cs="Calibri"/>
                <w:b/>
                <w:bCs/>
                <w:color w:val="0000FF"/>
                <w:sz w:val="18"/>
                <w:szCs w:val="18"/>
              </w:rPr>
              <w:t xml:space="preserve"> 抚仙湖铜锅鱼、僾伲风味餐、傣族孔雀宴</w:t>
            </w:r>
            <w:r>
              <w:rPr>
                <w:rFonts w:hint="eastAsia" w:ascii="微软雅黑" w:hAnsi="微软雅黑" w:eastAsia="微软雅黑" w:cs="宋体"/>
                <w:b/>
                <w:sz w:val="18"/>
                <w:szCs w:val="18"/>
              </w:rPr>
              <w:t>和地道美食让你欲罢不能！</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6" w:hRule="atLeast"/>
        </w:trPr>
        <w:tc>
          <w:tcPr>
            <w:tcW w:w="1560" w:type="dxa"/>
            <w:vAlign w:val="center"/>
          </w:tcPr>
          <w:p>
            <w:pPr>
              <w:jc w:val="center"/>
              <w:rPr>
                <w:rFonts w:ascii="微软雅黑" w:hAnsi="微软雅黑" w:eastAsia="微软雅黑"/>
                <w:b/>
                <w:color w:val="FF0000"/>
                <w:szCs w:val="21"/>
              </w:rPr>
            </w:pPr>
            <w:r>
              <w:rPr>
                <w:rFonts w:hint="eastAsia" w:ascii="微软雅黑" w:hAnsi="微软雅黑" w:eastAsia="微软雅黑"/>
                <w:b/>
                <w:color w:val="FF0000"/>
                <w:szCs w:val="21"/>
              </w:rPr>
              <w:t>服务</w:t>
            </w:r>
          </w:p>
        </w:tc>
        <w:tc>
          <w:tcPr>
            <w:tcW w:w="9204" w:type="dxa"/>
            <w:gridSpan w:val="12"/>
            <w:vAlign w:val="center"/>
          </w:tcPr>
          <w:p>
            <w:pPr>
              <w:rPr>
                <w:rFonts w:ascii="微软雅黑" w:hAnsi="微软雅黑" w:eastAsia="微软雅黑" w:cs="Calibri"/>
                <w:b/>
                <w:bCs/>
                <w:sz w:val="18"/>
                <w:szCs w:val="18"/>
              </w:rPr>
            </w:pPr>
            <w:r>
              <w:rPr>
                <w:rFonts w:hint="eastAsia" w:ascii="微软雅黑" w:hAnsi="微软雅黑" w:eastAsia="微软雅黑" w:cs="Calibri"/>
                <w:b/>
                <w:bCs/>
                <w:sz w:val="18"/>
                <w:szCs w:val="18"/>
              </w:rPr>
              <w:t>每一项细节，都是为了让您的旅途更加顺利，更加舒适，更加温馨：</w:t>
            </w:r>
          </w:p>
          <w:p>
            <w:pPr>
              <w:rPr>
                <w:rFonts w:ascii="微软雅黑" w:hAnsi="微软雅黑" w:eastAsia="微软雅黑" w:cs="Calibri"/>
                <w:b/>
                <w:bCs/>
                <w:color w:val="0000FF"/>
                <w:sz w:val="18"/>
                <w:szCs w:val="18"/>
              </w:rPr>
            </w:pPr>
            <w:r>
              <w:rPr>
                <w:rFonts w:hint="eastAsia" w:ascii="微软雅黑" w:hAnsi="微软雅黑" w:eastAsia="微软雅黑" w:cs="Calibri"/>
                <w:b/>
                <w:bCs/>
                <w:sz w:val="18"/>
                <w:szCs w:val="18"/>
              </w:rPr>
              <w:t>◎专业接送机：</w:t>
            </w:r>
            <w:r>
              <w:rPr>
                <w:rFonts w:hint="eastAsia" w:ascii="微软雅黑" w:hAnsi="微软雅黑" w:eastAsia="微软雅黑" w:cs="Calibri"/>
                <w:b/>
                <w:bCs/>
                <w:color w:val="0000FF"/>
                <w:sz w:val="18"/>
                <w:szCs w:val="18"/>
              </w:rPr>
              <w:t>免押金入住；</w:t>
            </w:r>
          </w:p>
          <w:p>
            <w:pPr>
              <w:rPr>
                <w:rFonts w:ascii="微软雅黑" w:hAnsi="微软雅黑" w:eastAsia="微软雅黑" w:cs="Calibri"/>
                <w:b/>
                <w:bCs/>
                <w:sz w:val="18"/>
                <w:szCs w:val="18"/>
              </w:rPr>
            </w:pPr>
            <w:r>
              <w:rPr>
                <w:rFonts w:hint="eastAsia" w:ascii="微软雅黑" w:hAnsi="微软雅黑" w:eastAsia="微软雅黑" w:cs="Calibri"/>
                <w:b/>
                <w:bCs/>
                <w:sz w:val="18"/>
                <w:szCs w:val="18"/>
              </w:rPr>
              <w:t>◎确保整车有</w:t>
            </w:r>
            <w:r>
              <w:rPr>
                <w:rFonts w:hint="eastAsia" w:ascii="微软雅黑" w:hAnsi="微软雅黑" w:eastAsia="微软雅黑" w:cs="Calibri"/>
                <w:b/>
                <w:bCs/>
                <w:color w:val="0000FF"/>
                <w:sz w:val="18"/>
                <w:szCs w:val="18"/>
              </w:rPr>
              <w:t>10%</w:t>
            </w:r>
            <w:r>
              <w:rPr>
                <w:rFonts w:hint="eastAsia" w:ascii="微软雅黑" w:hAnsi="微软雅黑" w:eastAsia="微软雅黑" w:cs="Calibri"/>
                <w:b/>
                <w:bCs/>
                <w:sz w:val="18"/>
                <w:szCs w:val="18"/>
              </w:rPr>
              <w:t>的空座率；</w:t>
            </w:r>
          </w:p>
          <w:p>
            <w:pPr>
              <w:rPr>
                <w:rFonts w:ascii="微软雅黑" w:hAnsi="微软雅黑" w:eastAsia="微软雅黑"/>
                <w:b/>
                <w:bCs/>
                <w:sz w:val="18"/>
                <w:szCs w:val="18"/>
              </w:rPr>
            </w:pPr>
            <w:r>
              <w:rPr>
                <w:rFonts w:hint="eastAsia" w:ascii="微软雅黑" w:hAnsi="微软雅黑" w:eastAsia="微软雅黑" w:cs="Calibri"/>
                <w:b/>
                <w:bCs/>
                <w:sz w:val="18"/>
                <w:szCs w:val="18"/>
              </w:rPr>
              <w:t xml:space="preserve">◎每人每天1瓶矿泉水；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6" w:hRule="atLeast"/>
        </w:trPr>
        <w:tc>
          <w:tcPr>
            <w:tcW w:w="1560" w:type="dxa"/>
            <w:vAlign w:val="center"/>
          </w:tcPr>
          <w:p>
            <w:pPr>
              <w:jc w:val="center"/>
              <w:rPr>
                <w:rFonts w:ascii="微软雅黑" w:hAnsi="微软雅黑" w:eastAsia="微软雅黑" w:cs="Calibri"/>
                <w:b/>
                <w:color w:val="FF0000"/>
                <w:szCs w:val="21"/>
              </w:rPr>
            </w:pPr>
            <w:r>
              <w:rPr>
                <w:rFonts w:hint="eastAsia" w:ascii="微软雅黑" w:hAnsi="微软雅黑" w:eastAsia="微软雅黑"/>
                <w:b/>
                <w:color w:val="FF0000"/>
                <w:szCs w:val="21"/>
              </w:rPr>
              <w:t>特别安排</w:t>
            </w:r>
          </w:p>
        </w:tc>
        <w:tc>
          <w:tcPr>
            <w:tcW w:w="9204" w:type="dxa"/>
            <w:gridSpan w:val="12"/>
            <w:vAlign w:val="center"/>
          </w:tcPr>
          <w:p>
            <w:pPr>
              <w:rPr>
                <w:rFonts w:ascii="微软雅黑" w:hAnsi="微软雅黑" w:eastAsia="微软雅黑" w:cs="Calibri"/>
                <w:b/>
                <w:bCs/>
                <w:color w:val="0000FF"/>
                <w:sz w:val="18"/>
                <w:szCs w:val="18"/>
              </w:rPr>
            </w:pPr>
            <w:r>
              <w:rPr>
                <w:rFonts w:hint="eastAsia" w:ascii="微软雅黑" w:hAnsi="微软雅黑" w:eastAsia="微软雅黑" w:cs="Calibri"/>
                <w:b/>
                <w:bCs/>
                <w:color w:val="0000FF"/>
                <w:sz w:val="18"/>
                <w:szCs w:val="18"/>
              </w:rPr>
              <w:t xml:space="preserve">可自费参加民族特色表演： </w:t>
            </w:r>
          </w:p>
          <w:p>
            <w:pPr>
              <w:rPr>
                <w:rFonts w:ascii="微软雅黑" w:hAnsi="微软雅黑" w:eastAsia="微软雅黑" w:cs="Calibri"/>
                <w:b/>
                <w:bCs/>
                <w:sz w:val="18"/>
                <w:szCs w:val="18"/>
              </w:rPr>
            </w:pPr>
            <w:r>
              <w:rPr>
                <w:rFonts w:hint="eastAsia" w:ascii="微软雅黑" w:hAnsi="微软雅黑" w:eastAsia="微软雅黑" w:cs="Calibri"/>
                <w:b/>
                <w:bCs/>
                <w:color w:val="0000FF"/>
                <w:sz w:val="18"/>
                <w:szCs w:val="18"/>
              </w:rPr>
              <w:t xml:space="preserve">【傣王号游轮】    含特色风味餐     </w:t>
            </w:r>
            <w:r>
              <w:rPr>
                <w:rFonts w:hint="eastAsia" w:ascii="微软雅黑" w:hAnsi="微软雅黑" w:eastAsia="微软雅黑" w:cs="Calibri"/>
                <w:b/>
                <w:bCs/>
                <w:color w:val="FF0000"/>
                <w:sz w:val="18"/>
                <w:szCs w:val="18"/>
              </w:rPr>
              <w:t>（参考价格280元/人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9" w:hRule="atLeast"/>
        </w:trPr>
        <w:tc>
          <w:tcPr>
            <w:tcW w:w="1560" w:type="dxa"/>
            <w:vAlign w:val="center"/>
          </w:tcPr>
          <w:p>
            <w:pPr>
              <w:jc w:val="center"/>
              <w:rPr>
                <w:rFonts w:ascii="微软雅黑" w:hAnsi="微软雅黑" w:eastAsia="微软雅黑" w:cs="Calibri"/>
                <w:b/>
                <w:color w:val="FF0000"/>
                <w:szCs w:val="21"/>
              </w:rPr>
            </w:pPr>
            <w:r>
              <w:rPr>
                <w:rFonts w:hint="eastAsia" w:ascii="微软雅黑" w:hAnsi="微软雅黑" w:eastAsia="微软雅黑" w:cs="Calibri"/>
                <w:b/>
                <w:color w:val="FF0000"/>
                <w:szCs w:val="21"/>
              </w:rPr>
              <w:t>尊贵品质</w:t>
            </w:r>
          </w:p>
        </w:tc>
        <w:tc>
          <w:tcPr>
            <w:tcW w:w="9204" w:type="dxa"/>
            <w:gridSpan w:val="12"/>
            <w:vAlign w:val="center"/>
          </w:tcPr>
          <w:p>
            <w:pPr>
              <w:ind w:left="34" w:leftChars="16" w:firstLine="31" w:firstLineChars="17"/>
              <w:rPr>
                <w:rFonts w:ascii="微软雅黑" w:hAnsi="微软雅黑" w:eastAsia="微软雅黑" w:cs="Calibri"/>
                <w:b/>
                <w:bCs/>
                <w:sz w:val="18"/>
                <w:szCs w:val="18"/>
              </w:rPr>
            </w:pPr>
            <w:r>
              <w:rPr>
                <w:rFonts w:hint="eastAsia" w:ascii="微软雅黑" w:hAnsi="微软雅黑" w:eastAsia="微软雅黑" w:cs="Calibri"/>
                <w:b/>
                <w:bCs/>
                <w:sz w:val="18"/>
                <w:szCs w:val="18"/>
              </w:rPr>
              <w:t>全程无缝隙链接，让你感受不一样的西双版纳，陶醉在傣族哨多哩热情里。</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60" w:hRule="atLeast"/>
        </w:trPr>
        <w:tc>
          <w:tcPr>
            <w:tcW w:w="1560" w:type="dxa"/>
            <w:vAlign w:val="center"/>
          </w:tcPr>
          <w:p>
            <w:pPr>
              <w:jc w:val="center"/>
              <w:rPr>
                <w:rFonts w:ascii="微软雅黑" w:hAnsi="微软雅黑" w:eastAsia="微软雅黑"/>
                <w:b/>
                <w:color w:val="FF0000"/>
                <w:szCs w:val="21"/>
              </w:rPr>
            </w:pPr>
            <w:r>
              <w:rPr>
                <w:rFonts w:hint="eastAsia" w:ascii="微软雅黑" w:hAnsi="微软雅黑" w:eastAsia="微软雅黑"/>
                <w:b/>
                <w:color w:val="FF0000"/>
                <w:szCs w:val="21"/>
              </w:rPr>
              <w:t>精选景点</w:t>
            </w:r>
          </w:p>
        </w:tc>
        <w:tc>
          <w:tcPr>
            <w:tcW w:w="9204" w:type="dxa"/>
            <w:gridSpan w:val="12"/>
            <w:vAlign w:val="center"/>
          </w:tcPr>
          <w:p>
            <w:pPr>
              <w:ind w:left="34" w:leftChars="16" w:firstLine="36" w:firstLineChars="17"/>
              <w:rPr>
                <w:rFonts w:ascii="微软雅黑" w:hAnsi="微软雅黑" w:eastAsia="微软雅黑" w:cs="Calibri"/>
                <w:b/>
                <w:color w:val="FF0000"/>
                <w:szCs w:val="21"/>
              </w:rPr>
            </w:pPr>
            <w:r>
              <w:rPr>
                <w:rFonts w:hint="eastAsia" w:ascii="微软雅黑" w:hAnsi="微软雅黑" w:eastAsia="微软雅黑" w:cs="Calibri"/>
                <w:b/>
                <w:color w:val="FF0000"/>
                <w:szCs w:val="21"/>
              </w:rPr>
              <w:t>我们精心推荐的每一个景点，都是您版纳之行不可缺少的地方：</w:t>
            </w:r>
          </w:p>
          <w:p>
            <w:pPr>
              <w:rPr>
                <w:rFonts w:ascii="微软雅黑" w:hAnsi="微软雅黑" w:eastAsia="微软雅黑" w:cs="Calibri"/>
                <w:b/>
                <w:bCs/>
                <w:sz w:val="18"/>
                <w:szCs w:val="18"/>
              </w:rPr>
            </w:pPr>
            <w:r>
              <w:rPr>
                <w:rFonts w:hint="eastAsia" w:ascii="微软雅黑" w:hAnsi="微软雅黑" w:eastAsia="微软雅黑" w:cs="Calibri"/>
                <w:b/>
                <w:bCs/>
                <w:color w:val="0000FF"/>
                <w:sz w:val="18"/>
                <w:szCs w:val="18"/>
              </w:rPr>
              <w:t>◎最原始的雨林风光</w:t>
            </w:r>
            <w:r>
              <w:rPr>
                <w:rFonts w:hint="eastAsia" w:ascii="微软雅黑" w:hAnsi="微软雅黑" w:eastAsia="微软雅黑" w:cs="Calibri"/>
                <w:b/>
                <w:bCs/>
                <w:sz w:val="18"/>
                <w:szCs w:val="18"/>
              </w:rPr>
              <w:t xml:space="preserve">   </w:t>
            </w:r>
            <w:r>
              <w:rPr>
                <w:rFonts w:hint="eastAsia" w:ascii="微软雅黑" w:hAnsi="微软雅黑" w:eastAsia="微软雅黑" w:cs="Calibri"/>
                <w:b/>
                <w:bCs/>
                <w:color w:val="FF0000"/>
                <w:sz w:val="18"/>
                <w:szCs w:val="18"/>
              </w:rPr>
              <w:t>【普洱国家森林公园】</w:t>
            </w:r>
            <w:r>
              <w:rPr>
                <w:rFonts w:hint="eastAsia" w:ascii="微软雅黑" w:hAnsi="微软雅黑" w:eastAsia="微软雅黑" w:cs="Calibri"/>
                <w:b/>
                <w:bCs/>
                <w:sz w:val="18"/>
                <w:szCs w:val="18"/>
              </w:rPr>
              <w:t>突出体现了“原始森林、野生动物、民族风情”三大主题特色</w:t>
            </w:r>
          </w:p>
          <w:p>
            <w:pPr>
              <w:rPr>
                <w:rFonts w:ascii="微软雅黑" w:hAnsi="微软雅黑" w:eastAsia="微软雅黑" w:cs="Calibri"/>
                <w:b/>
                <w:bCs/>
                <w:sz w:val="18"/>
                <w:szCs w:val="18"/>
              </w:rPr>
            </w:pPr>
            <w:r>
              <w:rPr>
                <w:rFonts w:hint="eastAsia" w:ascii="微软雅黑" w:hAnsi="微软雅黑" w:eastAsia="微软雅黑" w:cs="Calibri"/>
                <w:b/>
                <w:bCs/>
                <w:color w:val="0000FF"/>
                <w:sz w:val="18"/>
                <w:szCs w:val="18"/>
              </w:rPr>
              <w:t xml:space="preserve">◎最美湖景 </w:t>
            </w:r>
            <w:r>
              <w:rPr>
                <w:rFonts w:hint="eastAsia" w:ascii="微软雅黑" w:hAnsi="微软雅黑" w:eastAsia="微软雅黑" w:cs="Calibri"/>
                <w:b/>
                <w:bCs/>
                <w:sz w:val="18"/>
                <w:szCs w:val="18"/>
              </w:rPr>
              <w:t xml:space="preserve">          </w:t>
            </w:r>
            <w:r>
              <w:rPr>
                <w:rFonts w:hint="eastAsia" w:ascii="微软雅黑" w:hAnsi="微软雅黑" w:eastAsia="微软雅黑" w:cs="Calibri"/>
                <w:b/>
                <w:bCs/>
                <w:color w:val="FF0000"/>
                <w:sz w:val="18"/>
                <w:szCs w:val="18"/>
              </w:rPr>
              <w:t>【抚仙湖】</w:t>
            </w:r>
            <w:r>
              <w:rPr>
                <w:rFonts w:hint="eastAsia" w:ascii="微软雅黑" w:hAnsi="微软雅黑" w:eastAsia="微软雅黑" w:cs="Calibri"/>
                <w:b/>
                <w:bCs/>
                <w:sz w:val="18"/>
                <w:szCs w:val="18"/>
              </w:rPr>
              <w:t>全国第二深淡水湖，这个比束河古镇更适合闲逛的地方。</w:t>
            </w:r>
          </w:p>
          <w:p>
            <w:pPr>
              <w:rPr>
                <w:rFonts w:ascii="微软雅黑" w:hAnsi="微软雅黑" w:eastAsia="微软雅黑" w:cs="Calibri"/>
                <w:b/>
                <w:bCs/>
                <w:sz w:val="18"/>
                <w:szCs w:val="18"/>
              </w:rPr>
            </w:pPr>
            <w:r>
              <w:rPr>
                <w:rFonts w:hint="eastAsia" w:ascii="微软雅黑" w:hAnsi="微软雅黑" w:eastAsia="微软雅黑" w:cs="Calibri"/>
                <w:b/>
                <w:bCs/>
                <w:color w:val="0000FF"/>
                <w:sz w:val="18"/>
                <w:szCs w:val="18"/>
              </w:rPr>
              <w:t xml:space="preserve">◎动物王国  </w:t>
            </w:r>
            <w:r>
              <w:rPr>
                <w:rFonts w:hint="eastAsia" w:ascii="微软雅黑" w:hAnsi="微软雅黑" w:eastAsia="微软雅黑" w:cs="Calibri"/>
                <w:b/>
                <w:bCs/>
                <w:sz w:val="18"/>
                <w:szCs w:val="18"/>
              </w:rPr>
              <w:t xml:space="preserve">         </w:t>
            </w:r>
            <w:r>
              <w:rPr>
                <w:rFonts w:hint="eastAsia" w:ascii="微软雅黑" w:hAnsi="微软雅黑" w:eastAsia="微软雅黑" w:cs="Calibri"/>
                <w:b/>
                <w:bCs/>
                <w:color w:val="FF0000"/>
                <w:sz w:val="18"/>
                <w:szCs w:val="18"/>
              </w:rPr>
              <w:t>【野象谷】</w:t>
            </w:r>
            <w:r>
              <w:rPr>
                <w:rFonts w:hint="eastAsia" w:ascii="微软雅黑" w:hAnsi="微软雅黑" w:eastAsia="微软雅黑" w:cs="Calibri"/>
                <w:b/>
                <w:bCs/>
                <w:sz w:val="18"/>
                <w:szCs w:val="18"/>
              </w:rPr>
              <w:t>探寻野象足迹，了解亚洲象的生活。</w:t>
            </w:r>
          </w:p>
          <w:p>
            <w:pPr>
              <w:rPr>
                <w:rFonts w:ascii="微软雅黑" w:hAnsi="微软雅黑" w:eastAsia="微软雅黑" w:cs="Calibri"/>
                <w:b/>
                <w:bCs/>
                <w:sz w:val="18"/>
                <w:szCs w:val="18"/>
              </w:rPr>
            </w:pPr>
            <w:r>
              <w:rPr>
                <w:rFonts w:hint="eastAsia" w:ascii="微软雅黑" w:hAnsi="微软雅黑" w:eastAsia="微软雅黑" w:cs="Calibri"/>
                <w:b/>
                <w:bCs/>
                <w:color w:val="0000FF"/>
                <w:sz w:val="18"/>
                <w:szCs w:val="18"/>
              </w:rPr>
              <w:t xml:space="preserve">◎南传文化圣地       </w:t>
            </w:r>
            <w:r>
              <w:rPr>
                <w:rFonts w:hint="eastAsia" w:ascii="微软雅黑" w:hAnsi="微软雅黑" w:eastAsia="微软雅黑" w:cs="Calibri"/>
                <w:b/>
                <w:bCs/>
                <w:color w:val="FF0000"/>
                <w:sz w:val="18"/>
                <w:szCs w:val="18"/>
              </w:rPr>
              <w:t>【勐泐大佛寺】</w:t>
            </w:r>
            <w:r>
              <w:rPr>
                <w:rFonts w:hint="eastAsia" w:ascii="微软雅黑" w:hAnsi="微软雅黑" w:eastAsia="微软雅黑" w:cs="Calibri"/>
                <w:b/>
                <w:bCs/>
                <w:sz w:val="18"/>
                <w:szCs w:val="18"/>
              </w:rPr>
              <w:t xml:space="preserve">参加傣族泼水活动，观看孔雀放飞盛况。 </w:t>
            </w:r>
          </w:p>
          <w:p>
            <w:pPr>
              <w:rPr>
                <w:rFonts w:ascii="微软雅黑" w:hAnsi="微软雅黑" w:eastAsia="微软雅黑" w:cs="Calibri"/>
                <w:b/>
                <w:bCs/>
                <w:sz w:val="18"/>
                <w:szCs w:val="18"/>
              </w:rPr>
            </w:pPr>
            <w:r>
              <w:rPr>
                <w:rFonts w:hint="eastAsia" w:ascii="微软雅黑" w:hAnsi="微软雅黑" w:eastAsia="微软雅黑" w:cs="Calibri"/>
                <w:b/>
                <w:bCs/>
                <w:color w:val="0000FF"/>
                <w:sz w:val="18"/>
                <w:szCs w:val="18"/>
              </w:rPr>
              <w:t xml:space="preserve">◎双胞文化体验       </w:t>
            </w:r>
            <w:r>
              <w:rPr>
                <w:rFonts w:hint="eastAsia" w:ascii="微软雅黑" w:hAnsi="微软雅黑" w:eastAsia="微软雅黑" w:cs="Calibri"/>
                <w:b/>
                <w:bCs/>
                <w:color w:val="FF0000"/>
                <w:sz w:val="18"/>
                <w:szCs w:val="18"/>
              </w:rPr>
              <w:t>【墨江北标园】</w:t>
            </w:r>
            <w:r>
              <w:rPr>
                <w:rFonts w:hint="eastAsia" w:ascii="微软雅黑" w:hAnsi="微软雅黑" w:eastAsia="微软雅黑" w:cs="Calibri"/>
                <w:b/>
                <w:bCs/>
                <w:sz w:val="18"/>
                <w:szCs w:val="18"/>
              </w:rPr>
              <w:t xml:space="preserve"> 天文科普教育基地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47" w:hRule="atLeast"/>
        </w:trPr>
        <w:tc>
          <w:tcPr>
            <w:tcW w:w="10764"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szCs w:val="24"/>
              </w:rPr>
            </w:pPr>
            <w:r>
              <w:rPr>
                <w:rFonts w:hint="eastAsia" w:ascii="微软雅黑" w:hAnsi="微软雅黑" w:eastAsia="微软雅黑"/>
                <w:b/>
                <w:sz w:val="24"/>
                <w:szCs w:val="24"/>
              </w:rPr>
              <w:t>行程安排</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9" w:hRule="atLeast"/>
        </w:trPr>
        <w:tc>
          <w:tcPr>
            <w:tcW w:w="1842" w:type="dxa"/>
            <w:gridSpan w:val="2"/>
            <w:vMerge w:val="restart"/>
            <w:tcBorders>
              <w:top w:val="single" w:color="auto" w:sz="4" w:space="0"/>
              <w:bottom w:val="single" w:color="auto" w:sz="4" w:space="0"/>
            </w:tcBorders>
            <w:vAlign w:val="center"/>
          </w:tcPr>
          <w:p>
            <w:pPr>
              <w:jc w:val="center"/>
              <w:rPr>
                <w:rFonts w:ascii="微软雅黑" w:hAnsi="微软雅黑" w:eastAsia="微软雅黑"/>
                <w:b/>
                <w:color w:val="FF0000"/>
                <w:sz w:val="52"/>
                <w:szCs w:val="52"/>
              </w:rPr>
            </w:pPr>
            <w:r>
              <w:rPr>
                <w:rFonts w:ascii="微软雅黑" w:hAnsi="微软雅黑" w:eastAsia="微软雅黑"/>
                <w:b/>
                <w:color w:val="FF0000"/>
                <w:sz w:val="52"/>
                <w:szCs w:val="52"/>
              </w:rPr>
              <w:t>01</w:t>
            </w:r>
          </w:p>
          <w:p>
            <w:pPr>
              <w:spacing w:line="400" w:lineRule="exact"/>
              <w:jc w:val="center"/>
              <w:rPr>
                <w:rFonts w:ascii="微软雅黑" w:hAnsi="微软雅黑" w:eastAsia="微软雅黑"/>
                <w:b/>
                <w:color w:val="000000"/>
                <w:sz w:val="28"/>
                <w:szCs w:val="28"/>
              </w:rPr>
            </w:pPr>
            <w:r>
              <w:rPr>
                <w:rFonts w:hint="eastAsia" w:ascii="微软雅黑" w:hAnsi="微软雅黑" w:eastAsia="微软雅黑"/>
                <w:b/>
                <w:color w:val="000000"/>
                <w:sz w:val="28"/>
                <w:szCs w:val="28"/>
              </w:rPr>
              <w:t>昆明</w:t>
            </w:r>
          </w:p>
          <w:p>
            <w:pPr>
              <w:spacing w:line="400" w:lineRule="exact"/>
              <w:jc w:val="center"/>
              <w:rPr>
                <w:rFonts w:ascii="微软雅黑" w:hAnsi="微软雅黑" w:eastAsia="微软雅黑"/>
                <w:sz w:val="18"/>
                <w:szCs w:val="18"/>
              </w:rPr>
            </w:pPr>
            <w:r>
              <w:rPr>
                <w:rFonts w:hint="eastAsia" w:ascii="微软雅黑" w:hAnsi="微软雅黑" w:eastAsia="微软雅黑"/>
                <w:szCs w:val="21"/>
              </w:rPr>
              <w:t>今日无餐饮安排</w:t>
            </w: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交通</w:t>
            </w:r>
            <w:r>
              <w:rPr>
                <w:rFonts w:hint="eastAsia" w:ascii="微软雅黑" w:hAnsi="微软雅黑" w:eastAsia="微软雅黑"/>
                <w:szCs w:val="21"/>
              </w:rPr>
              <w:sym w:font="Wingdings" w:char="F051"/>
            </w:r>
            <w:r>
              <w:rPr>
                <w:rFonts w:hint="eastAsia" w:ascii="微软雅黑" w:hAnsi="微软雅黑" w:eastAsia="微软雅黑"/>
                <w:szCs w:val="21"/>
              </w:rPr>
              <w:t>/</w:t>
            </w:r>
            <w:r>
              <w:rPr>
                <w:rFonts w:hint="eastAsia" w:ascii="微软雅黑" w:hAnsi="微软雅黑" w:eastAsia="微软雅黑"/>
                <w:szCs w:val="21"/>
              </w:rPr>
              <w:sym w:font="Webdings" w:char="F076"/>
            </w:r>
          </w:p>
        </w:tc>
        <w:tc>
          <w:tcPr>
            <w:tcW w:w="7578" w:type="dxa"/>
            <w:gridSpan w:val="10"/>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lang w:val="en-US" w:eastAsia="zh-CN"/>
              </w:rPr>
              <w:t>贵阳</w:t>
            </w:r>
            <w:r>
              <w:rPr>
                <w:rFonts w:hint="eastAsia" w:ascii="微软雅黑" w:hAnsi="微软雅黑" w:eastAsia="微软雅黑"/>
                <w:szCs w:val="21"/>
              </w:rPr>
              <w:t xml:space="preserve"> </w:t>
            </w:r>
            <w:r>
              <w:rPr>
                <w:rFonts w:hint="eastAsia" w:ascii="微软雅黑" w:hAnsi="微软雅黑" w:eastAsia="微软雅黑"/>
                <w:szCs w:val="21"/>
              </w:rPr>
              <w:sym w:font="Wingdings" w:char="0051"/>
            </w:r>
            <w:r>
              <w:rPr>
                <w:rFonts w:hint="eastAsia" w:ascii="微软雅黑" w:hAnsi="微软雅黑" w:eastAsia="微软雅黑"/>
                <w:szCs w:val="21"/>
                <w:lang w:val="en-US" w:eastAsia="zh-CN"/>
              </w:rPr>
              <w:t>昆明</w:t>
            </w:r>
            <w:r>
              <w:rPr>
                <w:rFonts w:hint="eastAsia" w:ascii="微软雅黑" w:hAnsi="微软雅黑" w:eastAsia="微软雅黑"/>
                <w:szCs w:val="21"/>
              </w:rPr>
              <w:t xml:space="preserve"> </w:t>
            </w:r>
            <w:r>
              <w:rPr>
                <w:rFonts w:hint="eastAsia" w:ascii="微软雅黑" w:hAnsi="微软雅黑" w:eastAsia="微软雅黑"/>
                <w:szCs w:val="21"/>
              </w:rPr>
              <w:sym w:font="Webdings" w:char="F076"/>
            </w:r>
            <w:r>
              <w:rPr>
                <w:rFonts w:hint="eastAsia" w:ascii="微软雅黑" w:hAnsi="微软雅黑" w:eastAsia="微软雅黑"/>
                <w:szCs w:val="21"/>
              </w:rPr>
              <w:t xml:space="preserve"> 入住酒店、自由活动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购物</w:t>
            </w:r>
          </w:p>
        </w:tc>
        <w:tc>
          <w:tcPr>
            <w:tcW w:w="1720"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无</w:t>
            </w:r>
          </w:p>
        </w:tc>
        <w:tc>
          <w:tcPr>
            <w:tcW w:w="1118" w:type="dxa"/>
            <w:gridSpan w:val="5"/>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自费项</w:t>
            </w:r>
          </w:p>
        </w:tc>
        <w:tc>
          <w:tcPr>
            <w:tcW w:w="4740" w:type="dxa"/>
            <w:gridSpan w:val="4"/>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17"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乘</w:t>
            </w:r>
            <w:r>
              <w:rPr>
                <w:rFonts w:hint="eastAsia" w:ascii="微软雅黑" w:hAnsi="微软雅黑" w:eastAsia="微软雅黑" w:cs="微软雅黑"/>
                <w:szCs w:val="22"/>
                <w:lang w:val="en-US" w:eastAsia="zh-CN"/>
              </w:rPr>
              <w:t>高铁</w:t>
            </w:r>
            <w:r>
              <w:rPr>
                <w:rFonts w:hint="eastAsia" w:ascii="微软雅黑" w:hAnsi="微软雅黑" w:eastAsia="微软雅黑" w:cs="微软雅黑"/>
                <w:szCs w:val="22"/>
              </w:rPr>
              <w:t>赴素有“春城”美誉的高原城市—</w:t>
            </w:r>
            <w:r>
              <w:rPr>
                <w:rFonts w:hint="eastAsia" w:ascii="微软雅黑" w:hAnsi="微软雅黑" w:eastAsia="微软雅黑"/>
                <w:b/>
                <w:color w:val="FF0000"/>
                <w:szCs w:val="21"/>
              </w:rPr>
              <w:t>【昆明】</w:t>
            </w:r>
            <w:r>
              <w:rPr>
                <w:rFonts w:hint="eastAsia" w:ascii="微软雅黑" w:hAnsi="微软雅黑" w:eastAsia="微软雅黑" w:cs="微软雅黑"/>
                <w:szCs w:val="22"/>
              </w:rPr>
              <w:t>，根据航班到达时间由旅行社工作人员统一安排车辆将游客送至指定酒店入住，游客入住酒店后根据时间自由活动，初上高原的游客入住酒店后要注意休息，做好体力储备，请不要剧烈运动和过量饮酒，今天没有安排团体膳食，各位游客可自行品尝云南小吃。</w:t>
            </w:r>
          </w:p>
          <w:p>
            <w:pPr>
              <w:spacing w:line="400" w:lineRule="exact"/>
              <w:rPr>
                <w:rFonts w:ascii="微软雅黑" w:hAnsi="微软雅黑" w:eastAsia="微软雅黑" w:cs="微软雅黑"/>
                <w:szCs w:val="22"/>
              </w:rPr>
            </w:pPr>
            <w:r>
              <w:rPr>
                <w:rFonts w:hint="eastAsia" w:ascii="微软雅黑" w:hAnsi="微软雅黑" w:eastAsia="微软雅黑" w:cs="微软雅黑"/>
                <w:b/>
                <w:bCs/>
                <w:color w:val="00B0F0"/>
                <w:szCs w:val="21"/>
              </w:rPr>
              <w:t xml:space="preserve">备注：若特殊情况酒店满房的情况旅行社会安排换其他备选酒店，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70"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szCs w:val="21"/>
              </w:rPr>
            </w:pPr>
            <w:r>
              <w:rPr>
                <w:rFonts w:hint="eastAsia" w:ascii="微软雅黑" w:hAnsi="微软雅黑" w:eastAsia="微软雅黑"/>
                <w:szCs w:val="21"/>
              </w:rPr>
              <w:t>温馨提示</w:t>
            </w:r>
          </w:p>
        </w:tc>
        <w:tc>
          <w:tcPr>
            <w:tcW w:w="8922" w:type="dxa"/>
            <w:gridSpan w:val="11"/>
            <w:tcBorders>
              <w:top w:val="single" w:color="auto" w:sz="4" w:space="0"/>
              <w:bottom w:val="single" w:color="auto" w:sz="4" w:space="0"/>
            </w:tcBorders>
            <w:vAlign w:val="center"/>
          </w:tcPr>
          <w:p>
            <w:pPr>
              <w:numPr>
                <w:ilvl w:val="0"/>
                <w:numId w:val="1"/>
              </w:numPr>
              <w:spacing w:line="400" w:lineRule="exact"/>
              <w:rPr>
                <w:rFonts w:ascii="微软雅黑" w:hAnsi="微软雅黑" w:eastAsia="微软雅黑"/>
                <w:b/>
                <w:bCs/>
                <w:sz w:val="18"/>
                <w:szCs w:val="18"/>
              </w:rPr>
            </w:pPr>
            <w:r>
              <w:rPr>
                <w:rFonts w:hint="eastAsia" w:ascii="微软雅黑" w:hAnsi="微软雅黑" w:eastAsia="微软雅黑"/>
                <w:b/>
                <w:bCs/>
                <w:sz w:val="18"/>
                <w:szCs w:val="18"/>
              </w:rPr>
              <w:t>云南地区紫外线较强，气候变化较快，请您在出行前提前做好相应准备，雨伞、外套、防晒霜；</w:t>
            </w:r>
          </w:p>
          <w:p>
            <w:pPr>
              <w:numPr>
                <w:ilvl w:val="0"/>
                <w:numId w:val="1"/>
              </w:numPr>
              <w:spacing w:line="400" w:lineRule="exact"/>
              <w:rPr>
                <w:rFonts w:ascii="微软雅黑" w:hAnsi="微软雅黑" w:eastAsia="微软雅黑"/>
                <w:b/>
                <w:bCs/>
                <w:sz w:val="18"/>
                <w:szCs w:val="18"/>
              </w:rPr>
            </w:pPr>
            <w:r>
              <w:rPr>
                <w:rFonts w:hint="eastAsia" w:ascii="微软雅黑" w:hAnsi="微软雅黑" w:eastAsia="微软雅黑"/>
                <w:b/>
                <w:bCs/>
                <w:sz w:val="18"/>
                <w:szCs w:val="18"/>
              </w:rPr>
              <w:t>为避免出现饮食问题，请您在自行品尝美食时，选择正规的餐饮场所；</w:t>
            </w:r>
          </w:p>
          <w:p>
            <w:pPr>
              <w:numPr>
                <w:ilvl w:val="0"/>
                <w:numId w:val="1"/>
              </w:numPr>
              <w:spacing w:line="400" w:lineRule="exact"/>
              <w:rPr>
                <w:rFonts w:ascii="微软雅黑" w:hAnsi="微软雅黑" w:eastAsia="微软雅黑"/>
                <w:b/>
                <w:bCs/>
                <w:sz w:val="18"/>
                <w:szCs w:val="18"/>
              </w:rPr>
            </w:pPr>
            <w:r>
              <w:rPr>
                <w:rFonts w:hint="eastAsia" w:ascii="微软雅黑" w:hAnsi="微软雅黑" w:eastAsia="微软雅黑"/>
                <w:b/>
                <w:bCs/>
                <w:sz w:val="18"/>
                <w:szCs w:val="18"/>
              </w:rPr>
              <w:t>在自由出行时，请您保管好个人财物，注意人身安全。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1842" w:type="dxa"/>
            <w:gridSpan w:val="2"/>
            <w:vMerge w:val="restart"/>
            <w:tcBorders>
              <w:top w:val="single" w:color="auto" w:sz="4" w:space="0"/>
            </w:tcBorders>
            <w:vAlign w:val="center"/>
          </w:tcPr>
          <w:p>
            <w:pPr>
              <w:jc w:val="center"/>
              <w:rPr>
                <w:rFonts w:ascii="微软雅黑" w:hAnsi="微软雅黑" w:eastAsia="微软雅黑" w:cs="Calibri"/>
                <w:b/>
                <w:color w:val="FF0000"/>
                <w:sz w:val="52"/>
                <w:szCs w:val="52"/>
              </w:rPr>
            </w:pPr>
            <w:r>
              <w:rPr>
                <w:rFonts w:ascii="微软雅黑" w:hAnsi="微软雅黑" w:eastAsia="微软雅黑" w:cs="Calibri"/>
                <w:b/>
                <w:color w:val="FF0000"/>
                <w:sz w:val="52"/>
                <w:szCs w:val="52"/>
              </w:rPr>
              <w:t>0</w:t>
            </w:r>
            <w:r>
              <w:rPr>
                <w:rFonts w:hint="eastAsia" w:ascii="微软雅黑" w:hAnsi="微软雅黑" w:eastAsia="微软雅黑" w:cs="Calibri"/>
                <w:b/>
                <w:color w:val="FF0000"/>
                <w:sz w:val="52"/>
                <w:szCs w:val="52"/>
              </w:rPr>
              <w:t>2</w:t>
            </w:r>
          </w:p>
          <w:p>
            <w:pPr>
              <w:spacing w:line="400" w:lineRule="exact"/>
              <w:jc w:val="center"/>
              <w:rPr>
                <w:rFonts w:ascii="宋体" w:hAnsi="宋体" w:cs="微软雅黑"/>
                <w:b/>
                <w:color w:val="0000FF"/>
                <w:sz w:val="18"/>
                <w:szCs w:val="18"/>
              </w:rPr>
            </w:pPr>
            <w:r>
              <w:rPr>
                <w:rFonts w:hint="eastAsia" w:ascii="微软雅黑" w:hAnsi="微软雅黑" w:eastAsia="微软雅黑" w:cs="Calibri"/>
                <w:b/>
                <w:sz w:val="28"/>
                <w:szCs w:val="28"/>
              </w:rPr>
              <w:t>普洱</w:t>
            </w:r>
            <w:r>
              <w:rPr>
                <w:rFonts w:hint="eastAsia" w:ascii="微软雅黑" w:hAnsi="微软雅黑" w:eastAsia="微软雅黑" w:cs="Calibri"/>
                <w:b/>
                <w:color w:val="0000FF"/>
                <w:sz w:val="18"/>
                <w:szCs w:val="18"/>
              </w:rPr>
              <w:t xml:space="preserve">         </w:t>
            </w:r>
          </w:p>
          <w:p>
            <w:pPr>
              <w:spacing w:line="400" w:lineRule="exact"/>
              <w:jc w:val="center"/>
              <w:rPr>
                <w:rFonts w:ascii="微软雅黑" w:hAnsi="微软雅黑" w:eastAsia="微软雅黑" w:cs="Calibri"/>
                <w:szCs w:val="21"/>
              </w:rPr>
            </w:pPr>
            <w:r>
              <w:rPr>
                <w:rFonts w:hint="eastAsia" w:ascii="微软雅黑" w:hAnsi="微软雅黑" w:eastAsia="微软雅黑" w:cs="Calibri"/>
                <w:szCs w:val="21"/>
              </w:rPr>
              <w:t xml:space="preserve"> 今日餐饮安排：</w:t>
            </w:r>
          </w:p>
          <w:p>
            <w:pPr>
              <w:jc w:val="center"/>
              <w:rPr>
                <w:rFonts w:ascii="微软雅黑" w:hAnsi="微软雅黑" w:eastAsia="微软雅黑" w:cs="Calibri"/>
                <w:szCs w:val="21"/>
              </w:rPr>
            </w:pPr>
            <w:r>
              <w:rPr>
                <w:rFonts w:hint="eastAsia" w:ascii="微软雅黑" w:hAnsi="微软雅黑" w:eastAsia="微软雅黑" w:cs="Calibri"/>
                <w:szCs w:val="21"/>
              </w:rPr>
              <w:t>早餐</w:t>
            </w:r>
            <w:r>
              <w:rPr>
                <w:rFonts w:ascii="微软雅黑" w:hAnsi="微软雅黑" w:eastAsia="微软雅黑" w:cs="Calibri"/>
                <w:szCs w:val="21"/>
              </w:rPr>
              <w:t>/</w:t>
            </w:r>
            <w:r>
              <w:rPr>
                <w:rFonts w:hint="eastAsia" w:ascii="微软雅黑" w:hAnsi="微软雅黑" w:eastAsia="微软雅黑" w:cs="Calibri"/>
                <w:szCs w:val="21"/>
              </w:rPr>
              <w:t xml:space="preserve">午餐/晚餐 </w:t>
            </w:r>
          </w:p>
          <w:p>
            <w:pPr>
              <w:jc w:val="center"/>
              <w:rPr>
                <w:rFonts w:ascii="微软雅黑" w:hAnsi="微软雅黑" w:eastAsia="微软雅黑" w:cs="Calibri"/>
                <w:szCs w:val="21"/>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交通</w:t>
            </w:r>
            <w:r>
              <w:rPr>
                <w:rFonts w:hint="eastAsia" w:ascii="微软雅黑" w:hAnsi="微软雅黑" w:eastAsia="微软雅黑"/>
                <w:szCs w:val="21"/>
              </w:rPr>
              <w:sym w:font="Webdings" w:char="F076"/>
            </w:r>
          </w:p>
        </w:tc>
        <w:tc>
          <w:tcPr>
            <w:tcW w:w="7578" w:type="dxa"/>
            <w:gridSpan w:val="10"/>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 xml:space="preserve">早餐后（1.5h） </w:t>
            </w:r>
            <w:r>
              <w:rPr>
                <w:rFonts w:hint="eastAsia" w:ascii="微软雅黑" w:hAnsi="微软雅黑" w:eastAsia="微软雅黑"/>
                <w:szCs w:val="21"/>
              </w:rPr>
              <w:sym w:font="Webdings" w:char="F076"/>
            </w:r>
            <w:r>
              <w:rPr>
                <w:rFonts w:hint="eastAsia" w:ascii="微软雅黑" w:hAnsi="微软雅黑" w:eastAsia="微软雅黑"/>
                <w:szCs w:val="21"/>
              </w:rPr>
              <w:t xml:space="preserve"> 抚仙湖 （4.5h）</w:t>
            </w:r>
            <w:r>
              <w:rPr>
                <w:rFonts w:hint="eastAsia" w:ascii="微软雅黑" w:hAnsi="微软雅黑" w:eastAsia="微软雅黑"/>
                <w:szCs w:val="21"/>
              </w:rPr>
              <w:sym w:font="Webdings" w:char="F076"/>
            </w:r>
            <w:r>
              <w:rPr>
                <w:rFonts w:hint="eastAsia" w:ascii="微软雅黑" w:hAnsi="微软雅黑" w:eastAsia="微软雅黑"/>
                <w:szCs w:val="21"/>
              </w:rPr>
              <w:t xml:space="preserve"> 墨江北标园 （2.5h）</w:t>
            </w:r>
            <w:r>
              <w:rPr>
                <w:rFonts w:hint="eastAsia" w:ascii="微软雅黑" w:hAnsi="微软雅黑" w:eastAsia="微软雅黑"/>
                <w:szCs w:val="21"/>
              </w:rPr>
              <w:sym w:font="Webdings" w:char="F076"/>
            </w:r>
            <w:r>
              <w:rPr>
                <w:rFonts w:hint="eastAsia" w:ascii="微软雅黑" w:hAnsi="微软雅黑" w:eastAsia="微软雅黑"/>
                <w:szCs w:val="21"/>
              </w:rPr>
              <w:t xml:space="preserve"> 普洱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2" w:hRule="atLeast"/>
        </w:trPr>
        <w:tc>
          <w:tcPr>
            <w:tcW w:w="1842" w:type="dxa"/>
            <w:gridSpan w:val="2"/>
            <w:vMerge w:val="continue"/>
            <w:vAlign w:val="center"/>
          </w:tcPr>
          <w:p>
            <w:pPr>
              <w:jc w:val="center"/>
              <w:rPr>
                <w:rFonts w:ascii="微软雅黑" w:hAnsi="微软雅黑" w:eastAsia="微软雅黑" w:cs="Calibri"/>
                <w:szCs w:val="21"/>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购物</w:t>
            </w:r>
          </w:p>
        </w:tc>
        <w:tc>
          <w:tcPr>
            <w:tcW w:w="1756" w:type="dxa"/>
            <w:gridSpan w:val="2"/>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无</w:t>
            </w:r>
          </w:p>
        </w:tc>
        <w:tc>
          <w:tcPr>
            <w:tcW w:w="1071" w:type="dxa"/>
            <w:gridSpan w:val="3"/>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自费项目</w:t>
            </w:r>
          </w:p>
        </w:tc>
        <w:tc>
          <w:tcPr>
            <w:tcW w:w="4751" w:type="dxa"/>
            <w:gridSpan w:val="5"/>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 xml:space="preserve">景区电瓶车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33" w:hRule="atLeast"/>
        </w:trPr>
        <w:tc>
          <w:tcPr>
            <w:tcW w:w="1842" w:type="dxa"/>
            <w:gridSpan w:val="2"/>
            <w:vMerge w:val="continue"/>
            <w:tcBorders>
              <w:bottom w:val="single" w:color="auto" w:sz="4" w:space="0"/>
            </w:tcBorders>
            <w:vAlign w:val="center"/>
          </w:tcPr>
          <w:p>
            <w:pPr>
              <w:jc w:val="center"/>
              <w:rPr>
                <w:rFonts w:ascii="微软雅黑" w:hAnsi="微软雅黑" w:eastAsia="微软雅黑" w:cs="Calibri"/>
                <w:szCs w:val="21"/>
              </w:rPr>
            </w:pP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早餐后乘车前往全国第二深淡水湖—</w:t>
            </w:r>
            <w:r>
              <w:rPr>
                <w:rFonts w:hint="eastAsia" w:ascii="微软雅黑" w:hAnsi="微软雅黑" w:eastAsia="微软雅黑"/>
                <w:b/>
                <w:color w:val="FF0000"/>
                <w:szCs w:val="21"/>
              </w:rPr>
              <w:t>【抚仙湖】</w:t>
            </w:r>
            <w:r>
              <w:rPr>
                <w:rFonts w:hint="eastAsia" w:ascii="微软雅黑" w:hAnsi="微软雅黑" w:eastAsia="微软雅黑" w:cs="微软雅黑"/>
                <w:szCs w:val="22"/>
              </w:rPr>
              <w:t>，这个比束河古镇更适合闲逛的地方。当你走过青海湖，游过洱海，看过滇池，再遇见抚仙湖，才明白这里才是最美的景。之后前往</w:t>
            </w:r>
            <w:r>
              <w:rPr>
                <w:rFonts w:hint="eastAsia" w:ascii="微软雅黑" w:hAnsi="微软雅黑" w:eastAsia="微软雅黑"/>
                <w:b/>
                <w:color w:val="FF0000"/>
                <w:szCs w:val="21"/>
              </w:rPr>
              <w:t>【墨江北标园】</w:t>
            </w:r>
            <w:r>
              <w:rPr>
                <w:rFonts w:hint="eastAsia" w:ascii="微软雅黑" w:hAnsi="微软雅黑" w:eastAsia="微软雅黑" w:cs="微软雅黑"/>
                <w:b/>
                <w:bCs/>
                <w:color w:val="0000FF"/>
                <w:szCs w:val="22"/>
              </w:rPr>
              <w:t>(不含电瓶车20元/人)</w:t>
            </w:r>
            <w:r>
              <w:rPr>
                <w:rFonts w:hint="eastAsia" w:ascii="微软雅黑" w:hAnsi="微软雅黑" w:eastAsia="微软雅黑" w:cs="微软雅黑"/>
                <w:szCs w:val="22"/>
              </w:rPr>
              <w:t>，沿昆曼大通道前往西双版纳，途经玉溪、世界高桥之一—红河大桥，乘车抵达普洱，入住酒店休息。</w:t>
            </w:r>
          </w:p>
          <w:p>
            <w:pPr>
              <w:spacing w:line="400" w:lineRule="exact"/>
              <w:rPr>
                <w:rFonts w:ascii="微软雅黑" w:hAnsi="微软雅黑" w:eastAsia="微软雅黑"/>
                <w:b/>
                <w:bCs/>
                <w:color w:val="FF0000"/>
                <w:szCs w:val="21"/>
              </w:rPr>
            </w:pPr>
            <w:r>
              <w:rPr>
                <w:rFonts w:hint="eastAsia" w:ascii="微软雅黑" w:hAnsi="微软雅黑" w:eastAsia="微软雅黑" w:cs="微软雅黑"/>
                <w:b/>
                <w:bCs/>
                <w:color w:val="00B0F0"/>
                <w:szCs w:val="21"/>
              </w:rPr>
              <w:t xml:space="preserve">备注：若特殊情况酒店满房的情况旅行社会安排换其他备选酒店，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51"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szCs w:val="21"/>
              </w:rPr>
            </w:pPr>
            <w:r>
              <w:rPr>
                <w:rFonts w:hint="eastAsia" w:ascii="微软雅黑" w:hAnsi="微软雅黑" w:eastAsia="微软雅黑"/>
                <w:szCs w:val="21"/>
              </w:rPr>
              <w:t>温馨提示</w:t>
            </w:r>
          </w:p>
        </w:tc>
        <w:tc>
          <w:tcPr>
            <w:tcW w:w="8922" w:type="dxa"/>
            <w:gridSpan w:val="11"/>
            <w:tcBorders>
              <w:top w:val="single" w:color="auto" w:sz="4" w:space="0"/>
              <w:bottom w:val="single" w:color="auto" w:sz="4" w:space="0"/>
            </w:tcBorders>
            <w:vAlign w:val="center"/>
          </w:tcPr>
          <w:p>
            <w:pPr>
              <w:pStyle w:val="15"/>
              <w:spacing w:line="400" w:lineRule="exact"/>
              <w:ind w:left="40" w:leftChars="19" w:firstLine="0" w:firstLineChars="0"/>
            </w:pPr>
            <w:r>
              <w:rPr>
                <w:rFonts w:hint="eastAsia" w:ascii="微软雅黑" w:hAnsi="微软雅黑" w:eastAsia="微软雅黑"/>
                <w:b/>
                <w:bCs/>
                <w:sz w:val="18"/>
                <w:szCs w:val="18"/>
              </w:rPr>
              <w:t>1、普洱天气较热，请做好防晒工作</w:t>
            </w:r>
          </w:p>
          <w:p>
            <w:pPr>
              <w:pStyle w:val="15"/>
              <w:spacing w:line="400" w:lineRule="exact"/>
              <w:ind w:left="40" w:leftChars="19" w:firstLine="0" w:firstLineChars="0"/>
            </w:pPr>
            <w:r>
              <w:rPr>
                <w:rFonts w:hint="eastAsia" w:ascii="微软雅黑" w:hAnsi="微软雅黑" w:eastAsia="微软雅黑"/>
                <w:b/>
                <w:bCs/>
                <w:sz w:val="18"/>
                <w:szCs w:val="18"/>
              </w:rPr>
              <w:t>2、以上为参考时间，具体时间安排以行程实际时间为准。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trPr>
        <w:tc>
          <w:tcPr>
            <w:tcW w:w="1842" w:type="dxa"/>
            <w:gridSpan w:val="2"/>
            <w:vMerge w:val="restart"/>
            <w:tcBorders>
              <w:top w:val="single" w:color="auto" w:sz="4" w:space="0"/>
              <w:bottom w:val="single" w:color="auto" w:sz="4" w:space="0"/>
            </w:tcBorders>
            <w:vAlign w:val="center"/>
          </w:tcPr>
          <w:p>
            <w:pPr>
              <w:jc w:val="center"/>
              <w:rPr>
                <w:rFonts w:ascii="微软雅黑" w:hAnsi="微软雅黑" w:eastAsia="微软雅黑"/>
                <w:b/>
                <w:color w:val="FF0000"/>
                <w:sz w:val="52"/>
                <w:szCs w:val="52"/>
              </w:rPr>
            </w:pPr>
            <w:r>
              <w:rPr>
                <w:rFonts w:ascii="微软雅黑" w:hAnsi="微软雅黑" w:eastAsia="微软雅黑"/>
                <w:b/>
                <w:color w:val="FF0000"/>
                <w:sz w:val="52"/>
                <w:szCs w:val="52"/>
              </w:rPr>
              <w:t>0</w:t>
            </w:r>
            <w:r>
              <w:rPr>
                <w:rFonts w:hint="eastAsia" w:ascii="微软雅黑" w:hAnsi="微软雅黑" w:eastAsia="微软雅黑"/>
                <w:b/>
                <w:color w:val="FF0000"/>
                <w:sz w:val="52"/>
                <w:szCs w:val="52"/>
              </w:rPr>
              <w:t>3</w:t>
            </w:r>
          </w:p>
          <w:p>
            <w:pPr>
              <w:spacing w:line="400" w:lineRule="exact"/>
              <w:jc w:val="center"/>
              <w:rPr>
                <w:rFonts w:ascii="微软雅黑" w:hAnsi="微软雅黑" w:eastAsia="微软雅黑"/>
                <w:b/>
                <w:sz w:val="28"/>
                <w:szCs w:val="28"/>
              </w:rPr>
            </w:pPr>
            <w:r>
              <w:rPr>
                <w:rFonts w:hint="eastAsia" w:ascii="微软雅黑" w:hAnsi="微软雅黑" w:eastAsia="微软雅黑"/>
                <w:b/>
                <w:sz w:val="28"/>
                <w:szCs w:val="28"/>
              </w:rPr>
              <w:t xml:space="preserve">勐海 </w:t>
            </w:r>
          </w:p>
          <w:p>
            <w:pPr>
              <w:spacing w:line="400" w:lineRule="exact"/>
              <w:jc w:val="center"/>
              <w:rPr>
                <w:rFonts w:ascii="微软雅黑" w:hAnsi="微软雅黑" w:eastAsia="微软雅黑" w:cs="Calibri"/>
                <w:szCs w:val="21"/>
              </w:rPr>
            </w:pPr>
            <w:r>
              <w:rPr>
                <w:rFonts w:hint="eastAsia" w:ascii="微软雅黑" w:hAnsi="微软雅黑" w:eastAsia="微软雅黑" w:cs="Calibri"/>
                <w:szCs w:val="21"/>
              </w:rPr>
              <w:t xml:space="preserve"> 今日餐饮安排：</w:t>
            </w:r>
          </w:p>
          <w:p>
            <w:pPr>
              <w:spacing w:line="400" w:lineRule="exact"/>
              <w:jc w:val="center"/>
              <w:rPr>
                <w:rFonts w:ascii="微软雅黑" w:hAnsi="微软雅黑" w:eastAsia="微软雅黑"/>
                <w:sz w:val="18"/>
                <w:szCs w:val="18"/>
              </w:rPr>
            </w:pPr>
            <w:r>
              <w:rPr>
                <w:rFonts w:hint="eastAsia" w:ascii="微软雅黑" w:hAnsi="微软雅黑" w:eastAsia="微软雅黑" w:cs="Calibri"/>
                <w:szCs w:val="21"/>
              </w:rPr>
              <w:t>早餐</w:t>
            </w:r>
            <w:r>
              <w:rPr>
                <w:rFonts w:ascii="微软雅黑" w:hAnsi="微软雅黑" w:eastAsia="微软雅黑" w:cs="Calibri"/>
                <w:szCs w:val="21"/>
              </w:rPr>
              <w:t>/</w:t>
            </w:r>
            <w:r>
              <w:rPr>
                <w:rFonts w:hint="eastAsia" w:ascii="微软雅黑" w:hAnsi="微软雅黑" w:eastAsia="微软雅黑" w:cs="Calibri"/>
                <w:szCs w:val="21"/>
              </w:rPr>
              <w:t xml:space="preserve">午餐/晚餐 </w:t>
            </w: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交通</w:t>
            </w:r>
            <w:r>
              <w:rPr>
                <w:rFonts w:hint="eastAsia" w:ascii="微软雅黑" w:hAnsi="微软雅黑" w:eastAsia="微软雅黑"/>
                <w:szCs w:val="21"/>
              </w:rPr>
              <w:sym w:font="Webdings" w:char="F076"/>
            </w:r>
          </w:p>
        </w:tc>
        <w:tc>
          <w:tcPr>
            <w:tcW w:w="7578" w:type="dxa"/>
            <w:gridSpan w:val="10"/>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普洱（1h）</w:t>
            </w:r>
            <w:r>
              <w:rPr>
                <w:rFonts w:hint="eastAsia" w:ascii="微软雅黑" w:hAnsi="微软雅黑" w:eastAsia="微软雅黑"/>
                <w:szCs w:val="21"/>
              </w:rPr>
              <w:sym w:font="Webdings" w:char="F076"/>
            </w:r>
            <w:r>
              <w:rPr>
                <w:rFonts w:hint="eastAsia" w:ascii="微软雅黑" w:hAnsi="微软雅黑" w:eastAsia="微软雅黑"/>
                <w:szCs w:val="21"/>
              </w:rPr>
              <w:t xml:space="preserve"> 普洱国家森林公园（1.5h）</w:t>
            </w:r>
            <w:r>
              <w:rPr>
                <w:rFonts w:hint="eastAsia" w:ascii="微软雅黑" w:hAnsi="微软雅黑" w:eastAsia="微软雅黑"/>
                <w:szCs w:val="21"/>
              </w:rPr>
              <w:sym w:font="Webdings" w:char="F076"/>
            </w:r>
            <w:r>
              <w:rPr>
                <w:rFonts w:hint="eastAsia" w:ascii="微软雅黑" w:hAnsi="微软雅黑" w:eastAsia="微软雅黑"/>
                <w:szCs w:val="21"/>
              </w:rPr>
              <w:t xml:space="preserve">万亩茶园 </w:t>
            </w:r>
            <w:r>
              <w:rPr>
                <w:rFonts w:hint="eastAsia" w:ascii="微软雅黑" w:hAnsi="微软雅黑" w:eastAsia="微软雅黑"/>
                <w:szCs w:val="21"/>
              </w:rPr>
              <w:sym w:font="Webdings" w:char="F076"/>
            </w:r>
            <w:r>
              <w:rPr>
                <w:rFonts w:hint="eastAsia" w:ascii="微软雅黑" w:hAnsi="微软雅黑" w:eastAsia="微软雅黑"/>
                <w:szCs w:val="21"/>
              </w:rPr>
              <w:t>野象谷（2h）</w:t>
            </w:r>
            <w:r>
              <w:rPr>
                <w:rFonts w:hint="eastAsia" w:ascii="微软雅黑" w:hAnsi="微软雅黑" w:eastAsia="微软雅黑"/>
                <w:szCs w:val="21"/>
              </w:rPr>
              <w:sym w:font="Webdings" w:char="F076"/>
            </w:r>
            <w:r>
              <w:rPr>
                <w:rFonts w:hint="eastAsia" w:ascii="微软雅黑" w:hAnsi="微软雅黑" w:eastAsia="微软雅黑"/>
                <w:szCs w:val="21"/>
              </w:rPr>
              <w:t xml:space="preserve"> 勐海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3"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购物</w:t>
            </w:r>
          </w:p>
        </w:tc>
        <w:tc>
          <w:tcPr>
            <w:tcW w:w="2684" w:type="dxa"/>
            <w:gridSpan w:val="3"/>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茶叶</w:t>
            </w:r>
          </w:p>
        </w:tc>
        <w:tc>
          <w:tcPr>
            <w:tcW w:w="1279" w:type="dxa"/>
            <w:gridSpan w:val="4"/>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自费项目</w:t>
            </w:r>
          </w:p>
        </w:tc>
        <w:tc>
          <w:tcPr>
            <w:tcW w:w="3615" w:type="dxa"/>
            <w:gridSpan w:val="3"/>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景区电瓶车</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07"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早餐后，后乘车前往参观</w:t>
            </w:r>
            <w:r>
              <w:rPr>
                <w:rFonts w:hint="eastAsia" w:ascii="微软雅黑" w:hAnsi="微软雅黑" w:eastAsia="微软雅黑"/>
                <w:b/>
                <w:color w:val="FF0000"/>
                <w:szCs w:val="21"/>
              </w:rPr>
              <w:t>【普洱国家森林公园】</w:t>
            </w:r>
            <w:r>
              <w:rPr>
                <w:rFonts w:hint="eastAsia" w:ascii="微软雅黑" w:hAnsi="微软雅黑" w:eastAsia="微软雅黑" w:cs="微软雅黑"/>
                <w:b/>
                <w:bCs/>
                <w:color w:val="0000FF"/>
                <w:szCs w:val="22"/>
              </w:rPr>
              <w:t>（不含电瓶车50元/人）</w:t>
            </w:r>
            <w:r>
              <w:rPr>
                <w:rFonts w:hint="eastAsia" w:ascii="微软雅黑" w:hAnsi="微软雅黑" w:eastAsia="微软雅黑" w:cs="微软雅黑"/>
                <w:szCs w:val="22"/>
              </w:rPr>
              <w:t>。园内融汇了独特的原始森林自然风光和迷人的民族风情。突出体现了“原始森林、野生动物、民族风情”三大主题特色。乘车前往参观</w:t>
            </w:r>
            <w:r>
              <w:rPr>
                <w:rFonts w:hint="eastAsia" w:ascii="微软雅黑" w:hAnsi="微软雅黑" w:eastAsia="微软雅黑"/>
                <w:b/>
                <w:color w:val="FF0000"/>
                <w:szCs w:val="21"/>
              </w:rPr>
              <w:t>【万亩茶园】</w:t>
            </w:r>
            <w:r>
              <w:rPr>
                <w:rFonts w:hint="eastAsia" w:ascii="微软雅黑" w:hAnsi="微软雅黑" w:eastAsia="微软雅黑" w:cs="微软雅黑"/>
                <w:szCs w:val="22"/>
              </w:rPr>
              <w:t>（参观时间60分钟）。品地道云南普洱茶，欣赏了解普洱茶的冲泡及做工工艺。</w:t>
            </w:r>
            <w:r>
              <w:rPr>
                <w:rFonts w:hint="eastAsia" w:ascii="微软雅黑" w:hAnsi="微软雅黑" w:eastAsia="微软雅黑"/>
                <w:b/>
                <w:color w:val="FF0000"/>
                <w:szCs w:val="21"/>
              </w:rPr>
              <w:t>【野象谷】</w:t>
            </w:r>
            <w:r>
              <w:rPr>
                <w:rFonts w:hint="eastAsia" w:ascii="微软雅黑" w:hAnsi="微软雅黑" w:eastAsia="微软雅黑" w:cs="微软雅黑"/>
                <w:szCs w:val="22"/>
              </w:rPr>
              <w:t>在中国要看亚洲野象，必须到西双版纳，到西双版纳看野象，又必须到野象谷。1996年对外开放至今，后又建有观象架走廊、树上旅馆、高空索道、步行游道等设施以及人工</w:t>
            </w:r>
            <w:r>
              <w:rPr>
                <w:rFonts w:hint="eastAsia" w:ascii="微软雅黑" w:hAnsi="微软雅黑" w:eastAsia="微软雅黑"/>
                <w:b/>
                <w:color w:val="FF0000"/>
                <w:szCs w:val="21"/>
              </w:rPr>
              <w:t>【蝴蝶养殖园】</w:t>
            </w:r>
            <w:r>
              <w:rPr>
                <w:rFonts w:hint="eastAsia" w:ascii="微软雅黑" w:hAnsi="微软雅黑" w:eastAsia="微软雅黑" w:cs="微软雅黑"/>
                <w:szCs w:val="22"/>
              </w:rPr>
              <w:t>、网笼</w:t>
            </w:r>
            <w:r>
              <w:rPr>
                <w:rFonts w:hint="eastAsia" w:ascii="微软雅黑" w:hAnsi="微软雅黑" w:eastAsia="微软雅黑"/>
                <w:b/>
                <w:color w:val="FF0000"/>
                <w:szCs w:val="21"/>
              </w:rPr>
              <w:t>【百鸟园】</w:t>
            </w:r>
            <w:r>
              <w:rPr>
                <w:rFonts w:hint="eastAsia" w:ascii="微软雅黑" w:hAnsi="微软雅黑" w:eastAsia="微软雅黑" w:cs="微软雅黑"/>
                <w:szCs w:val="22"/>
              </w:rPr>
              <w:t>等。观看</w:t>
            </w:r>
            <w:r>
              <w:rPr>
                <w:rFonts w:hint="eastAsia" w:ascii="微软雅黑" w:hAnsi="微软雅黑" w:eastAsia="微软雅黑"/>
                <w:b/>
                <w:color w:val="FF0000"/>
                <w:szCs w:val="21"/>
              </w:rPr>
              <w:t>【大象表演】</w:t>
            </w:r>
            <w:r>
              <w:rPr>
                <w:rFonts w:hint="eastAsia" w:ascii="微软雅黑" w:hAnsi="微软雅黑" w:eastAsia="微软雅黑" w:cs="微软雅黑"/>
                <w:szCs w:val="22"/>
              </w:rPr>
              <w:t>节目，这些训练有素的看起来笨拙的庞然大物，能过独木桥、会向游客鞠躬表示欢迎，会作头顶地、脚朝天的倒立，会用象鼻作"踢"球表演，会合着音乐跳舞。游客可骑在象背上或坐在象鼻上，与大象合影。</w:t>
            </w:r>
            <w:r>
              <w:rPr>
                <w:rFonts w:hint="eastAsia" w:ascii="微软雅黑" w:hAnsi="微软雅黑" w:eastAsia="微软雅黑"/>
                <w:b/>
                <w:color w:val="FF0000"/>
                <w:szCs w:val="21"/>
              </w:rPr>
              <w:t>晚餐品尝【傣族孔雀宴】</w:t>
            </w:r>
            <w:r>
              <w:rPr>
                <w:rFonts w:hint="eastAsia" w:ascii="微软雅黑" w:hAnsi="微软雅黑" w:eastAsia="微软雅黑" w:cs="微软雅黑"/>
                <w:szCs w:val="22"/>
              </w:rPr>
              <w:t>之后赴勐海，入住酒店休息。</w:t>
            </w:r>
          </w:p>
          <w:p>
            <w:pPr>
              <w:spacing w:line="400" w:lineRule="exact"/>
              <w:rPr>
                <w:rFonts w:ascii="微软雅黑" w:hAnsi="微软雅黑" w:eastAsia="微软雅黑" w:cs="微软雅黑"/>
                <w:szCs w:val="22"/>
              </w:rPr>
            </w:pPr>
            <w:r>
              <w:rPr>
                <w:rFonts w:hint="eastAsia" w:ascii="微软雅黑" w:hAnsi="微软雅黑" w:eastAsia="微软雅黑" w:cs="微软雅黑"/>
                <w:b/>
                <w:bCs/>
                <w:color w:val="00B0F0"/>
                <w:szCs w:val="21"/>
              </w:rPr>
              <w:t xml:space="preserve">备注：若特殊情况酒店满房的情况旅行社会安排换其他备选酒店，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7"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szCs w:val="21"/>
              </w:rPr>
            </w:pPr>
            <w:r>
              <w:rPr>
                <w:rFonts w:hint="eastAsia" w:ascii="微软雅黑" w:hAnsi="微软雅黑" w:eastAsia="微软雅黑"/>
                <w:szCs w:val="21"/>
              </w:rPr>
              <w:t>温馨提示</w:t>
            </w: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b/>
                <w:bCs/>
                <w:sz w:val="18"/>
                <w:szCs w:val="18"/>
              </w:rPr>
            </w:pPr>
            <w:r>
              <w:rPr>
                <w:rFonts w:hint="eastAsia" w:ascii="微软雅黑" w:hAnsi="微软雅黑" w:eastAsia="微软雅黑"/>
                <w:b/>
                <w:bCs/>
                <w:sz w:val="18"/>
                <w:szCs w:val="18"/>
              </w:rPr>
              <w:t>1、</w:t>
            </w:r>
            <w:r>
              <w:fldChar w:fldCharType="begin"/>
            </w:r>
            <w:r>
              <w:instrText xml:space="preserve"> HYPERLINK "http://you.ctrip.com/place/xishuangbanna30.html" \t "_blank" </w:instrText>
            </w:r>
            <w:r>
              <w:fldChar w:fldCharType="separate"/>
            </w:r>
            <w:r>
              <w:rPr>
                <w:rFonts w:hint="eastAsia" w:ascii="微软雅黑" w:hAnsi="微软雅黑" w:eastAsia="微软雅黑"/>
                <w:b/>
                <w:bCs/>
                <w:sz w:val="18"/>
                <w:szCs w:val="18"/>
              </w:rPr>
              <w:t>西双版纳</w:t>
            </w:r>
            <w:r>
              <w:rPr>
                <w:rFonts w:hint="eastAsia" w:ascii="微软雅黑" w:hAnsi="微软雅黑" w:eastAsia="微软雅黑"/>
                <w:b/>
                <w:bCs/>
                <w:sz w:val="18"/>
                <w:szCs w:val="18"/>
              </w:rPr>
              <w:fldChar w:fldCharType="end"/>
            </w:r>
            <w:r>
              <w:rPr>
                <w:rFonts w:hint="eastAsia" w:ascii="微软雅黑" w:hAnsi="微软雅黑" w:eastAsia="微软雅黑"/>
                <w:b/>
                <w:bCs/>
                <w:sz w:val="18"/>
                <w:szCs w:val="18"/>
              </w:rPr>
              <w:t>地处亚热带，气候比较闷热潮湿，多雨，请注意携带雨具；</w:t>
            </w:r>
          </w:p>
          <w:p>
            <w:pPr>
              <w:spacing w:line="400" w:lineRule="exact"/>
              <w:rPr>
                <w:rFonts w:ascii="微软雅黑" w:hAnsi="微软雅黑" w:eastAsia="微软雅黑" w:cs="Calibri"/>
                <w:b/>
                <w:bCs/>
                <w:sz w:val="18"/>
                <w:szCs w:val="18"/>
              </w:rPr>
            </w:pPr>
            <w:r>
              <w:rPr>
                <w:rFonts w:hint="eastAsia" w:ascii="微软雅黑" w:hAnsi="微软雅黑" w:eastAsia="微软雅黑"/>
                <w:b/>
                <w:bCs/>
                <w:sz w:val="18"/>
                <w:szCs w:val="18"/>
              </w:rPr>
              <w:t>2、</w:t>
            </w:r>
            <w:r>
              <w:fldChar w:fldCharType="begin"/>
            </w:r>
            <w:r>
              <w:instrText xml:space="preserve"> HYPERLINK "http://you.ctrip.com/place/yunnan100007.html" \t "_blank" </w:instrText>
            </w:r>
            <w:r>
              <w:fldChar w:fldCharType="separate"/>
            </w:r>
            <w:r>
              <w:rPr>
                <w:rFonts w:hint="eastAsia" w:ascii="微软雅黑" w:hAnsi="微软雅黑" w:eastAsia="微软雅黑"/>
                <w:b/>
                <w:bCs/>
                <w:sz w:val="18"/>
                <w:szCs w:val="18"/>
              </w:rPr>
              <w:t>云南</w:t>
            </w:r>
            <w:r>
              <w:rPr>
                <w:rFonts w:hint="eastAsia" w:ascii="微软雅黑" w:hAnsi="微软雅黑" w:eastAsia="微软雅黑"/>
                <w:b/>
                <w:bCs/>
                <w:sz w:val="18"/>
                <w:szCs w:val="18"/>
              </w:rPr>
              <w:fldChar w:fldCharType="end"/>
            </w:r>
            <w:r>
              <w:rPr>
                <w:rFonts w:hint="eastAsia" w:ascii="微软雅黑" w:hAnsi="微软雅黑" w:eastAsia="微软雅黑"/>
                <w:b/>
                <w:bCs/>
                <w:sz w:val="18"/>
                <w:szCs w:val="18"/>
              </w:rPr>
              <w:t>是一个少数民族聚居的地区，所以尊重地方的民族习惯是我们必须要做到的。因此要求您在</w:t>
            </w:r>
            <w:r>
              <w:fldChar w:fldCharType="begin"/>
            </w:r>
            <w:r>
              <w:instrText xml:space="preserve"> HYPERLINK "http://you.ctrip.com/place/yunnan100007.html" \t "_blank" </w:instrText>
            </w:r>
            <w:r>
              <w:fldChar w:fldCharType="separate"/>
            </w:r>
            <w:r>
              <w:rPr>
                <w:rFonts w:hint="eastAsia" w:ascii="微软雅黑" w:hAnsi="微软雅黑" w:eastAsia="微软雅黑"/>
                <w:b/>
                <w:bCs/>
                <w:sz w:val="18"/>
                <w:szCs w:val="18"/>
              </w:rPr>
              <w:t>云南</w:t>
            </w:r>
            <w:r>
              <w:rPr>
                <w:rFonts w:hint="eastAsia" w:ascii="微软雅黑" w:hAnsi="微软雅黑" w:eastAsia="微软雅黑"/>
                <w:b/>
                <w:bCs/>
                <w:sz w:val="18"/>
                <w:szCs w:val="18"/>
              </w:rPr>
              <w:fldChar w:fldCharType="end"/>
            </w:r>
            <w:r>
              <w:rPr>
                <w:rFonts w:hint="eastAsia" w:ascii="微软雅黑" w:hAnsi="微软雅黑" w:eastAsia="微软雅黑"/>
                <w:b/>
                <w:bCs/>
                <w:sz w:val="18"/>
                <w:szCs w:val="18"/>
              </w:rPr>
              <w:t>旅游途中一定要认真听从导游的讲解，不但能够让您了解到和少数民居交流的注意事项，而且对于增长您的知识也是一个很大的乐趣！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09" w:hRule="atLeast"/>
        </w:trPr>
        <w:tc>
          <w:tcPr>
            <w:tcW w:w="1842" w:type="dxa"/>
            <w:gridSpan w:val="2"/>
            <w:vMerge w:val="restart"/>
            <w:tcBorders>
              <w:top w:val="single" w:color="auto" w:sz="4" w:space="0"/>
              <w:bottom w:val="single" w:color="auto" w:sz="4" w:space="0"/>
            </w:tcBorders>
            <w:vAlign w:val="center"/>
          </w:tcPr>
          <w:p>
            <w:pPr>
              <w:jc w:val="center"/>
              <w:rPr>
                <w:rFonts w:ascii="微软雅黑" w:hAnsi="微软雅黑" w:eastAsia="微软雅黑"/>
                <w:b/>
                <w:color w:val="FF0000"/>
                <w:sz w:val="52"/>
                <w:szCs w:val="52"/>
              </w:rPr>
            </w:pPr>
            <w:r>
              <w:rPr>
                <w:rFonts w:ascii="微软雅黑" w:hAnsi="微软雅黑" w:eastAsia="微软雅黑"/>
                <w:b/>
                <w:color w:val="FF0000"/>
                <w:sz w:val="52"/>
                <w:szCs w:val="52"/>
              </w:rPr>
              <w:t>0</w:t>
            </w:r>
            <w:r>
              <w:rPr>
                <w:rFonts w:hint="eastAsia" w:ascii="微软雅黑" w:hAnsi="微软雅黑" w:eastAsia="微软雅黑"/>
                <w:b/>
                <w:color w:val="FF0000"/>
                <w:sz w:val="52"/>
                <w:szCs w:val="52"/>
              </w:rPr>
              <w:t>4</w:t>
            </w:r>
          </w:p>
          <w:p>
            <w:pPr>
              <w:spacing w:line="400" w:lineRule="exact"/>
              <w:jc w:val="center"/>
              <w:rPr>
                <w:rFonts w:ascii="微软雅黑" w:hAnsi="微软雅黑" w:eastAsia="微软雅黑"/>
                <w:b/>
                <w:color w:val="FF0000"/>
                <w:szCs w:val="21"/>
              </w:rPr>
            </w:pPr>
            <w:r>
              <w:rPr>
                <w:rFonts w:hint="eastAsia" w:ascii="微软雅黑" w:hAnsi="微软雅黑" w:eastAsia="微软雅黑"/>
                <w:b/>
                <w:sz w:val="28"/>
                <w:szCs w:val="28"/>
              </w:rPr>
              <w:t>景洪</w:t>
            </w:r>
          </w:p>
          <w:p>
            <w:pPr>
              <w:spacing w:line="400" w:lineRule="exact"/>
              <w:jc w:val="center"/>
              <w:rPr>
                <w:rFonts w:ascii="微软雅黑" w:hAnsi="微软雅黑" w:eastAsia="微软雅黑"/>
                <w:szCs w:val="21"/>
              </w:rPr>
            </w:pPr>
            <w:r>
              <w:rPr>
                <w:rFonts w:hint="eastAsia" w:ascii="微软雅黑" w:hAnsi="微软雅黑" w:eastAsia="微软雅黑"/>
                <w:szCs w:val="21"/>
              </w:rPr>
              <w:t xml:space="preserve"> 今日餐饮安排：</w:t>
            </w:r>
          </w:p>
          <w:p>
            <w:pPr>
              <w:spacing w:line="400" w:lineRule="exact"/>
              <w:jc w:val="center"/>
              <w:rPr>
                <w:rFonts w:ascii="微软雅黑" w:hAnsi="微软雅黑" w:eastAsia="微软雅黑"/>
                <w:sz w:val="18"/>
                <w:szCs w:val="18"/>
              </w:rPr>
            </w:pPr>
            <w:r>
              <w:rPr>
                <w:rFonts w:hint="eastAsia" w:ascii="微软雅黑" w:hAnsi="微软雅黑" w:eastAsia="微软雅黑" w:cs="Calibri"/>
                <w:szCs w:val="21"/>
              </w:rPr>
              <w:t>早餐</w:t>
            </w:r>
            <w:r>
              <w:rPr>
                <w:rFonts w:ascii="微软雅黑" w:hAnsi="微软雅黑" w:eastAsia="微软雅黑" w:cs="Calibri"/>
                <w:szCs w:val="21"/>
              </w:rPr>
              <w:t>/</w:t>
            </w:r>
            <w:r>
              <w:rPr>
                <w:rFonts w:hint="eastAsia" w:ascii="微软雅黑" w:hAnsi="微软雅黑" w:eastAsia="微软雅黑" w:cs="Calibri"/>
                <w:szCs w:val="21"/>
              </w:rPr>
              <w:t>午餐</w:t>
            </w:r>
            <w:r>
              <w:rPr>
                <w:rFonts w:hint="eastAsia" w:ascii="微软雅黑" w:hAnsi="微软雅黑" w:eastAsia="微软雅黑"/>
                <w:szCs w:val="21"/>
              </w:rPr>
              <w:t xml:space="preserve"> </w:t>
            </w: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交通</w:t>
            </w:r>
            <w:r>
              <w:rPr>
                <w:rFonts w:hint="eastAsia" w:ascii="微软雅黑" w:hAnsi="微软雅黑" w:eastAsia="微软雅黑"/>
                <w:szCs w:val="21"/>
              </w:rPr>
              <w:sym w:font="Webdings" w:char="F076"/>
            </w:r>
          </w:p>
        </w:tc>
        <w:tc>
          <w:tcPr>
            <w:tcW w:w="7578" w:type="dxa"/>
            <w:gridSpan w:val="10"/>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勐海（1.5h ）</w:t>
            </w:r>
            <w:r>
              <w:rPr>
                <w:rFonts w:hint="eastAsia" w:ascii="微软雅黑" w:hAnsi="微软雅黑" w:eastAsia="微软雅黑"/>
                <w:szCs w:val="21"/>
              </w:rPr>
              <w:sym w:font="Webdings" w:char="F076"/>
            </w:r>
            <w:r>
              <w:rPr>
                <w:rFonts w:hint="eastAsia" w:ascii="微软雅黑" w:hAnsi="微软雅黑" w:eastAsia="微软雅黑"/>
                <w:szCs w:val="21"/>
              </w:rPr>
              <w:t xml:space="preserve"> 曼弄金湾</w:t>
            </w:r>
            <w:r>
              <w:rPr>
                <w:rFonts w:hint="eastAsia" w:ascii="微软雅黑" w:hAnsi="微软雅黑" w:eastAsia="微软雅黑"/>
                <w:szCs w:val="21"/>
              </w:rPr>
              <w:sym w:font="Webdings" w:char="F076"/>
            </w:r>
            <w:r>
              <w:rPr>
                <w:rFonts w:hint="eastAsia" w:ascii="微软雅黑" w:hAnsi="微软雅黑" w:eastAsia="微软雅黑"/>
                <w:szCs w:val="21"/>
              </w:rPr>
              <w:t xml:space="preserve"> 大佛寺（0.5h） </w:t>
            </w:r>
            <w:r>
              <w:rPr>
                <w:rFonts w:hint="eastAsia" w:ascii="微软雅黑" w:hAnsi="微软雅黑" w:eastAsia="微软雅黑"/>
                <w:szCs w:val="21"/>
              </w:rPr>
              <w:sym w:font="Webdings" w:char="F076"/>
            </w:r>
            <w:r>
              <w:rPr>
                <w:rFonts w:hint="eastAsia" w:ascii="微软雅黑" w:hAnsi="微软雅黑" w:eastAsia="微软雅黑"/>
                <w:szCs w:val="21"/>
              </w:rPr>
              <w:t>景洪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14"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购物</w:t>
            </w:r>
          </w:p>
        </w:tc>
        <w:tc>
          <w:tcPr>
            <w:tcW w:w="2684" w:type="dxa"/>
            <w:gridSpan w:val="3"/>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曼弄金湾赶摆</w:t>
            </w:r>
          </w:p>
        </w:tc>
        <w:tc>
          <w:tcPr>
            <w:tcW w:w="1279" w:type="dxa"/>
            <w:gridSpan w:val="4"/>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自费项目</w:t>
            </w:r>
          </w:p>
        </w:tc>
        <w:tc>
          <w:tcPr>
            <w:tcW w:w="3615" w:type="dxa"/>
            <w:gridSpan w:val="3"/>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景区电瓶车，傣王号游轮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6"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早餐后，乘车前往</w:t>
            </w:r>
            <w:r>
              <w:rPr>
                <w:rFonts w:hint="eastAsia" w:ascii="微软雅黑" w:hAnsi="微软雅黑" w:eastAsia="微软雅黑" w:cs="微软雅黑"/>
                <w:b/>
                <w:bCs/>
                <w:color w:val="0000FF"/>
                <w:szCs w:val="22"/>
              </w:rPr>
              <w:t>【曼弄金湾赶摆】</w:t>
            </w:r>
            <w:r>
              <w:rPr>
                <w:rFonts w:hint="eastAsia" w:ascii="微软雅黑" w:hAnsi="微软雅黑" w:eastAsia="微软雅黑" w:cs="微软雅黑"/>
                <w:szCs w:val="22"/>
              </w:rPr>
              <w:t>。了解当地传统文化风情，体验当地名俗文化风情，中餐后参观前往享誉东南亚的南传佛教标志建筑</w:t>
            </w:r>
            <w:r>
              <w:rPr>
                <w:rFonts w:hint="eastAsia" w:ascii="微软雅黑" w:hAnsi="微软雅黑" w:eastAsia="微软雅黑"/>
                <w:b/>
                <w:color w:val="FF0000"/>
                <w:szCs w:val="21"/>
              </w:rPr>
              <w:t>【勐泐大佛寺】</w:t>
            </w:r>
            <w:r>
              <w:rPr>
                <w:rFonts w:hint="eastAsia" w:ascii="微软雅黑" w:hAnsi="微软雅黑" w:eastAsia="微软雅黑" w:cs="微软雅黑"/>
                <w:b/>
                <w:bCs/>
                <w:color w:val="0000FF"/>
                <w:szCs w:val="22"/>
              </w:rPr>
              <w:t>（不含电瓶车40元/人）</w:t>
            </w:r>
            <w:r>
              <w:rPr>
                <w:rFonts w:hint="eastAsia" w:ascii="微软雅黑" w:hAnsi="微软雅黑" w:eastAsia="微软雅黑" w:cs="微软雅黑"/>
                <w:szCs w:val="22"/>
              </w:rPr>
              <w:t>这里佛像高49米，站在佛脚可以将整个景洪城尽收眼底，</w:t>
            </w:r>
            <w:r>
              <w:rPr>
                <w:rFonts w:hint="eastAsia" w:ascii="微软雅黑" w:hAnsi="微软雅黑" w:eastAsia="微软雅黑" w:cs="微软雅黑"/>
                <w:b/>
                <w:bCs/>
                <w:color w:val="0000FF"/>
                <w:szCs w:val="22"/>
              </w:rPr>
              <w:t>参加泼水活动</w:t>
            </w:r>
            <w:r>
              <w:rPr>
                <w:rFonts w:hint="eastAsia" w:ascii="微软雅黑" w:hAnsi="微软雅黑" w:eastAsia="微软雅黑" w:cs="微软雅黑"/>
                <w:szCs w:val="22"/>
              </w:rPr>
              <w:t>，感受傣族节日的狂欢。体验傣族孔雀放飞的盛况。 随后参加</w:t>
            </w:r>
            <w:r>
              <w:rPr>
                <w:rFonts w:hint="eastAsia" w:ascii="微软雅黑" w:hAnsi="微软雅黑" w:eastAsia="微软雅黑"/>
                <w:b/>
                <w:color w:val="FF0000"/>
                <w:szCs w:val="21"/>
              </w:rPr>
              <w:t>【傣王号游轮】</w:t>
            </w:r>
            <w:r>
              <w:rPr>
                <w:rFonts w:hint="eastAsia" w:ascii="微软雅黑" w:hAnsi="微软雅黑" w:eastAsia="微软雅黑" w:cs="微软雅黑"/>
                <w:b/>
                <w:bCs/>
                <w:color w:val="0000FF"/>
                <w:szCs w:val="22"/>
              </w:rPr>
              <w:t xml:space="preserve"> (费用280元/人自理)</w:t>
            </w:r>
            <w:r>
              <w:rPr>
                <w:rFonts w:hint="eastAsia" w:ascii="微软雅黑" w:hAnsi="微软雅黑" w:eastAsia="微软雅黑" w:cs="微软雅黑"/>
                <w:szCs w:val="22"/>
              </w:rPr>
              <w:t>。</w:t>
            </w:r>
          </w:p>
          <w:p>
            <w:pPr>
              <w:spacing w:line="400" w:lineRule="exact"/>
              <w:rPr>
                <w:rFonts w:ascii="微软雅黑" w:hAnsi="微软雅黑" w:eastAsia="微软雅黑" w:cs="微软雅黑"/>
                <w:szCs w:val="22"/>
              </w:rPr>
            </w:pPr>
            <w:r>
              <w:rPr>
                <w:rFonts w:hint="eastAsia" w:ascii="微软雅黑" w:hAnsi="微软雅黑" w:eastAsia="微软雅黑" w:cs="微软雅黑"/>
                <w:b/>
                <w:bCs/>
                <w:color w:val="00B0F0"/>
                <w:szCs w:val="21"/>
              </w:rPr>
              <w:t xml:space="preserve">备注：若特殊情况酒店满房的情况旅行社会安排换其他备选酒店，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6" w:hRule="atLeast"/>
        </w:trPr>
        <w:tc>
          <w:tcPr>
            <w:tcW w:w="1842" w:type="dxa"/>
            <w:gridSpan w:val="2"/>
            <w:tcBorders>
              <w:top w:val="single" w:color="auto" w:sz="4" w:space="0"/>
              <w:bottom w:val="single" w:color="auto" w:sz="4" w:space="0"/>
            </w:tcBorders>
            <w:vAlign w:val="center"/>
          </w:tcPr>
          <w:p>
            <w:pPr>
              <w:spacing w:line="400" w:lineRule="exact"/>
              <w:ind w:firstLine="420" w:firstLineChars="200"/>
              <w:rPr>
                <w:rFonts w:ascii="微软雅黑" w:hAnsi="微软雅黑" w:eastAsia="微软雅黑"/>
                <w:b/>
                <w:bCs/>
                <w:sz w:val="18"/>
                <w:szCs w:val="18"/>
              </w:rPr>
            </w:pPr>
            <w:r>
              <w:rPr>
                <w:rFonts w:hint="eastAsia" w:ascii="微软雅黑" w:hAnsi="微软雅黑" w:eastAsia="微软雅黑"/>
                <w:szCs w:val="21"/>
              </w:rPr>
              <w:t>温馨提示</w:t>
            </w: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b/>
                <w:bCs/>
                <w:sz w:val="18"/>
                <w:szCs w:val="18"/>
              </w:rPr>
            </w:pPr>
            <w:r>
              <w:rPr>
                <w:rFonts w:hint="eastAsia" w:ascii="微软雅黑" w:hAnsi="微软雅黑" w:eastAsia="微软雅黑"/>
                <w:b/>
                <w:bCs/>
                <w:sz w:val="18"/>
                <w:szCs w:val="18"/>
              </w:rPr>
              <w:t>1、版纳旅游景区一般都比较大，走路的时间较长，景区都备有电瓶车让您选择，您可根据路程远近选择乘坐，乘坐电瓶车时，请注意安全，不要拥挤，以免发生意外；</w:t>
            </w:r>
          </w:p>
          <w:p>
            <w:pPr>
              <w:spacing w:line="400" w:lineRule="exact"/>
              <w:rPr>
                <w:rFonts w:ascii="微软雅黑" w:hAnsi="微软雅黑" w:eastAsia="微软雅黑"/>
                <w:b/>
                <w:bCs/>
                <w:sz w:val="18"/>
                <w:szCs w:val="18"/>
              </w:rPr>
            </w:pPr>
            <w:r>
              <w:rPr>
                <w:rFonts w:hint="eastAsia" w:ascii="微软雅黑" w:hAnsi="微软雅黑" w:eastAsia="微软雅黑"/>
                <w:b/>
                <w:bCs/>
                <w:sz w:val="18"/>
                <w:szCs w:val="18"/>
              </w:rPr>
              <w:t>2、今日乘车时间较长，请您自备部分可以充饥的零食，以备不时之需，并保持愉快的心情。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trPr>
        <w:tc>
          <w:tcPr>
            <w:tcW w:w="1842" w:type="dxa"/>
            <w:gridSpan w:val="2"/>
            <w:vMerge w:val="restart"/>
            <w:tcBorders>
              <w:top w:val="single" w:color="auto" w:sz="4" w:space="0"/>
              <w:bottom w:val="single" w:color="auto" w:sz="4" w:space="0"/>
            </w:tcBorders>
            <w:vAlign w:val="center"/>
          </w:tcPr>
          <w:p>
            <w:pPr>
              <w:jc w:val="center"/>
              <w:rPr>
                <w:rFonts w:ascii="微软雅黑" w:hAnsi="微软雅黑" w:eastAsia="微软雅黑"/>
                <w:b/>
                <w:color w:val="FF0000"/>
                <w:sz w:val="52"/>
                <w:szCs w:val="52"/>
              </w:rPr>
            </w:pPr>
            <w:r>
              <w:rPr>
                <w:rFonts w:ascii="微软雅黑" w:hAnsi="微软雅黑" w:eastAsia="微软雅黑"/>
                <w:b/>
                <w:color w:val="FF0000"/>
                <w:sz w:val="52"/>
                <w:szCs w:val="52"/>
              </w:rPr>
              <w:t>05</w:t>
            </w:r>
          </w:p>
          <w:p>
            <w:pPr>
              <w:jc w:val="center"/>
              <w:rPr>
                <w:rFonts w:ascii="微软雅黑" w:hAnsi="微软雅黑" w:eastAsia="微软雅黑"/>
                <w:b/>
                <w:sz w:val="28"/>
                <w:szCs w:val="28"/>
              </w:rPr>
            </w:pPr>
            <w:r>
              <w:rPr>
                <w:rFonts w:hint="eastAsia" w:ascii="微软雅黑" w:hAnsi="微软雅黑" w:eastAsia="微软雅黑"/>
                <w:b/>
                <w:sz w:val="28"/>
                <w:szCs w:val="28"/>
              </w:rPr>
              <w:t>昆明</w:t>
            </w:r>
          </w:p>
          <w:p>
            <w:pPr>
              <w:spacing w:line="400" w:lineRule="exact"/>
              <w:jc w:val="center"/>
              <w:rPr>
                <w:rFonts w:ascii="微软雅黑" w:hAnsi="微软雅黑" w:eastAsia="微软雅黑"/>
                <w:szCs w:val="21"/>
              </w:rPr>
            </w:pPr>
            <w:r>
              <w:rPr>
                <w:rFonts w:hint="eastAsia" w:ascii="微软雅黑" w:hAnsi="微软雅黑" w:eastAsia="微软雅黑"/>
                <w:szCs w:val="21"/>
              </w:rPr>
              <w:t>今日餐饮安排：</w:t>
            </w:r>
          </w:p>
          <w:p>
            <w:pPr>
              <w:spacing w:line="400" w:lineRule="exact"/>
              <w:jc w:val="center"/>
              <w:rPr>
                <w:rFonts w:ascii="微软雅黑" w:hAnsi="微软雅黑" w:eastAsia="微软雅黑"/>
                <w:sz w:val="18"/>
                <w:szCs w:val="18"/>
              </w:rPr>
            </w:pPr>
            <w:r>
              <w:rPr>
                <w:rFonts w:hint="eastAsia" w:ascii="微软雅黑" w:hAnsi="微软雅黑" w:eastAsia="微软雅黑" w:cs="Calibri"/>
                <w:szCs w:val="21"/>
              </w:rPr>
              <w:t>早餐</w:t>
            </w:r>
            <w:r>
              <w:rPr>
                <w:rFonts w:ascii="微软雅黑" w:hAnsi="微软雅黑" w:eastAsia="微软雅黑" w:cs="Calibri"/>
                <w:szCs w:val="21"/>
              </w:rPr>
              <w:t>/</w:t>
            </w:r>
            <w:r>
              <w:rPr>
                <w:rFonts w:hint="eastAsia" w:ascii="微软雅黑" w:hAnsi="微软雅黑" w:eastAsia="微软雅黑" w:cs="Calibri"/>
                <w:szCs w:val="21"/>
              </w:rPr>
              <w:t>午餐</w:t>
            </w:r>
            <w:r>
              <w:rPr>
                <w:rFonts w:hint="eastAsia" w:ascii="微软雅黑" w:hAnsi="微软雅黑" w:eastAsia="微软雅黑"/>
                <w:szCs w:val="21"/>
              </w:rPr>
              <w:t xml:space="preserve"> /晚餐</w:t>
            </w: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交通</w:t>
            </w:r>
            <w:r>
              <w:rPr>
                <w:rFonts w:hint="eastAsia" w:ascii="微软雅黑" w:hAnsi="微软雅黑" w:eastAsia="微软雅黑"/>
                <w:szCs w:val="21"/>
              </w:rPr>
              <w:sym w:font="Webdings" w:char="F076"/>
            </w:r>
          </w:p>
        </w:tc>
        <w:tc>
          <w:tcPr>
            <w:tcW w:w="7578" w:type="dxa"/>
            <w:gridSpan w:val="10"/>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 xml:space="preserve">早餐后 </w:t>
            </w:r>
            <w:r>
              <w:rPr>
                <w:rFonts w:hint="eastAsia" w:ascii="微软雅黑" w:hAnsi="微软雅黑" w:eastAsia="微软雅黑"/>
                <w:szCs w:val="21"/>
              </w:rPr>
              <w:sym w:font="Webdings" w:char="F076"/>
            </w:r>
            <w:r>
              <w:rPr>
                <w:rFonts w:hint="eastAsia" w:ascii="微软雅黑" w:hAnsi="微软雅黑" w:eastAsia="微软雅黑"/>
                <w:szCs w:val="21"/>
              </w:rPr>
              <w:t>傣族村寨</w:t>
            </w:r>
            <w:r>
              <w:rPr>
                <w:rFonts w:hint="eastAsia" w:ascii="微软雅黑" w:hAnsi="微软雅黑" w:eastAsia="微软雅黑"/>
                <w:szCs w:val="21"/>
              </w:rPr>
              <w:sym w:font="Webdings" w:char="F076"/>
            </w:r>
            <w:r>
              <w:rPr>
                <w:rFonts w:hint="eastAsia" w:ascii="微软雅黑" w:hAnsi="微软雅黑" w:eastAsia="微软雅黑"/>
                <w:szCs w:val="21"/>
              </w:rPr>
              <w:t>昆明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2"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购物</w:t>
            </w:r>
          </w:p>
        </w:tc>
        <w:tc>
          <w:tcPr>
            <w:tcW w:w="2719" w:type="dxa"/>
            <w:gridSpan w:val="4"/>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傣寨</w:t>
            </w:r>
          </w:p>
        </w:tc>
        <w:tc>
          <w:tcPr>
            <w:tcW w:w="1319" w:type="dxa"/>
            <w:gridSpan w:val="5"/>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自费项目</w:t>
            </w:r>
          </w:p>
        </w:tc>
        <w:tc>
          <w:tcPr>
            <w:tcW w:w="3540"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75"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早餐后，参观</w:t>
            </w:r>
            <w:r>
              <w:rPr>
                <w:rFonts w:hint="eastAsia" w:ascii="微软雅黑" w:hAnsi="微软雅黑" w:eastAsia="微软雅黑"/>
                <w:b/>
                <w:color w:val="FF0000"/>
                <w:szCs w:val="21"/>
              </w:rPr>
              <w:t>【傣族村寨】</w:t>
            </w:r>
            <w:r>
              <w:rPr>
                <w:rFonts w:hint="eastAsia" w:ascii="微软雅黑" w:hAnsi="微软雅黑" w:eastAsia="微软雅黑" w:cs="微软雅黑"/>
                <w:szCs w:val="22"/>
              </w:rPr>
              <w:t>了解一代傣王带领傣族寨子致富：“吃水不忘挖井人，致富不忘共产党”，走村串寨，进入傣族家里听听傣族的故事，生活习惯。 享用中餐后汽车返回昆明，入住温泉酒店休息。</w:t>
            </w:r>
          </w:p>
          <w:p>
            <w:pPr>
              <w:spacing w:line="400" w:lineRule="exact"/>
              <w:rPr>
                <w:rFonts w:ascii="微软雅黑" w:hAnsi="微软雅黑" w:eastAsia="微软雅黑" w:cs="微软雅黑"/>
                <w:szCs w:val="22"/>
              </w:rPr>
            </w:pPr>
            <w:r>
              <w:rPr>
                <w:rFonts w:hint="eastAsia" w:ascii="微软雅黑" w:hAnsi="微软雅黑" w:eastAsia="微软雅黑" w:cs="微软雅黑"/>
                <w:b/>
                <w:bCs/>
                <w:color w:val="00B0F0"/>
                <w:szCs w:val="21"/>
              </w:rPr>
              <w:t xml:space="preserve">备注：若特殊情况酒店满房的情况旅行社会安排换其他备选酒店，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09" w:hRule="atLeast"/>
        </w:trPr>
        <w:tc>
          <w:tcPr>
            <w:tcW w:w="1842" w:type="dxa"/>
            <w:gridSpan w:val="2"/>
            <w:vMerge w:val="restart"/>
            <w:tcBorders>
              <w:top w:val="single" w:color="auto" w:sz="4" w:space="0"/>
              <w:bottom w:val="single" w:color="auto" w:sz="4" w:space="0"/>
            </w:tcBorders>
            <w:vAlign w:val="center"/>
          </w:tcPr>
          <w:p>
            <w:pPr>
              <w:jc w:val="center"/>
              <w:rPr>
                <w:rFonts w:ascii="微软雅黑" w:hAnsi="微软雅黑" w:eastAsia="微软雅黑"/>
                <w:b/>
                <w:color w:val="FF0000"/>
                <w:sz w:val="52"/>
                <w:szCs w:val="52"/>
              </w:rPr>
            </w:pPr>
            <w:r>
              <w:rPr>
                <w:rFonts w:hint="eastAsia" w:ascii="微软雅黑" w:hAnsi="微软雅黑" w:eastAsia="微软雅黑"/>
                <w:b/>
                <w:color w:val="FF0000"/>
                <w:sz w:val="52"/>
                <w:szCs w:val="52"/>
              </w:rPr>
              <w:t>06</w:t>
            </w:r>
          </w:p>
          <w:p>
            <w:pPr>
              <w:spacing w:line="400" w:lineRule="exact"/>
              <w:jc w:val="center"/>
              <w:rPr>
                <w:rFonts w:ascii="微软雅黑" w:hAnsi="微软雅黑" w:eastAsia="微软雅黑"/>
                <w:b/>
                <w:color w:val="FF0000"/>
                <w:szCs w:val="21"/>
              </w:rPr>
            </w:pPr>
            <w:r>
              <w:rPr>
                <w:rFonts w:hint="eastAsia" w:ascii="微软雅黑" w:hAnsi="微软雅黑" w:eastAsia="微软雅黑"/>
                <w:b/>
                <w:sz w:val="28"/>
                <w:szCs w:val="28"/>
              </w:rPr>
              <w:t>返回</w:t>
            </w:r>
          </w:p>
          <w:p>
            <w:pPr>
              <w:spacing w:line="400" w:lineRule="exact"/>
              <w:jc w:val="center"/>
              <w:rPr>
                <w:rFonts w:ascii="微软雅黑" w:hAnsi="微软雅黑" w:eastAsia="微软雅黑"/>
                <w:szCs w:val="21"/>
              </w:rPr>
            </w:pPr>
            <w:r>
              <w:rPr>
                <w:rFonts w:hint="eastAsia" w:ascii="微软雅黑" w:hAnsi="微软雅黑" w:eastAsia="微软雅黑"/>
                <w:szCs w:val="21"/>
              </w:rPr>
              <w:t xml:space="preserve"> 今日餐饮安排：</w:t>
            </w:r>
          </w:p>
          <w:p>
            <w:pPr>
              <w:spacing w:line="400" w:lineRule="exact"/>
              <w:jc w:val="center"/>
              <w:rPr>
                <w:rFonts w:ascii="微软雅黑" w:hAnsi="微软雅黑" w:eastAsia="微软雅黑"/>
                <w:sz w:val="18"/>
                <w:szCs w:val="18"/>
              </w:rPr>
            </w:pPr>
            <w:r>
              <w:rPr>
                <w:rFonts w:hint="eastAsia" w:ascii="微软雅黑" w:hAnsi="微软雅黑" w:eastAsia="微软雅黑" w:cs="Calibri"/>
                <w:szCs w:val="21"/>
              </w:rPr>
              <w:t>早餐</w:t>
            </w:r>
            <w:r>
              <w:rPr>
                <w:rFonts w:hint="eastAsia" w:ascii="微软雅黑" w:hAnsi="微软雅黑" w:eastAsia="微软雅黑"/>
                <w:szCs w:val="21"/>
              </w:rPr>
              <w:t xml:space="preserve"> </w:t>
            </w: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交通</w:t>
            </w:r>
            <w:r>
              <w:rPr>
                <w:rFonts w:hint="eastAsia" w:ascii="微软雅黑" w:hAnsi="微软雅黑" w:eastAsia="微软雅黑"/>
                <w:szCs w:val="21"/>
              </w:rPr>
              <w:sym w:font="Webdings" w:char="F076"/>
            </w:r>
          </w:p>
        </w:tc>
        <w:tc>
          <w:tcPr>
            <w:tcW w:w="7578" w:type="dxa"/>
            <w:gridSpan w:val="10"/>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 xml:space="preserve">早餐后 </w:t>
            </w:r>
            <w:r>
              <w:rPr>
                <w:rFonts w:hint="eastAsia" w:ascii="微软雅黑" w:hAnsi="微软雅黑" w:eastAsia="微软雅黑"/>
                <w:szCs w:val="21"/>
              </w:rPr>
              <w:sym w:font="Webdings" w:char="F076"/>
            </w:r>
            <w:r>
              <w:rPr>
                <w:rFonts w:hint="eastAsia" w:ascii="微软雅黑" w:hAnsi="微软雅黑" w:eastAsia="微软雅黑"/>
                <w:szCs w:val="21"/>
              </w:rPr>
              <w:t xml:space="preserve"> 散客集散中心 </w:t>
            </w:r>
            <w:r>
              <w:rPr>
                <w:rFonts w:hint="eastAsia" w:ascii="微软雅黑" w:hAnsi="微软雅黑" w:eastAsia="微软雅黑"/>
                <w:szCs w:val="21"/>
              </w:rPr>
              <w:sym w:font="Wingdings" w:char="0051"/>
            </w:r>
            <w:r>
              <w:rPr>
                <w:rFonts w:hint="eastAsia" w:ascii="微软雅黑" w:hAnsi="微软雅黑" w:eastAsia="微软雅黑"/>
                <w:szCs w:val="21"/>
              </w:rPr>
              <w:t xml:space="preserve"> 温馨的家、结束愉快的旅行！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0"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1344" w:type="dxa"/>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购物</w:t>
            </w:r>
          </w:p>
        </w:tc>
        <w:tc>
          <w:tcPr>
            <w:tcW w:w="2684" w:type="dxa"/>
            <w:gridSpan w:val="3"/>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鲜花市场</w:t>
            </w:r>
          </w:p>
        </w:tc>
        <w:tc>
          <w:tcPr>
            <w:tcW w:w="1319" w:type="dxa"/>
            <w:gridSpan w:val="5"/>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自费项目</w:t>
            </w:r>
          </w:p>
        </w:tc>
        <w:tc>
          <w:tcPr>
            <w:tcW w:w="3575" w:type="dxa"/>
            <w:gridSpan w:val="2"/>
            <w:tcBorders>
              <w:top w:val="single" w:color="auto" w:sz="4" w:space="0"/>
              <w:bottom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28" w:hRule="atLeast"/>
        </w:trPr>
        <w:tc>
          <w:tcPr>
            <w:tcW w:w="1842" w:type="dxa"/>
            <w:gridSpan w:val="2"/>
            <w:vMerge w:val="continue"/>
            <w:tcBorders>
              <w:top w:val="single" w:color="auto" w:sz="4" w:space="0"/>
              <w:bottom w:val="single" w:color="auto" w:sz="4" w:space="0"/>
            </w:tcBorders>
            <w:vAlign w:val="center"/>
          </w:tcPr>
          <w:p>
            <w:pPr>
              <w:jc w:val="center"/>
              <w:rPr>
                <w:rFonts w:ascii="微软雅黑" w:hAnsi="微软雅黑" w:eastAsia="微软雅黑"/>
                <w:sz w:val="18"/>
                <w:szCs w:val="18"/>
              </w:rPr>
            </w:pPr>
          </w:p>
        </w:tc>
        <w:tc>
          <w:tcPr>
            <w:tcW w:w="8922" w:type="dxa"/>
            <w:gridSpan w:val="11"/>
            <w:tcBorders>
              <w:top w:val="single" w:color="auto" w:sz="4" w:space="0"/>
              <w:bottom w:val="single" w:color="auto" w:sz="4" w:space="0"/>
            </w:tcBorders>
            <w:vAlign w:val="center"/>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早餐后，游览</w:t>
            </w:r>
            <w:r>
              <w:rPr>
                <w:rFonts w:hint="eastAsia" w:ascii="微软雅黑" w:hAnsi="微软雅黑" w:eastAsia="微软雅黑"/>
                <w:b/>
                <w:color w:val="FF0000"/>
                <w:szCs w:val="21"/>
              </w:rPr>
              <w:t>【散客集散中心】</w:t>
            </w:r>
            <w:r>
              <w:rPr>
                <w:rFonts w:hint="eastAsia" w:ascii="微软雅黑" w:hAnsi="微软雅黑" w:eastAsia="微软雅黑" w:cs="微软雅黑"/>
                <w:szCs w:val="22"/>
              </w:rPr>
              <w:t>（根据您的航班时间），您可自行购买鲜花，将几天来旅途中的兴奋和疲劳做片刻的放松。乘</w:t>
            </w:r>
            <w:r>
              <w:rPr>
                <w:rFonts w:hint="eastAsia" w:ascii="微软雅黑" w:hAnsi="微软雅黑" w:eastAsia="微软雅黑" w:cs="微软雅黑"/>
                <w:szCs w:val="22"/>
                <w:lang w:val="en-US" w:eastAsia="zh-CN"/>
              </w:rPr>
              <w:t>高铁</w:t>
            </w:r>
            <w:r>
              <w:rPr>
                <w:rFonts w:hint="eastAsia" w:ascii="微软雅黑" w:hAnsi="微软雅黑" w:eastAsia="微软雅黑" w:cs="微软雅黑"/>
                <w:szCs w:val="22"/>
              </w:rPr>
              <w:t>返温暖的家，把春城的真诚和美丽带给您的亲朋好友，服务结束！祝您旅途愉快！</w:t>
            </w:r>
          </w:p>
          <w:p>
            <w:pPr>
              <w:spacing w:line="400" w:lineRule="exact"/>
              <w:rPr>
                <w:rFonts w:ascii="微软雅黑" w:hAnsi="微软雅黑" w:eastAsia="微软雅黑" w:cs="微软雅黑"/>
                <w:szCs w:val="22"/>
              </w:rPr>
            </w:pPr>
            <w:r>
              <w:rPr>
                <w:rFonts w:hint="eastAsia" w:ascii="微软雅黑" w:hAnsi="微软雅黑" w:eastAsia="微软雅黑" w:cs="微软雅黑"/>
                <w:b/>
                <w:bCs/>
                <w:color w:val="00B0F0"/>
                <w:szCs w:val="21"/>
              </w:rPr>
              <w:t xml:space="preserve">备注：若特殊情况酒店满房的情况旅行社会安排换其他备选酒店，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70"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szCs w:val="21"/>
              </w:rPr>
            </w:pPr>
            <w:r>
              <w:rPr>
                <w:rFonts w:hint="eastAsia" w:ascii="微软雅黑" w:hAnsi="微软雅黑" w:eastAsia="微软雅黑"/>
                <w:szCs w:val="21"/>
              </w:rPr>
              <w:t>温馨提示</w:t>
            </w:r>
          </w:p>
        </w:tc>
        <w:tc>
          <w:tcPr>
            <w:tcW w:w="8922" w:type="dxa"/>
            <w:gridSpan w:val="11"/>
            <w:tcBorders>
              <w:top w:val="single" w:color="auto" w:sz="4" w:space="0"/>
              <w:bottom w:val="single" w:color="auto" w:sz="4" w:space="0"/>
            </w:tcBorders>
            <w:vAlign w:val="center"/>
          </w:tcPr>
          <w:p>
            <w:pPr>
              <w:pStyle w:val="15"/>
              <w:spacing w:line="340" w:lineRule="exact"/>
              <w:ind w:left="38" w:leftChars="18" w:firstLine="0" w:firstLineChars="0"/>
              <w:rPr>
                <w:rFonts w:ascii="微软雅黑" w:hAnsi="微软雅黑" w:eastAsia="微软雅黑"/>
                <w:szCs w:val="21"/>
              </w:rPr>
            </w:pPr>
            <w:r>
              <w:rPr>
                <w:rFonts w:hint="eastAsia" w:ascii="微软雅黑" w:hAnsi="微软雅黑" w:eastAsia="微软雅黑"/>
                <w:b/>
                <w:szCs w:val="21"/>
              </w:rPr>
              <w:t>1、</w:t>
            </w:r>
            <w:r>
              <w:rPr>
                <w:rFonts w:ascii="微软雅黑" w:hAnsi="微软雅黑" w:eastAsia="微软雅黑"/>
                <w:b/>
                <w:szCs w:val="21"/>
              </w:rPr>
              <w:t>以上为参考时间，具体时间安排以行程</w:t>
            </w:r>
            <w:bookmarkStart w:id="0" w:name="_GoBack"/>
            <w:bookmarkEnd w:id="0"/>
            <w:r>
              <w:rPr>
                <w:rFonts w:ascii="微软雅黑" w:hAnsi="微软雅黑" w:eastAsia="微软雅黑"/>
                <w:b/>
                <w:szCs w:val="21"/>
              </w:rPr>
              <w:t>实际时间为准。</w:t>
            </w:r>
          </w:p>
          <w:p>
            <w:pPr>
              <w:pStyle w:val="15"/>
              <w:spacing w:line="340" w:lineRule="exact"/>
              <w:ind w:left="38" w:leftChars="18" w:firstLine="0" w:firstLineChars="0"/>
              <w:rPr>
                <w:rFonts w:ascii="微软雅黑" w:hAnsi="微软雅黑" w:eastAsia="微软雅黑"/>
                <w:b/>
                <w:bCs/>
                <w:szCs w:val="21"/>
              </w:rPr>
            </w:pPr>
            <w:r>
              <w:rPr>
                <w:rFonts w:hint="eastAsia" w:ascii="微软雅黑" w:hAnsi="微软雅黑" w:eastAsia="微软雅黑"/>
                <w:b/>
                <w:bCs/>
                <w:szCs w:val="21"/>
              </w:rPr>
              <w:t>2、注意航班时间，考虑到交通等不可预估因素，请提前到机场办理登机手续，以免延误航班。</w:t>
            </w:r>
          </w:p>
          <w:p>
            <w:pPr>
              <w:pStyle w:val="15"/>
              <w:spacing w:line="340" w:lineRule="exact"/>
              <w:ind w:left="38" w:leftChars="18" w:firstLine="0" w:firstLineChars="0"/>
              <w:rPr>
                <w:rFonts w:ascii="微软雅黑" w:hAnsi="微软雅黑" w:eastAsia="微软雅黑"/>
                <w:sz w:val="18"/>
                <w:szCs w:val="18"/>
              </w:rPr>
            </w:pPr>
            <w:r>
              <w:rPr>
                <w:rFonts w:hint="eastAsia" w:ascii="微软雅黑" w:hAnsi="微软雅黑" w:eastAsia="微软雅黑"/>
                <w:b/>
                <w:bCs/>
                <w:szCs w:val="21"/>
              </w:rPr>
              <w:t>3、在返程前，在返程前，请关注目的地当日气候状况，下机前做好添减衣物的准备。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65"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sz w:val="18"/>
                <w:szCs w:val="18"/>
              </w:rPr>
            </w:pPr>
            <w:r>
              <w:rPr>
                <w:rFonts w:ascii="微软雅黑" w:hAnsi="微软雅黑" w:eastAsia="微软雅黑"/>
                <w:sz w:val="18"/>
                <w:szCs w:val="18"/>
              </w:rPr>
              <w:drawing>
                <wp:anchor distT="0" distB="0" distL="114300" distR="114300" simplePos="0" relativeHeight="251660288" behindDoc="0" locked="0" layoutInCell="1" allowOverlap="1">
                  <wp:simplePos x="0" y="0"/>
                  <wp:positionH relativeFrom="column">
                    <wp:posOffset>233680</wp:posOffset>
                  </wp:positionH>
                  <wp:positionV relativeFrom="paragraph">
                    <wp:posOffset>13970</wp:posOffset>
                  </wp:positionV>
                  <wp:extent cx="473710" cy="647700"/>
                  <wp:effectExtent l="0" t="0" r="2540" b="0"/>
                  <wp:wrapNone/>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5" cstate="print"/>
                          <a:stretch>
                            <a:fillRect/>
                          </a:stretch>
                        </pic:blipFill>
                        <pic:spPr>
                          <a:xfrm>
                            <a:off x="0" y="0"/>
                            <a:ext cx="473710" cy="647700"/>
                          </a:xfrm>
                          <a:prstGeom prst="rect">
                            <a:avLst/>
                          </a:prstGeom>
                          <a:noFill/>
                          <a:ln>
                            <a:noFill/>
                          </a:ln>
                        </pic:spPr>
                      </pic:pic>
                    </a:graphicData>
                  </a:graphic>
                </wp:anchor>
              </w:drawing>
            </w:r>
          </w:p>
        </w:tc>
        <w:tc>
          <w:tcPr>
            <w:tcW w:w="8922" w:type="dxa"/>
            <w:gridSpan w:val="11"/>
            <w:tcBorders>
              <w:top w:val="single" w:color="auto" w:sz="4" w:space="0"/>
              <w:bottom w:val="single" w:color="auto" w:sz="4" w:space="0"/>
            </w:tcBorders>
            <w:vAlign w:val="center"/>
          </w:tcPr>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昆明段入住酒店：华欧主题酒店 君钰酒店 锦元假日酒店 或同级</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普洱段入住酒店：金凯大酒店 荷塘月色大酒店 金龙国际酒店 或同级</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勐海段入住酒店：勐娜西温泉客栈、翡翠里、食为天、景佛酒店、景致精品酒店或同级</w:t>
            </w:r>
          </w:p>
          <w:p>
            <w:pPr>
              <w:pStyle w:val="15"/>
              <w:spacing w:line="340" w:lineRule="exact"/>
              <w:ind w:firstLine="0" w:firstLineChars="0"/>
              <w:rPr>
                <w:rFonts w:ascii="微软雅黑" w:hAnsi="微软雅黑" w:eastAsia="微软雅黑"/>
                <w:b/>
                <w:szCs w:val="21"/>
              </w:rPr>
            </w:pPr>
            <w:r>
              <w:rPr>
                <w:rFonts w:hint="eastAsia" w:ascii="微软雅黑" w:hAnsi="微软雅黑" w:eastAsia="微软雅黑"/>
                <w:b/>
                <w:szCs w:val="21"/>
              </w:rPr>
              <w:t>景洪段入住酒店：一厢庭院、树城酒店、宜必思酒店或同级</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昆明段温泉酒店：恒泉温泉酒店  滇都温泉酒店 泰森阁温泉酒店或同级</w:t>
            </w:r>
          </w:p>
          <w:p>
            <w:pPr>
              <w:rPr>
                <w:rFonts w:ascii="微软雅黑" w:hAnsi="微软雅黑" w:eastAsia="微软雅黑"/>
                <w:sz w:val="18"/>
                <w:szCs w:val="18"/>
              </w:rPr>
            </w:pPr>
            <w:r>
              <w:rPr>
                <w:rFonts w:hint="eastAsia" w:ascii="微软雅黑" w:hAnsi="微软雅黑" w:eastAsia="微软雅黑"/>
                <w:color w:val="00B0F0"/>
                <w:szCs w:val="21"/>
              </w:rPr>
              <w:t>备注：优先安排主选酒店，如遇特殊原因，不能安排主选和备选酒店时，我社有权安排同级别、同标准的其他酒店。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6"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b/>
                <w:color w:val="FF0000"/>
                <w:szCs w:val="21"/>
              </w:rPr>
            </w:pPr>
            <w:r>
              <w:rPr>
                <w:rFonts w:ascii="Times New Roman" w:hAnsi="Times New Roman"/>
              </w:rPr>
              <w:drawing>
                <wp:anchor distT="0" distB="0" distL="114300" distR="114300" simplePos="0" relativeHeight="251658240" behindDoc="0" locked="0" layoutInCell="1" allowOverlap="1">
                  <wp:simplePos x="0" y="0"/>
                  <wp:positionH relativeFrom="column">
                    <wp:posOffset>288290</wp:posOffset>
                  </wp:positionH>
                  <wp:positionV relativeFrom="paragraph">
                    <wp:posOffset>286385</wp:posOffset>
                  </wp:positionV>
                  <wp:extent cx="568325" cy="762000"/>
                  <wp:effectExtent l="0" t="0" r="3175" b="0"/>
                  <wp:wrapNone/>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6" cstate="print"/>
                          <a:stretch>
                            <a:fillRect/>
                          </a:stretch>
                        </pic:blipFill>
                        <pic:spPr>
                          <a:xfrm>
                            <a:off x="0" y="0"/>
                            <a:ext cx="568325" cy="762000"/>
                          </a:xfrm>
                          <a:prstGeom prst="rect">
                            <a:avLst/>
                          </a:prstGeom>
                          <a:noFill/>
                          <a:ln>
                            <a:noFill/>
                          </a:ln>
                        </pic:spPr>
                      </pic:pic>
                    </a:graphicData>
                  </a:graphic>
                </wp:anchor>
              </w:drawing>
            </w:r>
          </w:p>
          <w:p>
            <w:pPr>
              <w:rPr>
                <w:rFonts w:ascii="微软雅黑" w:hAnsi="微软雅黑" w:eastAsia="微软雅黑"/>
                <w:b/>
                <w:color w:val="FF0000"/>
                <w:szCs w:val="21"/>
              </w:rPr>
            </w:pPr>
          </w:p>
        </w:tc>
        <w:tc>
          <w:tcPr>
            <w:tcW w:w="8922" w:type="dxa"/>
            <w:gridSpan w:val="11"/>
            <w:tcBorders>
              <w:top w:val="single" w:color="auto" w:sz="4" w:space="0"/>
              <w:bottom w:val="single" w:color="auto" w:sz="4" w:space="0"/>
            </w:tcBorders>
            <w:vAlign w:val="center"/>
          </w:tcPr>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第一天  不含餐</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第二天  早餐：酒店含早    午餐：抚仙湖铜锅鱼     晚餐：正餐</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第三天  早餐：酒店含早    午餐：正餐             晚餐：傣族孔雀宴</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第四天  早餐：酒店含早    午餐：风味餐           晚餐：不含</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第五天  早餐：酒店含早    午餐：正餐             晚餐：正餐</w:t>
            </w:r>
          </w:p>
          <w:p>
            <w:pPr>
              <w:pStyle w:val="15"/>
              <w:spacing w:line="340" w:lineRule="exact"/>
              <w:ind w:left="38" w:leftChars="18" w:firstLine="0" w:firstLineChars="0"/>
              <w:rPr>
                <w:rFonts w:ascii="微软雅黑" w:hAnsi="微软雅黑" w:eastAsia="微软雅黑" w:cs="Times New Roman"/>
                <w:b/>
                <w:bCs/>
                <w:sz w:val="18"/>
                <w:szCs w:val="18"/>
              </w:rPr>
            </w:pPr>
            <w:r>
              <w:rPr>
                <w:rFonts w:hint="eastAsia" w:ascii="微软雅黑" w:hAnsi="微软雅黑" w:eastAsia="微软雅黑"/>
                <w:b/>
                <w:szCs w:val="21"/>
              </w:rPr>
              <w:t xml:space="preserve">第六天  早餐：酒店含早    午餐：不含             晚餐：不含       </w:t>
            </w:r>
            <w:r>
              <w:rPr>
                <w:rFonts w:hint="eastAsia" w:ascii="微软雅黑" w:hAnsi="微软雅黑" w:eastAsia="微软雅黑" w:cs="Times New Roman"/>
                <w:b/>
                <w:bCs/>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1"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b/>
                <w:color w:val="FF0000"/>
                <w:szCs w:val="21"/>
              </w:rPr>
            </w:pPr>
          </w:p>
        </w:tc>
        <w:tc>
          <w:tcPr>
            <w:tcW w:w="8922" w:type="dxa"/>
            <w:gridSpan w:val="11"/>
            <w:tcBorders>
              <w:top w:val="single" w:color="auto" w:sz="4" w:space="0"/>
              <w:bottom w:val="single" w:color="auto" w:sz="4" w:space="0"/>
            </w:tcBorders>
            <w:vAlign w:val="center"/>
          </w:tcPr>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1、住宿标准：全程舒适酒店+1晚特色客栈，每个成人一个床位，每两个成人一个普通标间，若指定大床房在标单同价的情况下可以满足，若酒店标单有差价或指定升级房型的情况需额外补足差价。</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drawing>
                <wp:anchor distT="0" distB="0" distL="114300" distR="114300" simplePos="0" relativeHeight="251659264" behindDoc="0" locked="0" layoutInCell="1" allowOverlap="1">
                  <wp:simplePos x="0" y="0"/>
                  <wp:positionH relativeFrom="page">
                    <wp:posOffset>-915670</wp:posOffset>
                  </wp:positionH>
                  <wp:positionV relativeFrom="page">
                    <wp:posOffset>168275</wp:posOffset>
                  </wp:positionV>
                  <wp:extent cx="469265" cy="628015"/>
                  <wp:effectExtent l="0" t="0" r="6985" b="635"/>
                  <wp:wrapNone/>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pic:cNvPicPr>
                            <a:picLocks noChangeAspect="1"/>
                          </pic:cNvPicPr>
                        </pic:nvPicPr>
                        <pic:blipFill>
                          <a:blip r:embed="rId7" cstate="print"/>
                          <a:stretch>
                            <a:fillRect/>
                          </a:stretch>
                        </pic:blipFill>
                        <pic:spPr>
                          <a:xfrm>
                            <a:off x="0" y="0"/>
                            <a:ext cx="469265" cy="628015"/>
                          </a:xfrm>
                          <a:prstGeom prst="rect">
                            <a:avLst/>
                          </a:prstGeom>
                          <a:noFill/>
                          <a:ln>
                            <a:noFill/>
                          </a:ln>
                        </pic:spPr>
                      </pic:pic>
                    </a:graphicData>
                  </a:graphic>
                </wp:anchor>
              </w:drawing>
            </w:r>
            <w:r>
              <w:rPr>
                <w:rFonts w:hint="eastAsia" w:ascii="微软雅黑" w:hAnsi="微软雅黑" w:eastAsia="微软雅黑"/>
                <w:b/>
                <w:szCs w:val="21"/>
              </w:rPr>
              <w:t>2、用餐标准：全程含5早7正，十人一桌，3个特色餐。用餐标准为—正餐30元/人，特色餐40元/人。</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3、用车标准：合法运营资质的空调旅游车辆</w:t>
            </w:r>
          </w:p>
          <w:p>
            <w:pPr>
              <w:pStyle w:val="15"/>
              <w:spacing w:line="340" w:lineRule="exact"/>
              <w:ind w:left="38" w:leftChars="18" w:firstLine="0" w:firstLineChars="0"/>
              <w:rPr>
                <w:rFonts w:ascii="微软雅黑" w:hAnsi="微软雅黑" w:eastAsia="微软雅黑" w:cs="Times New Roman"/>
                <w:sz w:val="18"/>
                <w:szCs w:val="18"/>
              </w:rPr>
            </w:pPr>
            <w:r>
              <w:rPr>
                <w:rFonts w:hint="eastAsia" w:ascii="微软雅黑" w:hAnsi="微软雅黑" w:eastAsia="微软雅黑"/>
                <w:b/>
                <w:szCs w:val="21"/>
              </w:rPr>
              <w:t>4、安全标准：旅行社为游客购买云南旅游组合保险（旅行社责任险）。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19" w:hRule="atLeast"/>
        </w:trPr>
        <w:tc>
          <w:tcPr>
            <w:tcW w:w="1842" w:type="dxa"/>
            <w:gridSpan w:val="2"/>
            <w:tcBorders>
              <w:top w:val="single" w:color="auto" w:sz="4" w:space="0"/>
              <w:bottom w:val="single" w:color="auto" w:sz="4" w:space="0"/>
            </w:tcBorders>
            <w:vAlign w:val="center"/>
          </w:tcPr>
          <w:p>
            <w:pPr>
              <w:jc w:val="center"/>
              <w:rPr>
                <w:rFonts w:ascii="微软雅黑" w:hAnsi="微软雅黑" w:eastAsia="微软雅黑"/>
                <w:b/>
                <w:color w:val="FF0000"/>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232410</wp:posOffset>
                  </wp:positionH>
                  <wp:positionV relativeFrom="paragraph">
                    <wp:posOffset>255270</wp:posOffset>
                  </wp:positionV>
                  <wp:extent cx="469265" cy="628650"/>
                  <wp:effectExtent l="0" t="0" r="6985" b="0"/>
                  <wp:wrapNone/>
                  <wp:docPr id="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pic:cNvPicPr>
                            <a:picLocks noChangeAspect="1"/>
                          </pic:cNvPicPr>
                        </pic:nvPicPr>
                        <pic:blipFill>
                          <a:blip r:embed="rId8" cstate="print"/>
                          <a:stretch>
                            <a:fillRect/>
                          </a:stretch>
                        </pic:blipFill>
                        <pic:spPr>
                          <a:xfrm>
                            <a:off x="0" y="0"/>
                            <a:ext cx="469265" cy="628650"/>
                          </a:xfrm>
                          <a:prstGeom prst="rect">
                            <a:avLst/>
                          </a:prstGeom>
                          <a:noFill/>
                          <a:ln>
                            <a:noFill/>
                          </a:ln>
                        </pic:spPr>
                      </pic:pic>
                    </a:graphicData>
                  </a:graphic>
                </wp:anchor>
              </w:drawing>
            </w:r>
          </w:p>
        </w:tc>
        <w:tc>
          <w:tcPr>
            <w:tcW w:w="8922" w:type="dxa"/>
            <w:gridSpan w:val="11"/>
            <w:tcBorders>
              <w:top w:val="single" w:color="auto" w:sz="4" w:space="0"/>
              <w:bottom w:val="single" w:color="auto" w:sz="4" w:space="0"/>
            </w:tcBorders>
            <w:vAlign w:val="center"/>
          </w:tcPr>
          <w:p>
            <w:pPr>
              <w:pStyle w:val="8"/>
              <w:shd w:val="clear" w:color="auto" w:fill="FFFFFF"/>
              <w:spacing w:before="0" w:beforeAutospacing="0" w:after="0" w:afterAutospacing="0" w:line="375" w:lineRule="atLeast"/>
              <w:rPr>
                <w:rFonts w:ascii="微软雅黑" w:hAnsi="微软雅黑" w:eastAsia="微软雅黑" w:cs="Times New Roman"/>
                <w:b/>
                <w:color w:val="FF0000"/>
                <w:kern w:val="2"/>
                <w:sz w:val="21"/>
                <w:szCs w:val="21"/>
              </w:rPr>
            </w:pPr>
            <w:r>
              <w:rPr>
                <w:rFonts w:hint="eastAsia" w:ascii="微软雅黑" w:hAnsi="微软雅黑" w:eastAsia="微软雅黑" w:cs="Times New Roman"/>
                <w:b/>
                <w:color w:val="FF0000"/>
                <w:kern w:val="2"/>
                <w:sz w:val="21"/>
                <w:szCs w:val="21"/>
              </w:rPr>
              <w:t>珠宝、乳胶、黄龙玉、银器 茶叶 集散中心</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北标园电瓶车20元/人</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普洱国际森林公园电瓶车50元/人</w:t>
            </w:r>
          </w:p>
          <w:p>
            <w:pPr>
              <w:pStyle w:val="15"/>
              <w:spacing w:line="340" w:lineRule="exact"/>
              <w:ind w:left="38" w:leftChars="18" w:firstLine="0" w:firstLineChars="0"/>
              <w:rPr>
                <w:rFonts w:ascii="微软雅黑" w:hAnsi="微软雅黑" w:eastAsia="微软雅黑"/>
                <w:b/>
                <w:szCs w:val="21"/>
              </w:rPr>
            </w:pPr>
            <w:r>
              <w:rPr>
                <w:rFonts w:hint="eastAsia" w:ascii="微软雅黑" w:hAnsi="微软雅黑" w:eastAsia="微软雅黑"/>
                <w:b/>
                <w:szCs w:val="21"/>
              </w:rPr>
              <w:t>勐泐大佛寺电瓶车40/人</w:t>
            </w:r>
          </w:p>
          <w:p>
            <w:pPr>
              <w:pStyle w:val="15"/>
              <w:spacing w:line="340" w:lineRule="exact"/>
              <w:ind w:firstLine="0" w:firstLineChars="0"/>
              <w:rPr>
                <w:rFonts w:ascii="微软雅黑" w:hAnsi="微软雅黑" w:eastAsia="微软雅黑"/>
                <w:b/>
                <w:szCs w:val="21"/>
              </w:rPr>
            </w:pPr>
            <w:r>
              <w:rPr>
                <w:rFonts w:hint="eastAsia" w:ascii="微软雅黑" w:hAnsi="微软雅黑" w:eastAsia="微软雅黑"/>
                <w:b/>
                <w:szCs w:val="21"/>
              </w:rPr>
              <w:t>傣王号游轮280元/人</w:t>
            </w:r>
          </w:p>
          <w:p>
            <w:pPr>
              <w:pStyle w:val="15"/>
              <w:spacing w:line="340" w:lineRule="exact"/>
              <w:ind w:left="38" w:leftChars="18" w:firstLine="0" w:firstLineChars="0"/>
              <w:rPr>
                <w:rFonts w:ascii="微软雅黑" w:hAnsi="微软雅黑" w:eastAsia="微软雅黑" w:cs="微软雅黑"/>
                <w:szCs w:val="22"/>
              </w:rPr>
            </w:pPr>
            <w:r>
              <w:rPr>
                <w:rFonts w:hint="eastAsia" w:ascii="微软雅黑" w:hAnsi="微软雅黑" w:eastAsia="微软雅黑"/>
                <w:b/>
                <w:szCs w:val="21"/>
              </w:rPr>
              <w:t>单房差、行程所列自费项目及一切私人消费</w:t>
            </w:r>
          </w:p>
        </w:tc>
      </w:tr>
    </w:tbl>
    <w:p/>
    <w:tbl>
      <w:tblPr>
        <w:tblStyle w:val="9"/>
        <w:tblW w:w="10773"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701"/>
        <w:gridCol w:w="907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4" w:hRule="atLeast"/>
        </w:trPr>
        <w:tc>
          <w:tcPr>
            <w:tcW w:w="1701" w:type="dxa"/>
            <w:vAlign w:val="center"/>
          </w:tcPr>
          <w:p>
            <w:pPr>
              <w:jc w:val="center"/>
              <w:rPr>
                <w:rFonts w:ascii="微软雅黑" w:hAnsi="微软雅黑" w:eastAsia="微软雅黑"/>
                <w:b/>
                <w:color w:val="FF0000"/>
                <w:szCs w:val="21"/>
              </w:rPr>
            </w:pPr>
            <w:r>
              <w:rPr>
                <w:rFonts w:hint="eastAsia" w:ascii="微软雅黑" w:hAnsi="微软雅黑" w:eastAsia="微软雅黑"/>
                <w:b/>
                <w:color w:val="FF0000"/>
                <w:szCs w:val="21"/>
              </w:rPr>
              <w:t>包含项目</w:t>
            </w:r>
          </w:p>
        </w:tc>
        <w:tc>
          <w:tcPr>
            <w:tcW w:w="9072" w:type="dxa"/>
          </w:tcPr>
          <w:p>
            <w:pPr>
              <w:pStyle w:val="5"/>
              <w:spacing w:line="280" w:lineRule="exact"/>
              <w:rPr>
                <w:rFonts w:ascii="微软雅黑" w:hAnsi="微软雅黑" w:eastAsia="微软雅黑" w:cs="微软雅黑"/>
                <w:kern w:val="2"/>
                <w:sz w:val="21"/>
                <w:szCs w:val="22"/>
              </w:rPr>
            </w:pPr>
            <w:r>
              <w:rPr>
                <w:rFonts w:hint="eastAsia" w:ascii="微软雅黑" w:hAnsi="微软雅黑" w:eastAsia="微软雅黑" w:cs="微软雅黑"/>
                <w:kern w:val="2"/>
                <w:sz w:val="21"/>
                <w:szCs w:val="22"/>
              </w:rPr>
              <w:t>◎交通：全程空调旅游车，按我社拼团人数选择车型，每人确保正座和10%的空座率；</w:t>
            </w:r>
          </w:p>
          <w:p>
            <w:pPr>
              <w:pStyle w:val="5"/>
              <w:spacing w:line="280" w:lineRule="exact"/>
              <w:rPr>
                <w:rFonts w:ascii="微软雅黑" w:hAnsi="微软雅黑" w:eastAsia="微软雅黑" w:cs="微软雅黑"/>
                <w:kern w:val="2"/>
                <w:sz w:val="21"/>
                <w:szCs w:val="22"/>
              </w:rPr>
            </w:pPr>
            <w:r>
              <w:rPr>
                <w:rFonts w:hint="eastAsia" w:ascii="微软雅黑" w:hAnsi="微软雅黑" w:eastAsia="微软雅黑" w:cs="微软雅黑"/>
                <w:kern w:val="2"/>
                <w:sz w:val="21"/>
                <w:szCs w:val="22"/>
              </w:rPr>
              <w:t>◎门票：已含行程中景点首道大门票，行程以外不含；</w:t>
            </w:r>
          </w:p>
          <w:p>
            <w:pPr>
              <w:pStyle w:val="5"/>
              <w:spacing w:line="280" w:lineRule="exact"/>
              <w:rPr>
                <w:rFonts w:ascii="微软雅黑" w:hAnsi="微软雅黑" w:eastAsia="微软雅黑"/>
                <w:color w:val="000000"/>
              </w:rPr>
            </w:pPr>
            <w:r>
              <w:rPr>
                <w:rFonts w:hint="eastAsia" w:ascii="微软雅黑" w:hAnsi="微软雅黑" w:eastAsia="微软雅黑" w:cs="微软雅黑"/>
                <w:kern w:val="2"/>
                <w:sz w:val="21"/>
                <w:szCs w:val="22"/>
              </w:rPr>
              <w:t xml:space="preserve">◎导游：其中3天导游全程陪同服务（第一天及最后一天是专业接机组工作人员接送机）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5" w:hRule="atLeast"/>
        </w:trPr>
        <w:tc>
          <w:tcPr>
            <w:tcW w:w="1701" w:type="dxa"/>
            <w:vAlign w:val="center"/>
          </w:tcPr>
          <w:p>
            <w:pPr>
              <w:ind w:firstLine="315" w:firstLineChars="150"/>
              <w:rPr>
                <w:rFonts w:ascii="微软雅黑" w:hAnsi="微软雅黑" w:eastAsia="微软雅黑"/>
                <w:b/>
                <w:color w:val="FF0000"/>
                <w:szCs w:val="21"/>
              </w:rPr>
            </w:pPr>
            <w:r>
              <w:rPr>
                <w:rFonts w:hint="eastAsia" w:ascii="微软雅黑" w:hAnsi="微软雅黑" w:eastAsia="微软雅黑"/>
                <w:b/>
                <w:color w:val="FF0000"/>
                <w:szCs w:val="21"/>
              </w:rPr>
              <w:t>儿童安排</w:t>
            </w:r>
          </w:p>
        </w:tc>
        <w:tc>
          <w:tcPr>
            <w:tcW w:w="9072" w:type="dxa"/>
          </w:tcPr>
          <w:p>
            <w:pPr>
              <w:rPr>
                <w:rFonts w:ascii="微软雅黑" w:hAnsi="微软雅黑" w:eastAsia="微软雅黑"/>
                <w:sz w:val="18"/>
                <w:szCs w:val="18"/>
              </w:rPr>
            </w:pPr>
            <w:r>
              <w:rPr>
                <w:rFonts w:hint="eastAsia" w:ascii="微软雅黑" w:hAnsi="微软雅黑" w:eastAsia="微软雅黑"/>
                <w:color w:val="000000"/>
                <w:sz w:val="18"/>
                <w:szCs w:val="18"/>
              </w:rPr>
              <w:t>2-12周岁儿童含：旅游汽车费、正餐一半餐费，温泉。不含：门票、床位、早餐费（早餐费按入住酒店收费规定，由家长现付）。</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8" w:hRule="atLeast"/>
        </w:trPr>
        <w:tc>
          <w:tcPr>
            <w:tcW w:w="1701" w:type="dxa"/>
            <w:vAlign w:val="center"/>
          </w:tcPr>
          <w:p>
            <w:pPr>
              <w:jc w:val="center"/>
              <w:rPr>
                <w:rFonts w:ascii="微软雅黑" w:hAnsi="微软雅黑" w:eastAsia="微软雅黑"/>
                <w:b/>
                <w:color w:val="FF0000"/>
                <w:szCs w:val="21"/>
              </w:rPr>
            </w:pPr>
            <w:r>
              <w:rPr>
                <w:rFonts w:hint="eastAsia" w:ascii="微软雅黑" w:hAnsi="微软雅黑" w:eastAsia="微软雅黑"/>
                <w:b/>
                <w:color w:val="FF0000"/>
                <w:szCs w:val="21"/>
              </w:rPr>
              <w:t>温馨提醒</w:t>
            </w:r>
          </w:p>
        </w:tc>
        <w:tc>
          <w:tcPr>
            <w:tcW w:w="9072" w:type="dxa"/>
          </w:tcPr>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出团时成人必须携带有效期内身份证原件，16岁以下儿童必须携带户口本原件，婴儿携带出生证明。超过16岁未办理身份证的，请出发前办理二代身份证，凭办理身份证回执单可在机场办理临时身份证明乘机。</w:t>
            </w:r>
          </w:p>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w:t>
            </w:r>
          </w:p>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w:t>
            </w:r>
          </w:p>
          <w:p>
            <w:pPr>
              <w:spacing w:line="400" w:lineRule="exact"/>
              <w:rPr>
                <w:rFonts w:ascii="微软雅黑" w:hAnsi="微软雅黑" w:eastAsia="微软雅黑" w:cs="微软雅黑"/>
                <w:szCs w:val="22"/>
              </w:rPr>
            </w:pPr>
            <w:r>
              <w:rPr>
                <w:rFonts w:hint="eastAsia" w:ascii="微软雅黑" w:hAnsi="微软雅黑" w:eastAsia="微软雅黑" w:cs="微软雅黑"/>
                <w:szCs w:val="22"/>
              </w:rPr>
              <w:t>云南地处边陲，个别地区设施与大都市相比存在较大差距，请您见谅并作好心理准备。旅游是一件身心愉悦的体验过程，请您保持快乐的心态，将身心投入美伦美幻的景色和那多彩的民族风情中。</w:t>
            </w:r>
          </w:p>
          <w:p>
            <w:pPr>
              <w:spacing w:line="400" w:lineRule="exact"/>
              <w:rPr>
                <w:rFonts w:ascii="微软雅黑" w:hAnsi="微软雅黑" w:eastAsia="微软雅黑"/>
                <w:color w:val="000000"/>
                <w:sz w:val="18"/>
                <w:szCs w:val="18"/>
              </w:rPr>
            </w:pPr>
            <w:r>
              <w:rPr>
                <w:rFonts w:hint="eastAsia" w:ascii="微软雅黑" w:hAnsi="微软雅黑" w:eastAsia="微软雅黑" w:cs="微软雅黑"/>
                <w:szCs w:val="22"/>
              </w:rPr>
              <w:t>云南当地的特产有：翡翠、黄龙玉、乳胶制品、普洱茶等。</w:t>
            </w:r>
          </w:p>
        </w:tc>
      </w:tr>
    </w:tbl>
    <w:p>
      <w:pPr>
        <w:pBdr>
          <w:bottom w:val="single" w:color="auto" w:sz="4" w:space="1"/>
        </w:pBdr>
        <w:rPr>
          <w:rFonts w:ascii="微软雅黑" w:hAnsi="微软雅黑" w:eastAsia="微软雅黑"/>
        </w:rPr>
      </w:pPr>
    </w:p>
    <w:sectPr>
      <w:headerReference r:id="rId3" w:type="default"/>
      <w:pgSz w:w="11906" w:h="16838"/>
      <w:pgMar w:top="567" w:right="567" w:bottom="567" w:left="567" w:header="426" w:footer="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Bdr>
        <w:bottom w:val="single" w:color="auto" w:sz="6" w:space="0"/>
      </w:pBdr>
      <w:tabs>
        <w:tab w:val="left" w:pos="3206"/>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33B42"/>
    <w:multiLevelType w:val="singleLevel"/>
    <w:tmpl w:val="80933B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0CB6"/>
    <w:rsid w:val="00001C93"/>
    <w:rsid w:val="00003AFB"/>
    <w:rsid w:val="0000497A"/>
    <w:rsid w:val="0000609F"/>
    <w:rsid w:val="00006120"/>
    <w:rsid w:val="000074FE"/>
    <w:rsid w:val="00010BE4"/>
    <w:rsid w:val="00012E69"/>
    <w:rsid w:val="000144CF"/>
    <w:rsid w:val="00020F46"/>
    <w:rsid w:val="00023EDA"/>
    <w:rsid w:val="00024254"/>
    <w:rsid w:val="000262B0"/>
    <w:rsid w:val="000269C2"/>
    <w:rsid w:val="000279C0"/>
    <w:rsid w:val="00027F2E"/>
    <w:rsid w:val="000323EF"/>
    <w:rsid w:val="000333A6"/>
    <w:rsid w:val="00035B60"/>
    <w:rsid w:val="00037D53"/>
    <w:rsid w:val="00043FB5"/>
    <w:rsid w:val="0004593D"/>
    <w:rsid w:val="00045E89"/>
    <w:rsid w:val="0005015C"/>
    <w:rsid w:val="00050308"/>
    <w:rsid w:val="0005038B"/>
    <w:rsid w:val="00052560"/>
    <w:rsid w:val="000527E5"/>
    <w:rsid w:val="0005442A"/>
    <w:rsid w:val="00056630"/>
    <w:rsid w:val="00057887"/>
    <w:rsid w:val="00060A4A"/>
    <w:rsid w:val="00063025"/>
    <w:rsid w:val="00064FD5"/>
    <w:rsid w:val="00065ED7"/>
    <w:rsid w:val="000663E2"/>
    <w:rsid w:val="00067F05"/>
    <w:rsid w:val="000749E7"/>
    <w:rsid w:val="000755CD"/>
    <w:rsid w:val="00075626"/>
    <w:rsid w:val="00076999"/>
    <w:rsid w:val="000770E2"/>
    <w:rsid w:val="000819A7"/>
    <w:rsid w:val="00085D41"/>
    <w:rsid w:val="00085E48"/>
    <w:rsid w:val="00092138"/>
    <w:rsid w:val="00092E67"/>
    <w:rsid w:val="00094236"/>
    <w:rsid w:val="00094773"/>
    <w:rsid w:val="00095AB0"/>
    <w:rsid w:val="000A0A5D"/>
    <w:rsid w:val="000A4F6F"/>
    <w:rsid w:val="000A52AD"/>
    <w:rsid w:val="000A67AC"/>
    <w:rsid w:val="000A7579"/>
    <w:rsid w:val="000A7FE7"/>
    <w:rsid w:val="000B4DBE"/>
    <w:rsid w:val="000B5C8A"/>
    <w:rsid w:val="000B5D2F"/>
    <w:rsid w:val="000B65CC"/>
    <w:rsid w:val="000C59CD"/>
    <w:rsid w:val="000C6E52"/>
    <w:rsid w:val="000C7881"/>
    <w:rsid w:val="000D1F4E"/>
    <w:rsid w:val="000D2DFB"/>
    <w:rsid w:val="000D6BBD"/>
    <w:rsid w:val="000E198C"/>
    <w:rsid w:val="000E2795"/>
    <w:rsid w:val="000E3229"/>
    <w:rsid w:val="000E5644"/>
    <w:rsid w:val="000F056E"/>
    <w:rsid w:val="000F46C5"/>
    <w:rsid w:val="000F62E4"/>
    <w:rsid w:val="000F712A"/>
    <w:rsid w:val="000F7268"/>
    <w:rsid w:val="0010052D"/>
    <w:rsid w:val="001018C5"/>
    <w:rsid w:val="00102A2B"/>
    <w:rsid w:val="0010451D"/>
    <w:rsid w:val="00104B49"/>
    <w:rsid w:val="00105E12"/>
    <w:rsid w:val="00107658"/>
    <w:rsid w:val="00110152"/>
    <w:rsid w:val="00110C6F"/>
    <w:rsid w:val="0011186C"/>
    <w:rsid w:val="001139E1"/>
    <w:rsid w:val="00116369"/>
    <w:rsid w:val="001229C1"/>
    <w:rsid w:val="0012369E"/>
    <w:rsid w:val="00123DD8"/>
    <w:rsid w:val="00125358"/>
    <w:rsid w:val="00125EA3"/>
    <w:rsid w:val="001267A5"/>
    <w:rsid w:val="001276E0"/>
    <w:rsid w:val="001335FF"/>
    <w:rsid w:val="001362ED"/>
    <w:rsid w:val="00140391"/>
    <w:rsid w:val="00142011"/>
    <w:rsid w:val="001456D0"/>
    <w:rsid w:val="00146AE9"/>
    <w:rsid w:val="00146B9E"/>
    <w:rsid w:val="00146FB2"/>
    <w:rsid w:val="00146FEC"/>
    <w:rsid w:val="00151A1A"/>
    <w:rsid w:val="00151B2F"/>
    <w:rsid w:val="00152777"/>
    <w:rsid w:val="0015441F"/>
    <w:rsid w:val="00154700"/>
    <w:rsid w:val="00157328"/>
    <w:rsid w:val="00161C0E"/>
    <w:rsid w:val="0016248C"/>
    <w:rsid w:val="00164F41"/>
    <w:rsid w:val="001673B9"/>
    <w:rsid w:val="00170862"/>
    <w:rsid w:val="0017089F"/>
    <w:rsid w:val="0017167D"/>
    <w:rsid w:val="001722C2"/>
    <w:rsid w:val="00172A27"/>
    <w:rsid w:val="00175A3D"/>
    <w:rsid w:val="00176FC5"/>
    <w:rsid w:val="0017771D"/>
    <w:rsid w:val="001831DE"/>
    <w:rsid w:val="00184526"/>
    <w:rsid w:val="001850A0"/>
    <w:rsid w:val="00187332"/>
    <w:rsid w:val="001906DA"/>
    <w:rsid w:val="00190BF6"/>
    <w:rsid w:val="00190E25"/>
    <w:rsid w:val="00193330"/>
    <w:rsid w:val="00193A5C"/>
    <w:rsid w:val="001941B3"/>
    <w:rsid w:val="001941C8"/>
    <w:rsid w:val="00194D88"/>
    <w:rsid w:val="001A0799"/>
    <w:rsid w:val="001A23D3"/>
    <w:rsid w:val="001A3590"/>
    <w:rsid w:val="001A37E9"/>
    <w:rsid w:val="001A5D7C"/>
    <w:rsid w:val="001B18B1"/>
    <w:rsid w:val="001B236A"/>
    <w:rsid w:val="001B2F1E"/>
    <w:rsid w:val="001B5010"/>
    <w:rsid w:val="001B58F4"/>
    <w:rsid w:val="001C0362"/>
    <w:rsid w:val="001C1125"/>
    <w:rsid w:val="001C24B3"/>
    <w:rsid w:val="001C5018"/>
    <w:rsid w:val="001C6D7C"/>
    <w:rsid w:val="001C6FEA"/>
    <w:rsid w:val="001C7EC5"/>
    <w:rsid w:val="001D2401"/>
    <w:rsid w:val="001D274C"/>
    <w:rsid w:val="001D2861"/>
    <w:rsid w:val="001D3EE5"/>
    <w:rsid w:val="001D5F4D"/>
    <w:rsid w:val="001E0086"/>
    <w:rsid w:val="001E19FF"/>
    <w:rsid w:val="001E2AC8"/>
    <w:rsid w:val="001E775F"/>
    <w:rsid w:val="001E7C7B"/>
    <w:rsid w:val="001E7D34"/>
    <w:rsid w:val="001F017C"/>
    <w:rsid w:val="001F0809"/>
    <w:rsid w:val="001F2838"/>
    <w:rsid w:val="001F2B3F"/>
    <w:rsid w:val="001F356C"/>
    <w:rsid w:val="001F4F36"/>
    <w:rsid w:val="001F5B1C"/>
    <w:rsid w:val="001F5DAE"/>
    <w:rsid w:val="001F6718"/>
    <w:rsid w:val="00200DF5"/>
    <w:rsid w:val="00207EF9"/>
    <w:rsid w:val="002106D3"/>
    <w:rsid w:val="00213061"/>
    <w:rsid w:val="00214869"/>
    <w:rsid w:val="002156A0"/>
    <w:rsid w:val="00220206"/>
    <w:rsid w:val="00222B64"/>
    <w:rsid w:val="00222B8C"/>
    <w:rsid w:val="00223B45"/>
    <w:rsid w:val="00224C3E"/>
    <w:rsid w:val="00225174"/>
    <w:rsid w:val="00227597"/>
    <w:rsid w:val="00227B24"/>
    <w:rsid w:val="00233199"/>
    <w:rsid w:val="00235E69"/>
    <w:rsid w:val="002363F9"/>
    <w:rsid w:val="00237980"/>
    <w:rsid w:val="002400B4"/>
    <w:rsid w:val="00241ACC"/>
    <w:rsid w:val="00242719"/>
    <w:rsid w:val="00242A25"/>
    <w:rsid w:val="00242BE2"/>
    <w:rsid w:val="00242EB6"/>
    <w:rsid w:val="00242ED3"/>
    <w:rsid w:val="0024417D"/>
    <w:rsid w:val="00251828"/>
    <w:rsid w:val="002529ED"/>
    <w:rsid w:val="00253A30"/>
    <w:rsid w:val="00253D22"/>
    <w:rsid w:val="00255998"/>
    <w:rsid w:val="002560EF"/>
    <w:rsid w:val="002563A7"/>
    <w:rsid w:val="00263096"/>
    <w:rsid w:val="00263AEF"/>
    <w:rsid w:val="002643B8"/>
    <w:rsid w:val="00265E46"/>
    <w:rsid w:val="00266A31"/>
    <w:rsid w:val="00267CD4"/>
    <w:rsid w:val="002706F4"/>
    <w:rsid w:val="00271F8B"/>
    <w:rsid w:val="002724F7"/>
    <w:rsid w:val="00273AE3"/>
    <w:rsid w:val="00275458"/>
    <w:rsid w:val="002766E8"/>
    <w:rsid w:val="00280BB2"/>
    <w:rsid w:val="00283401"/>
    <w:rsid w:val="00286028"/>
    <w:rsid w:val="00286DAA"/>
    <w:rsid w:val="002916B4"/>
    <w:rsid w:val="002926AE"/>
    <w:rsid w:val="002954CC"/>
    <w:rsid w:val="00295918"/>
    <w:rsid w:val="0029639E"/>
    <w:rsid w:val="002A32D6"/>
    <w:rsid w:val="002A4B4A"/>
    <w:rsid w:val="002A56E8"/>
    <w:rsid w:val="002A61D2"/>
    <w:rsid w:val="002B2A12"/>
    <w:rsid w:val="002B54AB"/>
    <w:rsid w:val="002B5FCC"/>
    <w:rsid w:val="002B6A82"/>
    <w:rsid w:val="002B7204"/>
    <w:rsid w:val="002C081C"/>
    <w:rsid w:val="002D0CD6"/>
    <w:rsid w:val="002D3310"/>
    <w:rsid w:val="002D4C51"/>
    <w:rsid w:val="002E2A9E"/>
    <w:rsid w:val="002E2E31"/>
    <w:rsid w:val="002E3D75"/>
    <w:rsid w:val="002E679E"/>
    <w:rsid w:val="002E7567"/>
    <w:rsid w:val="002F148B"/>
    <w:rsid w:val="002F28DB"/>
    <w:rsid w:val="002F490D"/>
    <w:rsid w:val="002F6167"/>
    <w:rsid w:val="0030146E"/>
    <w:rsid w:val="003022B9"/>
    <w:rsid w:val="00303593"/>
    <w:rsid w:val="0030363B"/>
    <w:rsid w:val="00303751"/>
    <w:rsid w:val="00303B61"/>
    <w:rsid w:val="00305B21"/>
    <w:rsid w:val="00306554"/>
    <w:rsid w:val="003166AE"/>
    <w:rsid w:val="003237E8"/>
    <w:rsid w:val="0032466B"/>
    <w:rsid w:val="0032783E"/>
    <w:rsid w:val="0033120D"/>
    <w:rsid w:val="0033433F"/>
    <w:rsid w:val="00336494"/>
    <w:rsid w:val="00341367"/>
    <w:rsid w:val="0034565B"/>
    <w:rsid w:val="00345D6D"/>
    <w:rsid w:val="00347B91"/>
    <w:rsid w:val="00350081"/>
    <w:rsid w:val="003566B2"/>
    <w:rsid w:val="00356C5F"/>
    <w:rsid w:val="00360E87"/>
    <w:rsid w:val="00362FE2"/>
    <w:rsid w:val="00363A78"/>
    <w:rsid w:val="00363DE9"/>
    <w:rsid w:val="00364281"/>
    <w:rsid w:val="00371201"/>
    <w:rsid w:val="00373D22"/>
    <w:rsid w:val="003742A1"/>
    <w:rsid w:val="00377E8C"/>
    <w:rsid w:val="00380FAF"/>
    <w:rsid w:val="00381790"/>
    <w:rsid w:val="00384348"/>
    <w:rsid w:val="00386448"/>
    <w:rsid w:val="00386666"/>
    <w:rsid w:val="0038778E"/>
    <w:rsid w:val="0039008F"/>
    <w:rsid w:val="003920F0"/>
    <w:rsid w:val="00392778"/>
    <w:rsid w:val="003928FC"/>
    <w:rsid w:val="0039401D"/>
    <w:rsid w:val="003A22D9"/>
    <w:rsid w:val="003A305D"/>
    <w:rsid w:val="003A3CCF"/>
    <w:rsid w:val="003A3FD0"/>
    <w:rsid w:val="003A4058"/>
    <w:rsid w:val="003A64C1"/>
    <w:rsid w:val="003A66C9"/>
    <w:rsid w:val="003B2C5A"/>
    <w:rsid w:val="003B3208"/>
    <w:rsid w:val="003B4976"/>
    <w:rsid w:val="003B4B2C"/>
    <w:rsid w:val="003B554C"/>
    <w:rsid w:val="003B7616"/>
    <w:rsid w:val="003C0356"/>
    <w:rsid w:val="003C1CB2"/>
    <w:rsid w:val="003C2C1C"/>
    <w:rsid w:val="003C3031"/>
    <w:rsid w:val="003C507A"/>
    <w:rsid w:val="003C5ED9"/>
    <w:rsid w:val="003C5FA5"/>
    <w:rsid w:val="003C636B"/>
    <w:rsid w:val="003D28EA"/>
    <w:rsid w:val="003D2E71"/>
    <w:rsid w:val="003D50DB"/>
    <w:rsid w:val="003D76F7"/>
    <w:rsid w:val="003D7DC3"/>
    <w:rsid w:val="003E6B52"/>
    <w:rsid w:val="003E7AE4"/>
    <w:rsid w:val="003E7C66"/>
    <w:rsid w:val="003F1A38"/>
    <w:rsid w:val="003F260E"/>
    <w:rsid w:val="003F3412"/>
    <w:rsid w:val="003F3E55"/>
    <w:rsid w:val="003F6FF7"/>
    <w:rsid w:val="004007C1"/>
    <w:rsid w:val="004045E9"/>
    <w:rsid w:val="00407300"/>
    <w:rsid w:val="00407DDA"/>
    <w:rsid w:val="00411723"/>
    <w:rsid w:val="004128C6"/>
    <w:rsid w:val="00413B4E"/>
    <w:rsid w:val="00417793"/>
    <w:rsid w:val="00417ADA"/>
    <w:rsid w:val="00417C5D"/>
    <w:rsid w:val="0042005B"/>
    <w:rsid w:val="004208A2"/>
    <w:rsid w:val="00420D6E"/>
    <w:rsid w:val="00421A6D"/>
    <w:rsid w:val="00425367"/>
    <w:rsid w:val="0042564B"/>
    <w:rsid w:val="00425C97"/>
    <w:rsid w:val="00432309"/>
    <w:rsid w:val="00434F8A"/>
    <w:rsid w:val="00435B03"/>
    <w:rsid w:val="0043680D"/>
    <w:rsid w:val="00437A5E"/>
    <w:rsid w:val="00443C5A"/>
    <w:rsid w:val="00444299"/>
    <w:rsid w:val="0044493E"/>
    <w:rsid w:val="0044636B"/>
    <w:rsid w:val="0044703D"/>
    <w:rsid w:val="0044736D"/>
    <w:rsid w:val="004475A2"/>
    <w:rsid w:val="00447F88"/>
    <w:rsid w:val="00454195"/>
    <w:rsid w:val="00455B59"/>
    <w:rsid w:val="00462196"/>
    <w:rsid w:val="004650D6"/>
    <w:rsid w:val="0046517B"/>
    <w:rsid w:val="0046619C"/>
    <w:rsid w:val="004721EB"/>
    <w:rsid w:val="0048057F"/>
    <w:rsid w:val="0048241F"/>
    <w:rsid w:val="004828C5"/>
    <w:rsid w:val="00482A7C"/>
    <w:rsid w:val="004830ED"/>
    <w:rsid w:val="00485A73"/>
    <w:rsid w:val="00486799"/>
    <w:rsid w:val="0049648F"/>
    <w:rsid w:val="004A2C5E"/>
    <w:rsid w:val="004A37A0"/>
    <w:rsid w:val="004A7B8F"/>
    <w:rsid w:val="004B0EDE"/>
    <w:rsid w:val="004B2062"/>
    <w:rsid w:val="004B2818"/>
    <w:rsid w:val="004B2DF0"/>
    <w:rsid w:val="004B6621"/>
    <w:rsid w:val="004B7C7C"/>
    <w:rsid w:val="004B7CFF"/>
    <w:rsid w:val="004C0544"/>
    <w:rsid w:val="004C1DD5"/>
    <w:rsid w:val="004C2764"/>
    <w:rsid w:val="004C2C1E"/>
    <w:rsid w:val="004C34C6"/>
    <w:rsid w:val="004C46F4"/>
    <w:rsid w:val="004C5C1B"/>
    <w:rsid w:val="004C6337"/>
    <w:rsid w:val="004C6666"/>
    <w:rsid w:val="004D03D7"/>
    <w:rsid w:val="004D0606"/>
    <w:rsid w:val="004D0FD5"/>
    <w:rsid w:val="004D1291"/>
    <w:rsid w:val="004D209F"/>
    <w:rsid w:val="004D577B"/>
    <w:rsid w:val="004D5DA1"/>
    <w:rsid w:val="004D6C70"/>
    <w:rsid w:val="004D77E3"/>
    <w:rsid w:val="004E2C88"/>
    <w:rsid w:val="004E2EDC"/>
    <w:rsid w:val="004E33C0"/>
    <w:rsid w:val="004E57C1"/>
    <w:rsid w:val="004E5FCD"/>
    <w:rsid w:val="004E7EE5"/>
    <w:rsid w:val="004F0364"/>
    <w:rsid w:val="004F23E8"/>
    <w:rsid w:val="004F36B6"/>
    <w:rsid w:val="004F37F0"/>
    <w:rsid w:val="004F729C"/>
    <w:rsid w:val="0050054E"/>
    <w:rsid w:val="005007EF"/>
    <w:rsid w:val="00503510"/>
    <w:rsid w:val="00511037"/>
    <w:rsid w:val="0051206D"/>
    <w:rsid w:val="0051301F"/>
    <w:rsid w:val="00513212"/>
    <w:rsid w:val="00513EC7"/>
    <w:rsid w:val="00515942"/>
    <w:rsid w:val="0052048F"/>
    <w:rsid w:val="00520B91"/>
    <w:rsid w:val="00526890"/>
    <w:rsid w:val="005269AD"/>
    <w:rsid w:val="0053036F"/>
    <w:rsid w:val="00531548"/>
    <w:rsid w:val="00531F14"/>
    <w:rsid w:val="00534706"/>
    <w:rsid w:val="0053547A"/>
    <w:rsid w:val="00535776"/>
    <w:rsid w:val="005372F6"/>
    <w:rsid w:val="00540C17"/>
    <w:rsid w:val="005414A1"/>
    <w:rsid w:val="00541B6F"/>
    <w:rsid w:val="00541EBE"/>
    <w:rsid w:val="00543D49"/>
    <w:rsid w:val="00546D4E"/>
    <w:rsid w:val="005472E4"/>
    <w:rsid w:val="005522BD"/>
    <w:rsid w:val="0055282C"/>
    <w:rsid w:val="00553604"/>
    <w:rsid w:val="005566C9"/>
    <w:rsid w:val="00556B2A"/>
    <w:rsid w:val="00557017"/>
    <w:rsid w:val="0056075F"/>
    <w:rsid w:val="005634D0"/>
    <w:rsid w:val="00563FA8"/>
    <w:rsid w:val="00564917"/>
    <w:rsid w:val="00564B99"/>
    <w:rsid w:val="00566DF0"/>
    <w:rsid w:val="005709FB"/>
    <w:rsid w:val="00571302"/>
    <w:rsid w:val="00571FE8"/>
    <w:rsid w:val="0057284E"/>
    <w:rsid w:val="00574A5F"/>
    <w:rsid w:val="0057593F"/>
    <w:rsid w:val="00575BAF"/>
    <w:rsid w:val="005761FE"/>
    <w:rsid w:val="005767C3"/>
    <w:rsid w:val="005802C8"/>
    <w:rsid w:val="0058039B"/>
    <w:rsid w:val="005808E6"/>
    <w:rsid w:val="00584385"/>
    <w:rsid w:val="00585675"/>
    <w:rsid w:val="00587524"/>
    <w:rsid w:val="00587AF5"/>
    <w:rsid w:val="0059096F"/>
    <w:rsid w:val="00590A06"/>
    <w:rsid w:val="00594785"/>
    <w:rsid w:val="00597544"/>
    <w:rsid w:val="005975DB"/>
    <w:rsid w:val="00597779"/>
    <w:rsid w:val="005A1EF4"/>
    <w:rsid w:val="005A4786"/>
    <w:rsid w:val="005A4BA3"/>
    <w:rsid w:val="005A6A19"/>
    <w:rsid w:val="005B6F45"/>
    <w:rsid w:val="005B70A6"/>
    <w:rsid w:val="005C2A32"/>
    <w:rsid w:val="005C3EB5"/>
    <w:rsid w:val="005D0926"/>
    <w:rsid w:val="005D0E92"/>
    <w:rsid w:val="005D169F"/>
    <w:rsid w:val="005D2BAD"/>
    <w:rsid w:val="005D42A1"/>
    <w:rsid w:val="005D5440"/>
    <w:rsid w:val="005D5C46"/>
    <w:rsid w:val="005E4318"/>
    <w:rsid w:val="005E4642"/>
    <w:rsid w:val="005F0F6F"/>
    <w:rsid w:val="005F2ED8"/>
    <w:rsid w:val="005F3336"/>
    <w:rsid w:val="005F3475"/>
    <w:rsid w:val="005F5C28"/>
    <w:rsid w:val="005F6109"/>
    <w:rsid w:val="005F7AAE"/>
    <w:rsid w:val="00604321"/>
    <w:rsid w:val="0060591D"/>
    <w:rsid w:val="00607130"/>
    <w:rsid w:val="00607E5E"/>
    <w:rsid w:val="0061239C"/>
    <w:rsid w:val="00615E1B"/>
    <w:rsid w:val="00616038"/>
    <w:rsid w:val="00616186"/>
    <w:rsid w:val="00616946"/>
    <w:rsid w:val="00617FFD"/>
    <w:rsid w:val="006209D5"/>
    <w:rsid w:val="00620E9B"/>
    <w:rsid w:val="00621C71"/>
    <w:rsid w:val="006224D0"/>
    <w:rsid w:val="00622A44"/>
    <w:rsid w:val="00624A6B"/>
    <w:rsid w:val="006252E1"/>
    <w:rsid w:val="006261B7"/>
    <w:rsid w:val="00630347"/>
    <w:rsid w:val="00640EC5"/>
    <w:rsid w:val="00641696"/>
    <w:rsid w:val="00641B03"/>
    <w:rsid w:val="00641D13"/>
    <w:rsid w:val="0064697D"/>
    <w:rsid w:val="00646F24"/>
    <w:rsid w:val="006471E4"/>
    <w:rsid w:val="0064732C"/>
    <w:rsid w:val="0065042A"/>
    <w:rsid w:val="00650B39"/>
    <w:rsid w:val="0065186F"/>
    <w:rsid w:val="00652E56"/>
    <w:rsid w:val="006571B7"/>
    <w:rsid w:val="006574CF"/>
    <w:rsid w:val="00657AA8"/>
    <w:rsid w:val="006636A2"/>
    <w:rsid w:val="00664A49"/>
    <w:rsid w:val="00667C47"/>
    <w:rsid w:val="00670A04"/>
    <w:rsid w:val="00671790"/>
    <w:rsid w:val="00673935"/>
    <w:rsid w:val="00673A5A"/>
    <w:rsid w:val="00676A89"/>
    <w:rsid w:val="00676B83"/>
    <w:rsid w:val="00677E3E"/>
    <w:rsid w:val="00687E35"/>
    <w:rsid w:val="00693A51"/>
    <w:rsid w:val="006941B1"/>
    <w:rsid w:val="006949DB"/>
    <w:rsid w:val="00695298"/>
    <w:rsid w:val="00695626"/>
    <w:rsid w:val="006966B0"/>
    <w:rsid w:val="00697E8F"/>
    <w:rsid w:val="006A3BF9"/>
    <w:rsid w:val="006A4E56"/>
    <w:rsid w:val="006A5BA8"/>
    <w:rsid w:val="006B565D"/>
    <w:rsid w:val="006B5DAE"/>
    <w:rsid w:val="006B7C58"/>
    <w:rsid w:val="006C1FD1"/>
    <w:rsid w:val="006C293F"/>
    <w:rsid w:val="006C4879"/>
    <w:rsid w:val="006C49F5"/>
    <w:rsid w:val="006C553D"/>
    <w:rsid w:val="006C56C4"/>
    <w:rsid w:val="006C61BA"/>
    <w:rsid w:val="006C6DAB"/>
    <w:rsid w:val="006C78D7"/>
    <w:rsid w:val="006D13AE"/>
    <w:rsid w:val="006D505C"/>
    <w:rsid w:val="006D50B4"/>
    <w:rsid w:val="006D5435"/>
    <w:rsid w:val="006E00A8"/>
    <w:rsid w:val="006E0852"/>
    <w:rsid w:val="006E171A"/>
    <w:rsid w:val="006E2912"/>
    <w:rsid w:val="006E470B"/>
    <w:rsid w:val="006E4A20"/>
    <w:rsid w:val="006E6DC3"/>
    <w:rsid w:val="006E7D76"/>
    <w:rsid w:val="006F2F60"/>
    <w:rsid w:val="006F3185"/>
    <w:rsid w:val="006F5903"/>
    <w:rsid w:val="006F7CE6"/>
    <w:rsid w:val="00701F12"/>
    <w:rsid w:val="00703D29"/>
    <w:rsid w:val="007043DE"/>
    <w:rsid w:val="007048C8"/>
    <w:rsid w:val="00707783"/>
    <w:rsid w:val="0070786B"/>
    <w:rsid w:val="00710C0C"/>
    <w:rsid w:val="007111C7"/>
    <w:rsid w:val="0071326C"/>
    <w:rsid w:val="00713EFB"/>
    <w:rsid w:val="00714263"/>
    <w:rsid w:val="007142A4"/>
    <w:rsid w:val="00714FA9"/>
    <w:rsid w:val="0071696B"/>
    <w:rsid w:val="007178CE"/>
    <w:rsid w:val="007205C5"/>
    <w:rsid w:val="007210C0"/>
    <w:rsid w:val="00721B75"/>
    <w:rsid w:val="00721C69"/>
    <w:rsid w:val="007220F0"/>
    <w:rsid w:val="00723D10"/>
    <w:rsid w:val="0072536B"/>
    <w:rsid w:val="00732409"/>
    <w:rsid w:val="00733EC9"/>
    <w:rsid w:val="007341DF"/>
    <w:rsid w:val="007353D8"/>
    <w:rsid w:val="0073636E"/>
    <w:rsid w:val="0073702F"/>
    <w:rsid w:val="00742B09"/>
    <w:rsid w:val="00743B5C"/>
    <w:rsid w:val="00750A1C"/>
    <w:rsid w:val="00751262"/>
    <w:rsid w:val="0075151D"/>
    <w:rsid w:val="00751C15"/>
    <w:rsid w:val="007537B3"/>
    <w:rsid w:val="00754287"/>
    <w:rsid w:val="007543C1"/>
    <w:rsid w:val="0075489A"/>
    <w:rsid w:val="00755D48"/>
    <w:rsid w:val="007565DD"/>
    <w:rsid w:val="00756834"/>
    <w:rsid w:val="007579A9"/>
    <w:rsid w:val="0076130C"/>
    <w:rsid w:val="00762AA3"/>
    <w:rsid w:val="0076352E"/>
    <w:rsid w:val="007636C0"/>
    <w:rsid w:val="00765FBC"/>
    <w:rsid w:val="00766214"/>
    <w:rsid w:val="007743CD"/>
    <w:rsid w:val="00775736"/>
    <w:rsid w:val="00781F38"/>
    <w:rsid w:val="00782442"/>
    <w:rsid w:val="00784D9A"/>
    <w:rsid w:val="00786168"/>
    <w:rsid w:val="00787197"/>
    <w:rsid w:val="00790A1E"/>
    <w:rsid w:val="00790B0B"/>
    <w:rsid w:val="00792615"/>
    <w:rsid w:val="007955F9"/>
    <w:rsid w:val="00795D53"/>
    <w:rsid w:val="00796D4F"/>
    <w:rsid w:val="00797A5E"/>
    <w:rsid w:val="007A1D56"/>
    <w:rsid w:val="007A356C"/>
    <w:rsid w:val="007A69B3"/>
    <w:rsid w:val="007B05E7"/>
    <w:rsid w:val="007B1B90"/>
    <w:rsid w:val="007B31A6"/>
    <w:rsid w:val="007B5F64"/>
    <w:rsid w:val="007B763A"/>
    <w:rsid w:val="007C03AD"/>
    <w:rsid w:val="007C0CD5"/>
    <w:rsid w:val="007C0F90"/>
    <w:rsid w:val="007C2152"/>
    <w:rsid w:val="007C329B"/>
    <w:rsid w:val="007C718C"/>
    <w:rsid w:val="007C7481"/>
    <w:rsid w:val="007C7584"/>
    <w:rsid w:val="007D1094"/>
    <w:rsid w:val="007D1B22"/>
    <w:rsid w:val="007D4186"/>
    <w:rsid w:val="007E0A24"/>
    <w:rsid w:val="007E1963"/>
    <w:rsid w:val="007E2FF4"/>
    <w:rsid w:val="007E3B98"/>
    <w:rsid w:val="007E4D84"/>
    <w:rsid w:val="007E5993"/>
    <w:rsid w:val="007E59D4"/>
    <w:rsid w:val="007E6341"/>
    <w:rsid w:val="007E7199"/>
    <w:rsid w:val="007E71EA"/>
    <w:rsid w:val="007E7963"/>
    <w:rsid w:val="007F6D2C"/>
    <w:rsid w:val="007F6FA6"/>
    <w:rsid w:val="00800464"/>
    <w:rsid w:val="00807E79"/>
    <w:rsid w:val="008106D8"/>
    <w:rsid w:val="008111C4"/>
    <w:rsid w:val="008113D8"/>
    <w:rsid w:val="008116A6"/>
    <w:rsid w:val="00811DF1"/>
    <w:rsid w:val="0081439D"/>
    <w:rsid w:val="00816739"/>
    <w:rsid w:val="00820C50"/>
    <w:rsid w:val="0082244B"/>
    <w:rsid w:val="00822462"/>
    <w:rsid w:val="008230AC"/>
    <w:rsid w:val="00826FC1"/>
    <w:rsid w:val="008277DC"/>
    <w:rsid w:val="00827A54"/>
    <w:rsid w:val="008304CD"/>
    <w:rsid w:val="00830C65"/>
    <w:rsid w:val="008326B0"/>
    <w:rsid w:val="0083313F"/>
    <w:rsid w:val="008343AD"/>
    <w:rsid w:val="00834788"/>
    <w:rsid w:val="00836765"/>
    <w:rsid w:val="00844D22"/>
    <w:rsid w:val="00845798"/>
    <w:rsid w:val="00847E72"/>
    <w:rsid w:val="00851253"/>
    <w:rsid w:val="00852AD0"/>
    <w:rsid w:val="00854056"/>
    <w:rsid w:val="00854F41"/>
    <w:rsid w:val="00856296"/>
    <w:rsid w:val="0085796B"/>
    <w:rsid w:val="008628A4"/>
    <w:rsid w:val="00863D2D"/>
    <w:rsid w:val="008647DF"/>
    <w:rsid w:val="008703CC"/>
    <w:rsid w:val="00871CAD"/>
    <w:rsid w:val="00875D14"/>
    <w:rsid w:val="00877C5B"/>
    <w:rsid w:val="00884286"/>
    <w:rsid w:val="0088516E"/>
    <w:rsid w:val="008863A4"/>
    <w:rsid w:val="00887119"/>
    <w:rsid w:val="008871CB"/>
    <w:rsid w:val="00890715"/>
    <w:rsid w:val="008942B0"/>
    <w:rsid w:val="008A250D"/>
    <w:rsid w:val="008A4483"/>
    <w:rsid w:val="008A4BFE"/>
    <w:rsid w:val="008A4F74"/>
    <w:rsid w:val="008A5303"/>
    <w:rsid w:val="008A5535"/>
    <w:rsid w:val="008A7E61"/>
    <w:rsid w:val="008B0CE1"/>
    <w:rsid w:val="008B1103"/>
    <w:rsid w:val="008B11E2"/>
    <w:rsid w:val="008B192A"/>
    <w:rsid w:val="008B1E05"/>
    <w:rsid w:val="008B2B1E"/>
    <w:rsid w:val="008B4059"/>
    <w:rsid w:val="008B7B25"/>
    <w:rsid w:val="008B7E5A"/>
    <w:rsid w:val="008B7E7F"/>
    <w:rsid w:val="008B7EC1"/>
    <w:rsid w:val="008C123C"/>
    <w:rsid w:val="008C2663"/>
    <w:rsid w:val="008C3F7C"/>
    <w:rsid w:val="008D30FA"/>
    <w:rsid w:val="008D4323"/>
    <w:rsid w:val="008D6622"/>
    <w:rsid w:val="008D7067"/>
    <w:rsid w:val="008D72DE"/>
    <w:rsid w:val="008E1E62"/>
    <w:rsid w:val="008E2448"/>
    <w:rsid w:val="008E3345"/>
    <w:rsid w:val="008E4948"/>
    <w:rsid w:val="008E510C"/>
    <w:rsid w:val="008E69C0"/>
    <w:rsid w:val="008F5740"/>
    <w:rsid w:val="00900A10"/>
    <w:rsid w:val="009011AB"/>
    <w:rsid w:val="00902937"/>
    <w:rsid w:val="00904F2B"/>
    <w:rsid w:val="00904F8A"/>
    <w:rsid w:val="00906943"/>
    <w:rsid w:val="0090695A"/>
    <w:rsid w:val="0090796D"/>
    <w:rsid w:val="0091246C"/>
    <w:rsid w:val="00912B8C"/>
    <w:rsid w:val="00912FB9"/>
    <w:rsid w:val="009169EE"/>
    <w:rsid w:val="00917706"/>
    <w:rsid w:val="009179E0"/>
    <w:rsid w:val="0092249B"/>
    <w:rsid w:val="0092319B"/>
    <w:rsid w:val="009235B2"/>
    <w:rsid w:val="00924C5C"/>
    <w:rsid w:val="00926247"/>
    <w:rsid w:val="00932928"/>
    <w:rsid w:val="00932EDF"/>
    <w:rsid w:val="00936112"/>
    <w:rsid w:val="00936143"/>
    <w:rsid w:val="009430E8"/>
    <w:rsid w:val="00943C2F"/>
    <w:rsid w:val="00944081"/>
    <w:rsid w:val="009449CD"/>
    <w:rsid w:val="00945945"/>
    <w:rsid w:val="00946FB3"/>
    <w:rsid w:val="00950426"/>
    <w:rsid w:val="00950483"/>
    <w:rsid w:val="0095059B"/>
    <w:rsid w:val="00953277"/>
    <w:rsid w:val="00953B03"/>
    <w:rsid w:val="009561C0"/>
    <w:rsid w:val="00956576"/>
    <w:rsid w:val="00957147"/>
    <w:rsid w:val="009577D2"/>
    <w:rsid w:val="009631EF"/>
    <w:rsid w:val="00964707"/>
    <w:rsid w:val="00965666"/>
    <w:rsid w:val="00967C87"/>
    <w:rsid w:val="009716CE"/>
    <w:rsid w:val="00971D70"/>
    <w:rsid w:val="00973FEC"/>
    <w:rsid w:val="009758E9"/>
    <w:rsid w:val="0097644B"/>
    <w:rsid w:val="009822A3"/>
    <w:rsid w:val="0098269D"/>
    <w:rsid w:val="00985371"/>
    <w:rsid w:val="009854F3"/>
    <w:rsid w:val="00987E9E"/>
    <w:rsid w:val="00990EA9"/>
    <w:rsid w:val="0099228B"/>
    <w:rsid w:val="009941A0"/>
    <w:rsid w:val="009A1794"/>
    <w:rsid w:val="009A45D6"/>
    <w:rsid w:val="009A5272"/>
    <w:rsid w:val="009A735F"/>
    <w:rsid w:val="009B1913"/>
    <w:rsid w:val="009B4863"/>
    <w:rsid w:val="009B4B62"/>
    <w:rsid w:val="009B64C2"/>
    <w:rsid w:val="009B70D2"/>
    <w:rsid w:val="009C08F9"/>
    <w:rsid w:val="009C2655"/>
    <w:rsid w:val="009C4164"/>
    <w:rsid w:val="009C54B7"/>
    <w:rsid w:val="009C62E2"/>
    <w:rsid w:val="009C726A"/>
    <w:rsid w:val="009D00B2"/>
    <w:rsid w:val="009D49F5"/>
    <w:rsid w:val="009D57AF"/>
    <w:rsid w:val="009D5EE9"/>
    <w:rsid w:val="009D6070"/>
    <w:rsid w:val="009D7828"/>
    <w:rsid w:val="009E05F8"/>
    <w:rsid w:val="009E3C61"/>
    <w:rsid w:val="009E5742"/>
    <w:rsid w:val="009E7B86"/>
    <w:rsid w:val="009F375A"/>
    <w:rsid w:val="009F4D43"/>
    <w:rsid w:val="009F68B4"/>
    <w:rsid w:val="00A00CAE"/>
    <w:rsid w:val="00A014D4"/>
    <w:rsid w:val="00A01BB8"/>
    <w:rsid w:val="00A0218E"/>
    <w:rsid w:val="00A022D4"/>
    <w:rsid w:val="00A02809"/>
    <w:rsid w:val="00A0301F"/>
    <w:rsid w:val="00A03030"/>
    <w:rsid w:val="00A0618F"/>
    <w:rsid w:val="00A07F6F"/>
    <w:rsid w:val="00A07F95"/>
    <w:rsid w:val="00A1151C"/>
    <w:rsid w:val="00A1298A"/>
    <w:rsid w:val="00A14B8C"/>
    <w:rsid w:val="00A15957"/>
    <w:rsid w:val="00A16327"/>
    <w:rsid w:val="00A164DA"/>
    <w:rsid w:val="00A17474"/>
    <w:rsid w:val="00A17650"/>
    <w:rsid w:val="00A20D1D"/>
    <w:rsid w:val="00A220E6"/>
    <w:rsid w:val="00A2357C"/>
    <w:rsid w:val="00A23EA8"/>
    <w:rsid w:val="00A23EAC"/>
    <w:rsid w:val="00A304F1"/>
    <w:rsid w:val="00A36164"/>
    <w:rsid w:val="00A36708"/>
    <w:rsid w:val="00A376C4"/>
    <w:rsid w:val="00A37861"/>
    <w:rsid w:val="00A40B60"/>
    <w:rsid w:val="00A41069"/>
    <w:rsid w:val="00A42BF1"/>
    <w:rsid w:val="00A43A1F"/>
    <w:rsid w:val="00A43F76"/>
    <w:rsid w:val="00A43FC4"/>
    <w:rsid w:val="00A46C8A"/>
    <w:rsid w:val="00A539EE"/>
    <w:rsid w:val="00A539FD"/>
    <w:rsid w:val="00A54B5D"/>
    <w:rsid w:val="00A60C1D"/>
    <w:rsid w:val="00A619B8"/>
    <w:rsid w:val="00A629A4"/>
    <w:rsid w:val="00A63D4F"/>
    <w:rsid w:val="00A6477F"/>
    <w:rsid w:val="00A64BE5"/>
    <w:rsid w:val="00A64F54"/>
    <w:rsid w:val="00A66A08"/>
    <w:rsid w:val="00A677D7"/>
    <w:rsid w:val="00A70781"/>
    <w:rsid w:val="00A816C7"/>
    <w:rsid w:val="00A819F3"/>
    <w:rsid w:val="00A82733"/>
    <w:rsid w:val="00A84286"/>
    <w:rsid w:val="00A86460"/>
    <w:rsid w:val="00A868EB"/>
    <w:rsid w:val="00A86F2F"/>
    <w:rsid w:val="00A9122C"/>
    <w:rsid w:val="00A926BA"/>
    <w:rsid w:val="00A92D5C"/>
    <w:rsid w:val="00A9337C"/>
    <w:rsid w:val="00A946E6"/>
    <w:rsid w:val="00A9585B"/>
    <w:rsid w:val="00AA06DE"/>
    <w:rsid w:val="00AA1047"/>
    <w:rsid w:val="00AA17ED"/>
    <w:rsid w:val="00AA218F"/>
    <w:rsid w:val="00AA2452"/>
    <w:rsid w:val="00AA3318"/>
    <w:rsid w:val="00AA3C92"/>
    <w:rsid w:val="00AA66ED"/>
    <w:rsid w:val="00AA6F36"/>
    <w:rsid w:val="00AA76AB"/>
    <w:rsid w:val="00AB02D7"/>
    <w:rsid w:val="00AB19DF"/>
    <w:rsid w:val="00AB3A6C"/>
    <w:rsid w:val="00AB4317"/>
    <w:rsid w:val="00AB54D6"/>
    <w:rsid w:val="00AB6163"/>
    <w:rsid w:val="00AC10D4"/>
    <w:rsid w:val="00AC1664"/>
    <w:rsid w:val="00AC2F0C"/>
    <w:rsid w:val="00AC315A"/>
    <w:rsid w:val="00AC360D"/>
    <w:rsid w:val="00AC4F90"/>
    <w:rsid w:val="00AD07B2"/>
    <w:rsid w:val="00AD1088"/>
    <w:rsid w:val="00AD2850"/>
    <w:rsid w:val="00AD3858"/>
    <w:rsid w:val="00AD4D64"/>
    <w:rsid w:val="00AD75AD"/>
    <w:rsid w:val="00AE2344"/>
    <w:rsid w:val="00AE7E92"/>
    <w:rsid w:val="00AF5695"/>
    <w:rsid w:val="00B0006D"/>
    <w:rsid w:val="00B01397"/>
    <w:rsid w:val="00B02A05"/>
    <w:rsid w:val="00B05213"/>
    <w:rsid w:val="00B053CD"/>
    <w:rsid w:val="00B07E64"/>
    <w:rsid w:val="00B07EF4"/>
    <w:rsid w:val="00B11857"/>
    <w:rsid w:val="00B14BE2"/>
    <w:rsid w:val="00B15A4F"/>
    <w:rsid w:val="00B16F90"/>
    <w:rsid w:val="00B204E1"/>
    <w:rsid w:val="00B2066D"/>
    <w:rsid w:val="00B20ECB"/>
    <w:rsid w:val="00B25A6A"/>
    <w:rsid w:val="00B30F73"/>
    <w:rsid w:val="00B3146E"/>
    <w:rsid w:val="00B31B5F"/>
    <w:rsid w:val="00B33DFD"/>
    <w:rsid w:val="00B35AF8"/>
    <w:rsid w:val="00B36FBD"/>
    <w:rsid w:val="00B42E17"/>
    <w:rsid w:val="00B4376C"/>
    <w:rsid w:val="00B521E9"/>
    <w:rsid w:val="00B54369"/>
    <w:rsid w:val="00B57027"/>
    <w:rsid w:val="00B57673"/>
    <w:rsid w:val="00B6002B"/>
    <w:rsid w:val="00B610C6"/>
    <w:rsid w:val="00B61344"/>
    <w:rsid w:val="00B62516"/>
    <w:rsid w:val="00B648B5"/>
    <w:rsid w:val="00B66787"/>
    <w:rsid w:val="00B67FD7"/>
    <w:rsid w:val="00B70B1D"/>
    <w:rsid w:val="00B724F1"/>
    <w:rsid w:val="00B74FF4"/>
    <w:rsid w:val="00B76177"/>
    <w:rsid w:val="00B76192"/>
    <w:rsid w:val="00B7790A"/>
    <w:rsid w:val="00B77EF5"/>
    <w:rsid w:val="00B80A11"/>
    <w:rsid w:val="00B80B4B"/>
    <w:rsid w:val="00B81AE4"/>
    <w:rsid w:val="00B907D1"/>
    <w:rsid w:val="00B9470E"/>
    <w:rsid w:val="00B947DE"/>
    <w:rsid w:val="00B9673C"/>
    <w:rsid w:val="00B96A63"/>
    <w:rsid w:val="00B96D4F"/>
    <w:rsid w:val="00B97632"/>
    <w:rsid w:val="00BA0FB6"/>
    <w:rsid w:val="00BA31E9"/>
    <w:rsid w:val="00BA366C"/>
    <w:rsid w:val="00BA589D"/>
    <w:rsid w:val="00BA6466"/>
    <w:rsid w:val="00BA7AC5"/>
    <w:rsid w:val="00BA7FCD"/>
    <w:rsid w:val="00BB2E04"/>
    <w:rsid w:val="00BB370B"/>
    <w:rsid w:val="00BB4757"/>
    <w:rsid w:val="00BB6CCF"/>
    <w:rsid w:val="00BC11F1"/>
    <w:rsid w:val="00BC23EB"/>
    <w:rsid w:val="00BC2906"/>
    <w:rsid w:val="00BC45CA"/>
    <w:rsid w:val="00BC4D9D"/>
    <w:rsid w:val="00BC6993"/>
    <w:rsid w:val="00BD0A15"/>
    <w:rsid w:val="00BD2174"/>
    <w:rsid w:val="00BD3913"/>
    <w:rsid w:val="00BD3B1A"/>
    <w:rsid w:val="00BD48DE"/>
    <w:rsid w:val="00BD5072"/>
    <w:rsid w:val="00BD6132"/>
    <w:rsid w:val="00BD6933"/>
    <w:rsid w:val="00BD72D6"/>
    <w:rsid w:val="00BD7EA1"/>
    <w:rsid w:val="00BE0940"/>
    <w:rsid w:val="00BE2671"/>
    <w:rsid w:val="00BE354C"/>
    <w:rsid w:val="00BE6808"/>
    <w:rsid w:val="00BE68BB"/>
    <w:rsid w:val="00BE7EAC"/>
    <w:rsid w:val="00BF08F0"/>
    <w:rsid w:val="00BF2DDF"/>
    <w:rsid w:val="00BF4CDE"/>
    <w:rsid w:val="00C00184"/>
    <w:rsid w:val="00C00A24"/>
    <w:rsid w:val="00C00FDD"/>
    <w:rsid w:val="00C02269"/>
    <w:rsid w:val="00C04163"/>
    <w:rsid w:val="00C0436F"/>
    <w:rsid w:val="00C06233"/>
    <w:rsid w:val="00C068A4"/>
    <w:rsid w:val="00C1097E"/>
    <w:rsid w:val="00C109D6"/>
    <w:rsid w:val="00C10AD1"/>
    <w:rsid w:val="00C11076"/>
    <w:rsid w:val="00C12308"/>
    <w:rsid w:val="00C13850"/>
    <w:rsid w:val="00C17AB8"/>
    <w:rsid w:val="00C20AD8"/>
    <w:rsid w:val="00C23581"/>
    <w:rsid w:val="00C246D3"/>
    <w:rsid w:val="00C26833"/>
    <w:rsid w:val="00C3075B"/>
    <w:rsid w:val="00C325F9"/>
    <w:rsid w:val="00C3336C"/>
    <w:rsid w:val="00C34600"/>
    <w:rsid w:val="00C36359"/>
    <w:rsid w:val="00C36DC4"/>
    <w:rsid w:val="00C3715E"/>
    <w:rsid w:val="00C378DC"/>
    <w:rsid w:val="00C37C54"/>
    <w:rsid w:val="00C41EDA"/>
    <w:rsid w:val="00C42762"/>
    <w:rsid w:val="00C46371"/>
    <w:rsid w:val="00C52611"/>
    <w:rsid w:val="00C539C4"/>
    <w:rsid w:val="00C53CFD"/>
    <w:rsid w:val="00C64A36"/>
    <w:rsid w:val="00C65BF4"/>
    <w:rsid w:val="00C65DC0"/>
    <w:rsid w:val="00C70E14"/>
    <w:rsid w:val="00C76A29"/>
    <w:rsid w:val="00C805A5"/>
    <w:rsid w:val="00C82C9A"/>
    <w:rsid w:val="00C83810"/>
    <w:rsid w:val="00C861F9"/>
    <w:rsid w:val="00C86C0B"/>
    <w:rsid w:val="00C86CD9"/>
    <w:rsid w:val="00C90C56"/>
    <w:rsid w:val="00C95F56"/>
    <w:rsid w:val="00CA1DCB"/>
    <w:rsid w:val="00CA2781"/>
    <w:rsid w:val="00CA2BF3"/>
    <w:rsid w:val="00CA391B"/>
    <w:rsid w:val="00CA3B63"/>
    <w:rsid w:val="00CA53A4"/>
    <w:rsid w:val="00CA7C4D"/>
    <w:rsid w:val="00CA7C50"/>
    <w:rsid w:val="00CB0DFC"/>
    <w:rsid w:val="00CB0F9E"/>
    <w:rsid w:val="00CB1E8F"/>
    <w:rsid w:val="00CB2083"/>
    <w:rsid w:val="00CB35C4"/>
    <w:rsid w:val="00CB4EDF"/>
    <w:rsid w:val="00CB76B4"/>
    <w:rsid w:val="00CC038C"/>
    <w:rsid w:val="00CC1C90"/>
    <w:rsid w:val="00CC31D4"/>
    <w:rsid w:val="00CC3472"/>
    <w:rsid w:val="00CC3DAB"/>
    <w:rsid w:val="00CC5EF8"/>
    <w:rsid w:val="00CC6703"/>
    <w:rsid w:val="00CC7582"/>
    <w:rsid w:val="00CD239E"/>
    <w:rsid w:val="00CD2546"/>
    <w:rsid w:val="00CD26A2"/>
    <w:rsid w:val="00CD41A5"/>
    <w:rsid w:val="00CD43FD"/>
    <w:rsid w:val="00CD4A85"/>
    <w:rsid w:val="00CD57B1"/>
    <w:rsid w:val="00CD6336"/>
    <w:rsid w:val="00CD735A"/>
    <w:rsid w:val="00CD737B"/>
    <w:rsid w:val="00CD766C"/>
    <w:rsid w:val="00CE1B33"/>
    <w:rsid w:val="00CE226B"/>
    <w:rsid w:val="00CE301B"/>
    <w:rsid w:val="00CE4096"/>
    <w:rsid w:val="00CE5AA6"/>
    <w:rsid w:val="00CE6000"/>
    <w:rsid w:val="00CE6734"/>
    <w:rsid w:val="00CF0CFF"/>
    <w:rsid w:val="00CF1A00"/>
    <w:rsid w:val="00CF3DB0"/>
    <w:rsid w:val="00CF56F9"/>
    <w:rsid w:val="00CF5AAB"/>
    <w:rsid w:val="00D00F43"/>
    <w:rsid w:val="00D02BBB"/>
    <w:rsid w:val="00D03588"/>
    <w:rsid w:val="00D03D0B"/>
    <w:rsid w:val="00D04C38"/>
    <w:rsid w:val="00D064BE"/>
    <w:rsid w:val="00D0676B"/>
    <w:rsid w:val="00D07479"/>
    <w:rsid w:val="00D124A3"/>
    <w:rsid w:val="00D127C7"/>
    <w:rsid w:val="00D1330B"/>
    <w:rsid w:val="00D1404D"/>
    <w:rsid w:val="00D16FF7"/>
    <w:rsid w:val="00D20422"/>
    <w:rsid w:val="00D20704"/>
    <w:rsid w:val="00D20933"/>
    <w:rsid w:val="00D20AAC"/>
    <w:rsid w:val="00D20B0B"/>
    <w:rsid w:val="00D2139F"/>
    <w:rsid w:val="00D21A26"/>
    <w:rsid w:val="00D22575"/>
    <w:rsid w:val="00D23001"/>
    <w:rsid w:val="00D2501B"/>
    <w:rsid w:val="00D25812"/>
    <w:rsid w:val="00D25DB9"/>
    <w:rsid w:val="00D26667"/>
    <w:rsid w:val="00D27B42"/>
    <w:rsid w:val="00D311B9"/>
    <w:rsid w:val="00D323D1"/>
    <w:rsid w:val="00D33D0D"/>
    <w:rsid w:val="00D3576A"/>
    <w:rsid w:val="00D3581A"/>
    <w:rsid w:val="00D37F7F"/>
    <w:rsid w:val="00D402F3"/>
    <w:rsid w:val="00D42E9C"/>
    <w:rsid w:val="00D44B77"/>
    <w:rsid w:val="00D479E9"/>
    <w:rsid w:val="00D5025A"/>
    <w:rsid w:val="00D51955"/>
    <w:rsid w:val="00D5556E"/>
    <w:rsid w:val="00D55B06"/>
    <w:rsid w:val="00D564BD"/>
    <w:rsid w:val="00D65041"/>
    <w:rsid w:val="00D657DA"/>
    <w:rsid w:val="00D72866"/>
    <w:rsid w:val="00D72902"/>
    <w:rsid w:val="00D73C87"/>
    <w:rsid w:val="00D753D9"/>
    <w:rsid w:val="00D764D9"/>
    <w:rsid w:val="00D83936"/>
    <w:rsid w:val="00D83B04"/>
    <w:rsid w:val="00D84EE3"/>
    <w:rsid w:val="00D865BA"/>
    <w:rsid w:val="00D865E1"/>
    <w:rsid w:val="00D86916"/>
    <w:rsid w:val="00D86E0F"/>
    <w:rsid w:val="00D87845"/>
    <w:rsid w:val="00D934DC"/>
    <w:rsid w:val="00D949A3"/>
    <w:rsid w:val="00D95C3D"/>
    <w:rsid w:val="00D95FC4"/>
    <w:rsid w:val="00D969AE"/>
    <w:rsid w:val="00DA1374"/>
    <w:rsid w:val="00DA2149"/>
    <w:rsid w:val="00DA26D5"/>
    <w:rsid w:val="00DA276C"/>
    <w:rsid w:val="00DA3AE7"/>
    <w:rsid w:val="00DA6CAA"/>
    <w:rsid w:val="00DB0AFC"/>
    <w:rsid w:val="00DB2055"/>
    <w:rsid w:val="00DB4E71"/>
    <w:rsid w:val="00DB5E56"/>
    <w:rsid w:val="00DC171C"/>
    <w:rsid w:val="00DC3A69"/>
    <w:rsid w:val="00DC3B24"/>
    <w:rsid w:val="00DC3E5E"/>
    <w:rsid w:val="00DC4516"/>
    <w:rsid w:val="00DC56D8"/>
    <w:rsid w:val="00DC749C"/>
    <w:rsid w:val="00DC7BC0"/>
    <w:rsid w:val="00DD00D0"/>
    <w:rsid w:val="00DD380E"/>
    <w:rsid w:val="00DD4E20"/>
    <w:rsid w:val="00DD52AA"/>
    <w:rsid w:val="00DD6642"/>
    <w:rsid w:val="00DD6B58"/>
    <w:rsid w:val="00DE19BC"/>
    <w:rsid w:val="00DE25CC"/>
    <w:rsid w:val="00DE29BA"/>
    <w:rsid w:val="00DE52BC"/>
    <w:rsid w:val="00DE567F"/>
    <w:rsid w:val="00DE5E7D"/>
    <w:rsid w:val="00DE60BF"/>
    <w:rsid w:val="00DE6D18"/>
    <w:rsid w:val="00DE6EF0"/>
    <w:rsid w:val="00DF177F"/>
    <w:rsid w:val="00DF17E4"/>
    <w:rsid w:val="00DF49CF"/>
    <w:rsid w:val="00DF5149"/>
    <w:rsid w:val="00DF526F"/>
    <w:rsid w:val="00DF62C0"/>
    <w:rsid w:val="00E00D6E"/>
    <w:rsid w:val="00E03217"/>
    <w:rsid w:val="00E04F34"/>
    <w:rsid w:val="00E05FA3"/>
    <w:rsid w:val="00E067FF"/>
    <w:rsid w:val="00E07CCE"/>
    <w:rsid w:val="00E1080E"/>
    <w:rsid w:val="00E11273"/>
    <w:rsid w:val="00E11867"/>
    <w:rsid w:val="00E119A1"/>
    <w:rsid w:val="00E12AD2"/>
    <w:rsid w:val="00E15643"/>
    <w:rsid w:val="00E16E83"/>
    <w:rsid w:val="00E17AF2"/>
    <w:rsid w:val="00E207D5"/>
    <w:rsid w:val="00E20C1E"/>
    <w:rsid w:val="00E2264E"/>
    <w:rsid w:val="00E23ED7"/>
    <w:rsid w:val="00E2436C"/>
    <w:rsid w:val="00E27B33"/>
    <w:rsid w:val="00E32CB0"/>
    <w:rsid w:val="00E3417A"/>
    <w:rsid w:val="00E36A85"/>
    <w:rsid w:val="00E373CC"/>
    <w:rsid w:val="00E41A89"/>
    <w:rsid w:val="00E425FC"/>
    <w:rsid w:val="00E435B5"/>
    <w:rsid w:val="00E448E8"/>
    <w:rsid w:val="00E45307"/>
    <w:rsid w:val="00E474C7"/>
    <w:rsid w:val="00E52182"/>
    <w:rsid w:val="00E52237"/>
    <w:rsid w:val="00E52888"/>
    <w:rsid w:val="00E549B0"/>
    <w:rsid w:val="00E570D8"/>
    <w:rsid w:val="00E604E1"/>
    <w:rsid w:val="00E60DEE"/>
    <w:rsid w:val="00E60F68"/>
    <w:rsid w:val="00E613FC"/>
    <w:rsid w:val="00E63E64"/>
    <w:rsid w:val="00E66F64"/>
    <w:rsid w:val="00E67066"/>
    <w:rsid w:val="00E67152"/>
    <w:rsid w:val="00E73D5F"/>
    <w:rsid w:val="00E74115"/>
    <w:rsid w:val="00E7532C"/>
    <w:rsid w:val="00E7580A"/>
    <w:rsid w:val="00E75CEC"/>
    <w:rsid w:val="00E764CD"/>
    <w:rsid w:val="00E77154"/>
    <w:rsid w:val="00E81899"/>
    <w:rsid w:val="00E840E3"/>
    <w:rsid w:val="00E84520"/>
    <w:rsid w:val="00E853ED"/>
    <w:rsid w:val="00E86AC5"/>
    <w:rsid w:val="00E90EF0"/>
    <w:rsid w:val="00E922F7"/>
    <w:rsid w:val="00E9347F"/>
    <w:rsid w:val="00E94D0C"/>
    <w:rsid w:val="00E95EA6"/>
    <w:rsid w:val="00E96089"/>
    <w:rsid w:val="00E96F6F"/>
    <w:rsid w:val="00EA0379"/>
    <w:rsid w:val="00EA090D"/>
    <w:rsid w:val="00EA09C0"/>
    <w:rsid w:val="00EA1DC4"/>
    <w:rsid w:val="00EA2131"/>
    <w:rsid w:val="00EA2754"/>
    <w:rsid w:val="00EA3F22"/>
    <w:rsid w:val="00EA5151"/>
    <w:rsid w:val="00EA51ED"/>
    <w:rsid w:val="00EA5DCA"/>
    <w:rsid w:val="00EB05B7"/>
    <w:rsid w:val="00EB1071"/>
    <w:rsid w:val="00EB1216"/>
    <w:rsid w:val="00EB2D42"/>
    <w:rsid w:val="00EB4865"/>
    <w:rsid w:val="00EB50F0"/>
    <w:rsid w:val="00EB7FFA"/>
    <w:rsid w:val="00EC09E6"/>
    <w:rsid w:val="00EC51F5"/>
    <w:rsid w:val="00EC5CFD"/>
    <w:rsid w:val="00ED2592"/>
    <w:rsid w:val="00ED6442"/>
    <w:rsid w:val="00ED6C8B"/>
    <w:rsid w:val="00ED7257"/>
    <w:rsid w:val="00ED7898"/>
    <w:rsid w:val="00EE15BA"/>
    <w:rsid w:val="00EE2E6E"/>
    <w:rsid w:val="00EE321C"/>
    <w:rsid w:val="00EE5F04"/>
    <w:rsid w:val="00EE7354"/>
    <w:rsid w:val="00EF2746"/>
    <w:rsid w:val="00EF37F1"/>
    <w:rsid w:val="00EF4CF1"/>
    <w:rsid w:val="00EF6407"/>
    <w:rsid w:val="00F02011"/>
    <w:rsid w:val="00F027F1"/>
    <w:rsid w:val="00F028CD"/>
    <w:rsid w:val="00F02DC4"/>
    <w:rsid w:val="00F04328"/>
    <w:rsid w:val="00F04A07"/>
    <w:rsid w:val="00F05E9F"/>
    <w:rsid w:val="00F06A55"/>
    <w:rsid w:val="00F10EA0"/>
    <w:rsid w:val="00F11A2D"/>
    <w:rsid w:val="00F12103"/>
    <w:rsid w:val="00F1295E"/>
    <w:rsid w:val="00F13785"/>
    <w:rsid w:val="00F20629"/>
    <w:rsid w:val="00F20D72"/>
    <w:rsid w:val="00F21ECF"/>
    <w:rsid w:val="00F23132"/>
    <w:rsid w:val="00F23463"/>
    <w:rsid w:val="00F2479A"/>
    <w:rsid w:val="00F25349"/>
    <w:rsid w:val="00F26060"/>
    <w:rsid w:val="00F26523"/>
    <w:rsid w:val="00F336DA"/>
    <w:rsid w:val="00F35D1E"/>
    <w:rsid w:val="00F35EA2"/>
    <w:rsid w:val="00F4067E"/>
    <w:rsid w:val="00F42CE5"/>
    <w:rsid w:val="00F443A7"/>
    <w:rsid w:val="00F45C8A"/>
    <w:rsid w:val="00F45CB8"/>
    <w:rsid w:val="00F61754"/>
    <w:rsid w:val="00F62243"/>
    <w:rsid w:val="00F6459E"/>
    <w:rsid w:val="00F66850"/>
    <w:rsid w:val="00F70D20"/>
    <w:rsid w:val="00F71CAD"/>
    <w:rsid w:val="00F7500F"/>
    <w:rsid w:val="00F75D1D"/>
    <w:rsid w:val="00F7669C"/>
    <w:rsid w:val="00F7733A"/>
    <w:rsid w:val="00F82304"/>
    <w:rsid w:val="00F8250F"/>
    <w:rsid w:val="00F85B4A"/>
    <w:rsid w:val="00F873FD"/>
    <w:rsid w:val="00F90255"/>
    <w:rsid w:val="00F90449"/>
    <w:rsid w:val="00F913D8"/>
    <w:rsid w:val="00F916A2"/>
    <w:rsid w:val="00F93102"/>
    <w:rsid w:val="00FA0815"/>
    <w:rsid w:val="00FA342E"/>
    <w:rsid w:val="00FA4629"/>
    <w:rsid w:val="00FA55E9"/>
    <w:rsid w:val="00FA70C8"/>
    <w:rsid w:val="00FA7A37"/>
    <w:rsid w:val="00FA7AD7"/>
    <w:rsid w:val="00FB122D"/>
    <w:rsid w:val="00FB15E3"/>
    <w:rsid w:val="00FB174E"/>
    <w:rsid w:val="00FB191D"/>
    <w:rsid w:val="00FB23D9"/>
    <w:rsid w:val="00FB38F9"/>
    <w:rsid w:val="00FB6D81"/>
    <w:rsid w:val="00FC15D9"/>
    <w:rsid w:val="00FC2085"/>
    <w:rsid w:val="00FC6DDC"/>
    <w:rsid w:val="00FD144B"/>
    <w:rsid w:val="00FD2C8B"/>
    <w:rsid w:val="00FD3082"/>
    <w:rsid w:val="00FD5721"/>
    <w:rsid w:val="00FD59BF"/>
    <w:rsid w:val="00FD5F30"/>
    <w:rsid w:val="00FD7EE1"/>
    <w:rsid w:val="00FE065F"/>
    <w:rsid w:val="00FE1B70"/>
    <w:rsid w:val="00FE492A"/>
    <w:rsid w:val="00FE6876"/>
    <w:rsid w:val="00FF1BB7"/>
    <w:rsid w:val="00FF3327"/>
    <w:rsid w:val="00FF4825"/>
    <w:rsid w:val="00FF4D05"/>
    <w:rsid w:val="00FF7135"/>
    <w:rsid w:val="02E04224"/>
    <w:rsid w:val="03AD1EAE"/>
    <w:rsid w:val="03BA7E2A"/>
    <w:rsid w:val="03C56C2B"/>
    <w:rsid w:val="041A5C49"/>
    <w:rsid w:val="041C2A7F"/>
    <w:rsid w:val="04825F32"/>
    <w:rsid w:val="04B66801"/>
    <w:rsid w:val="069D0FB5"/>
    <w:rsid w:val="08CA3EB4"/>
    <w:rsid w:val="09252EBE"/>
    <w:rsid w:val="099224C2"/>
    <w:rsid w:val="09D378E5"/>
    <w:rsid w:val="0A093942"/>
    <w:rsid w:val="0B7061D0"/>
    <w:rsid w:val="0BBF0250"/>
    <w:rsid w:val="0C747FFC"/>
    <w:rsid w:val="10DF3DEF"/>
    <w:rsid w:val="12C02AB7"/>
    <w:rsid w:val="131F0B6E"/>
    <w:rsid w:val="13217397"/>
    <w:rsid w:val="13484E14"/>
    <w:rsid w:val="14AE3D02"/>
    <w:rsid w:val="157B37CD"/>
    <w:rsid w:val="1811250D"/>
    <w:rsid w:val="181D051D"/>
    <w:rsid w:val="185A5B14"/>
    <w:rsid w:val="187F7CD4"/>
    <w:rsid w:val="18995C75"/>
    <w:rsid w:val="19782D58"/>
    <w:rsid w:val="19D31AFE"/>
    <w:rsid w:val="1A3B139C"/>
    <w:rsid w:val="1C037E84"/>
    <w:rsid w:val="1C3D4DCB"/>
    <w:rsid w:val="1D120041"/>
    <w:rsid w:val="1D134330"/>
    <w:rsid w:val="1D2F0848"/>
    <w:rsid w:val="1E4361B4"/>
    <w:rsid w:val="1EA16E18"/>
    <w:rsid w:val="1EDF4D8A"/>
    <w:rsid w:val="20435D9E"/>
    <w:rsid w:val="207728D1"/>
    <w:rsid w:val="21F049A2"/>
    <w:rsid w:val="22471B52"/>
    <w:rsid w:val="22867942"/>
    <w:rsid w:val="231A45D8"/>
    <w:rsid w:val="23366EA9"/>
    <w:rsid w:val="23796741"/>
    <w:rsid w:val="23BB305D"/>
    <w:rsid w:val="24F60326"/>
    <w:rsid w:val="25763557"/>
    <w:rsid w:val="2594716B"/>
    <w:rsid w:val="2630782B"/>
    <w:rsid w:val="26DF4CBF"/>
    <w:rsid w:val="27331541"/>
    <w:rsid w:val="27D74A6C"/>
    <w:rsid w:val="2972438A"/>
    <w:rsid w:val="2A427DED"/>
    <w:rsid w:val="2BDF6B05"/>
    <w:rsid w:val="2D71729C"/>
    <w:rsid w:val="2DBC3828"/>
    <w:rsid w:val="2EBF0331"/>
    <w:rsid w:val="309E3BD0"/>
    <w:rsid w:val="30B206E9"/>
    <w:rsid w:val="31350C4C"/>
    <w:rsid w:val="317C2644"/>
    <w:rsid w:val="317F41B4"/>
    <w:rsid w:val="33622DA5"/>
    <w:rsid w:val="34CB2D21"/>
    <w:rsid w:val="351D60A3"/>
    <w:rsid w:val="35C96C56"/>
    <w:rsid w:val="36622AC7"/>
    <w:rsid w:val="372064E4"/>
    <w:rsid w:val="3B406B62"/>
    <w:rsid w:val="3B8547DE"/>
    <w:rsid w:val="3CE96333"/>
    <w:rsid w:val="3D0B54B4"/>
    <w:rsid w:val="3D363A87"/>
    <w:rsid w:val="3D7F1618"/>
    <w:rsid w:val="3F715B19"/>
    <w:rsid w:val="3F815EBD"/>
    <w:rsid w:val="3FB279F5"/>
    <w:rsid w:val="407E7A1F"/>
    <w:rsid w:val="42CD5799"/>
    <w:rsid w:val="4576765A"/>
    <w:rsid w:val="466A370C"/>
    <w:rsid w:val="46B4421B"/>
    <w:rsid w:val="46B6339F"/>
    <w:rsid w:val="47B07AE4"/>
    <w:rsid w:val="47C309FD"/>
    <w:rsid w:val="481C0CDA"/>
    <w:rsid w:val="487D32FD"/>
    <w:rsid w:val="48913C7E"/>
    <w:rsid w:val="48960748"/>
    <w:rsid w:val="49831B20"/>
    <w:rsid w:val="4CEC647E"/>
    <w:rsid w:val="4D8E7E3D"/>
    <w:rsid w:val="4DBF4EAF"/>
    <w:rsid w:val="4E212797"/>
    <w:rsid w:val="4F43300A"/>
    <w:rsid w:val="4F6E0657"/>
    <w:rsid w:val="50665FB3"/>
    <w:rsid w:val="5185068F"/>
    <w:rsid w:val="51914ADE"/>
    <w:rsid w:val="51B07591"/>
    <w:rsid w:val="52B47EAD"/>
    <w:rsid w:val="54DE7749"/>
    <w:rsid w:val="54E65E6B"/>
    <w:rsid w:val="54F53375"/>
    <w:rsid w:val="55782095"/>
    <w:rsid w:val="55C80F27"/>
    <w:rsid w:val="560F68D2"/>
    <w:rsid w:val="567675D8"/>
    <w:rsid w:val="567B29ED"/>
    <w:rsid w:val="56A30E2C"/>
    <w:rsid w:val="57365622"/>
    <w:rsid w:val="57441469"/>
    <w:rsid w:val="57743F31"/>
    <w:rsid w:val="58BB7EAA"/>
    <w:rsid w:val="58C4177B"/>
    <w:rsid w:val="598B3346"/>
    <w:rsid w:val="598C431D"/>
    <w:rsid w:val="5C682A5F"/>
    <w:rsid w:val="5D022724"/>
    <w:rsid w:val="5E543F3E"/>
    <w:rsid w:val="5E7D5543"/>
    <w:rsid w:val="5F184719"/>
    <w:rsid w:val="616322B1"/>
    <w:rsid w:val="64C31429"/>
    <w:rsid w:val="64E248BB"/>
    <w:rsid w:val="652A1877"/>
    <w:rsid w:val="656C6210"/>
    <w:rsid w:val="65F17C5D"/>
    <w:rsid w:val="664B04CB"/>
    <w:rsid w:val="66CF38B7"/>
    <w:rsid w:val="66E039D6"/>
    <w:rsid w:val="67046310"/>
    <w:rsid w:val="67583DA3"/>
    <w:rsid w:val="6AAB3165"/>
    <w:rsid w:val="6B01589B"/>
    <w:rsid w:val="6BC56AAF"/>
    <w:rsid w:val="6BD9071D"/>
    <w:rsid w:val="6C55592B"/>
    <w:rsid w:val="6CD826FF"/>
    <w:rsid w:val="6DE40114"/>
    <w:rsid w:val="6E31338D"/>
    <w:rsid w:val="6E646A15"/>
    <w:rsid w:val="6E796367"/>
    <w:rsid w:val="6FE420C9"/>
    <w:rsid w:val="70AF47ED"/>
    <w:rsid w:val="716B5A1F"/>
    <w:rsid w:val="73C36B73"/>
    <w:rsid w:val="74A60647"/>
    <w:rsid w:val="75483EA4"/>
    <w:rsid w:val="761C6CB6"/>
    <w:rsid w:val="76444739"/>
    <w:rsid w:val="77F75719"/>
    <w:rsid w:val="77F86C90"/>
    <w:rsid w:val="78F6652F"/>
    <w:rsid w:val="7A252B79"/>
    <w:rsid w:val="7AB001D5"/>
    <w:rsid w:val="7BFD12D0"/>
    <w:rsid w:val="7C441E79"/>
    <w:rsid w:val="7C6F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0"/>
    <w:qFormat/>
    <w:uiPriority w:val="0"/>
    <w:pPr>
      <w:keepNext/>
      <w:keepLines/>
      <w:spacing w:line="576" w:lineRule="auto"/>
      <w:outlineLvl w:val="0"/>
    </w:pPr>
    <w:rPr>
      <w:b/>
      <w:kern w:val="44"/>
      <w:sz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kern w:val="0"/>
      <w:sz w:val="18"/>
      <w:szCs w:val="18"/>
    </w:rPr>
  </w:style>
  <w:style w:type="paragraph" w:styleId="5">
    <w:name w:val="footer"/>
    <w:basedOn w:val="1"/>
    <w:link w:val="24"/>
    <w:qFormat/>
    <w:uiPriority w:val="0"/>
    <w:pPr>
      <w:tabs>
        <w:tab w:val="center" w:pos="4153"/>
        <w:tab w:val="right" w:pos="8306"/>
      </w:tabs>
      <w:snapToGrid w:val="0"/>
      <w:jc w:val="left"/>
    </w:pPr>
    <w:rPr>
      <w:kern w:val="0"/>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Subtitle"/>
    <w:basedOn w:val="1"/>
    <w:next w:val="1"/>
    <w:link w:val="18"/>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666666"/>
      <w:kern w:val="0"/>
      <w:sz w:val="15"/>
      <w:szCs w:val="15"/>
    </w:rPr>
  </w:style>
  <w:style w:type="table" w:styleId="10">
    <w:name w:val="Table Grid"/>
    <w:basedOn w:val="9"/>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rFonts w:ascii="Calibri" w:hAnsi="Calibri" w:eastAsia="宋体" w:cs="Calibri"/>
      <w:b/>
      <w:bCs/>
      <w:szCs w:val="22"/>
    </w:rPr>
  </w:style>
  <w:style w:type="character" w:styleId="13">
    <w:name w:val="Emphasis"/>
    <w:qFormat/>
    <w:uiPriority w:val="0"/>
    <w:rPr>
      <w:rFonts w:ascii="Calibri" w:hAnsi="Calibri" w:eastAsia="宋体" w:cs="Times New Roman"/>
      <w:i/>
      <w:iCs/>
    </w:rPr>
  </w:style>
  <w:style w:type="character" w:styleId="14">
    <w:name w:val="Hyperlink"/>
    <w:basedOn w:val="11"/>
    <w:qFormat/>
    <w:uiPriority w:val="0"/>
    <w:rPr>
      <w:rFonts w:ascii="Calibri" w:hAnsi="Calibri" w:eastAsia="宋体" w:cs="Calibri"/>
      <w:color w:val="0000FF"/>
      <w:u w:val="single"/>
    </w:rPr>
  </w:style>
  <w:style w:type="paragraph" w:customStyle="1" w:styleId="15">
    <w:name w:val="列出段落1"/>
    <w:basedOn w:val="1"/>
    <w:qFormat/>
    <w:uiPriority w:val="34"/>
    <w:pPr>
      <w:ind w:firstLine="420" w:firstLineChars="200"/>
    </w:pPr>
    <w:rPr>
      <w:rFonts w:cs="Calibri"/>
    </w:rPr>
  </w:style>
  <w:style w:type="paragraph" w:styleId="16">
    <w:name w:val="List Paragraph"/>
    <w:basedOn w:val="1"/>
    <w:qFormat/>
    <w:uiPriority w:val="0"/>
    <w:pPr>
      <w:ind w:firstLine="420" w:firstLineChars="200"/>
    </w:pPr>
    <w:rPr>
      <w:szCs w:val="22"/>
    </w:rPr>
  </w:style>
  <w:style w:type="paragraph" w:customStyle="1" w:styleId="17">
    <w:name w:val="字元 字元1"/>
    <w:basedOn w:val="1"/>
    <w:qFormat/>
    <w:uiPriority w:val="0"/>
    <w:pPr>
      <w:widowControl/>
      <w:spacing w:after="160" w:line="240" w:lineRule="exact"/>
      <w:jc w:val="left"/>
    </w:pPr>
    <w:rPr>
      <w:rFonts w:cs="Calibri"/>
    </w:rPr>
  </w:style>
  <w:style w:type="character" w:customStyle="1" w:styleId="18">
    <w:name w:val="副标题 Char"/>
    <w:link w:val="7"/>
    <w:qFormat/>
    <w:uiPriority w:val="0"/>
    <w:rPr>
      <w:rFonts w:ascii="Cambria" w:hAnsi="Cambria" w:eastAsia="宋体" w:cs="Times New Roman"/>
      <w:b/>
      <w:bCs/>
      <w:kern w:val="28"/>
      <w:sz w:val="32"/>
      <w:szCs w:val="32"/>
    </w:rPr>
  </w:style>
  <w:style w:type="character" w:customStyle="1" w:styleId="19">
    <w:name w:val="批注框文本 Char"/>
    <w:link w:val="4"/>
    <w:qFormat/>
    <w:uiPriority w:val="0"/>
    <w:rPr>
      <w:rFonts w:ascii="Times New Roman" w:hAnsi="Times New Roman" w:eastAsia="宋体" w:cs="Times New Roman"/>
      <w:sz w:val="18"/>
      <w:szCs w:val="18"/>
    </w:rPr>
  </w:style>
  <w:style w:type="character" w:customStyle="1" w:styleId="20">
    <w:name w:val="标题 1 Char"/>
    <w:link w:val="2"/>
    <w:qFormat/>
    <w:uiPriority w:val="0"/>
    <w:rPr>
      <w:rFonts w:ascii="Times New Roman" w:hAnsi="Times New Roman" w:eastAsia="宋体" w:cs="Times New Roman"/>
      <w:b/>
      <w:kern w:val="44"/>
      <w:sz w:val="44"/>
    </w:rPr>
  </w:style>
  <w:style w:type="character" w:customStyle="1" w:styleId="21">
    <w:name w:val="fn2"/>
    <w:basedOn w:val="11"/>
    <w:qFormat/>
    <w:uiPriority w:val="0"/>
  </w:style>
  <w:style w:type="character" w:customStyle="1" w:styleId="22">
    <w:name w:val="apple-converted-space"/>
    <w:qFormat/>
    <w:uiPriority w:val="0"/>
    <w:rPr>
      <w:rFonts w:ascii="Calibri" w:hAnsi="Calibri" w:eastAsia="宋体" w:cs="Times New Roman"/>
      <w:sz w:val="22"/>
      <w:szCs w:val="22"/>
    </w:rPr>
  </w:style>
  <w:style w:type="character" w:customStyle="1" w:styleId="23">
    <w:name w:val="页眉 Char"/>
    <w:link w:val="6"/>
    <w:qFormat/>
    <w:uiPriority w:val="0"/>
    <w:rPr>
      <w:rFonts w:ascii="Calibri" w:hAnsi="Calibri" w:eastAsia="宋体" w:cs="Times New Roman"/>
      <w:sz w:val="18"/>
      <w:szCs w:val="18"/>
    </w:rPr>
  </w:style>
  <w:style w:type="character" w:customStyle="1" w:styleId="24">
    <w:name w:val="页脚 Char"/>
    <w:link w:val="5"/>
    <w:qFormat/>
    <w:uiPriority w:val="0"/>
    <w:rPr>
      <w:rFonts w:ascii="Calibri" w:hAnsi="Calibri" w:eastAsia="宋体" w:cs="Times New Roman"/>
      <w:sz w:val="18"/>
      <w:szCs w:val="18"/>
    </w:rPr>
  </w:style>
  <w:style w:type="character" w:customStyle="1" w:styleId="25">
    <w:name w:val="标题 2 Char"/>
    <w:link w:val="3"/>
    <w:semiHidden/>
    <w:qFormat/>
    <w:uiPriority w:val="0"/>
    <w:rPr>
      <w:rFonts w:ascii="Cambria" w:hAnsi="Cambria" w:eastAsia="宋体" w:cs="Times New Roman"/>
      <w:b/>
      <w:bCs/>
      <w:kern w:val="2"/>
      <w:sz w:val="32"/>
      <w:szCs w:val="32"/>
    </w:rPr>
  </w:style>
  <w:style w:type="character" w:customStyle="1" w:styleId="26">
    <w:name w:val="t09_black1"/>
    <w:qFormat/>
    <w:uiPriority w:val="0"/>
    <w:rPr>
      <w:rFonts w:ascii="Arial" w:hAnsi="Arial" w:eastAsia="宋体" w:cs="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www.sdgho.com</Company>
  <Pages>1</Pages>
  <Words>647</Words>
  <Characters>3688</Characters>
  <Lines>30</Lines>
  <Paragraphs>8</Paragraphs>
  <TotalTime>13</TotalTime>
  <ScaleCrop>false</ScaleCrop>
  <LinksUpToDate>false</LinksUpToDate>
  <CharactersWithSpaces>4327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2020-06-12T05:46:00Z</dcterms:created>
  <dc:creator>dell</dc:creator>
  <cp:lastModifiedBy>米暁英</cp:lastModifiedBy>
  <cp:lastPrinted>2016-04-21T08:50:00Z</cp:lastPrinted>
  <dcterms:modified xsi:type="dcterms:W3CDTF">2020-10-16T11:06:57Z</dcterms:modified>
  <dc:title>【云美·中国红】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