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911168" behindDoc="1" locked="0" layoutInCell="1" allowOverlap="1">
            <wp:simplePos x="0" y="0"/>
            <wp:positionH relativeFrom="column">
              <wp:posOffset>-1134745</wp:posOffset>
            </wp:positionH>
            <wp:positionV relativeFrom="paragraph">
              <wp:posOffset>-925830</wp:posOffset>
            </wp:positionV>
            <wp:extent cx="7609840" cy="10690860"/>
            <wp:effectExtent l="0" t="0" r="10160" b="15240"/>
            <wp:wrapNone/>
            <wp:docPr id="2"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封面"/>
                    <pic:cNvPicPr>
                      <a:picLocks noChangeAspect="1"/>
                    </pic:cNvPicPr>
                  </pic:nvPicPr>
                  <pic:blipFill>
                    <a:blip r:embed="rId4"/>
                    <a:stretch>
                      <a:fillRect/>
                    </a:stretch>
                  </pic:blipFill>
                  <pic:spPr>
                    <a:xfrm>
                      <a:off x="0" y="0"/>
                      <a:ext cx="7609840" cy="10690860"/>
                    </a:xfrm>
                    <a:prstGeom prst="rect">
                      <a:avLst/>
                    </a:prstGeom>
                    <a:noFill/>
                    <a:ln w="9525">
                      <a:noFill/>
                    </a:ln>
                  </pic:spPr>
                </pic:pic>
              </a:graphicData>
            </a:graphic>
          </wp:anchor>
        </w:drawing>
      </w:r>
    </w:p>
    <w:p/>
    <w:p/>
    <w:p/>
    <w:p/>
    <w:p/>
    <w:p/>
    <w:p/>
    <w:p/>
    <w:p/>
    <w:p/>
    <w:p/>
    <w:p/>
    <w:p/>
    <w:p/>
    <w:p/>
    <w:p/>
    <w:p/>
    <w:p/>
    <w:p/>
    <w:p/>
    <w:p/>
    <w:p/>
    <w:p/>
    <w:p/>
    <w:p/>
    <w:p/>
    <w:p/>
    <w:p/>
    <w:p/>
    <w:p/>
    <w:p/>
    <w:p/>
    <w:p/>
    <w:p/>
    <w:p/>
    <w:p/>
    <w:p/>
    <w:p/>
    <w:p/>
    <w:p/>
    <w:p/>
    <w:p/>
    <w:tbl>
      <w:tblPr>
        <w:tblStyle w:val="28"/>
        <w:tblW w:w="8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left" w:pos="9450"/>
              </w:tabs>
              <w:spacing w:after="160"/>
              <w:jc w:val="center"/>
              <w:rPr>
                <w:rFonts w:ascii="微软雅黑" w:hAnsi="微软雅黑" w:eastAsia="微软雅黑"/>
                <w:b/>
                <w:color w:val="FF5A00"/>
              </w:rPr>
            </w:pPr>
            <w:r>
              <w:rPr>
                <w:rFonts w:ascii="宋体" w:hAnsi="宋体"/>
                <w:b/>
                <w:color w:val="000000"/>
                <w:sz w:val="20"/>
                <w:szCs w:val="20"/>
              </w:rPr>
              <w:drawing>
                <wp:anchor distT="0" distB="0" distL="114300" distR="114300" simplePos="0" relativeHeight="251672576" behindDoc="1" locked="0" layoutInCell="1" allowOverlap="1">
                  <wp:simplePos x="0" y="0"/>
                  <wp:positionH relativeFrom="column">
                    <wp:posOffset>-1143000</wp:posOffset>
                  </wp:positionH>
                  <wp:positionV relativeFrom="paragraph">
                    <wp:posOffset>-932815</wp:posOffset>
                  </wp:positionV>
                  <wp:extent cx="7644765" cy="10739755"/>
                  <wp:effectExtent l="0" t="0" r="13335" b="4445"/>
                  <wp:wrapNone/>
                  <wp:docPr id="10" name="图片 10"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封面1"/>
                          <pic:cNvPicPr>
                            <a:picLocks noChangeAspect="1"/>
                          </pic:cNvPicPr>
                        </pic:nvPicPr>
                        <pic:blipFill>
                          <a:blip r:embed="rId5"/>
                          <a:stretch>
                            <a:fillRect/>
                          </a:stretch>
                        </pic:blipFill>
                        <pic:spPr>
                          <a:xfrm>
                            <a:off x="0" y="0"/>
                            <a:ext cx="7644765" cy="10739755"/>
                          </a:xfrm>
                          <a:prstGeom prst="rect">
                            <a:avLst/>
                          </a:prstGeom>
                        </pic:spPr>
                      </pic:pic>
                    </a:graphicData>
                  </a:graphic>
                </wp:anchor>
              </w:drawing>
            </w:r>
            <w:r>
              <w:rPr>
                <w:rFonts w:ascii="创艺简标宋" w:hAnsi="创艺简标宋" w:eastAsia="创艺简标宋"/>
                <w:b/>
                <w:color w:val="2A4B6B"/>
                <w:sz w:val="32"/>
                <w:szCs w:val="32"/>
              </w:rPr>
              <w:t>参   考   行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8567" w:type="dxa"/>
            <w:shd w:val="clear" w:color="auto" w:fill="2A4B6B"/>
          </w:tcPr>
          <w:p>
            <w:pPr>
              <w:tabs>
                <w:tab w:val="left" w:pos="9450"/>
              </w:tabs>
              <w:spacing w:after="160" w:line="360" w:lineRule="exact"/>
              <w:jc w:val="center"/>
              <w:rPr>
                <w:rFonts w:ascii="微软雅黑" w:hAnsi="微软雅黑" w:eastAsia="微软雅黑"/>
                <w:b/>
                <w:color w:val="FFFFFF" w:themeColor="background1"/>
                <w14:textFill>
                  <w14:solidFill>
                    <w14:schemeClr w14:val="bg1"/>
                  </w14:solidFill>
                </w14:textFill>
              </w:rPr>
            </w:pPr>
            <w:r>
              <w:rPr>
                <w:rFonts w:ascii="宋体" w:hAnsi="宋体"/>
                <w:b/>
                <w:color w:val="000000"/>
                <w:sz w:val="20"/>
                <w:szCs w:val="20"/>
              </w:rPr>
              <w:drawing>
                <wp:anchor distT="0" distB="0" distL="114300" distR="114300" simplePos="0" relativeHeight="251654144" behindDoc="1" locked="0" layoutInCell="1" allowOverlap="1">
                  <wp:simplePos x="0" y="0"/>
                  <wp:positionH relativeFrom="column">
                    <wp:posOffset>-1143000</wp:posOffset>
                  </wp:positionH>
                  <wp:positionV relativeFrom="paragraph">
                    <wp:posOffset>-1018540</wp:posOffset>
                  </wp:positionV>
                  <wp:extent cx="7644765" cy="10739755"/>
                  <wp:effectExtent l="0" t="0" r="13335" b="4445"/>
                  <wp:wrapNone/>
                  <wp:docPr id="1" name="图片 1"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1"/>
                          <pic:cNvPicPr>
                            <a:picLocks noChangeAspect="1"/>
                          </pic:cNvPicPr>
                        </pic:nvPicPr>
                        <pic:blipFill>
                          <a:blip r:embed="rId5"/>
                          <a:stretch>
                            <a:fillRect/>
                          </a:stretch>
                        </pic:blipFill>
                        <pic:spPr>
                          <a:xfrm>
                            <a:off x="0" y="0"/>
                            <a:ext cx="7644765" cy="10739755"/>
                          </a:xfrm>
                          <a:prstGeom prst="rect">
                            <a:avLst/>
                          </a:prstGeom>
                        </pic:spPr>
                      </pic:pic>
                    </a:graphicData>
                  </a:graphic>
                </wp:anchor>
              </w:drawing>
            </w:r>
            <w:r>
              <w:rPr>
                <w:rFonts w:ascii="微软雅黑" w:hAnsi="微软雅黑" w:eastAsia="微软雅黑"/>
                <w:b/>
                <w:color w:val="FFFFFF" w:themeColor="background1"/>
                <w14:textFill>
                  <w14:solidFill>
                    <w14:schemeClr w14:val="bg1"/>
                  </w14:solidFill>
                </w14:textFill>
              </w:rPr>
              <w:t>第一天：成都-</w:t>
            </w:r>
            <w:r>
              <w:rPr>
                <w:rFonts w:hint="eastAsia" w:ascii="微软雅黑" w:hAnsi="微软雅黑" w:eastAsia="微软雅黑"/>
                <w:b/>
                <w:color w:val="FFFFFF" w:themeColor="background1"/>
                <w14:textFill>
                  <w14:solidFill>
                    <w14:schemeClr w14:val="bg1"/>
                  </w14:solidFill>
                </w14:textFill>
              </w:rPr>
              <w:t xml:space="preserve">长滩岛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left" w:pos="9450"/>
              </w:tabs>
              <w:spacing w:after="160" w:line="320" w:lineRule="exact"/>
              <w:rPr>
                <w:rFonts w:ascii="宋体" w:hAnsi="宋体"/>
                <w:b/>
                <w:color w:val="000000"/>
                <w:sz w:val="20"/>
                <w:szCs w:val="20"/>
              </w:rPr>
            </w:pPr>
            <w:r>
              <w:rPr>
                <w:rFonts w:ascii="宋体" w:hAnsi="宋体"/>
                <w:b/>
                <w:color w:val="000000"/>
                <w:sz w:val="20"/>
                <w:szCs w:val="20"/>
              </w:rPr>
              <w:t>早餐：</w:t>
            </w:r>
            <w:r>
              <w:rPr>
                <w:rFonts w:hint="eastAsia" w:ascii="宋体" w:hAnsi="宋体"/>
                <w:b/>
                <w:color w:val="000000"/>
                <w:sz w:val="20"/>
                <w:szCs w:val="20"/>
              </w:rPr>
              <w:t>敬请</w:t>
            </w:r>
            <w:r>
              <w:rPr>
                <w:rFonts w:ascii="宋体" w:hAnsi="宋体"/>
                <w:b/>
                <w:color w:val="000000"/>
                <w:sz w:val="20"/>
                <w:szCs w:val="20"/>
              </w:rPr>
              <w:t>自理     午餐：</w:t>
            </w:r>
            <w:r>
              <w:rPr>
                <w:rFonts w:hint="eastAsia" w:ascii="宋体" w:hAnsi="宋体"/>
                <w:b/>
                <w:color w:val="000000"/>
                <w:sz w:val="20"/>
                <w:szCs w:val="20"/>
              </w:rPr>
              <w:t>敬请</w:t>
            </w:r>
            <w:r>
              <w:rPr>
                <w:rFonts w:ascii="宋体" w:hAnsi="宋体"/>
                <w:b/>
                <w:color w:val="000000"/>
                <w:sz w:val="20"/>
                <w:szCs w:val="20"/>
              </w:rPr>
              <w:t>自理     晚餐：</w:t>
            </w:r>
            <w:r>
              <w:rPr>
                <w:rFonts w:hint="eastAsia" w:ascii="宋体" w:hAnsi="宋体"/>
                <w:b/>
                <w:color w:val="000000"/>
                <w:sz w:val="20"/>
                <w:szCs w:val="20"/>
              </w:rPr>
              <w:t>敬请</w:t>
            </w:r>
            <w:r>
              <w:rPr>
                <w:rFonts w:ascii="宋体" w:hAnsi="宋体"/>
                <w:b/>
                <w:color w:val="000000"/>
                <w:sz w:val="20"/>
                <w:szCs w:val="20"/>
              </w:rPr>
              <w:t>自理      宿：</w:t>
            </w:r>
            <w:r>
              <w:rPr>
                <w:rFonts w:hint="eastAsia" w:ascii="宋体" w:hAnsi="宋体"/>
                <w:b/>
                <w:color w:val="000000"/>
                <w:sz w:val="20"/>
                <w:szCs w:val="20"/>
              </w:rPr>
              <w:t>长滩岛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widowControl w:val="0"/>
              <w:tabs>
                <w:tab w:val="left" w:pos="9450"/>
              </w:tabs>
              <w:spacing w:after="160" w:line="240" w:lineRule="exact"/>
              <w:rPr>
                <w:rFonts w:ascii="宋体" w:hAnsi="宋体"/>
                <w:color w:val="000000"/>
                <w:sz w:val="20"/>
                <w:szCs w:val="20"/>
              </w:rPr>
            </w:pPr>
            <w:r>
              <w:rPr>
                <w:rFonts w:hint="eastAsia" w:ascii="宋体" w:hAnsi="宋体"/>
                <w:b/>
                <w:bCs/>
                <w:sz w:val="20"/>
              </w:rPr>
              <w:t>参考</w:t>
            </w:r>
            <w:r>
              <w:rPr>
                <w:rFonts w:hint="eastAsia" w:ascii="宋体" w:hAnsi="宋体"/>
                <w:b/>
                <w:bCs/>
                <w:color w:val="000000"/>
                <w:sz w:val="20"/>
              </w:rPr>
              <w:t>航班（以最终出票为准）：</w:t>
            </w:r>
            <w:r>
              <w:rPr>
                <w:rFonts w:hint="eastAsia" w:ascii="宋体" w:hAnsi="宋体"/>
                <w:b/>
                <w:bCs/>
                <w:color w:val="000000"/>
                <w:sz w:val="20"/>
              </w:rPr>
              <w:br w:type="textWrapping"/>
            </w:r>
            <w:r>
              <w:rPr>
                <w:rFonts w:hint="eastAsia" w:ascii="宋体" w:hAnsi="宋体"/>
                <w:b/>
                <w:bCs/>
                <w:color w:val="000000"/>
                <w:sz w:val="20"/>
              </w:rPr>
              <w:t>成都-卡利博 MU5099 10:20-15:00</w:t>
            </w:r>
            <w:r>
              <w:rPr>
                <w:rFonts w:hint="eastAsia" w:ascii="宋体" w:hAnsi="宋体"/>
                <w:b/>
                <w:bCs/>
                <w:color w:val="000000"/>
                <w:sz w:val="20"/>
              </w:rPr>
              <w:br w:type="textWrapping"/>
            </w:r>
            <w:r>
              <w:rPr>
                <w:rFonts w:hint="eastAsia" w:ascii="宋体" w:hAnsi="宋体"/>
                <w:color w:val="000000"/>
                <w:sz w:val="20"/>
              </w:rPr>
              <w:t>请各位贵宾根据航班时间提前3小时抵达成都双流国际机场集合，由专人办理登机手续，搭乘客机飞往菲律宾【</w:t>
            </w:r>
            <w:r>
              <w:rPr>
                <w:rFonts w:hint="eastAsia" w:ascii="宋体" w:hAnsi="宋体"/>
                <w:b/>
                <w:bCs/>
                <w:color w:val="000000"/>
                <w:sz w:val="20"/>
              </w:rPr>
              <w:t>卡里波】</w:t>
            </w:r>
            <w:r>
              <w:rPr>
                <w:rFonts w:hint="eastAsia" w:ascii="宋体" w:hAnsi="宋体"/>
                <w:color w:val="000000"/>
                <w:sz w:val="20"/>
              </w:rPr>
              <w:t>国际机场，</w:t>
            </w:r>
            <w:r>
              <w:rPr>
                <w:rFonts w:hint="eastAsia" w:ascii="宋体" w:hAnsi="宋体"/>
                <w:color w:val="000000"/>
                <w:sz w:val="20"/>
                <w:lang w:eastAsia="zh-CN"/>
              </w:rPr>
              <w:t>抵达后，接机前往长滩岛码头，然后乘船上岛（接机车+船约2小时）；</w:t>
            </w:r>
            <w:r>
              <w:rPr>
                <w:rFonts w:hint="eastAsia" w:ascii="宋体" w:hAnsi="宋体"/>
                <w:color w:val="000000"/>
                <w:sz w:val="20"/>
              </w:rPr>
              <w:t>后接往酒店休息。</w:t>
            </w:r>
            <w:r>
              <w:rPr>
                <w:rFonts w:ascii="宋体" w:hAnsi="宋体"/>
                <w:color w:val="00000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8567" w:type="dxa"/>
            <w:shd w:val="clear" w:color="000000" w:fill="2A4B6B"/>
          </w:tcPr>
          <w:p>
            <w:pPr>
              <w:tabs>
                <w:tab w:val="left" w:pos="9450"/>
              </w:tabs>
              <w:spacing w:after="160" w:line="360" w:lineRule="exact"/>
              <w:jc w:val="center"/>
              <w:rPr>
                <w:rFonts w:ascii="微软雅黑" w:hAnsi="微软雅黑" w:eastAsia="微软雅黑"/>
                <w:b/>
                <w:color w:val="FFFFFF" w:themeColor="background1"/>
                <w14:textFill>
                  <w14:solidFill>
                    <w14:schemeClr w14:val="bg1"/>
                  </w14:solidFill>
                </w14:textFill>
              </w:rPr>
            </w:pPr>
            <w:r>
              <w:rPr>
                <w:rFonts w:ascii="微软雅黑" w:hAnsi="微软雅黑" w:eastAsia="微软雅黑"/>
                <w:b/>
                <w:color w:val="FFFFFF" w:themeColor="background1"/>
                <w14:textFill>
                  <w14:solidFill>
                    <w14:schemeClr w14:val="bg1"/>
                  </w14:solidFill>
                </w14:textFill>
              </w:rPr>
              <w:t>第二天：</w:t>
            </w:r>
            <w:r>
              <w:rPr>
                <w:rFonts w:hint="eastAsia" w:ascii="微软雅黑" w:hAnsi="微软雅黑" w:eastAsia="微软雅黑"/>
                <w:b/>
                <w:color w:val="FFFFFF" w:themeColor="background1"/>
                <w14:textFill>
                  <w14:solidFill>
                    <w14:schemeClr w14:val="bg1"/>
                  </w14:solidFill>
                </w14:textFill>
              </w:rPr>
              <w:t>长滩岛（赠送巡岛游）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left" w:pos="9450"/>
              </w:tabs>
              <w:spacing w:after="160" w:line="320" w:lineRule="exact"/>
              <w:rPr>
                <w:rFonts w:ascii="宋体" w:hAnsi="宋体"/>
                <w:b/>
                <w:color w:val="000000"/>
                <w:sz w:val="20"/>
                <w:szCs w:val="20"/>
              </w:rPr>
            </w:pPr>
            <w:r>
              <w:rPr>
                <w:rFonts w:ascii="宋体" w:hAnsi="宋体"/>
                <w:b/>
                <w:color w:val="000000"/>
                <w:sz w:val="20"/>
                <w:szCs w:val="20"/>
              </w:rPr>
              <w:t>早餐：酒店      午餐：</w:t>
            </w:r>
            <w:r>
              <w:rPr>
                <w:rFonts w:hint="eastAsia" w:ascii="宋体" w:hAnsi="宋体"/>
                <w:b/>
                <w:color w:val="000000"/>
                <w:sz w:val="20"/>
                <w:szCs w:val="20"/>
              </w:rPr>
              <w:t>团餐</w:t>
            </w:r>
            <w:r>
              <w:rPr>
                <w:rFonts w:ascii="宋体" w:hAnsi="宋体"/>
                <w:b/>
                <w:color w:val="000000"/>
                <w:sz w:val="20"/>
                <w:szCs w:val="20"/>
              </w:rPr>
              <w:t xml:space="preserve">    晚餐：</w:t>
            </w:r>
            <w:r>
              <w:rPr>
                <w:rFonts w:hint="eastAsia" w:ascii="宋体" w:hAnsi="宋体"/>
                <w:b/>
                <w:color w:val="000000"/>
                <w:sz w:val="20"/>
                <w:szCs w:val="20"/>
              </w:rPr>
              <w:t>敬请</w:t>
            </w:r>
            <w:r>
              <w:rPr>
                <w:rFonts w:ascii="宋体" w:hAnsi="宋体"/>
                <w:b/>
                <w:color w:val="000000"/>
                <w:sz w:val="20"/>
                <w:szCs w:val="20"/>
              </w:rPr>
              <w:t>自理     宿：</w:t>
            </w:r>
            <w:r>
              <w:rPr>
                <w:rFonts w:hint="eastAsia" w:ascii="宋体" w:hAnsi="宋体"/>
                <w:b/>
                <w:color w:val="000000"/>
                <w:sz w:val="20"/>
                <w:szCs w:val="20"/>
              </w:rPr>
              <w:t>长滩岛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left" w:pos="9450"/>
              </w:tabs>
              <w:spacing w:after="160" w:line="240" w:lineRule="exact"/>
              <w:rPr>
                <w:rFonts w:ascii="宋体" w:hAnsi="宋体"/>
                <w:color w:val="000000"/>
                <w:sz w:val="20"/>
                <w:szCs w:val="20"/>
              </w:rPr>
            </w:pPr>
            <w:r>
              <w:rPr>
                <w:rFonts w:ascii="宋体" w:hAnsi="宋体"/>
                <w:color w:val="000000"/>
                <w:sz w:val="20"/>
                <w:szCs w:val="20"/>
              </w:rPr>
              <w:t>上午睡到自然醒，</w:t>
            </w:r>
            <w:r>
              <w:rPr>
                <w:rFonts w:hint="eastAsia" w:ascii="宋体" w:hAnsi="宋体"/>
                <w:color w:val="000000"/>
                <w:sz w:val="20"/>
                <w:szCs w:val="20"/>
              </w:rPr>
              <w:t>赠送</w:t>
            </w:r>
            <w:r>
              <w:rPr>
                <w:rFonts w:ascii="宋体" w:hAnsi="宋体"/>
                <w:color w:val="000000"/>
                <w:sz w:val="20"/>
                <w:szCs w:val="20"/>
              </w:rPr>
              <w:t>下午</w:t>
            </w:r>
            <w:r>
              <w:rPr>
                <w:rFonts w:hint="eastAsia" w:ascii="宋体" w:hAnsi="宋体"/>
                <w:color w:val="000000"/>
                <w:sz w:val="20"/>
                <w:szCs w:val="20"/>
              </w:rPr>
              <w:t>巡岛游</w:t>
            </w:r>
            <w:r>
              <w:rPr>
                <w:rFonts w:ascii="宋体" w:hAnsi="宋体"/>
                <w:color w:val="000000"/>
                <w:sz w:val="20"/>
                <w:szCs w:val="20"/>
              </w:rPr>
              <w:t>。</w:t>
            </w:r>
          </w:p>
          <w:p>
            <w:pPr>
              <w:tabs>
                <w:tab w:val="left" w:pos="9450"/>
              </w:tabs>
              <w:spacing w:after="160" w:line="240" w:lineRule="exact"/>
              <w:rPr>
                <w:rFonts w:ascii="宋体" w:hAnsi="宋体"/>
                <w:color w:val="000000"/>
                <w:sz w:val="20"/>
                <w:szCs w:val="20"/>
              </w:rPr>
            </w:pPr>
            <w:r>
              <w:rPr>
                <w:rFonts w:ascii="宋体" w:hAnsi="宋体"/>
                <w:b/>
                <w:color w:val="177D6B"/>
                <w:sz w:val="20"/>
                <w:szCs w:val="20"/>
              </w:rPr>
              <w:t>【</w:t>
            </w:r>
            <w:r>
              <w:rPr>
                <w:rFonts w:hint="eastAsia" w:ascii="宋体" w:hAnsi="宋体"/>
                <w:b/>
                <w:color w:val="177D6B"/>
                <w:sz w:val="20"/>
                <w:szCs w:val="20"/>
              </w:rPr>
              <w:t>D＇ＭＡＬＬ</w:t>
            </w:r>
            <w:r>
              <w:rPr>
                <w:rFonts w:ascii="宋体" w:hAnsi="宋体"/>
                <w:b/>
                <w:color w:val="177D6B"/>
                <w:sz w:val="20"/>
                <w:szCs w:val="20"/>
              </w:rPr>
              <w:t>】</w:t>
            </w:r>
            <w:r>
              <w:rPr>
                <w:rFonts w:ascii="宋体" w:hAnsi="宋体"/>
                <w:color w:val="000000"/>
                <w:sz w:val="20"/>
                <w:szCs w:val="20"/>
              </w:rPr>
              <w:t>,</w:t>
            </w:r>
            <w:r>
              <w:rPr>
                <w:rFonts w:hint="eastAsia" w:ascii="宋体" w:hAnsi="宋体"/>
                <w:color w:val="000000"/>
                <w:sz w:val="20"/>
                <w:szCs w:val="20"/>
              </w:rPr>
              <w:t>位于Station 1和Station 2之间的D</w:t>
            </w:r>
            <w:r>
              <w:rPr>
                <w:rFonts w:ascii="宋体" w:hAnsi="宋体"/>
                <w:color w:val="000000"/>
                <w:sz w:val="20"/>
                <w:szCs w:val="20"/>
              </w:rPr>
              <w:t>’</w:t>
            </w:r>
            <w:r>
              <w:rPr>
                <w:rFonts w:hint="eastAsia" w:ascii="宋体" w:hAnsi="宋体"/>
                <w:color w:val="000000"/>
                <w:sz w:val="20"/>
                <w:szCs w:val="20"/>
              </w:rPr>
              <w:t>MALL是长滩岛最大的商业街，这里有许多特色店铺和餐厅酒吧，一到晚上就灯火通明。</w:t>
            </w:r>
          </w:p>
          <w:p>
            <w:pPr>
              <w:tabs>
                <w:tab w:val="left" w:pos="9450"/>
              </w:tabs>
              <w:spacing w:after="160" w:line="240" w:lineRule="exact"/>
              <w:rPr>
                <w:rFonts w:ascii="宋体" w:hAnsi="宋体"/>
                <w:color w:val="000000"/>
                <w:sz w:val="20"/>
                <w:szCs w:val="20"/>
              </w:rPr>
            </w:pPr>
            <w:r>
              <w:rPr>
                <w:rFonts w:ascii="宋体" w:hAnsi="宋体"/>
                <w:b/>
                <w:color w:val="177D6B"/>
                <w:sz w:val="20"/>
                <w:szCs w:val="20"/>
              </w:rPr>
              <w:t>【</w:t>
            </w:r>
            <w:r>
              <w:rPr>
                <w:rFonts w:hint="eastAsia" w:ascii="宋体" w:hAnsi="宋体"/>
                <w:b/>
                <w:color w:val="177D6B"/>
                <w:sz w:val="20"/>
                <w:szCs w:val="20"/>
              </w:rPr>
              <w:t>白沙滩</w:t>
            </w:r>
            <w:r>
              <w:rPr>
                <w:rFonts w:ascii="宋体" w:hAnsi="宋体"/>
                <w:b/>
                <w:color w:val="177D6B"/>
                <w:sz w:val="20"/>
                <w:szCs w:val="20"/>
              </w:rPr>
              <w:t>】</w:t>
            </w:r>
            <w:r>
              <w:rPr>
                <w:rFonts w:ascii="宋体" w:hAnsi="宋体"/>
                <w:color w:val="000000"/>
                <w:sz w:val="20"/>
                <w:szCs w:val="20"/>
              </w:rPr>
              <w:t>白沙滩是长滩岛得以闻名世界的最大原因。它位于岛的西岸中段，从南到北延伸，长达4公里，沙滩平缓舒展，沙质洁白细腻，即使在骄阳似火的正午时分，踏在沙上也依然清凉。到了晚上，白沙滩就摇身一变成为4公里长的巨大酒吧，灯光和音乐将它妆点得摇曳多姿。不少前来度假的人不进行任何观光或游乐，只是从早到晚流连于白沙滩。</w:t>
            </w:r>
          </w:p>
          <w:p>
            <w:pPr>
              <w:tabs>
                <w:tab w:val="left" w:pos="9450"/>
              </w:tabs>
              <w:spacing w:after="160" w:line="240" w:lineRule="exact"/>
              <w:rPr>
                <w:rFonts w:ascii="微软雅黑" w:hAnsi="微软雅黑" w:eastAsia="微软雅黑"/>
              </w:rPr>
            </w:pPr>
            <w:r>
              <w:rPr>
                <w:rFonts w:ascii="宋体" w:hAnsi="宋体"/>
                <w:b/>
                <w:color w:val="177D6B"/>
                <w:sz w:val="20"/>
                <w:szCs w:val="20"/>
              </w:rPr>
              <w:t>【圣</w:t>
            </w:r>
            <w:r>
              <w:rPr>
                <w:rFonts w:hint="eastAsia" w:ascii="宋体" w:hAnsi="宋体"/>
                <w:b/>
                <w:color w:val="177D6B"/>
                <w:sz w:val="20"/>
                <w:szCs w:val="20"/>
              </w:rPr>
              <w:t>母岩礁</w:t>
            </w:r>
            <w:r>
              <w:rPr>
                <w:rFonts w:ascii="宋体" w:hAnsi="宋体"/>
                <w:b/>
                <w:color w:val="177D6B"/>
                <w:sz w:val="20"/>
                <w:szCs w:val="20"/>
              </w:rPr>
              <w:t>】</w:t>
            </w:r>
            <w:r>
              <w:rPr>
                <w:rFonts w:ascii="宋体" w:hAnsi="宋体"/>
                <w:color w:val="000000"/>
                <w:sz w:val="20"/>
                <w:szCs w:val="20"/>
              </w:rPr>
              <w:t>岩礁矗立在海中，当地的居民在上面供奉了一尊圣母像，所以取名圣母岩礁。礁石位于S1，退潮时候，甚至可以直接走到礁岩处，也因为圣母岩礁位于海中，能清楚眺望整片白沙海滩，以及清澈见底的海水，拥有绝佳的地理位置，是长滩白沙滩上的标志性景点，每天早上涨潮时礁石就到水里了，有看到人在它周围浮潜，等到退潮时就能爬上去拜拜上面的圣母像，日落时分人特别的多。像一道分界线，由它开始一侧热闹，一侧安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8567" w:type="dxa"/>
            <w:shd w:val="clear" w:color="000000" w:fill="2A4B6B"/>
          </w:tcPr>
          <w:p>
            <w:pPr>
              <w:tabs>
                <w:tab w:val="left" w:pos="9450"/>
              </w:tabs>
              <w:spacing w:after="160" w:line="360" w:lineRule="exact"/>
              <w:jc w:val="center"/>
              <w:rPr>
                <w:rFonts w:ascii="微软雅黑" w:hAnsi="微软雅黑" w:eastAsia="微软雅黑"/>
                <w:b/>
                <w:color w:val="005453"/>
              </w:rPr>
            </w:pPr>
            <w:r>
              <w:rPr>
                <w:rFonts w:ascii="微软雅黑" w:hAnsi="微软雅黑" w:eastAsia="微软雅黑"/>
                <w:b/>
                <w:color w:val="FFFFFF" w:themeColor="background1"/>
                <w14:textFill>
                  <w14:solidFill>
                    <w14:schemeClr w14:val="bg1"/>
                  </w14:solidFill>
                </w14:textFill>
              </w:rPr>
              <w:t>第三天：</w:t>
            </w:r>
            <w:r>
              <w:rPr>
                <w:rFonts w:hint="eastAsia" w:ascii="微软雅黑" w:hAnsi="微软雅黑" w:eastAsia="微软雅黑"/>
                <w:b/>
                <w:color w:val="FFFFFF" w:themeColor="background1"/>
                <w14:textFill>
                  <w14:solidFill>
                    <w14:schemeClr w14:val="bg1"/>
                  </w14:solidFill>
                </w14:textFill>
              </w:rPr>
              <w:t>长滩岛（自由活动）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pacing w:line="360" w:lineRule="exact"/>
              <w:jc w:val="left"/>
              <w:rPr>
                <w:rFonts w:ascii="宋体" w:hAnsi="宋体"/>
                <w:b/>
                <w:color w:val="000000"/>
                <w:sz w:val="20"/>
                <w:szCs w:val="20"/>
              </w:rPr>
            </w:pPr>
            <w:r>
              <w:rPr>
                <w:rFonts w:ascii="宋体" w:hAnsi="宋体"/>
                <w:b/>
                <w:color w:val="000000"/>
                <w:sz w:val="20"/>
                <w:szCs w:val="20"/>
              </w:rPr>
              <w:t>早餐：酒店      午餐：</w:t>
            </w:r>
            <w:r>
              <w:rPr>
                <w:rFonts w:hint="eastAsia" w:ascii="宋体" w:hAnsi="宋体"/>
                <w:b/>
                <w:color w:val="000000"/>
                <w:sz w:val="20"/>
                <w:szCs w:val="20"/>
              </w:rPr>
              <w:t>敬请自理</w:t>
            </w:r>
            <w:r>
              <w:rPr>
                <w:rFonts w:ascii="宋体" w:hAnsi="宋体"/>
                <w:b/>
                <w:color w:val="000000"/>
                <w:sz w:val="20"/>
                <w:szCs w:val="20"/>
              </w:rPr>
              <w:t xml:space="preserve">    晚餐：</w:t>
            </w:r>
            <w:r>
              <w:rPr>
                <w:rFonts w:hint="eastAsia" w:ascii="宋体" w:hAnsi="宋体"/>
                <w:b/>
                <w:color w:val="000000"/>
                <w:sz w:val="20"/>
                <w:szCs w:val="20"/>
              </w:rPr>
              <w:t>敬请</w:t>
            </w:r>
            <w:r>
              <w:rPr>
                <w:rFonts w:ascii="宋体" w:hAnsi="宋体"/>
                <w:b/>
                <w:color w:val="000000"/>
                <w:sz w:val="20"/>
                <w:szCs w:val="20"/>
              </w:rPr>
              <w:t>自理       宿：</w:t>
            </w:r>
            <w:r>
              <w:rPr>
                <w:rFonts w:hint="eastAsia" w:ascii="宋体" w:hAnsi="宋体"/>
                <w:b/>
                <w:color w:val="000000"/>
                <w:sz w:val="20"/>
                <w:szCs w:val="20"/>
              </w:rPr>
              <w:t>长滩岛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napToGrid w:val="0"/>
              <w:spacing w:after="160" w:line="240" w:lineRule="exact"/>
              <w:jc w:val="left"/>
              <w:rPr>
                <w:rFonts w:ascii="宋体" w:hAnsi="宋体"/>
                <w:color w:val="000000"/>
                <w:sz w:val="20"/>
                <w:szCs w:val="20"/>
              </w:rPr>
            </w:pPr>
            <w:r>
              <w:rPr>
                <w:rFonts w:hint="eastAsia" w:ascii="宋体" w:hAnsi="宋体"/>
                <w:color w:val="000000"/>
                <w:sz w:val="20"/>
                <w:szCs w:val="20"/>
              </w:rPr>
              <w:t>全天自由活动。</w:t>
            </w:r>
            <w:r>
              <w:rPr>
                <w:rFonts w:hint="eastAsia" w:ascii="宋体" w:hAnsi="宋体"/>
                <w:b/>
                <w:bCs/>
                <w:color w:val="FF0000"/>
                <w:sz w:val="20"/>
                <w:szCs w:val="20"/>
              </w:rPr>
              <w:t>以下行程供参考：</w:t>
            </w:r>
          </w:p>
          <w:p>
            <w:pPr>
              <w:tabs>
                <w:tab w:val="center" w:pos="4153"/>
                <w:tab w:val="right" w:pos="8306"/>
              </w:tabs>
              <w:snapToGrid w:val="0"/>
              <w:spacing w:after="160" w:line="240" w:lineRule="exact"/>
              <w:jc w:val="left"/>
              <w:rPr>
                <w:rFonts w:ascii="宋体" w:hAnsi="宋体"/>
                <w:color w:val="C00000"/>
                <w:sz w:val="20"/>
                <w:szCs w:val="20"/>
              </w:rPr>
            </w:pPr>
            <w:r>
              <w:rPr>
                <w:rFonts w:hint="eastAsia" w:ascii="宋体" w:hAnsi="宋体"/>
                <w:b/>
                <w:color w:val="C00000"/>
                <w:sz w:val="20"/>
                <w:szCs w:val="20"/>
              </w:rPr>
              <w:t>【体验潜水】：</w:t>
            </w:r>
            <w:r>
              <w:rPr>
                <w:rFonts w:hint="eastAsia" w:ascii="宋体" w:hAnsi="宋体"/>
                <w:color w:val="C00000"/>
                <w:sz w:val="20"/>
                <w:szCs w:val="20"/>
              </w:rPr>
              <w:t>菲律宾是全世界最适合体验潜水的地方之一，服务好、安全性佳，体验潜水由国际PADI认证中文潜水教练带领，行前先做中文讲解、再做海边实习教学，准备好了之后，乘着船迎着风到最大深度12米深的开放海域潜水。每两名学员有一名教练陪同，专业的水下摄像师会为您记录下与热带鱼群、珊瑚礁群共游，这美丽的时光。全程3小时，保证水底体验40分钟，并由PADI中文教练授课解说，两人同行配一位教练带领，并在海底帮你拍照及录影并制作成光碟（免费赠送），体验后颁发体验潜水证书，8岁以上孩童及旱鸭子及女性生理期来皆可参加此活动，行程内容已包含包船费用及装备气瓶费用。</w:t>
            </w:r>
          </w:p>
          <w:p>
            <w:pPr>
              <w:tabs>
                <w:tab w:val="center" w:pos="4153"/>
                <w:tab w:val="right" w:pos="8306"/>
              </w:tabs>
              <w:snapToGrid w:val="0"/>
              <w:spacing w:after="160" w:line="240" w:lineRule="exact"/>
              <w:jc w:val="left"/>
              <w:rPr>
                <w:rFonts w:ascii="宋体" w:hAnsi="宋体"/>
                <w:color w:val="000000"/>
                <w:sz w:val="20"/>
                <w:szCs w:val="20"/>
              </w:rPr>
            </w:pPr>
            <w:r>
              <w:rPr>
                <w:rFonts w:ascii="宋体" w:hAnsi="宋体"/>
                <w:b/>
                <w:color w:val="FF0000"/>
                <w:sz w:val="20"/>
                <w:szCs w:val="20"/>
              </w:rPr>
              <w:t>（自由活动期间，不含车餐导，请游客注意自身及财产安全。）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8567" w:type="dxa"/>
            <w:shd w:val="clear" w:color="000000" w:fill="2A4B6B"/>
          </w:tcPr>
          <w:p>
            <w:pPr>
              <w:tabs>
                <w:tab w:val="left" w:pos="9450"/>
              </w:tabs>
              <w:spacing w:after="160" w:line="360" w:lineRule="exact"/>
              <w:jc w:val="center"/>
              <w:rPr>
                <w:rFonts w:ascii="微软雅黑" w:hAnsi="微软雅黑" w:eastAsia="微软雅黑"/>
                <w:b/>
                <w:color w:val="005453"/>
              </w:rPr>
            </w:pPr>
            <w:r>
              <w:rPr>
                <w:rFonts w:ascii="微软雅黑" w:hAnsi="微软雅黑" w:eastAsia="微软雅黑"/>
                <w:b/>
                <w:color w:val="FFFFFF" w:themeColor="background1"/>
                <w14:textFill>
                  <w14:solidFill>
                    <w14:schemeClr w14:val="bg1"/>
                  </w14:solidFill>
                </w14:textFill>
              </w:rPr>
              <w:t>第四天：</w:t>
            </w:r>
            <w:r>
              <w:rPr>
                <w:rFonts w:hint="eastAsia" w:ascii="微软雅黑" w:hAnsi="微软雅黑" w:eastAsia="微软雅黑"/>
                <w:b/>
                <w:color w:val="FFFFFF" w:themeColor="background1"/>
                <w14:textFill>
                  <w14:solidFill>
                    <w14:schemeClr w14:val="bg1"/>
                  </w14:solidFill>
                </w14:textFill>
              </w:rPr>
              <w:t>长滩岛（自由活动）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pacing w:line="360" w:lineRule="exact"/>
              <w:jc w:val="left"/>
              <w:rPr>
                <w:rFonts w:ascii="宋体" w:hAnsi="宋体"/>
                <w:b/>
                <w:color w:val="000000"/>
                <w:sz w:val="20"/>
                <w:szCs w:val="20"/>
              </w:rPr>
            </w:pPr>
            <w:r>
              <w:rPr>
                <w:rFonts w:ascii="宋体" w:hAnsi="宋体"/>
                <w:b/>
                <w:color w:val="000000"/>
                <w:sz w:val="20"/>
                <w:szCs w:val="20"/>
              </w:rPr>
              <w:t>早餐：酒店      午餐：</w:t>
            </w:r>
            <w:r>
              <w:rPr>
                <w:rFonts w:hint="eastAsia" w:ascii="宋体" w:hAnsi="宋体"/>
                <w:b/>
                <w:color w:val="000000"/>
                <w:sz w:val="20"/>
                <w:szCs w:val="20"/>
              </w:rPr>
              <w:t>敬请</w:t>
            </w:r>
            <w:r>
              <w:rPr>
                <w:rFonts w:ascii="宋体" w:hAnsi="宋体"/>
                <w:b/>
                <w:color w:val="000000"/>
                <w:sz w:val="20"/>
                <w:szCs w:val="20"/>
              </w:rPr>
              <w:t>自理      晚餐：</w:t>
            </w:r>
            <w:r>
              <w:rPr>
                <w:rFonts w:hint="eastAsia" w:ascii="宋体" w:hAnsi="宋体"/>
                <w:b/>
                <w:color w:val="000000"/>
                <w:sz w:val="20"/>
                <w:szCs w:val="20"/>
              </w:rPr>
              <w:t>敬请</w:t>
            </w:r>
            <w:r>
              <w:rPr>
                <w:rFonts w:ascii="宋体" w:hAnsi="宋体"/>
                <w:b/>
                <w:color w:val="000000"/>
                <w:sz w:val="20"/>
                <w:szCs w:val="20"/>
              </w:rPr>
              <w:t>自理        宿：</w:t>
            </w:r>
            <w:r>
              <w:rPr>
                <w:rFonts w:hint="eastAsia" w:ascii="宋体" w:hAnsi="宋体"/>
                <w:b/>
                <w:color w:val="000000"/>
                <w:sz w:val="20"/>
                <w:szCs w:val="20"/>
              </w:rPr>
              <w:t>长滩岛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napToGrid w:val="0"/>
              <w:spacing w:after="160" w:line="240" w:lineRule="exact"/>
              <w:jc w:val="left"/>
              <w:rPr>
                <w:rFonts w:ascii="宋体" w:hAnsi="宋体"/>
                <w:color w:val="C00000"/>
                <w:sz w:val="20"/>
                <w:szCs w:val="20"/>
              </w:rPr>
            </w:pPr>
            <w:r>
              <w:rPr>
                <w:rFonts w:hint="eastAsia" w:ascii="宋体" w:hAnsi="宋体"/>
                <w:color w:val="000000"/>
                <w:sz w:val="20"/>
                <w:szCs w:val="20"/>
              </w:rPr>
              <w:t>全天自由活动。</w:t>
            </w:r>
            <w:r>
              <w:rPr>
                <w:rFonts w:hint="eastAsia" w:ascii="宋体" w:hAnsi="宋体"/>
                <w:b/>
                <w:bCs/>
                <w:color w:val="FF0000"/>
                <w:sz w:val="20"/>
                <w:szCs w:val="20"/>
              </w:rPr>
              <w:t>以下行程供参考：</w:t>
            </w:r>
          </w:p>
          <w:p>
            <w:pPr>
              <w:tabs>
                <w:tab w:val="center" w:pos="4153"/>
                <w:tab w:val="right" w:pos="8306"/>
              </w:tabs>
              <w:snapToGrid w:val="0"/>
              <w:spacing w:after="160" w:line="240" w:lineRule="exact"/>
              <w:jc w:val="left"/>
              <w:rPr>
                <w:rFonts w:ascii="宋体" w:hAnsi="宋体"/>
                <w:color w:val="C00000"/>
                <w:sz w:val="20"/>
                <w:szCs w:val="20"/>
              </w:rPr>
            </w:pPr>
            <w:r>
              <w:rPr>
                <w:rFonts w:hint="eastAsia" w:ascii="宋体" w:hAnsi="宋体"/>
                <w:b/>
                <w:color w:val="C00000"/>
                <w:sz w:val="20"/>
                <w:szCs w:val="20"/>
              </w:rPr>
              <w:t>【日落风帆】：</w:t>
            </w:r>
            <w:r>
              <w:rPr>
                <w:rFonts w:hint="eastAsia" w:ascii="宋体" w:hAnsi="宋体"/>
                <w:color w:val="C00000"/>
                <w:sz w:val="20"/>
                <w:szCs w:val="20"/>
              </w:rPr>
              <w:t xml:space="preserve">长滩岛传统的水上项目，相比白天的炙热阳光，在黄昏时刻乘风破浪迎接夕阳，既惬意凉爽又浪漫绚烂。由海风带动帆船轻快灵动，在帆船两侧的网兜或坐或躺，漂流在海上看着太阳缓缓降落，不能更惬意了。 </w:t>
            </w:r>
          </w:p>
          <w:p>
            <w:pPr>
              <w:tabs>
                <w:tab w:val="center" w:pos="4153"/>
                <w:tab w:val="right" w:pos="8306"/>
              </w:tabs>
              <w:snapToGrid w:val="0"/>
              <w:spacing w:after="160" w:line="240" w:lineRule="exact"/>
              <w:jc w:val="left"/>
              <w:rPr>
                <w:rFonts w:ascii="宋体" w:hAnsi="宋体"/>
                <w:color w:val="000000"/>
                <w:sz w:val="20"/>
                <w:szCs w:val="20"/>
              </w:rPr>
            </w:pPr>
            <w:r>
              <w:rPr>
                <w:rFonts w:ascii="宋体" w:hAnsi="宋体"/>
                <w:b/>
                <w:color w:val="FF0000"/>
                <w:sz w:val="20"/>
                <w:szCs w:val="20"/>
              </w:rPr>
              <w:t>（自由活动期间，不含车餐导，请游客注意自身及财产安全。）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8567" w:type="dxa"/>
            <w:shd w:val="clear" w:color="000000" w:fill="2A4B6B"/>
          </w:tcPr>
          <w:p>
            <w:pPr>
              <w:tabs>
                <w:tab w:val="left" w:pos="9450"/>
              </w:tabs>
              <w:spacing w:after="160" w:line="360" w:lineRule="exact"/>
              <w:jc w:val="center"/>
              <w:rPr>
                <w:rFonts w:ascii="微软雅黑" w:hAnsi="微软雅黑" w:eastAsia="微软雅黑"/>
                <w:b/>
                <w:color w:val="005453"/>
              </w:rPr>
            </w:pPr>
            <w:r>
              <w:rPr>
                <w:rFonts w:ascii="宋体" w:hAnsi="宋体"/>
                <w:b/>
                <w:color w:val="000000"/>
                <w:sz w:val="20"/>
                <w:szCs w:val="20"/>
              </w:rPr>
              <w:drawing>
                <wp:anchor distT="0" distB="0" distL="114300" distR="114300" simplePos="0" relativeHeight="251660288" behindDoc="1" locked="0" layoutInCell="1" allowOverlap="1">
                  <wp:simplePos x="0" y="0"/>
                  <wp:positionH relativeFrom="column">
                    <wp:posOffset>-1145540</wp:posOffset>
                  </wp:positionH>
                  <wp:positionV relativeFrom="paragraph">
                    <wp:posOffset>-903605</wp:posOffset>
                  </wp:positionV>
                  <wp:extent cx="7644765" cy="10739755"/>
                  <wp:effectExtent l="0" t="0" r="13335" b="4445"/>
                  <wp:wrapNone/>
                  <wp:docPr id="3" name="图片 3"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1"/>
                          <pic:cNvPicPr>
                            <a:picLocks noChangeAspect="1"/>
                          </pic:cNvPicPr>
                        </pic:nvPicPr>
                        <pic:blipFill>
                          <a:blip r:embed="rId5"/>
                          <a:stretch>
                            <a:fillRect/>
                          </a:stretch>
                        </pic:blipFill>
                        <pic:spPr>
                          <a:xfrm>
                            <a:off x="0" y="0"/>
                            <a:ext cx="7644765" cy="10739755"/>
                          </a:xfrm>
                          <a:prstGeom prst="rect">
                            <a:avLst/>
                          </a:prstGeom>
                        </pic:spPr>
                      </pic:pic>
                    </a:graphicData>
                  </a:graphic>
                </wp:anchor>
              </w:drawing>
            </w:r>
            <w:r>
              <w:rPr>
                <w:rFonts w:ascii="微软雅黑" w:hAnsi="微软雅黑" w:eastAsia="微软雅黑"/>
                <w:b/>
                <w:color w:val="FFFFFF" w:themeColor="background1"/>
                <w14:textFill>
                  <w14:solidFill>
                    <w14:schemeClr w14:val="bg1"/>
                  </w14:solidFill>
                </w14:textFill>
              </w:rPr>
              <w:t>第</w:t>
            </w:r>
            <w:r>
              <w:rPr>
                <w:rFonts w:hint="eastAsia" w:ascii="微软雅黑" w:hAnsi="微软雅黑" w:eastAsia="微软雅黑"/>
                <w:b/>
                <w:color w:val="FFFFFF" w:themeColor="background1"/>
                <w:lang w:eastAsia="zh-CN"/>
                <w14:textFill>
                  <w14:solidFill>
                    <w14:schemeClr w14:val="bg1"/>
                  </w14:solidFill>
                </w14:textFill>
              </w:rPr>
              <w:t>五</w:t>
            </w:r>
            <w:r>
              <w:rPr>
                <w:rFonts w:ascii="微软雅黑" w:hAnsi="微软雅黑" w:eastAsia="微软雅黑"/>
                <w:b/>
                <w:color w:val="FFFFFF" w:themeColor="background1"/>
                <w14:textFill>
                  <w14:solidFill>
                    <w14:schemeClr w14:val="bg1"/>
                  </w14:solidFill>
                </w14:textFill>
              </w:rPr>
              <w:t>天：</w:t>
            </w:r>
            <w:r>
              <w:rPr>
                <w:rFonts w:hint="eastAsia" w:ascii="微软雅黑" w:hAnsi="微软雅黑" w:eastAsia="微软雅黑"/>
                <w:b/>
                <w:color w:val="FFFFFF" w:themeColor="background1"/>
                <w14:textFill>
                  <w14:solidFill>
                    <w14:schemeClr w14:val="bg1"/>
                  </w14:solidFill>
                </w14:textFill>
              </w:rPr>
              <w:t>长滩岛（自由活动）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jc w:val="left"/>
              <w:rPr>
                <w:rFonts w:ascii="宋体" w:hAnsi="宋体"/>
                <w:color w:val="000000"/>
                <w:sz w:val="20"/>
                <w:szCs w:val="20"/>
              </w:rPr>
            </w:pPr>
            <w:r>
              <w:rPr>
                <w:rFonts w:ascii="宋体" w:hAnsi="宋体"/>
                <w:b/>
                <w:bCs/>
                <w:color w:val="000000"/>
                <w:sz w:val="20"/>
                <w:szCs w:val="20"/>
              </w:rPr>
              <w:t>早餐：酒店      午餐：</w:t>
            </w:r>
            <w:r>
              <w:rPr>
                <w:rFonts w:hint="eastAsia" w:ascii="宋体" w:hAnsi="宋体"/>
                <w:b/>
                <w:bCs/>
                <w:color w:val="000000"/>
                <w:sz w:val="20"/>
                <w:szCs w:val="20"/>
              </w:rPr>
              <w:t>敬请</w:t>
            </w:r>
            <w:r>
              <w:rPr>
                <w:rFonts w:ascii="宋体" w:hAnsi="宋体"/>
                <w:b/>
                <w:bCs/>
                <w:color w:val="000000"/>
                <w:sz w:val="20"/>
                <w:szCs w:val="20"/>
              </w:rPr>
              <w:t>自理      晚餐：</w:t>
            </w:r>
            <w:r>
              <w:rPr>
                <w:rFonts w:hint="eastAsia" w:ascii="宋体" w:hAnsi="宋体"/>
                <w:b/>
                <w:bCs/>
                <w:color w:val="000000"/>
                <w:sz w:val="20"/>
                <w:szCs w:val="20"/>
              </w:rPr>
              <w:t>敬请</w:t>
            </w:r>
            <w:r>
              <w:rPr>
                <w:rFonts w:ascii="宋体" w:hAnsi="宋体"/>
                <w:b/>
                <w:bCs/>
                <w:color w:val="000000"/>
                <w:sz w:val="20"/>
                <w:szCs w:val="20"/>
              </w:rPr>
              <w:t>自理        宿：</w:t>
            </w:r>
            <w:r>
              <w:rPr>
                <w:rFonts w:hint="eastAsia" w:ascii="宋体" w:hAnsi="宋体"/>
                <w:b/>
                <w:bCs/>
                <w:color w:val="000000"/>
                <w:sz w:val="20"/>
                <w:szCs w:val="20"/>
              </w:rPr>
              <w:t>长滩岛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napToGrid w:val="0"/>
              <w:spacing w:after="160" w:line="240" w:lineRule="exact"/>
              <w:jc w:val="left"/>
              <w:rPr>
                <w:rFonts w:ascii="宋体" w:hAnsi="宋体"/>
                <w:color w:val="000000"/>
                <w:sz w:val="20"/>
                <w:szCs w:val="20"/>
              </w:rPr>
            </w:pPr>
            <w:r>
              <w:rPr>
                <w:rFonts w:hint="eastAsia" w:ascii="宋体" w:hAnsi="宋体"/>
                <w:color w:val="000000"/>
                <w:sz w:val="20"/>
                <w:szCs w:val="20"/>
              </w:rPr>
              <w:t>全天自由活动。</w:t>
            </w:r>
            <w:r>
              <w:rPr>
                <w:rFonts w:hint="eastAsia" w:ascii="宋体" w:hAnsi="宋体"/>
                <w:b/>
                <w:bCs/>
                <w:color w:val="FF0000"/>
                <w:sz w:val="20"/>
                <w:szCs w:val="20"/>
              </w:rPr>
              <w:t>以下行程供参考：</w:t>
            </w:r>
            <w:r>
              <w:rPr>
                <w:rFonts w:hint="eastAsia" w:ascii="宋体" w:hAnsi="宋体"/>
                <w:b/>
                <w:bCs/>
                <w:color w:val="FF0000"/>
                <w:sz w:val="20"/>
                <w:szCs w:val="20"/>
              </w:rPr>
              <w:br w:type="textWrapping"/>
            </w:r>
            <w:r>
              <w:rPr>
                <w:rFonts w:hint="eastAsia" w:ascii="宋体" w:hAnsi="宋体"/>
                <w:b/>
                <w:color w:val="C00000"/>
                <w:sz w:val="20"/>
                <w:szCs w:val="20"/>
              </w:rPr>
              <w:t>直升机俯瞰长滩】：</w:t>
            </w:r>
            <w:r>
              <w:rPr>
                <w:rFonts w:hint="eastAsia" w:ascii="宋体" w:hAnsi="宋体"/>
                <w:color w:val="C00000"/>
                <w:sz w:val="20"/>
                <w:szCs w:val="20"/>
              </w:rPr>
              <w:t>带着防噪耳机，在长滩上空翱翔，将整个长滩岛尽收眼底，近距离俯瞰长滩岛白沙滩全景，2-4个人一个飞机。翱翔在天空中，居高臨下俯瞰整個長灘島，在空中盤旋10分鐘，绕行一周，帶你遨遊整個長灘，美不勝收的場景可別錯過了！从不一样的角度看长滩岛，一定别有收获~</w:t>
            </w:r>
          </w:p>
          <w:p>
            <w:pPr>
              <w:spacing w:after="160" w:line="240" w:lineRule="exact"/>
              <w:jc w:val="left"/>
              <w:rPr>
                <w:rFonts w:ascii="微软雅黑" w:hAnsi="微软雅黑" w:eastAsia="微软雅黑"/>
              </w:rPr>
            </w:pPr>
            <w:r>
              <w:rPr>
                <w:rFonts w:ascii="宋体" w:hAnsi="宋体"/>
                <w:b/>
                <w:color w:val="FF0000"/>
                <w:sz w:val="20"/>
                <w:szCs w:val="20"/>
              </w:rPr>
              <w:t>（自由活动期间，不含车餐导，请游客注意自身及财产安全。）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8567" w:type="dxa"/>
            <w:shd w:val="clear" w:color="000000" w:fill="2A4B6B"/>
          </w:tcPr>
          <w:p>
            <w:pPr>
              <w:tabs>
                <w:tab w:val="left" w:pos="9450"/>
              </w:tabs>
              <w:spacing w:after="160" w:line="360" w:lineRule="exact"/>
              <w:jc w:val="center"/>
              <w:rPr>
                <w:rFonts w:ascii="微软雅黑" w:hAnsi="微软雅黑" w:eastAsia="微软雅黑"/>
                <w:b/>
                <w:color w:val="005453"/>
              </w:rPr>
            </w:pPr>
            <w:r>
              <w:rPr>
                <w:rFonts w:ascii="微软雅黑" w:hAnsi="微软雅黑" w:eastAsia="微软雅黑"/>
                <w:b/>
                <w:color w:val="FFFFFF" w:themeColor="background1"/>
                <w14:textFill>
                  <w14:solidFill>
                    <w14:schemeClr w14:val="bg1"/>
                  </w14:solidFill>
                </w14:textFill>
              </w:rPr>
              <w:t>第六天：</w:t>
            </w:r>
            <w:r>
              <w:rPr>
                <w:rFonts w:hint="eastAsia" w:ascii="微软雅黑" w:hAnsi="微软雅黑" w:eastAsia="微软雅黑"/>
                <w:b/>
                <w:color w:val="FFFFFF" w:themeColor="background1"/>
                <w14:textFill>
                  <w14:solidFill>
                    <w14:schemeClr w14:val="bg1"/>
                  </w14:solidFill>
                </w14:textFill>
              </w:rPr>
              <w:t>长滩岛（自由活动）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tabs>
                <w:tab w:val="center" w:pos="4153"/>
                <w:tab w:val="right" w:pos="8306"/>
              </w:tabs>
              <w:snapToGrid w:val="0"/>
              <w:spacing w:after="160" w:line="240" w:lineRule="exact"/>
              <w:jc w:val="left"/>
              <w:rPr>
                <w:rFonts w:ascii="宋体" w:hAnsi="宋体"/>
                <w:color w:val="C00000"/>
                <w:sz w:val="20"/>
                <w:szCs w:val="20"/>
              </w:rPr>
            </w:pPr>
            <w:r>
              <w:rPr>
                <w:rFonts w:ascii="宋体" w:hAnsi="宋体"/>
                <w:b/>
                <w:bCs/>
                <w:color w:val="000000"/>
                <w:sz w:val="20"/>
                <w:szCs w:val="20"/>
              </w:rPr>
              <w:t>早餐：酒店      午餐：</w:t>
            </w:r>
            <w:r>
              <w:rPr>
                <w:rFonts w:hint="eastAsia" w:ascii="宋体" w:hAnsi="宋体"/>
                <w:b/>
                <w:bCs/>
                <w:color w:val="000000"/>
                <w:sz w:val="20"/>
                <w:szCs w:val="20"/>
              </w:rPr>
              <w:t>敬请</w:t>
            </w:r>
            <w:r>
              <w:rPr>
                <w:rFonts w:ascii="宋体" w:hAnsi="宋体"/>
                <w:b/>
                <w:bCs/>
                <w:color w:val="000000"/>
                <w:sz w:val="20"/>
                <w:szCs w:val="20"/>
              </w:rPr>
              <w:t>自理      晚餐：</w:t>
            </w:r>
            <w:r>
              <w:rPr>
                <w:rFonts w:hint="eastAsia" w:ascii="宋体" w:hAnsi="宋体"/>
                <w:b/>
                <w:bCs/>
                <w:color w:val="000000"/>
                <w:sz w:val="20"/>
                <w:szCs w:val="20"/>
              </w:rPr>
              <w:t>敬请</w:t>
            </w:r>
            <w:r>
              <w:rPr>
                <w:rFonts w:ascii="宋体" w:hAnsi="宋体"/>
                <w:b/>
                <w:bCs/>
                <w:color w:val="000000"/>
                <w:sz w:val="20"/>
                <w:szCs w:val="20"/>
              </w:rPr>
              <w:t>自理       宿：</w:t>
            </w:r>
            <w:r>
              <w:rPr>
                <w:rFonts w:hint="eastAsia" w:ascii="宋体" w:hAnsi="宋体"/>
                <w:b/>
                <w:bCs/>
                <w:color w:val="000000"/>
                <w:sz w:val="20"/>
                <w:szCs w:val="20"/>
              </w:rPr>
              <w:t>长滩岛</w:t>
            </w:r>
            <w:r>
              <w:rPr>
                <w:rFonts w:ascii="微软雅黑" w:hAnsi="微软雅黑" w:eastAsia="微软雅黑"/>
                <w:b/>
                <w:bCs/>
                <w:color w:val="005453"/>
              </w:rPr>
              <w:t xml:space="preserve"> </w:t>
            </w:r>
            <w:r>
              <w:rPr>
                <w:rFonts w:ascii="微软雅黑" w:hAnsi="微软雅黑" w:eastAsia="微软雅黑"/>
                <w:b/>
                <w:bCs/>
                <w:color w:val="005453"/>
              </w:rPr>
              <w:br w:type="textWrapping"/>
            </w:r>
            <w:r>
              <w:rPr>
                <w:rFonts w:hint="eastAsia" w:ascii="宋体" w:hAnsi="宋体"/>
                <w:color w:val="000000"/>
                <w:sz w:val="20"/>
                <w:szCs w:val="20"/>
              </w:rPr>
              <w:t>全天自由活动。</w:t>
            </w:r>
            <w:r>
              <w:rPr>
                <w:rFonts w:hint="eastAsia" w:ascii="宋体" w:hAnsi="宋体"/>
                <w:b/>
                <w:bCs/>
                <w:color w:val="FF0000"/>
                <w:sz w:val="20"/>
                <w:szCs w:val="20"/>
              </w:rPr>
              <w:t>以下行程供参考：</w:t>
            </w:r>
            <w:r>
              <w:rPr>
                <w:rFonts w:hint="eastAsia" w:ascii="宋体" w:hAnsi="宋体"/>
                <w:b/>
                <w:bCs/>
                <w:color w:val="FF0000"/>
                <w:sz w:val="20"/>
                <w:szCs w:val="20"/>
              </w:rPr>
              <w:br w:type="textWrapping"/>
            </w:r>
            <w:r>
              <w:rPr>
                <w:rFonts w:hint="eastAsia" w:ascii="宋体" w:hAnsi="宋体"/>
                <w:b/>
                <w:color w:val="C00000"/>
                <w:sz w:val="20"/>
                <w:szCs w:val="20"/>
              </w:rPr>
              <w:t>【amazing 神奇菲律宾秀】：</w:t>
            </w:r>
            <w:r>
              <w:rPr>
                <w:rFonts w:hint="eastAsia" w:ascii="宋体" w:hAnsi="宋体"/>
                <w:color w:val="C00000"/>
                <w:sz w:val="20"/>
                <w:szCs w:val="20"/>
              </w:rPr>
              <w:t>时间为 1 小时，由最时尚的歌舞表演为前沿，贯穿 14 个特色表演节目，表演期间演员与观众保持互动接触，让观众对表演秀有不一样的</w:t>
            </w:r>
          </w:p>
          <w:p>
            <w:pPr>
              <w:tabs>
                <w:tab w:val="center" w:pos="4153"/>
                <w:tab w:val="right" w:pos="8306"/>
              </w:tabs>
              <w:snapToGrid w:val="0"/>
              <w:spacing w:after="160" w:line="240" w:lineRule="exact"/>
              <w:jc w:val="left"/>
              <w:rPr>
                <w:rFonts w:ascii="微软雅黑" w:hAnsi="微软雅黑" w:eastAsia="微软雅黑"/>
                <w:b/>
                <w:color w:val="005453"/>
              </w:rPr>
            </w:pPr>
            <w:r>
              <w:rPr>
                <w:rFonts w:hint="eastAsia" w:ascii="宋体" w:hAnsi="宋体"/>
                <w:color w:val="C00000"/>
                <w:sz w:val="20"/>
                <w:szCs w:val="20"/>
              </w:rPr>
              <w:t>感觉，并对菲律宾的民族特色有一定的了解.节目有1.Dreamgirls－－追梦女郎 2.Phantom of opera－－歌剧魅影片断 3.Cabaret－－卡巴莱歌舞表演 4.Lasvegas－－拉斯维加斯歌舞表演 5.Philtrad－－菲律宾传统舞蹈表演 6.Japanese comedy－－日本特色喜剧 7.Maskchange－－中国特色变脸 8.Limbo rock－－莲步舞 9.Arirang－－阿里郎（朝鲜大型团体操和艺术表演） 10.Latin－－拉丁舞 11.Daddy－－韩国鸟叔表演秀 12.One night－－一夜之间 13.So quiet－－滑稽歌舞秀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shd w:val="clear" w:color="auto" w:fill="1E4D78" w:themeFill="accent1" w:themeFillShade="7F"/>
          </w:tcPr>
          <w:p>
            <w:pPr>
              <w:tabs>
                <w:tab w:val="left" w:pos="9450"/>
              </w:tabs>
              <w:spacing w:after="160"/>
              <w:jc w:val="center"/>
              <w:rPr>
                <w:rFonts w:ascii="宋体" w:hAnsi="宋体"/>
                <w:b/>
                <w:bCs/>
                <w:color w:val="000000"/>
                <w:sz w:val="20"/>
                <w:szCs w:val="20"/>
              </w:rPr>
            </w:pPr>
            <w:r>
              <w:rPr>
                <w:rFonts w:hint="eastAsia" w:ascii="宋体" w:hAnsi="宋体"/>
                <w:b/>
                <w:bCs/>
                <w:color w:val="FFFFFF" w:themeColor="background1"/>
                <w:sz w:val="20"/>
                <w:szCs w:val="20"/>
                <w14:textFill>
                  <w14:solidFill>
                    <w14:schemeClr w14:val="bg1"/>
                  </w14:solidFill>
                </w14:textFill>
              </w:rPr>
              <w:t>第七天：长滩岛-成都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67" w:type="dxa"/>
          </w:tcPr>
          <w:p>
            <w:pPr>
              <w:spacing w:after="160" w:line="240" w:lineRule="exact"/>
              <w:jc w:val="left"/>
              <w:rPr>
                <w:rFonts w:ascii="宋体" w:hAnsi="宋体"/>
                <w:b/>
                <w:bCs/>
                <w:color w:val="000000"/>
                <w:sz w:val="20"/>
                <w:szCs w:val="20"/>
              </w:rPr>
            </w:pPr>
            <w:r>
              <w:rPr>
                <w:rFonts w:ascii="宋体" w:hAnsi="宋体"/>
                <w:b/>
                <w:bCs/>
                <w:color w:val="000000"/>
                <w:sz w:val="20"/>
                <w:szCs w:val="20"/>
              </w:rPr>
              <w:t>早餐：酒店      午餐：</w:t>
            </w:r>
            <w:r>
              <w:rPr>
                <w:rFonts w:hint="eastAsia" w:ascii="宋体" w:hAnsi="宋体"/>
                <w:b/>
                <w:bCs/>
                <w:color w:val="000000"/>
                <w:sz w:val="20"/>
                <w:szCs w:val="20"/>
              </w:rPr>
              <w:t>敬请</w:t>
            </w:r>
            <w:r>
              <w:rPr>
                <w:rFonts w:ascii="宋体" w:hAnsi="宋体"/>
                <w:b/>
                <w:bCs/>
                <w:color w:val="000000"/>
                <w:sz w:val="20"/>
                <w:szCs w:val="20"/>
              </w:rPr>
              <w:t>自理      晚餐：</w:t>
            </w:r>
            <w:r>
              <w:rPr>
                <w:rFonts w:hint="eastAsia" w:ascii="宋体" w:hAnsi="宋体"/>
                <w:b/>
                <w:bCs/>
                <w:color w:val="000000"/>
                <w:sz w:val="20"/>
                <w:szCs w:val="20"/>
              </w:rPr>
              <w:t>敬请</w:t>
            </w:r>
            <w:r>
              <w:rPr>
                <w:rFonts w:ascii="宋体" w:hAnsi="宋体"/>
                <w:b/>
                <w:bCs/>
                <w:color w:val="000000"/>
                <w:sz w:val="20"/>
                <w:szCs w:val="20"/>
              </w:rPr>
              <w:t>自理       宿：无</w:t>
            </w:r>
            <w:r>
              <w:rPr>
                <w:rFonts w:ascii="微软雅黑" w:hAnsi="微软雅黑" w:eastAsia="微软雅黑"/>
                <w:b/>
                <w:bCs/>
                <w:color w:val="005453"/>
              </w:rPr>
              <w:t xml:space="preserve"> </w:t>
            </w:r>
            <w:r>
              <w:rPr>
                <w:rFonts w:ascii="微软雅黑" w:hAnsi="微软雅黑" w:eastAsia="微软雅黑"/>
                <w:b/>
                <w:bCs/>
                <w:color w:val="005453"/>
              </w:rPr>
              <w:br w:type="textWrapping"/>
            </w:r>
            <w:r>
              <w:rPr>
                <w:rFonts w:hint="eastAsia" w:ascii="宋体" w:hAnsi="宋体"/>
                <w:b/>
                <w:bCs/>
                <w:sz w:val="20"/>
              </w:rPr>
              <w:t>参考</w:t>
            </w:r>
            <w:r>
              <w:rPr>
                <w:rFonts w:hint="eastAsia" w:ascii="宋体" w:hAnsi="宋体"/>
                <w:b/>
                <w:bCs/>
                <w:color w:val="000000"/>
                <w:sz w:val="20"/>
              </w:rPr>
              <w:t>航班（以最终出票为准）：</w:t>
            </w:r>
            <w:r>
              <w:rPr>
                <w:rFonts w:hint="eastAsia" w:ascii="宋体" w:hAnsi="宋体"/>
                <w:b/>
                <w:bCs/>
                <w:color w:val="000000"/>
                <w:sz w:val="20"/>
              </w:rPr>
              <w:br w:type="textWrapping"/>
            </w:r>
            <w:r>
              <w:rPr>
                <w:rFonts w:hint="eastAsia" w:ascii="宋体" w:hAnsi="宋体"/>
                <w:b/>
                <w:bCs/>
                <w:color w:val="000000"/>
                <w:sz w:val="20"/>
              </w:rPr>
              <w:t>卡利博-成都 MU5100 17:00-21:00</w:t>
            </w:r>
            <w:r>
              <w:rPr>
                <w:rFonts w:hint="eastAsia" w:ascii="微软雅黑" w:hAnsi="微软雅黑"/>
              </w:rPr>
              <w:br w:type="textWrapping"/>
            </w:r>
            <w:r>
              <w:rPr>
                <w:rFonts w:hint="eastAsia" w:ascii="微软雅黑" w:hAnsi="微软雅黑"/>
              </w:rPr>
              <w:t>早上睡到自然醒，您可以悠闲的来一杯芒果冰，享受白沙滩的阳光。</w:t>
            </w:r>
            <w:r>
              <w:rPr>
                <w:rFonts w:hint="eastAsia" w:ascii="微软雅黑" w:hAnsi="微软雅黑"/>
              </w:rPr>
              <w:br w:type="textWrapping"/>
            </w:r>
            <w:r>
              <w:rPr>
                <w:rFonts w:hint="eastAsia" w:ascii="微软雅黑" w:hAnsi="微软雅黑"/>
              </w:rPr>
              <w:t>退房后于指定时间，整理好行装后，让我们向美丽的长滩岛说“我一定要回来”，随后我们依依不舍的前往机场，途中参观菲律宾特产文化展览馆，馆内提供食品、水、空调等，让您在轻松愉快的环境下了解菲律宾特产文化。后办理出境手续，带着满意的收获与回忆返回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3" w:hRule="atLeast"/>
        </w:trPr>
        <w:tc>
          <w:tcPr>
            <w:tcW w:w="8567" w:type="dxa"/>
          </w:tcPr>
          <w:p>
            <w:pPr>
              <w:spacing w:after="160" w:line="240" w:lineRule="exact"/>
              <w:jc w:val="left"/>
              <w:rPr>
                <w:rFonts w:ascii="宋体" w:hAnsi="宋体"/>
                <w:b/>
                <w:color w:val="FF0000"/>
                <w:sz w:val="20"/>
                <w:szCs w:val="20"/>
              </w:rPr>
            </w:pPr>
            <w:r>
              <w:rPr>
                <w:rFonts w:ascii="宋体" w:hAnsi="宋体"/>
                <w:b/>
                <w:color w:val="FF0000"/>
                <w:sz w:val="20"/>
                <w:szCs w:val="20"/>
              </w:rPr>
              <w:t>费用包含：</w:t>
            </w:r>
          </w:p>
          <w:p>
            <w:pPr>
              <w:spacing w:after="160" w:line="240" w:lineRule="exact"/>
              <w:jc w:val="left"/>
              <w:rPr>
                <w:rFonts w:ascii="宋体" w:hAnsi="宋体"/>
                <w:sz w:val="20"/>
                <w:szCs w:val="20"/>
              </w:rPr>
            </w:pPr>
            <w:r>
              <w:rPr>
                <w:rFonts w:ascii="宋体" w:hAnsi="宋体"/>
                <w:sz w:val="20"/>
                <w:szCs w:val="20"/>
              </w:rPr>
              <w:t>1、成都-</w:t>
            </w:r>
            <w:r>
              <w:rPr>
                <w:rFonts w:hint="eastAsia" w:ascii="宋体" w:hAnsi="宋体"/>
                <w:sz w:val="20"/>
                <w:szCs w:val="20"/>
              </w:rPr>
              <w:t>卡里波国际机场</w:t>
            </w:r>
            <w:r>
              <w:rPr>
                <w:rFonts w:ascii="宋体" w:hAnsi="宋体"/>
                <w:sz w:val="20"/>
                <w:szCs w:val="20"/>
              </w:rPr>
              <w:t>往返机票经济舱(团队机票不签，不改，不退）；</w:t>
            </w:r>
          </w:p>
          <w:p>
            <w:pPr>
              <w:spacing w:after="160" w:line="240" w:lineRule="exact"/>
              <w:jc w:val="left"/>
              <w:rPr>
                <w:rFonts w:ascii="宋体" w:hAnsi="宋体"/>
                <w:sz w:val="20"/>
                <w:szCs w:val="20"/>
              </w:rPr>
            </w:pPr>
            <w:r>
              <w:rPr>
                <w:rFonts w:ascii="宋体" w:hAnsi="宋体"/>
                <w:sz w:val="20"/>
                <w:szCs w:val="20"/>
              </w:rPr>
              <w:t>2、行程所列酒店住宿或者同级酒店</w:t>
            </w:r>
          </w:p>
          <w:p>
            <w:pPr>
              <w:spacing w:after="160" w:line="240" w:lineRule="exact"/>
              <w:jc w:val="left"/>
              <w:rPr>
                <w:rFonts w:ascii="宋体" w:hAnsi="宋体"/>
                <w:sz w:val="20"/>
                <w:szCs w:val="20"/>
              </w:rPr>
            </w:pPr>
            <w:r>
              <w:rPr>
                <w:rFonts w:ascii="宋体" w:hAnsi="宋体"/>
                <w:sz w:val="20"/>
                <w:szCs w:val="20"/>
              </w:rPr>
              <w:t>3、行程所列餐食；</w:t>
            </w:r>
          </w:p>
          <w:p>
            <w:pPr>
              <w:spacing w:after="160" w:line="240" w:lineRule="exact"/>
              <w:jc w:val="left"/>
              <w:rPr>
                <w:rFonts w:ascii="宋体" w:hAnsi="宋体"/>
                <w:sz w:val="20"/>
                <w:szCs w:val="20"/>
              </w:rPr>
            </w:pPr>
            <w:r>
              <w:rPr>
                <w:rFonts w:hint="eastAsia" w:ascii="宋体" w:hAnsi="宋体"/>
                <w:sz w:val="20"/>
                <w:szCs w:val="20"/>
              </w:rPr>
              <w:t>4</w:t>
            </w:r>
            <w:r>
              <w:rPr>
                <w:rFonts w:ascii="宋体" w:hAnsi="宋体"/>
                <w:sz w:val="20"/>
                <w:szCs w:val="20"/>
              </w:rPr>
              <w:t>、中文领队和导游服务；</w:t>
            </w:r>
          </w:p>
          <w:p>
            <w:pPr>
              <w:spacing w:after="160" w:line="240" w:lineRule="exact"/>
              <w:jc w:val="left"/>
              <w:rPr>
                <w:rFonts w:ascii="宋体" w:hAnsi="宋体"/>
                <w:sz w:val="20"/>
                <w:szCs w:val="20"/>
              </w:rPr>
            </w:pPr>
            <w:r>
              <w:rPr>
                <w:rFonts w:hint="eastAsia" w:ascii="宋体" w:hAnsi="宋体"/>
                <w:sz w:val="20"/>
                <w:szCs w:val="20"/>
              </w:rPr>
              <w:t>5</w:t>
            </w:r>
            <w:r>
              <w:rPr>
                <w:rFonts w:ascii="宋体" w:hAnsi="宋体"/>
                <w:sz w:val="20"/>
                <w:szCs w:val="20"/>
              </w:rPr>
              <w:t>、赠送旅游意外险</w:t>
            </w:r>
          </w:p>
          <w:p>
            <w:pPr>
              <w:spacing w:after="160" w:line="240" w:lineRule="exact"/>
              <w:jc w:val="left"/>
              <w:rPr>
                <w:rFonts w:ascii="宋体" w:hAnsi="宋体"/>
                <w:b/>
                <w:color w:val="FF0000"/>
                <w:sz w:val="20"/>
                <w:szCs w:val="20"/>
              </w:rPr>
            </w:pPr>
            <w:r>
              <w:rPr>
                <w:rFonts w:ascii="宋体" w:hAnsi="宋体"/>
                <w:b/>
                <w:color w:val="FF0000"/>
                <w:sz w:val="20"/>
                <w:szCs w:val="20"/>
              </w:rPr>
              <w:t>注：以上费用，如果因客人自身原因放弃，费用不退，敬请谅解</w:t>
            </w:r>
          </w:p>
          <w:p>
            <w:pPr>
              <w:spacing w:after="160" w:line="240" w:lineRule="exact"/>
              <w:jc w:val="left"/>
              <w:rPr>
                <w:rFonts w:ascii="宋体" w:hAnsi="宋体"/>
                <w:b/>
                <w:color w:val="FF0000"/>
                <w:sz w:val="20"/>
                <w:szCs w:val="20"/>
              </w:rPr>
            </w:pPr>
            <w:r>
              <w:rPr>
                <w:rFonts w:ascii="宋体" w:hAnsi="宋体"/>
                <w:b/>
                <w:color w:val="FF0000"/>
                <w:sz w:val="20"/>
                <w:szCs w:val="20"/>
              </w:rPr>
              <w:t>费用不含：</w:t>
            </w:r>
          </w:p>
          <w:p>
            <w:pPr>
              <w:spacing w:after="160" w:line="240" w:lineRule="exact"/>
              <w:jc w:val="left"/>
              <w:rPr>
                <w:rFonts w:ascii="宋体" w:hAnsi="宋体"/>
                <w:sz w:val="20"/>
                <w:szCs w:val="20"/>
              </w:rPr>
            </w:pPr>
            <w:r>
              <w:rPr>
                <w:rFonts w:ascii="宋体" w:hAnsi="宋体"/>
                <w:sz w:val="20"/>
                <w:szCs w:val="20"/>
              </w:rPr>
              <w:t>1、杂费550 /人</w:t>
            </w:r>
          </w:p>
          <w:p>
            <w:pPr>
              <w:spacing w:after="160" w:line="240" w:lineRule="exact"/>
              <w:jc w:val="left"/>
              <w:rPr>
                <w:rFonts w:ascii="宋体" w:hAnsi="宋体"/>
                <w:sz w:val="20"/>
                <w:szCs w:val="20"/>
              </w:rPr>
            </w:pPr>
            <w:r>
              <w:rPr>
                <w:rFonts w:hint="eastAsia" w:ascii="宋体" w:hAnsi="宋体"/>
                <w:sz w:val="20"/>
                <w:szCs w:val="20"/>
              </w:rPr>
              <w:t>2</w:t>
            </w:r>
            <w:r>
              <w:rPr>
                <w:rFonts w:ascii="宋体" w:hAnsi="宋体"/>
                <w:sz w:val="20"/>
                <w:szCs w:val="20"/>
              </w:rPr>
              <w:t>、离境税，700比索/人，离境时领队协助客人在机场购买</w:t>
            </w:r>
          </w:p>
          <w:p>
            <w:pPr>
              <w:spacing w:after="160" w:line="240" w:lineRule="exact"/>
              <w:jc w:val="left"/>
              <w:rPr>
                <w:rFonts w:ascii="宋体" w:hAnsi="宋体"/>
                <w:sz w:val="20"/>
                <w:szCs w:val="20"/>
              </w:rPr>
            </w:pPr>
            <w:r>
              <w:rPr>
                <w:rFonts w:ascii="宋体" w:hAnsi="宋体"/>
                <w:sz w:val="20"/>
                <w:szCs w:val="20"/>
              </w:rPr>
              <w:t>4、行程所含项目以外的自行消费项目</w:t>
            </w:r>
          </w:p>
          <w:p>
            <w:pPr>
              <w:spacing w:after="160" w:line="240" w:lineRule="exact"/>
              <w:jc w:val="left"/>
              <w:rPr>
                <w:rFonts w:ascii="宋体" w:hAnsi="宋体"/>
                <w:sz w:val="20"/>
                <w:szCs w:val="20"/>
              </w:rPr>
            </w:pPr>
            <w:r>
              <w:rPr>
                <w:rFonts w:ascii="宋体" w:hAnsi="宋体"/>
                <w:sz w:val="20"/>
                <w:szCs w:val="20"/>
              </w:rPr>
              <w:t>5、各国酒水、汽水、洗衣、电报、电话以及一切私人费用</w:t>
            </w:r>
          </w:p>
          <w:p>
            <w:pPr>
              <w:spacing w:after="160" w:line="240" w:lineRule="exact"/>
              <w:jc w:val="left"/>
              <w:rPr>
                <w:rFonts w:ascii="宋体" w:hAnsi="宋体"/>
                <w:sz w:val="20"/>
                <w:szCs w:val="20"/>
              </w:rPr>
            </w:pPr>
            <w:r>
              <w:rPr>
                <w:rFonts w:ascii="宋体" w:hAnsi="宋体"/>
                <w:sz w:val="20"/>
                <w:szCs w:val="20"/>
              </w:rPr>
              <w:t>6、如行程因交通延误.天气.战争.政变.罢工.机械故障.航班取消等人力不可抗拒因素所引起的其它费用.须客人自理</w:t>
            </w:r>
          </w:p>
          <w:p>
            <w:pPr>
              <w:spacing w:after="160" w:line="240" w:lineRule="exact"/>
              <w:jc w:val="left"/>
              <w:rPr>
                <w:rFonts w:ascii="宋体" w:hAnsi="宋体"/>
                <w:sz w:val="20"/>
                <w:szCs w:val="20"/>
              </w:rPr>
            </w:pPr>
            <w:r>
              <w:rPr>
                <w:rFonts w:ascii="宋体" w:hAnsi="宋体"/>
                <w:b/>
                <w:color w:val="000000"/>
                <w:sz w:val="20"/>
                <w:szCs w:val="20"/>
              </w:rPr>
              <w:drawing>
                <wp:anchor distT="0" distB="0" distL="114300" distR="114300" simplePos="0" relativeHeight="251666432" behindDoc="1" locked="0" layoutInCell="1" allowOverlap="1">
                  <wp:simplePos x="0" y="0"/>
                  <wp:positionH relativeFrom="column">
                    <wp:posOffset>-1189990</wp:posOffset>
                  </wp:positionH>
                  <wp:positionV relativeFrom="paragraph">
                    <wp:posOffset>-918845</wp:posOffset>
                  </wp:positionV>
                  <wp:extent cx="7644765" cy="10739755"/>
                  <wp:effectExtent l="0" t="0" r="13335" b="4445"/>
                  <wp:wrapNone/>
                  <wp:docPr id="6" name="图片 6"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封面1"/>
                          <pic:cNvPicPr>
                            <a:picLocks noChangeAspect="1"/>
                          </pic:cNvPicPr>
                        </pic:nvPicPr>
                        <pic:blipFill>
                          <a:blip r:embed="rId5"/>
                          <a:stretch>
                            <a:fillRect/>
                          </a:stretch>
                        </pic:blipFill>
                        <pic:spPr>
                          <a:xfrm>
                            <a:off x="0" y="0"/>
                            <a:ext cx="7644765" cy="10739755"/>
                          </a:xfrm>
                          <a:prstGeom prst="rect">
                            <a:avLst/>
                          </a:prstGeom>
                        </pic:spPr>
                      </pic:pic>
                    </a:graphicData>
                  </a:graphic>
                </wp:anchor>
              </w:drawing>
            </w:r>
            <w:r>
              <w:rPr>
                <w:rFonts w:ascii="宋体" w:hAnsi="宋体"/>
                <w:sz w:val="20"/>
                <w:szCs w:val="20"/>
              </w:rPr>
              <w:t>7、国际油价波动引起的“机票燃油附加税”的临时上涨费用，超重行李托运费</w:t>
            </w:r>
          </w:p>
          <w:p>
            <w:pPr>
              <w:spacing w:after="160" w:line="240" w:lineRule="exact"/>
              <w:jc w:val="left"/>
              <w:rPr>
                <w:rFonts w:ascii="宋体" w:hAnsi="宋体"/>
                <w:sz w:val="20"/>
                <w:szCs w:val="20"/>
              </w:rPr>
            </w:pPr>
            <w:r>
              <w:rPr>
                <w:rFonts w:ascii="宋体" w:hAnsi="宋体"/>
                <w:sz w:val="20"/>
                <w:szCs w:val="20"/>
              </w:rPr>
              <w:t>8、按照国际惯例，小费是给服务人员服务的报酬和认可，若境外相关服务人员（酒店、餐厅等）服务出色，游客可适当给予服务小费（小费一般在10-20比索，旅游景点和精油按摩师的小费会高一些，大约100-200比索）</w:t>
            </w:r>
          </w:p>
          <w:p>
            <w:pPr>
              <w:spacing w:after="160" w:line="240" w:lineRule="exact"/>
              <w:jc w:val="left"/>
              <w:rPr>
                <w:rFonts w:ascii="宋体" w:hAnsi="宋体"/>
                <w:b/>
                <w:color w:val="FF0000"/>
                <w:sz w:val="20"/>
                <w:szCs w:val="20"/>
              </w:rPr>
            </w:pPr>
            <w:r>
              <w:rPr>
                <w:rFonts w:ascii="宋体" w:hAnsi="宋体"/>
                <w:b/>
                <w:color w:val="FF0000"/>
                <w:sz w:val="20"/>
                <w:szCs w:val="20"/>
              </w:rPr>
              <w:t>团队签证资料：</w:t>
            </w:r>
          </w:p>
          <w:p>
            <w:pPr>
              <w:spacing w:after="160" w:line="240" w:lineRule="exact"/>
              <w:jc w:val="left"/>
              <w:rPr>
                <w:rFonts w:ascii="宋体" w:hAnsi="宋体"/>
                <w:sz w:val="20"/>
                <w:szCs w:val="20"/>
              </w:rPr>
            </w:pPr>
            <w:r>
              <w:rPr>
                <w:rFonts w:ascii="宋体" w:hAnsi="宋体"/>
                <w:sz w:val="20"/>
                <w:szCs w:val="20"/>
              </w:rPr>
              <w:t>1、有效期6个月以上（以回程日算起）的中国大陆护照，且至少3页以上的空白页。</w:t>
            </w:r>
          </w:p>
          <w:p>
            <w:pPr>
              <w:spacing w:after="160" w:line="240" w:lineRule="exact"/>
              <w:jc w:val="left"/>
              <w:rPr>
                <w:rFonts w:ascii="宋体" w:hAnsi="宋体"/>
                <w:sz w:val="20"/>
                <w:szCs w:val="20"/>
              </w:rPr>
            </w:pPr>
            <w:r>
              <w:rPr>
                <w:rFonts w:ascii="宋体" w:hAnsi="宋体"/>
                <w:sz w:val="20"/>
                <w:szCs w:val="20"/>
              </w:rPr>
              <w:t>2、最近3个月内的2张2寸白底彩色近照。</w:t>
            </w:r>
          </w:p>
          <w:p>
            <w:pPr>
              <w:spacing w:after="160" w:line="240" w:lineRule="exact"/>
              <w:jc w:val="left"/>
              <w:rPr>
                <w:rFonts w:ascii="宋体" w:hAnsi="宋体"/>
                <w:sz w:val="20"/>
                <w:szCs w:val="20"/>
              </w:rPr>
            </w:pPr>
            <w:r>
              <w:rPr>
                <w:rFonts w:ascii="宋体" w:hAnsi="宋体"/>
                <w:sz w:val="20"/>
                <w:szCs w:val="20"/>
              </w:rPr>
              <w:t>3、15岁以下请提供出生证明复印件，且需与父母至少一方同行。出团时请携带出生证明原件</w:t>
            </w:r>
          </w:p>
          <w:p>
            <w:pPr>
              <w:spacing w:after="160" w:line="240" w:lineRule="exact"/>
              <w:jc w:val="left"/>
              <w:rPr>
                <w:rFonts w:ascii="宋体" w:hAnsi="宋体"/>
                <w:color w:val="000000"/>
                <w:sz w:val="20"/>
                <w:szCs w:val="20"/>
              </w:rPr>
            </w:pPr>
            <w:r>
              <w:rPr>
                <w:rFonts w:ascii="宋体" w:hAnsi="宋体"/>
                <w:sz w:val="20"/>
                <w:szCs w:val="20"/>
              </w:rPr>
              <w:t>4、15岁以下随其他人（非父母）同行，须到公证处公证关系，一式两份。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8567" w:type="dxa"/>
          </w:tcPr>
          <w:p>
            <w:pPr>
              <w:spacing w:after="160" w:line="240" w:lineRule="exact"/>
              <w:jc w:val="left"/>
              <w:rPr>
                <w:rFonts w:ascii="宋体" w:hAns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3" w:hRule="atLeast"/>
        </w:trPr>
        <w:tc>
          <w:tcPr>
            <w:tcW w:w="8567" w:type="dxa"/>
          </w:tcPr>
          <w:p>
            <w:pPr>
              <w:spacing w:after="160" w:line="240" w:lineRule="exact"/>
              <w:jc w:val="center"/>
              <w:rPr>
                <w:rFonts w:ascii="微软雅黑" w:hAnsi="微软雅黑" w:eastAsia="微软雅黑"/>
                <w:b/>
                <w:sz w:val="24"/>
              </w:rPr>
            </w:pPr>
          </w:p>
          <w:p>
            <w:pPr>
              <w:spacing w:after="160" w:line="240" w:lineRule="exact"/>
              <w:jc w:val="center"/>
              <w:rPr>
                <w:rFonts w:ascii="微软雅黑" w:hAnsi="微软雅黑" w:eastAsia="微软雅黑"/>
                <w:b/>
                <w:sz w:val="20"/>
                <w:szCs w:val="20"/>
              </w:rPr>
            </w:pPr>
            <w:r>
              <w:rPr>
                <w:rFonts w:hint="eastAsia" w:ascii="微软雅黑" w:hAnsi="微软雅黑" w:eastAsia="微软雅黑"/>
                <w:b/>
                <w:sz w:val="20"/>
                <w:szCs w:val="20"/>
              </w:rPr>
              <w:t>菲律宾购物补充协议</w:t>
            </w:r>
          </w:p>
          <w:p>
            <w:pPr>
              <w:widowControl w:val="0"/>
              <w:numPr>
                <w:ilvl w:val="0"/>
                <w:numId w:val="1"/>
              </w:numPr>
              <w:spacing w:line="320" w:lineRule="exact"/>
              <w:ind w:left="400" w:hanging="400" w:hangingChars="200"/>
              <w:rPr>
                <w:rFonts w:ascii="微软雅黑" w:hAnsi="微软雅黑"/>
                <w:sz w:val="20"/>
                <w:szCs w:val="20"/>
              </w:rPr>
            </w:pPr>
            <w:r>
              <w:rPr>
                <w:rFonts w:hint="eastAsia" w:ascii="微软雅黑" w:hAnsi="微软雅黑"/>
                <w:sz w:val="20"/>
                <w:szCs w:val="20"/>
              </w:rPr>
              <w:t>依据《旅游法》第三十五条之规定，在不影响正常行程安排的前提下，出团前，经旅游者和旅行社双方协商一致，由旅游者自愿签署本补充协议并作为双方签署的旅游合同的重要组成部分，签约双方不得违反协议相关内容。</w:t>
            </w:r>
          </w:p>
          <w:p>
            <w:pPr>
              <w:widowControl w:val="0"/>
              <w:numPr>
                <w:ilvl w:val="0"/>
                <w:numId w:val="1"/>
              </w:numPr>
              <w:spacing w:line="320" w:lineRule="exact"/>
              <w:ind w:left="400" w:hanging="400" w:hangingChars="200"/>
              <w:rPr>
                <w:rFonts w:ascii="微软雅黑" w:hAnsi="微软雅黑"/>
                <w:sz w:val="20"/>
                <w:szCs w:val="20"/>
              </w:rPr>
            </w:pPr>
            <w:r>
              <w:rPr>
                <w:rFonts w:hint="eastAsia" w:ascii="微软雅黑" w:hAnsi="微软雅黑"/>
                <w:sz w:val="20"/>
                <w:szCs w:val="20"/>
              </w:rPr>
              <w:t>旅行社协助安排游客前往的购物场所，承诺该购物场所售卖的产品不存在假冒伪劣产品，请游客理性消费。</w:t>
            </w:r>
          </w:p>
          <w:p>
            <w:pPr>
              <w:widowControl w:val="0"/>
              <w:numPr>
                <w:ilvl w:val="0"/>
                <w:numId w:val="1"/>
              </w:numPr>
              <w:spacing w:line="320" w:lineRule="exact"/>
              <w:ind w:left="400" w:hanging="400" w:hangingChars="200"/>
              <w:rPr>
                <w:rFonts w:ascii="微软雅黑" w:hAnsi="微软雅黑"/>
                <w:sz w:val="20"/>
                <w:szCs w:val="20"/>
              </w:rPr>
            </w:pPr>
            <w:r>
              <w:rPr>
                <w:rFonts w:hint="eastAsia" w:ascii="微软雅黑" w:hAnsi="微软雅黑"/>
                <w:sz w:val="20"/>
                <w:szCs w:val="20"/>
              </w:rPr>
              <w:t>由旅行社协助安排游客前往的购物场所，可能因地区差异及进货渠道等原因其售卖的部分产品的销售价格不能保证是与市场同类产品价格是一致的。</w:t>
            </w:r>
          </w:p>
          <w:p>
            <w:pPr>
              <w:widowControl w:val="0"/>
              <w:numPr>
                <w:ilvl w:val="0"/>
                <w:numId w:val="1"/>
              </w:numPr>
              <w:spacing w:line="320" w:lineRule="exact"/>
              <w:ind w:left="400" w:hanging="400" w:hangingChars="200"/>
              <w:rPr>
                <w:rFonts w:ascii="微软雅黑" w:hAnsi="微软雅黑"/>
                <w:sz w:val="20"/>
                <w:szCs w:val="20"/>
              </w:rPr>
            </w:pPr>
            <w:r>
              <w:rPr>
                <w:rFonts w:hint="eastAsia" w:ascii="微软雅黑" w:hAnsi="微软雅黑"/>
                <w:sz w:val="20"/>
                <w:szCs w:val="20"/>
              </w:rPr>
              <w:t>旅游者在旅行社协助安排的购物场所购买的产品，若因商品为假冒伪劣产品，旅行社需无条件协助乙方退换货；若因其他原因退货，旅行社有协助义务。</w:t>
            </w:r>
          </w:p>
          <w:p>
            <w:pPr>
              <w:widowControl w:val="0"/>
              <w:numPr>
                <w:ilvl w:val="0"/>
                <w:numId w:val="1"/>
              </w:numPr>
              <w:spacing w:line="320" w:lineRule="exact"/>
              <w:ind w:left="400" w:hanging="400" w:hangingChars="200"/>
              <w:rPr>
                <w:rFonts w:ascii="微软雅黑" w:hAnsi="微软雅黑"/>
                <w:sz w:val="20"/>
                <w:szCs w:val="20"/>
              </w:rPr>
            </w:pPr>
            <w:r>
              <w:rPr>
                <w:rFonts w:hint="eastAsia" w:ascii="微软雅黑" w:hAnsi="微软雅黑"/>
                <w:sz w:val="20"/>
                <w:szCs w:val="20"/>
              </w:rPr>
              <w:t>旅游者要求退货的商品需包装完好，无使用痕迹、无损坏，食品和药品因其特殊性菲国购物店不接受退货，请理性消费；菲国退货时需支付总额</w:t>
            </w:r>
            <w:r>
              <w:rPr>
                <w:rFonts w:ascii="微软雅黑" w:hAnsi="微软雅黑"/>
                <w:sz w:val="20"/>
                <w:szCs w:val="20"/>
              </w:rPr>
              <w:t>15%</w:t>
            </w:r>
            <w:r>
              <w:rPr>
                <w:rFonts w:hint="eastAsia" w:ascii="微软雅黑" w:hAnsi="微软雅黑"/>
                <w:sz w:val="20"/>
                <w:szCs w:val="20"/>
              </w:rPr>
              <w:t>的税费，请知晓。</w:t>
            </w:r>
          </w:p>
          <w:tbl>
            <w:tblPr>
              <w:tblStyle w:val="27"/>
              <w:tblpPr w:leftFromText="180" w:rightFromText="180" w:vertAnchor="text" w:horzAnchor="page" w:tblpX="86" w:tblpY="262"/>
              <w:tblOverlap w:val="never"/>
              <w:tblW w:w="8373" w:type="dxa"/>
              <w:tblInd w:w="0" w:type="dxa"/>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
            <w:tblGrid>
              <w:gridCol w:w="1750"/>
              <w:gridCol w:w="3965"/>
              <w:gridCol w:w="2658"/>
            </w:tblGrid>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573"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b/>
                      <w:sz w:val="20"/>
                      <w:szCs w:val="20"/>
                    </w:rPr>
                  </w:pPr>
                  <w:r>
                    <w:rPr>
                      <w:rFonts w:hint="eastAsia" w:ascii="微软雅黑" w:hAnsi="微软雅黑"/>
                      <w:b/>
                      <w:sz w:val="20"/>
                      <w:szCs w:val="20"/>
                    </w:rPr>
                    <w:t>前往时间</w:t>
                  </w:r>
                  <w:r>
                    <w:rPr>
                      <w:rFonts w:ascii="微软雅黑" w:hAnsi="微软雅黑"/>
                      <w:b/>
                      <w:sz w:val="20"/>
                      <w:szCs w:val="20"/>
                    </w:rPr>
                    <w:t>/</w:t>
                  </w:r>
                  <w:r>
                    <w:rPr>
                      <w:rFonts w:hint="eastAsia" w:ascii="微软雅黑" w:hAnsi="微软雅黑"/>
                      <w:b/>
                      <w:sz w:val="20"/>
                      <w:szCs w:val="20"/>
                    </w:rPr>
                    <w:t>名称</w:t>
                  </w:r>
                </w:p>
              </w:tc>
              <w:tc>
                <w:tcPr>
                  <w:tcW w:w="396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b/>
                      <w:sz w:val="20"/>
                      <w:szCs w:val="20"/>
                    </w:rPr>
                  </w:pPr>
                  <w:r>
                    <w:rPr>
                      <w:rFonts w:hint="eastAsia" w:ascii="微软雅黑" w:hAnsi="微软雅黑"/>
                      <w:b/>
                      <w:sz w:val="20"/>
                      <w:szCs w:val="20"/>
                    </w:rPr>
                    <w:t>主营产品</w:t>
                  </w:r>
                </w:p>
              </w:tc>
              <w:tc>
                <w:tcPr>
                  <w:tcW w:w="265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b/>
                      <w:sz w:val="20"/>
                      <w:szCs w:val="20"/>
                    </w:rPr>
                  </w:pPr>
                  <w:r>
                    <w:rPr>
                      <w:rFonts w:hint="eastAsia" w:ascii="微软雅黑" w:hAnsi="微软雅黑"/>
                      <w:b/>
                      <w:sz w:val="20"/>
                      <w:szCs w:val="20"/>
                    </w:rPr>
                    <w:t>停留时间</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580" w:hRule="atLeast"/>
              </w:trPr>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微软雅黑" w:hAnsi="微软雅黑" w:eastAsia="微软雅黑"/>
                      <w:sz w:val="20"/>
                      <w:szCs w:val="20"/>
                    </w:rPr>
                  </w:pPr>
                  <w:r>
                    <w:rPr>
                      <w:rFonts w:hint="eastAsia" w:ascii="微软雅黑" w:hAnsi="微软雅黑"/>
                      <w:sz w:val="20"/>
                      <w:szCs w:val="20"/>
                    </w:rPr>
                    <w:t>行程的最后一天</w:t>
                  </w:r>
                </w:p>
                <w:p>
                  <w:pPr>
                    <w:spacing w:line="240" w:lineRule="exact"/>
                    <w:jc w:val="center"/>
                    <w:rPr>
                      <w:rFonts w:ascii="微软雅黑" w:hAnsi="微软雅黑"/>
                      <w:b/>
                      <w:sz w:val="20"/>
                      <w:szCs w:val="20"/>
                    </w:rPr>
                  </w:pPr>
                  <w:r>
                    <w:rPr>
                      <w:rFonts w:hint="eastAsia" w:ascii="微软雅黑" w:hAnsi="微软雅黑"/>
                      <w:b/>
                      <w:sz w:val="20"/>
                      <w:szCs w:val="20"/>
                    </w:rPr>
                    <w:t>乳胶店</w:t>
                  </w:r>
                </w:p>
              </w:tc>
              <w:tc>
                <w:tcPr>
                  <w:tcW w:w="396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sz w:val="20"/>
                      <w:szCs w:val="20"/>
                    </w:rPr>
                  </w:pPr>
                  <w:r>
                    <w:rPr>
                      <w:rFonts w:hint="eastAsia" w:ascii="微软雅黑" w:hAnsi="微软雅黑"/>
                      <w:sz w:val="20"/>
                      <w:szCs w:val="20"/>
                    </w:rPr>
                    <w:t>天然乳胶床垫、枕头、抱枕、腰枕等</w:t>
                  </w:r>
                </w:p>
              </w:tc>
              <w:tc>
                <w:tcPr>
                  <w:tcW w:w="265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sz w:val="20"/>
                      <w:szCs w:val="20"/>
                    </w:rPr>
                  </w:pPr>
                  <w:r>
                    <w:rPr>
                      <w:rFonts w:hint="eastAsia" w:ascii="微软雅黑" w:hAnsi="微软雅黑"/>
                      <w:sz w:val="20"/>
                      <w:szCs w:val="20"/>
                    </w:rPr>
                    <w:t>约</w:t>
                  </w:r>
                  <w:r>
                    <w:rPr>
                      <w:rFonts w:ascii="微软雅黑" w:hAnsi="微软雅黑"/>
                      <w:sz w:val="20"/>
                      <w:szCs w:val="20"/>
                    </w:rPr>
                    <w:t>60</w:t>
                  </w:r>
                  <w:r>
                    <w:rPr>
                      <w:rFonts w:hint="eastAsia" w:ascii="微软雅黑" w:hAnsi="微软雅黑"/>
                      <w:sz w:val="20"/>
                      <w:szCs w:val="20"/>
                    </w:rPr>
                    <w:t>分钟</w:t>
                  </w:r>
                </w:p>
              </w:tc>
            </w:tr>
          </w:tbl>
          <w:p>
            <w:pPr>
              <w:widowControl w:val="0"/>
              <w:tabs>
                <w:tab w:val="left" w:pos="420"/>
              </w:tabs>
              <w:spacing w:line="320" w:lineRule="exact"/>
              <w:rPr>
                <w:rFonts w:ascii="微软雅黑" w:hAnsi="微软雅黑"/>
                <w:sz w:val="20"/>
                <w:szCs w:val="20"/>
              </w:rPr>
            </w:pPr>
          </w:p>
          <w:p>
            <w:pPr>
              <w:spacing w:line="320" w:lineRule="exact"/>
              <w:rPr>
                <w:b/>
                <w:sz w:val="18"/>
              </w:rPr>
            </w:pPr>
            <w:r>
              <w:rPr>
                <w:rFonts w:hint="eastAsia"/>
                <w:sz w:val="18"/>
              </w:rPr>
              <w:t>此文件作为《出境旅游合同》的附件与《出境旅游合同》具有同等法律效力。此文件一式两份，双方各执一份。</w:t>
            </w:r>
            <w:r>
              <w:rPr>
                <w:sz w:val="18"/>
              </w:rPr>
              <w:t xml:space="preserve"> </w:t>
            </w:r>
            <w:r>
              <w:rPr>
                <w:b/>
              </w:rPr>
              <w:t xml:space="preserve"> </w:t>
            </w:r>
            <w:r>
              <w:rPr>
                <w:b/>
                <w:sz w:val="18"/>
              </w:rPr>
              <w:t xml:space="preserve">        </w:t>
            </w:r>
          </w:p>
          <w:p>
            <w:pPr>
              <w:wordWrap w:val="0"/>
              <w:spacing w:line="320" w:lineRule="exact"/>
              <w:jc w:val="right"/>
              <w:rPr>
                <w:sz w:val="18"/>
                <w:u w:val="single"/>
              </w:rPr>
            </w:pPr>
            <w:r>
              <w:rPr>
                <w:sz w:val="18"/>
              </w:rPr>
              <w:t xml:space="preserve">                                                                                               </w:t>
            </w:r>
            <w:r>
              <w:rPr>
                <w:rFonts w:hint="eastAsia"/>
                <w:sz w:val="18"/>
              </w:rPr>
              <w:t xml:space="preserve">游客签字：      </w:t>
            </w:r>
            <w:r>
              <w:rPr>
                <w:sz w:val="18"/>
                <w:u w:val="single"/>
              </w:rPr>
              <w:t xml:space="preserve">                                </w:t>
            </w:r>
          </w:p>
          <w:p>
            <w:pPr>
              <w:spacing w:line="320" w:lineRule="exact"/>
              <w:jc w:val="right"/>
              <w:rPr>
                <w:rFonts w:ascii="微软雅黑" w:hAnsi="微软雅黑" w:eastAsia="微软雅黑"/>
                <w:b/>
                <w:sz w:val="24"/>
              </w:rPr>
            </w:pPr>
            <w:r>
              <w:rPr>
                <w:sz w:val="18"/>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年</w:t>
            </w:r>
            <w:r>
              <w:rPr>
                <w:sz w:val="18"/>
                <w:u w:val="single"/>
              </w:rPr>
              <w:t xml:space="preserve">      </w:t>
            </w:r>
            <w:r>
              <w:rPr>
                <w:rFonts w:hint="eastAsia"/>
                <w:sz w:val="18"/>
                <w:u w:val="single"/>
              </w:rPr>
              <w:t>月</w:t>
            </w:r>
            <w:r>
              <w:rPr>
                <w:sz w:val="18"/>
                <w:u w:val="single"/>
              </w:rPr>
              <w:t xml:space="preserve">      </w:t>
            </w:r>
            <w:r>
              <w:rPr>
                <w:rFonts w:hint="eastAsia"/>
                <w:sz w:val="18"/>
                <w:u w:val="singl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3" w:hRule="atLeast"/>
        </w:trPr>
        <w:tc>
          <w:tcPr>
            <w:tcW w:w="8567" w:type="dxa"/>
          </w:tcPr>
          <w:p>
            <w:pPr>
              <w:spacing w:after="160" w:line="240" w:lineRule="exact"/>
              <w:jc w:val="left"/>
              <w:rPr>
                <w:rFonts w:ascii="宋体" w:hAnsi="宋体"/>
                <w:b/>
                <w:color w:val="FF0000"/>
                <w:sz w:val="20"/>
                <w:szCs w:val="20"/>
              </w:rPr>
            </w:pPr>
            <w:r>
              <w:rPr>
                <w:rFonts w:ascii="宋体" w:hAnsi="宋体"/>
                <w:b/>
                <w:color w:val="000000"/>
                <w:sz w:val="20"/>
                <w:szCs w:val="20"/>
              </w:rPr>
              <w:drawing>
                <wp:anchor distT="0" distB="0" distL="114300" distR="114300" simplePos="0" relativeHeight="251918336" behindDoc="1" locked="0" layoutInCell="1" allowOverlap="1">
                  <wp:simplePos x="0" y="0"/>
                  <wp:positionH relativeFrom="column">
                    <wp:posOffset>-1138555</wp:posOffset>
                  </wp:positionH>
                  <wp:positionV relativeFrom="paragraph">
                    <wp:posOffset>-933450</wp:posOffset>
                  </wp:positionV>
                  <wp:extent cx="7644765" cy="10739755"/>
                  <wp:effectExtent l="0" t="0" r="13335" b="4445"/>
                  <wp:wrapNone/>
                  <wp:docPr id="5" name="图片 5"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封面1"/>
                          <pic:cNvPicPr>
                            <a:picLocks noChangeAspect="1"/>
                          </pic:cNvPicPr>
                        </pic:nvPicPr>
                        <pic:blipFill>
                          <a:blip r:embed="rId5"/>
                          <a:stretch>
                            <a:fillRect/>
                          </a:stretch>
                        </pic:blipFill>
                        <pic:spPr>
                          <a:xfrm>
                            <a:off x="0" y="0"/>
                            <a:ext cx="7644765" cy="10739755"/>
                          </a:xfrm>
                          <a:prstGeom prst="rect">
                            <a:avLst/>
                          </a:prstGeom>
                        </pic:spPr>
                      </pic:pic>
                    </a:graphicData>
                  </a:graphic>
                </wp:anchor>
              </w:drawing>
            </w:r>
            <w:r>
              <w:rPr>
                <w:rFonts w:ascii="宋体" w:hAnsi="宋体"/>
                <w:b/>
                <w:color w:val="FF0000"/>
                <w:sz w:val="20"/>
                <w:szCs w:val="20"/>
              </w:rPr>
              <w:t>文明出境：</w:t>
            </w:r>
          </w:p>
          <w:p>
            <w:pPr>
              <w:spacing w:after="160" w:line="240" w:lineRule="exact"/>
              <w:jc w:val="left"/>
              <w:rPr>
                <w:rFonts w:ascii="宋体" w:hAnsi="宋体"/>
                <w:sz w:val="20"/>
                <w:szCs w:val="20"/>
              </w:rPr>
            </w:pPr>
            <w:r>
              <w:rPr>
                <w:rFonts w:ascii="宋体" w:hAnsi="宋体"/>
                <w:sz w:val="20"/>
                <w:szCs w:val="20"/>
              </w:rPr>
              <w:t>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w:t>
            </w:r>
          </w:p>
          <w:p>
            <w:pPr>
              <w:spacing w:after="160" w:line="240" w:lineRule="exact"/>
              <w:jc w:val="left"/>
              <w:rPr>
                <w:rFonts w:ascii="宋体" w:hAnsi="宋体"/>
                <w:sz w:val="20"/>
                <w:szCs w:val="20"/>
              </w:rPr>
            </w:pPr>
            <w:r>
              <w:rPr>
                <w:rFonts w:ascii="宋体" w:hAnsi="宋体"/>
                <w:sz w:val="20"/>
                <w:szCs w:val="20"/>
              </w:rPr>
              <w:t>此行程仅供参考，最终出团行程，酒店入住顺序均以出团通知书为准，请客人出团前三天与接待人员索要出团通知书，此文件作为《出境旅游合同》的附件与《出境旅游合同》具有同等法律效力。此文件一式两份，双方各执一份。</w:t>
            </w:r>
          </w:p>
          <w:p>
            <w:pPr>
              <w:spacing w:after="160" w:line="240" w:lineRule="exact"/>
              <w:jc w:val="left"/>
              <w:rPr>
                <w:rFonts w:ascii="宋体" w:hAnsi="宋体"/>
                <w:sz w:val="20"/>
                <w:szCs w:val="20"/>
              </w:rPr>
            </w:pPr>
            <w:r>
              <w:rPr>
                <w:rFonts w:ascii="宋体" w:hAnsi="宋体"/>
                <w:sz w:val="20"/>
                <w:szCs w:val="20"/>
              </w:rPr>
              <w:t>如已经阅读以上条款，并同意，请签字确认。</w:t>
            </w:r>
          </w:p>
          <w:p>
            <w:pPr>
              <w:spacing w:after="160" w:line="240" w:lineRule="exact"/>
              <w:jc w:val="left"/>
              <w:rPr>
                <w:rFonts w:ascii="宋体" w:hAnsi="宋体"/>
                <w:sz w:val="20"/>
                <w:szCs w:val="20"/>
              </w:rPr>
            </w:pPr>
            <w:r>
              <w:rPr>
                <w:rFonts w:ascii="宋体" w:hAnsi="宋体"/>
                <w:sz w:val="20"/>
                <w:szCs w:val="20"/>
              </w:rPr>
              <w:t xml:space="preserve">                                             游客签字：</w:t>
            </w:r>
          </w:p>
          <w:p>
            <w:pPr>
              <w:spacing w:after="160" w:line="240" w:lineRule="exact"/>
              <w:jc w:val="center"/>
              <w:rPr>
                <w:rFonts w:ascii="宋体" w:hAnsi="宋体"/>
                <w:b/>
                <w:color w:val="FF0000"/>
              </w:rPr>
            </w:pPr>
            <w:r>
              <w:rPr>
                <w:rFonts w:ascii="宋体" w:hAnsi="宋体"/>
                <w:b/>
                <w:color w:val="FF0000"/>
              </w:rPr>
              <w:t>祝贵宾们旅</w:t>
            </w:r>
            <w:r>
              <w:rPr>
                <w:rFonts w:hint="eastAsia" w:ascii="宋体" w:hAnsi="宋体"/>
                <w:b/>
                <w:color w:val="FF0000"/>
              </w:rPr>
              <w:t>途</w:t>
            </w:r>
            <w:r>
              <w:rPr>
                <w:rFonts w:ascii="宋体" w:hAnsi="宋体"/>
                <w:b/>
                <w:color w:val="FF0000"/>
              </w:rPr>
              <w:t>愉快！！！</w:t>
            </w:r>
          </w:p>
        </w:tc>
      </w:tr>
    </w:tbl>
    <w:p>
      <w:pPr>
        <w:jc w:val="left"/>
        <w:rPr>
          <w:rFonts w:ascii="宋体" w:hAnsi="宋体"/>
          <w:color w:val="000000"/>
          <w:sz w:val="20"/>
          <w:szCs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创艺简标宋">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9480B"/>
    <w:multiLevelType w:val="multilevel"/>
    <w:tmpl w:val="4289480B"/>
    <w:lvl w:ilvl="0" w:tentative="0">
      <w:start w:val="1"/>
      <w:numFmt w:val="decimal"/>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noPunctuationKerning w:val="1"/>
  <w:characterSpacingControl w:val="compressPunctuation"/>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21"/>
    <w:rsid w:val="000332F1"/>
    <w:rsid w:val="00463C1E"/>
    <w:rsid w:val="00763B21"/>
    <w:rsid w:val="007B763D"/>
    <w:rsid w:val="009C001E"/>
    <w:rsid w:val="00F714EC"/>
    <w:rsid w:val="00FC2BAF"/>
    <w:rsid w:val="0289494D"/>
    <w:rsid w:val="028A71BF"/>
    <w:rsid w:val="03B07570"/>
    <w:rsid w:val="04212E14"/>
    <w:rsid w:val="08174494"/>
    <w:rsid w:val="0B8F7749"/>
    <w:rsid w:val="0C011EA3"/>
    <w:rsid w:val="0EEC2EDB"/>
    <w:rsid w:val="0FF61E2A"/>
    <w:rsid w:val="15032EB2"/>
    <w:rsid w:val="15AB2372"/>
    <w:rsid w:val="16216C97"/>
    <w:rsid w:val="1BA957C0"/>
    <w:rsid w:val="1F664571"/>
    <w:rsid w:val="248E7F20"/>
    <w:rsid w:val="25B7047F"/>
    <w:rsid w:val="275317FF"/>
    <w:rsid w:val="276B2144"/>
    <w:rsid w:val="2BBC65FF"/>
    <w:rsid w:val="2D931E14"/>
    <w:rsid w:val="309745F7"/>
    <w:rsid w:val="32AB18CE"/>
    <w:rsid w:val="382250DA"/>
    <w:rsid w:val="388D6B26"/>
    <w:rsid w:val="3A1D3F49"/>
    <w:rsid w:val="3C0769CE"/>
    <w:rsid w:val="3F1710FE"/>
    <w:rsid w:val="411B018C"/>
    <w:rsid w:val="432C0051"/>
    <w:rsid w:val="46C36568"/>
    <w:rsid w:val="4B25274F"/>
    <w:rsid w:val="4EC05DEE"/>
    <w:rsid w:val="4FCD3C46"/>
    <w:rsid w:val="52F6460F"/>
    <w:rsid w:val="55320BE9"/>
    <w:rsid w:val="55B71456"/>
    <w:rsid w:val="57B51BBA"/>
    <w:rsid w:val="57C73EE9"/>
    <w:rsid w:val="5A087F2A"/>
    <w:rsid w:val="5A694ADE"/>
    <w:rsid w:val="62E23128"/>
    <w:rsid w:val="65320E7E"/>
    <w:rsid w:val="661E7543"/>
    <w:rsid w:val="66255D3C"/>
    <w:rsid w:val="667E7C05"/>
    <w:rsid w:val="6B675D16"/>
    <w:rsid w:val="6CDF4CEA"/>
    <w:rsid w:val="70011CC6"/>
    <w:rsid w:val="708173A4"/>
    <w:rsid w:val="725F6A28"/>
    <w:rsid w:val="7448429B"/>
    <w:rsid w:val="79E0758A"/>
    <w:rsid w:val="7BE748A3"/>
    <w:rsid w:val="7CFB1DE0"/>
    <w:rsid w:val="7D0054DA"/>
    <w:rsid w:val="7DD21E09"/>
    <w:rsid w:val="7DEC1CBF"/>
    <w:rsid w:val="7EC24FE2"/>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heme="minorBidi"/>
      <w:sz w:val="21"/>
      <w:szCs w:val="21"/>
      <w:lang w:val="en-US" w:eastAsia="zh-CN" w:bidi="ar-SA"/>
    </w:rPr>
  </w:style>
  <w:style w:type="paragraph" w:styleId="2">
    <w:name w:val="heading 1"/>
    <w:next w:val="1"/>
    <w:qFormat/>
    <w:uiPriority w:val="7"/>
    <w:pPr>
      <w:jc w:val="both"/>
      <w:outlineLvl w:val="0"/>
    </w:pPr>
    <w:rPr>
      <w:rFonts w:ascii="宋体" w:hAnsi="宋体" w:eastAsia="Times New Roman" w:cstheme="minorBidi"/>
      <w:sz w:val="28"/>
      <w:szCs w:val="28"/>
      <w:lang w:val="en-US" w:eastAsia="zh-CN" w:bidi="ar-SA"/>
    </w:rPr>
  </w:style>
  <w:style w:type="paragraph" w:styleId="3">
    <w:name w:val="heading 2"/>
    <w:next w:val="1"/>
    <w:qFormat/>
    <w:uiPriority w:val="8"/>
    <w:pPr>
      <w:jc w:val="both"/>
      <w:outlineLvl w:val="1"/>
    </w:pPr>
    <w:rPr>
      <w:rFonts w:ascii="宋体" w:hAnsi="宋体"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宋体" w:hAnsi="宋体"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宋体" w:hAnsi="宋体"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宋体" w:hAnsi="宋体"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宋体" w:hAnsi="宋体"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宋体" w:hAnsi="宋体"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宋体" w:hAnsi="宋体"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宋体" w:hAnsi="宋体" w:eastAsia="Times New Roman" w:cstheme="minorBidi"/>
      <w:sz w:val="21"/>
      <w:szCs w:val="21"/>
      <w:lang w:val="en-US" w:eastAsia="zh-CN" w:bidi="ar-SA"/>
    </w:rPr>
  </w:style>
  <w:style w:type="character" w:default="1" w:styleId="24">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heme="minorBidi"/>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heme="minorBidi"/>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heme="minorBidi"/>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heme="minorBidi"/>
      <w:sz w:val="21"/>
      <w:szCs w:val="21"/>
      <w:lang w:val="en-US" w:eastAsia="zh-CN" w:bidi="ar-SA"/>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jc w:val="center"/>
    </w:pPr>
    <w:rPr>
      <w:sz w:val="18"/>
      <w:szCs w:val="18"/>
    </w:rPr>
  </w:style>
  <w:style w:type="paragraph" w:styleId="17">
    <w:name w:val="toc 1"/>
    <w:next w:val="1"/>
    <w:unhideWhenUsed/>
    <w:qFormat/>
    <w:uiPriority w:val="28"/>
    <w:pPr>
      <w:jc w:val="both"/>
    </w:pPr>
    <w:rPr>
      <w:rFonts w:ascii="宋体" w:hAnsi="宋体" w:eastAsia="Times New Roman" w:cstheme="minorBidi"/>
      <w:sz w:val="21"/>
      <w:szCs w:val="21"/>
      <w:lang w:val="en-US" w:eastAsia="zh-CN" w:bidi="ar-SA"/>
    </w:rPr>
  </w:style>
  <w:style w:type="paragraph" w:styleId="18">
    <w:name w:val="toc 4"/>
    <w:next w:val="1"/>
    <w:unhideWhenUsed/>
    <w:qFormat/>
    <w:uiPriority w:val="31"/>
    <w:pPr>
      <w:ind w:left="1275"/>
      <w:jc w:val="both"/>
    </w:pPr>
    <w:rPr>
      <w:rFonts w:ascii="宋体" w:hAnsi="宋体" w:eastAsia="Times New Roman" w:cstheme="minorBidi"/>
      <w:sz w:val="21"/>
      <w:szCs w:val="21"/>
      <w:lang w:val="en-US" w:eastAsia="zh-CN" w:bidi="ar-SA"/>
    </w:rPr>
  </w:style>
  <w:style w:type="paragraph" w:styleId="19">
    <w:name w:val="Subtitle"/>
    <w:qFormat/>
    <w:uiPriority w:val="16"/>
    <w:pPr>
      <w:jc w:val="center"/>
    </w:pPr>
    <w:rPr>
      <w:rFonts w:ascii="宋体" w:hAnsi="宋体" w:eastAsia="Times New Roman" w:cstheme="minorBidi"/>
      <w:sz w:val="24"/>
      <w:szCs w:val="24"/>
      <w:lang w:val="en-US" w:eastAsia="zh-CN" w:bidi="ar-SA"/>
    </w:rPr>
  </w:style>
  <w:style w:type="paragraph" w:styleId="20">
    <w:name w:val="toc 6"/>
    <w:next w:val="1"/>
    <w:unhideWhenUsed/>
    <w:qFormat/>
    <w:uiPriority w:val="33"/>
    <w:pPr>
      <w:ind w:left="2125"/>
      <w:jc w:val="both"/>
    </w:pPr>
    <w:rPr>
      <w:rFonts w:ascii="宋体" w:hAnsi="宋体" w:eastAsia="Times New Roman" w:cstheme="minorBidi"/>
      <w:sz w:val="21"/>
      <w:szCs w:val="21"/>
      <w:lang w:val="en-US" w:eastAsia="zh-CN" w:bidi="ar-SA"/>
    </w:rPr>
  </w:style>
  <w:style w:type="paragraph" w:styleId="21">
    <w:name w:val="toc 2"/>
    <w:next w:val="1"/>
    <w:unhideWhenUsed/>
    <w:qFormat/>
    <w:uiPriority w:val="29"/>
    <w:pPr>
      <w:ind w:left="425"/>
      <w:jc w:val="both"/>
    </w:pPr>
    <w:rPr>
      <w:rFonts w:ascii="宋体" w:hAnsi="宋体" w:eastAsia="Times New Roman" w:cstheme="minorBidi"/>
      <w:sz w:val="21"/>
      <w:szCs w:val="21"/>
      <w:lang w:val="en-US" w:eastAsia="zh-CN" w:bidi="ar-SA"/>
    </w:rPr>
  </w:style>
  <w:style w:type="paragraph" w:styleId="22">
    <w:name w:val="toc 9"/>
    <w:next w:val="1"/>
    <w:unhideWhenUsed/>
    <w:qFormat/>
    <w:uiPriority w:val="36"/>
    <w:pPr>
      <w:ind w:left="3400"/>
      <w:jc w:val="both"/>
    </w:pPr>
    <w:rPr>
      <w:rFonts w:ascii="宋体" w:hAnsi="宋体" w:eastAsia="Times New Roman" w:cstheme="minorBidi"/>
      <w:sz w:val="21"/>
      <w:szCs w:val="21"/>
      <w:lang w:val="en-US" w:eastAsia="zh-CN" w:bidi="ar-SA"/>
    </w:rPr>
  </w:style>
  <w:style w:type="paragraph" w:styleId="23">
    <w:name w:val="Title"/>
    <w:qFormat/>
    <w:uiPriority w:val="6"/>
    <w:pPr>
      <w:jc w:val="center"/>
    </w:pPr>
    <w:rPr>
      <w:rFonts w:ascii="宋体" w:hAnsi="宋体" w:eastAsia="Times New Roman" w:cstheme="minorBidi"/>
      <w:b/>
      <w:sz w:val="32"/>
      <w:szCs w:val="32"/>
      <w:lang w:val="en-US" w:eastAsia="zh-CN" w:bidi="ar-SA"/>
    </w:rPr>
  </w:style>
  <w:style w:type="character" w:styleId="25">
    <w:name w:val="Strong"/>
    <w:qFormat/>
    <w:uiPriority w:val="20"/>
    <w:rPr>
      <w:b/>
      <w:w w:val="100"/>
      <w:sz w:val="21"/>
      <w:szCs w:val="21"/>
      <w:shd w:val="clear" w:color="auto" w:fill="auto"/>
    </w:rPr>
  </w:style>
  <w:style w:type="character" w:styleId="26">
    <w:name w:val="Emphasis"/>
    <w:qFormat/>
    <w:uiPriority w:val="18"/>
    <w:rPr>
      <w:i/>
      <w:w w:val="100"/>
      <w:sz w:val="21"/>
      <w:szCs w:val="21"/>
      <w:shd w:val="clear" w:color="auto" w:fill="auto"/>
    </w:rPr>
  </w:style>
  <w:style w:type="table" w:styleId="28">
    <w:name w:val="Table Grid"/>
    <w:basedOn w:val="27"/>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No Spacing"/>
    <w:qFormat/>
    <w:uiPriority w:val="5"/>
    <w:pPr>
      <w:jc w:val="both"/>
    </w:pPr>
    <w:rPr>
      <w:rFonts w:ascii="宋体" w:hAnsi="宋体" w:eastAsia="Times New Roman" w:cstheme="minorBidi"/>
      <w:sz w:val="21"/>
      <w:szCs w:val="21"/>
      <w:lang w:val="en-US" w:eastAsia="zh-CN" w:bidi="ar-SA"/>
    </w:rPr>
  </w:style>
  <w:style w:type="character" w:customStyle="1" w:styleId="30">
    <w:name w:val="不明显强调1"/>
    <w:qFormat/>
    <w:uiPriority w:val="17"/>
    <w:rPr>
      <w:i/>
      <w:color w:val="404040"/>
      <w:w w:val="100"/>
      <w:sz w:val="21"/>
      <w:szCs w:val="21"/>
      <w:shd w:val="clear" w:color="auto" w:fill="auto"/>
    </w:rPr>
  </w:style>
  <w:style w:type="character" w:customStyle="1" w:styleId="31">
    <w:name w:val="明显强调1"/>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宋体" w:hAnsi="宋体" w:eastAsia="Times New Roman" w:cstheme="minorBidi"/>
      <w:i/>
      <w:color w:val="404040"/>
      <w:sz w:val="21"/>
      <w:szCs w:val="21"/>
      <w:lang w:val="en-US" w:eastAsia="zh-CN" w:bidi="ar-SA"/>
    </w:rPr>
  </w:style>
  <w:style w:type="paragraph" w:styleId="33">
    <w:name w:val="Intense Quote"/>
    <w:qFormat/>
    <w:uiPriority w:val="22"/>
    <w:pPr>
      <w:ind w:left="950" w:right="950"/>
      <w:jc w:val="center"/>
    </w:pPr>
    <w:rPr>
      <w:rFonts w:ascii="宋体" w:hAnsi="宋体" w:eastAsia="Times New Roman" w:cstheme="minorBidi"/>
      <w:i/>
      <w:color w:val="5B9BD5"/>
      <w:sz w:val="21"/>
      <w:szCs w:val="21"/>
      <w:lang w:val="en-US" w:eastAsia="zh-CN" w:bidi="ar-SA"/>
    </w:rPr>
  </w:style>
  <w:style w:type="character" w:customStyle="1" w:styleId="34">
    <w:name w:val="不明显参考1"/>
    <w:qFormat/>
    <w:uiPriority w:val="23"/>
    <w:rPr>
      <w:smallCaps/>
      <w:color w:val="5A5A5A"/>
      <w:w w:val="100"/>
      <w:sz w:val="21"/>
      <w:szCs w:val="21"/>
      <w:shd w:val="clear" w:color="auto" w:fill="auto"/>
    </w:rPr>
  </w:style>
  <w:style w:type="character" w:customStyle="1" w:styleId="35">
    <w:name w:val="明显参考1"/>
    <w:qFormat/>
    <w:uiPriority w:val="24"/>
    <w:rPr>
      <w:b/>
      <w:smallCaps/>
      <w:color w:val="5B9BD5"/>
      <w:w w:val="100"/>
      <w:sz w:val="21"/>
      <w:szCs w:val="21"/>
      <w:shd w:val="clear" w:color="auto" w:fill="auto"/>
    </w:rPr>
  </w:style>
  <w:style w:type="character" w:customStyle="1" w:styleId="36">
    <w:name w:val="书籍标题1"/>
    <w:qFormat/>
    <w:uiPriority w:val="25"/>
    <w:rPr>
      <w:b/>
      <w:i/>
      <w:w w:val="100"/>
      <w:sz w:val="21"/>
      <w:szCs w:val="21"/>
      <w:shd w:val="clear" w:color="auto" w:fill="auto"/>
    </w:rPr>
  </w:style>
  <w:style w:type="paragraph" w:styleId="37">
    <w:name w:val="List Paragraph"/>
    <w:basedOn w:val="1"/>
    <w:qFormat/>
    <w:uiPriority w:val="26"/>
    <w:pPr>
      <w:ind w:firstLine="420"/>
    </w:pPr>
  </w:style>
  <w:style w:type="paragraph" w:customStyle="1" w:styleId="38">
    <w:name w:val="TOC 标题1"/>
    <w:unhideWhenUsed/>
    <w:qFormat/>
    <w:uiPriority w:val="27"/>
    <w:rPr>
      <w:rFonts w:ascii="宋体" w:hAnsi="宋体" w:eastAsia="Times New Roman" w:cstheme="minorBidi"/>
      <w:color w:val="2E74B5"/>
      <w:sz w:val="32"/>
      <w:szCs w:val="32"/>
      <w:lang w:val="en-US" w:eastAsia="zh-CN" w:bidi="ar-SA"/>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页脚 字符"/>
    <w:basedOn w:val="24"/>
    <w:link w:val="15"/>
    <w:qFormat/>
    <w:uiPriority w:val="0"/>
    <w:rPr>
      <w:rFonts w:ascii="Calibri" w:hAnsi="Calibri"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1452</Words>
  <Characters>8279</Characters>
  <Lines>68</Lines>
  <Paragraphs>19</Paragraphs>
  <TotalTime>1</TotalTime>
  <ScaleCrop>false</ScaleCrop>
  <LinksUpToDate>false</LinksUpToDate>
  <CharactersWithSpaces>9712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2018-12-02T06:37:00Z</dcterms:created>
  <dc:creator>Administrator</dc:creator>
  <cp:lastModifiedBy>Administrator</cp:lastModifiedBy>
  <dcterms:modified xsi:type="dcterms:W3CDTF">2018-12-06T07:17:03Z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