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杜马盖地酒店网址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埃森西亚Hotel Essencia Dumaguete   网址：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"http://www.hotel-essencia.com"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www.hotel-essencia.com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卡萨罗宾Casa Rubin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eastAsia="zh-CN"/>
        </w:rPr>
        <w:t xml:space="preserve"> 网址：暂无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休闲岛精品酒店Islands Leisure       网址：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"http://www.islandleisure.com"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www.islandleisure.com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布拉沃天堂度假村Bravo Munting Paraiso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网址：www.bravoresorts-muntingparaiso.com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蔚蓝潜水度假村Azure Resort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网址：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"http://www.azuredive.com"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www.azuredive.com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大气度假村Atmosphere      网址：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"http://www.atmosphereresorts.com"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www.atmosphereresorts.com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 xml:space="preserve">塔拉塔Thalatta </w:t>
      </w:r>
      <w:r>
        <w:rPr>
          <w:rFonts w:hint="eastAsia"/>
          <w:sz w:val="28"/>
          <w:szCs w:val="28"/>
          <w:lang w:val="en-US" w:eastAsia="zh-CN"/>
        </w:rPr>
        <w:t xml:space="preserve">      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"http://www.thalattaresort.com"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www.thalattaresort.com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巴哈马Bahura        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"http://www.bahura.com"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www.bahura.com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86FFD"/>
    <w:rsid w:val="4E486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2018-05-11T02:27:00Z</dcterms:created>
  <dc:creator>user</dc:creator>
  <cp:lastModifiedBy>user</cp:lastModifiedBy>
  <dcterms:modified xsi:type="dcterms:W3CDTF">2018-05-11T03:09:37Z</dcterms:modified>
  <dc:title>杜马盖地酒店网址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