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696" w:rsidRDefault="002B0FD3">
      <w:pPr>
        <w:ind w:leftChars="-342" w:left="-716" w:hanging="2"/>
        <w:rPr>
          <w:rFonts w:ascii="微软雅黑" w:eastAsia="微软雅黑" w:hAnsi="微软雅黑" w:cs="微软雅黑"/>
          <w:b/>
          <w:bCs/>
          <w:color w:val="FF9900"/>
          <w:sz w:val="52"/>
          <w:szCs w:val="52"/>
          <w:lang w:bidi="th-TH"/>
        </w:rPr>
      </w:pPr>
      <w:bookmarkStart w:id="0" w:name="_GoBack"/>
      <w:r>
        <w:rPr>
          <w:rFonts w:ascii="微软雅黑" w:eastAsia="微软雅黑" w:hAnsi="微软雅黑" w:cs="微软雅黑" w:hint="eastAsia"/>
          <w:b/>
          <w:bCs/>
          <w:noProof/>
          <w:color w:val="FF9900"/>
          <w:sz w:val="52"/>
          <w:szCs w:val="52"/>
        </w:rPr>
        <w:drawing>
          <wp:anchor distT="0" distB="0" distL="114300" distR="114300" simplePos="0" relativeHeight="251676672" behindDoc="0" locked="0" layoutInCell="1" allowOverlap="1">
            <wp:simplePos x="0" y="0"/>
            <wp:positionH relativeFrom="column">
              <wp:posOffset>-457200</wp:posOffset>
            </wp:positionH>
            <wp:positionV relativeFrom="paragraph">
              <wp:posOffset>-457200</wp:posOffset>
            </wp:positionV>
            <wp:extent cx="7581014" cy="10722806"/>
            <wp:effectExtent l="0" t="0" r="1270" b="2540"/>
            <wp:wrapNone/>
            <wp:docPr id="7" name="图片 7" descr="C:\Users\Administrator\Desktop\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f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95460" cy="1074323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5A2696" w:rsidRDefault="002B0FD3">
      <w:pPr>
        <w:rPr>
          <w:rFonts w:ascii="微软雅黑" w:eastAsia="微软雅黑" w:hAnsi="微软雅黑" w:cs="微软雅黑"/>
          <w:b/>
          <w:bCs/>
          <w:color w:val="FF9900"/>
          <w:sz w:val="52"/>
          <w:szCs w:val="52"/>
          <w:lang w:bidi="th-TH"/>
        </w:rPr>
      </w:pPr>
      <w:r>
        <w:rPr>
          <w:rFonts w:ascii="微软雅黑" w:eastAsia="微软雅黑" w:hAnsi="微软雅黑" w:cs="微软雅黑" w:hint="eastAsia"/>
          <w:b/>
          <w:bCs/>
          <w:noProof/>
          <w:color w:val="FF9900"/>
          <w:sz w:val="52"/>
          <w:szCs w:val="52"/>
        </w:rPr>
        <w:lastRenderedPageBreak/>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7560310" cy="10695940"/>
            <wp:effectExtent l="0" t="0" r="2540" b="10160"/>
            <wp:wrapSquare wrapText="bothSides"/>
            <wp:docPr id="23" name="图片 23" descr="星耀都喜6天5晚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星耀都喜6天5晚3"/>
                    <pic:cNvPicPr>
                      <a:picLocks noChangeAspect="1"/>
                    </pic:cNvPicPr>
                  </pic:nvPicPr>
                  <pic:blipFill>
                    <a:blip r:embed="rId7"/>
                    <a:stretch>
                      <a:fillRect/>
                    </a:stretch>
                  </pic:blipFill>
                  <pic:spPr>
                    <a:xfrm>
                      <a:off x="0" y="0"/>
                      <a:ext cx="7560310" cy="10695940"/>
                    </a:xfrm>
                    <a:prstGeom prst="rect">
                      <a:avLst/>
                    </a:prstGeom>
                  </pic:spPr>
                </pic:pic>
              </a:graphicData>
            </a:graphic>
          </wp:anchor>
        </w:drawing>
      </w:r>
      <w:r>
        <w:rPr>
          <w:rFonts w:ascii="微软雅黑" w:eastAsia="微软雅黑" w:hAnsi="微软雅黑" w:cs="微软雅黑" w:hint="eastAsia"/>
          <w:b/>
          <w:bCs/>
          <w:noProof/>
          <w:color w:val="FF9900"/>
          <w:sz w:val="52"/>
          <w:szCs w:val="52"/>
        </w:rPr>
        <w:drawing>
          <wp:inline distT="0" distB="0" distL="114300" distR="114300">
            <wp:extent cx="6642100" cy="9393555"/>
            <wp:effectExtent l="0" t="0" r="6350" b="17145"/>
            <wp:docPr id="27" name="图片 27" descr="微信图片_2017062814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170628145350"/>
                    <pic:cNvPicPr>
                      <a:picLocks noChangeAspect="1"/>
                    </pic:cNvPicPr>
                  </pic:nvPicPr>
                  <pic:blipFill>
                    <a:blip r:embed="rId8"/>
                    <a:stretch>
                      <a:fillRect/>
                    </a:stretch>
                  </pic:blipFill>
                  <pic:spPr>
                    <a:xfrm>
                      <a:off x="0" y="0"/>
                      <a:ext cx="6642100" cy="9393555"/>
                    </a:xfrm>
                    <a:prstGeom prst="rect">
                      <a:avLst/>
                    </a:prstGeom>
                  </pic:spPr>
                </pic:pic>
              </a:graphicData>
            </a:graphic>
          </wp:inline>
        </w:drawing>
      </w:r>
    </w:p>
    <w:p w:rsidR="005A2696" w:rsidRDefault="002B0FD3">
      <w:pPr>
        <w:rPr>
          <w:rFonts w:ascii="微软雅黑" w:eastAsia="微软雅黑" w:hAnsi="微软雅黑" w:cs="微软雅黑"/>
          <w:b/>
          <w:bCs/>
          <w:color w:val="FF9900"/>
          <w:sz w:val="52"/>
          <w:szCs w:val="52"/>
          <w:lang w:bidi="th-TH"/>
        </w:rPr>
      </w:pPr>
      <w:r>
        <w:rPr>
          <w:rFonts w:ascii="微软雅黑" w:eastAsia="微软雅黑" w:hAnsi="微软雅黑" w:cs="微软雅黑" w:hint="eastAsia"/>
          <w:b/>
          <w:bCs/>
          <w:noProof/>
          <w:color w:val="FF9900"/>
          <w:sz w:val="52"/>
          <w:szCs w:val="52"/>
        </w:rPr>
        <w:lastRenderedPageBreak/>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7560310" cy="10695940"/>
            <wp:effectExtent l="0" t="0" r="2540" b="10160"/>
            <wp:wrapSquare wrapText="bothSides"/>
            <wp:docPr id="6" name="图片 6" descr="微信图片_2017062814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70628145350"/>
                    <pic:cNvPicPr>
                      <a:picLocks noChangeAspect="1"/>
                    </pic:cNvPicPr>
                  </pic:nvPicPr>
                  <pic:blipFill>
                    <a:blip r:embed="rId8"/>
                    <a:stretch>
                      <a:fillRect/>
                    </a:stretch>
                  </pic:blipFill>
                  <pic:spPr>
                    <a:xfrm>
                      <a:off x="0" y="0"/>
                      <a:ext cx="7560310" cy="10695940"/>
                    </a:xfrm>
                    <a:prstGeom prst="rect">
                      <a:avLst/>
                    </a:prstGeom>
                  </pic:spPr>
                </pic:pic>
              </a:graphicData>
            </a:graphic>
          </wp:anchor>
        </w:drawing>
      </w:r>
    </w:p>
    <w:p w:rsidR="005A2696" w:rsidRDefault="002B0FD3">
      <w:pPr>
        <w:rPr>
          <w:rFonts w:ascii="微软雅黑" w:eastAsia="微软雅黑" w:hAnsi="微软雅黑" w:cs="微软雅黑"/>
          <w:b/>
          <w:bCs/>
          <w:color w:val="FF9900"/>
          <w:sz w:val="52"/>
          <w:szCs w:val="52"/>
          <w:lang w:bidi="th-TH"/>
        </w:rPr>
      </w:pPr>
      <w:r>
        <w:rPr>
          <w:rFonts w:ascii="微软雅黑" w:eastAsia="微软雅黑" w:hAnsi="微软雅黑" w:cs="微软雅黑" w:hint="eastAsia"/>
          <w:b/>
          <w:bCs/>
          <w:noProof/>
          <w:color w:val="FF9900"/>
          <w:sz w:val="52"/>
          <w:szCs w:val="52"/>
        </w:rPr>
        <w:lastRenderedPageBreak/>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7560310" cy="10695940"/>
            <wp:effectExtent l="0" t="0" r="2540" b="10160"/>
            <wp:wrapSquare wrapText="bothSides"/>
            <wp:docPr id="24" name="图片 24" descr="星耀都喜6天5晚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星耀都喜6天5晚4"/>
                    <pic:cNvPicPr>
                      <a:picLocks noChangeAspect="1"/>
                    </pic:cNvPicPr>
                  </pic:nvPicPr>
                  <pic:blipFill>
                    <a:blip r:embed="rId9"/>
                    <a:stretch>
                      <a:fillRect/>
                    </a:stretch>
                  </pic:blipFill>
                  <pic:spPr>
                    <a:xfrm>
                      <a:off x="0" y="0"/>
                      <a:ext cx="7560310" cy="10695940"/>
                    </a:xfrm>
                    <a:prstGeom prst="rect">
                      <a:avLst/>
                    </a:prstGeom>
                  </pic:spPr>
                </pic:pic>
              </a:graphicData>
            </a:graphic>
          </wp:anchor>
        </w:drawing>
      </w:r>
      <w:r>
        <w:rPr>
          <w:rFonts w:ascii="微软雅黑" w:eastAsia="微软雅黑" w:hAnsi="微软雅黑" w:cs="微软雅黑" w:hint="eastAsia"/>
          <w:b/>
          <w:bCs/>
          <w:noProof/>
          <w:color w:val="FF9900"/>
          <w:sz w:val="52"/>
          <w:szCs w:val="52"/>
        </w:rPr>
        <w:drawing>
          <wp:inline distT="0" distB="0" distL="114300" distR="114300">
            <wp:extent cx="6642100" cy="9393555"/>
            <wp:effectExtent l="0" t="0" r="6350" b="17145"/>
            <wp:docPr id="25" name="图片 25" descr="星耀都喜6天5晚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星耀都喜6天5晚5"/>
                    <pic:cNvPicPr>
                      <a:picLocks noChangeAspect="1"/>
                    </pic:cNvPicPr>
                  </pic:nvPicPr>
                  <pic:blipFill>
                    <a:blip r:embed="rId10"/>
                    <a:stretch>
                      <a:fillRect/>
                    </a:stretch>
                  </pic:blipFill>
                  <pic:spPr>
                    <a:xfrm>
                      <a:off x="0" y="0"/>
                      <a:ext cx="6642100" cy="9393555"/>
                    </a:xfrm>
                    <a:prstGeom prst="rect">
                      <a:avLst/>
                    </a:prstGeom>
                  </pic:spPr>
                </pic:pic>
              </a:graphicData>
            </a:graphic>
          </wp:inline>
        </w:drawing>
      </w:r>
    </w:p>
    <w:p w:rsidR="005A2696" w:rsidRDefault="002B0FD3">
      <w:pPr>
        <w:rPr>
          <w:rFonts w:ascii="微软雅黑" w:eastAsia="微软雅黑" w:hAnsi="微软雅黑" w:cs="微软雅黑"/>
          <w:b/>
          <w:bCs/>
          <w:color w:val="FF9900"/>
          <w:sz w:val="52"/>
          <w:szCs w:val="52"/>
          <w:lang w:bidi="th-TH"/>
        </w:rPr>
      </w:pPr>
      <w:r>
        <w:rPr>
          <w:rFonts w:ascii="微软雅黑" w:eastAsia="微软雅黑" w:hAnsi="微软雅黑" w:cs="微软雅黑" w:hint="eastAsia"/>
          <w:b/>
          <w:bCs/>
          <w:noProof/>
          <w:color w:val="FF9900"/>
          <w:sz w:val="52"/>
          <w:szCs w:val="52"/>
        </w:rPr>
        <w:lastRenderedPageBreak/>
        <w:drawing>
          <wp:anchor distT="0" distB="0" distL="114300" distR="114300" simplePos="0" relativeHeight="251675648" behindDoc="1" locked="0" layoutInCell="1" allowOverlap="1">
            <wp:simplePos x="0" y="0"/>
            <wp:positionH relativeFrom="column">
              <wp:posOffset>-476250</wp:posOffset>
            </wp:positionH>
            <wp:positionV relativeFrom="paragraph">
              <wp:posOffset>-454025</wp:posOffset>
            </wp:positionV>
            <wp:extent cx="7564755" cy="10698480"/>
            <wp:effectExtent l="0" t="0" r="17145" b="0"/>
            <wp:wrapTight wrapText="bothSides">
              <wp:wrapPolygon edited="0">
                <wp:start x="0" y="0"/>
                <wp:lineTo x="0" y="21577"/>
                <wp:lineTo x="21540" y="21577"/>
                <wp:lineTo x="21540" y="0"/>
                <wp:lineTo x="0" y="0"/>
              </wp:wrapPolygon>
            </wp:wrapTight>
            <wp:docPr id="10" name="图片 10" descr="83016591679506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30165916795065690"/>
                    <pic:cNvPicPr>
                      <a:picLocks noChangeAspect="1"/>
                    </pic:cNvPicPr>
                  </pic:nvPicPr>
                  <pic:blipFill>
                    <a:blip r:embed="rId11"/>
                    <a:stretch>
                      <a:fillRect/>
                    </a:stretch>
                  </pic:blipFill>
                  <pic:spPr>
                    <a:xfrm>
                      <a:off x="0" y="0"/>
                      <a:ext cx="7564755" cy="10698480"/>
                    </a:xfrm>
                    <a:prstGeom prst="rect">
                      <a:avLst/>
                    </a:prstGeom>
                  </pic:spPr>
                </pic:pic>
              </a:graphicData>
            </a:graphic>
          </wp:anchor>
        </w:drawing>
      </w:r>
    </w:p>
    <w:p w:rsidR="005A2696" w:rsidRDefault="002B0FD3">
      <w:pPr>
        <w:rPr>
          <w:rFonts w:ascii="微软雅黑" w:eastAsia="微软雅黑" w:hAnsi="微软雅黑" w:cs="微软雅黑"/>
          <w:b/>
          <w:bCs/>
          <w:color w:val="FF9900"/>
          <w:sz w:val="52"/>
          <w:szCs w:val="52"/>
          <w:lang w:bidi="th-TH"/>
        </w:rPr>
      </w:pPr>
      <w:r>
        <w:rPr>
          <w:rFonts w:ascii="微软雅黑" w:eastAsia="微软雅黑" w:hAnsi="微软雅黑" w:cs="微软雅黑" w:hint="eastAsia"/>
          <w:b/>
          <w:bCs/>
          <w:noProof/>
          <w:color w:val="FF9900"/>
          <w:sz w:val="52"/>
          <w:szCs w:val="52"/>
        </w:rPr>
        <w:lastRenderedPageBreak/>
        <w:drawing>
          <wp:anchor distT="0" distB="0" distL="114300" distR="114300" simplePos="0" relativeHeight="251670528" behindDoc="0" locked="0" layoutInCell="1" allowOverlap="1">
            <wp:simplePos x="0" y="0"/>
            <wp:positionH relativeFrom="column">
              <wp:posOffset>-457200</wp:posOffset>
            </wp:positionH>
            <wp:positionV relativeFrom="paragraph">
              <wp:posOffset>-447675</wp:posOffset>
            </wp:positionV>
            <wp:extent cx="7560310" cy="10695940"/>
            <wp:effectExtent l="0" t="0" r="2540" b="10160"/>
            <wp:wrapSquare wrapText="bothSides"/>
            <wp:docPr id="28" name="图片 28" descr="星耀都喜6天5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星耀都喜6天5晚2"/>
                    <pic:cNvPicPr>
                      <a:picLocks noChangeAspect="1"/>
                    </pic:cNvPicPr>
                  </pic:nvPicPr>
                  <pic:blipFill>
                    <a:blip r:embed="rId12"/>
                    <a:stretch>
                      <a:fillRect/>
                    </a:stretch>
                  </pic:blipFill>
                  <pic:spPr>
                    <a:xfrm>
                      <a:off x="0" y="0"/>
                      <a:ext cx="7560310" cy="10695940"/>
                    </a:xfrm>
                    <a:prstGeom prst="rect">
                      <a:avLst/>
                    </a:prstGeom>
                  </pic:spPr>
                </pic:pic>
              </a:graphicData>
            </a:graphic>
          </wp:anchor>
        </w:drawing>
      </w:r>
      <w:r>
        <w:rPr>
          <w:rFonts w:ascii="微软雅黑" w:eastAsia="微软雅黑" w:hAnsi="微软雅黑" w:cs="微软雅黑" w:hint="eastAsia"/>
          <w:b/>
          <w:bCs/>
          <w:color w:val="FF9900"/>
          <w:sz w:val="52"/>
          <w:szCs w:val="52"/>
          <w:lang w:bidi="th-TH"/>
        </w:rPr>
        <w:t>]</w:t>
      </w:r>
      <w:r>
        <w:rPr>
          <w:rFonts w:ascii="微软雅黑" w:eastAsia="微软雅黑" w:hAnsi="微软雅黑" w:cs="微软雅黑" w:hint="eastAsia"/>
          <w:b/>
          <w:bCs/>
          <w:noProof/>
          <w:color w:val="FF9900"/>
          <w:sz w:val="52"/>
          <w:szCs w:val="52"/>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7560310" cy="10695940"/>
            <wp:effectExtent l="0" t="0" r="2540" b="10160"/>
            <wp:wrapSquare wrapText="bothSides"/>
            <wp:docPr id="26" name="图片 26" descr="星耀都喜6天5晚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星耀都喜6天5晚6"/>
                    <pic:cNvPicPr>
                      <a:picLocks noChangeAspect="1"/>
                    </pic:cNvPicPr>
                  </pic:nvPicPr>
                  <pic:blipFill>
                    <a:blip r:embed="rId13"/>
                    <a:stretch>
                      <a:fillRect/>
                    </a:stretch>
                  </pic:blipFill>
                  <pic:spPr>
                    <a:xfrm>
                      <a:off x="0" y="0"/>
                      <a:ext cx="7560310" cy="10695940"/>
                    </a:xfrm>
                    <a:prstGeom prst="rect">
                      <a:avLst/>
                    </a:prstGeom>
                  </pic:spPr>
                </pic:pic>
              </a:graphicData>
            </a:graphic>
          </wp:anchor>
        </w:drawing>
      </w:r>
    </w:p>
    <w:p w:rsidR="005A2696" w:rsidRDefault="005A2696">
      <w:pPr>
        <w:rPr>
          <w:rFonts w:ascii="微软雅黑" w:eastAsia="微软雅黑" w:hAnsi="微软雅黑" w:cs="微软雅黑"/>
          <w:b/>
          <w:bCs/>
          <w:color w:val="FF9900"/>
          <w:sz w:val="52"/>
          <w:szCs w:val="52"/>
          <w:lang w:bidi="th-TH"/>
        </w:rPr>
      </w:pPr>
    </w:p>
    <w:tbl>
      <w:tblPr>
        <w:tblpPr w:leftFromText="180" w:rightFromText="180" w:vertAnchor="text" w:horzAnchor="page" w:tblpX="945" w:tblpY="529"/>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1142"/>
        <w:gridCol w:w="252"/>
        <w:gridCol w:w="882"/>
        <w:gridCol w:w="1548"/>
        <w:gridCol w:w="12"/>
        <w:gridCol w:w="1906"/>
        <w:gridCol w:w="3480"/>
      </w:tblGrid>
      <w:tr w:rsidR="005A2696">
        <w:tc>
          <w:tcPr>
            <w:tcW w:w="1234" w:type="dxa"/>
            <w:shd w:val="clear" w:color="auto" w:fill="FF9900"/>
          </w:tcPr>
          <w:p w:rsidR="005A2696" w:rsidRDefault="005A2696">
            <w:pPr>
              <w:jc w:val="center"/>
              <w:rPr>
                <w:rFonts w:ascii="微软雅黑" w:eastAsia="微软雅黑" w:hAnsi="微软雅黑" w:cs="微软雅黑"/>
                <w:b/>
                <w:bCs/>
                <w:color w:val="FFFFFF"/>
                <w:sz w:val="28"/>
                <w:szCs w:val="28"/>
              </w:rPr>
            </w:pPr>
          </w:p>
          <w:p w:rsidR="005A2696" w:rsidRDefault="002B0FD3">
            <w:pPr>
              <w:jc w:val="center"/>
              <w:rPr>
                <w:rFonts w:ascii="微软雅黑" w:eastAsia="微软雅黑" w:hAnsi="微软雅黑" w:cs="微软雅黑"/>
                <w:b/>
                <w:bCs/>
                <w:szCs w:val="21"/>
              </w:rPr>
            </w:pPr>
            <w:r>
              <w:rPr>
                <w:rFonts w:ascii="微软雅黑" w:eastAsia="微软雅黑" w:hAnsi="微软雅黑" w:cs="微软雅黑" w:hint="eastAsia"/>
                <w:b/>
                <w:bCs/>
                <w:color w:val="FFFFFF"/>
                <w:sz w:val="28"/>
                <w:szCs w:val="28"/>
              </w:rPr>
              <w:t>日期</w:t>
            </w:r>
          </w:p>
        </w:tc>
        <w:tc>
          <w:tcPr>
            <w:tcW w:w="9222" w:type="dxa"/>
            <w:gridSpan w:val="7"/>
            <w:shd w:val="clear" w:color="auto" w:fill="FF9900"/>
          </w:tcPr>
          <w:p w:rsidR="005A2696" w:rsidRDefault="002B0FD3">
            <w:pPr>
              <w:jc w:val="center"/>
              <w:rPr>
                <w:rFonts w:ascii="微软雅黑" w:eastAsia="微软雅黑" w:hAnsi="微软雅黑" w:cs="微软雅黑"/>
                <w:szCs w:val="21"/>
                <w:shd w:val="clear" w:color="FFFFFF" w:fill="D9D9D9"/>
              </w:rPr>
            </w:pPr>
            <w:r>
              <w:rPr>
                <w:rFonts w:ascii="微软雅黑" w:eastAsia="微软雅黑" w:hAnsi="微软雅黑" w:cs="微软雅黑" w:hint="eastAsia"/>
                <w:b/>
                <w:bCs/>
                <w:color w:val="FFFFFF"/>
                <w:sz w:val="28"/>
                <w:szCs w:val="28"/>
              </w:rPr>
              <w:t>行程内容</w:t>
            </w:r>
          </w:p>
        </w:tc>
      </w:tr>
      <w:tr w:rsidR="005A2696">
        <w:tc>
          <w:tcPr>
            <w:tcW w:w="1234" w:type="dxa"/>
            <w:vMerge w:val="restart"/>
          </w:tcPr>
          <w:p w:rsidR="005A2696" w:rsidRDefault="002B0FD3">
            <w:pPr>
              <w:jc w:val="center"/>
              <w:rPr>
                <w:rFonts w:ascii="微软雅黑" w:eastAsia="微软雅黑" w:hAnsi="微软雅黑" w:cs="微软雅黑"/>
                <w:b/>
                <w:bCs/>
                <w:szCs w:val="21"/>
              </w:rPr>
            </w:pPr>
            <w:r>
              <w:rPr>
                <w:rFonts w:ascii="微软雅黑" w:eastAsia="微软雅黑" w:hAnsi="微软雅黑" w:cs="微软雅黑" w:hint="eastAsia"/>
                <w:b/>
                <w:bCs/>
                <w:color w:val="FF9900"/>
                <w:sz w:val="52"/>
                <w:szCs w:val="52"/>
              </w:rPr>
              <w:t>D1</w:t>
            </w:r>
          </w:p>
        </w:tc>
        <w:tc>
          <w:tcPr>
            <w:tcW w:w="9222" w:type="dxa"/>
            <w:gridSpan w:val="7"/>
          </w:tcPr>
          <w:p w:rsidR="005A2696" w:rsidRDefault="002B0FD3">
            <w:pPr>
              <w:ind w:right="420"/>
              <w:rPr>
                <w:rFonts w:ascii="微软雅黑" w:eastAsia="微软雅黑" w:hAnsi="微软雅黑" w:cs="微软雅黑"/>
                <w:b/>
                <w:bCs/>
                <w:szCs w:val="21"/>
              </w:rPr>
            </w:pPr>
            <w:r>
              <w:rPr>
                <w:rFonts w:ascii="微软雅黑" w:eastAsia="微软雅黑" w:hAnsi="微软雅黑" w:cs="微软雅黑" w:hint="eastAsia"/>
                <w:b/>
                <w:bCs/>
                <w:color w:val="FF9900"/>
                <w:szCs w:val="21"/>
              </w:rPr>
              <w:t>成都</w:t>
            </w:r>
            <w:r>
              <w:rPr>
                <w:rFonts w:ascii="微软雅黑" w:eastAsia="微软雅黑" w:hAnsi="微软雅黑" w:cs="微软雅黑" w:hint="eastAsia"/>
                <w:b/>
                <w:bCs/>
                <w:color w:val="FF9900"/>
                <w:szCs w:val="21"/>
              </w:rPr>
              <w:t xml:space="preserve"> </w:t>
            </w:r>
            <w:r>
              <w:rPr>
                <w:rFonts w:ascii="微软雅黑" w:eastAsia="微软雅黑" w:hAnsi="微软雅黑" w:cs="微软雅黑" w:hint="eastAsia"/>
                <w:b/>
                <w:bCs/>
                <w:color w:val="FF9900"/>
                <w:szCs w:val="21"/>
              </w:rPr>
              <w:t>清迈</w:t>
            </w:r>
            <w:r>
              <w:rPr>
                <w:rFonts w:ascii="微软雅黑" w:eastAsia="微软雅黑" w:hAnsi="微软雅黑" w:cs="微软雅黑" w:hint="eastAsia"/>
                <w:b/>
                <w:bCs/>
                <w:color w:val="FF9900"/>
                <w:szCs w:val="21"/>
              </w:rPr>
              <w:t xml:space="preserve">   </w:t>
            </w:r>
            <w:r>
              <w:rPr>
                <w:rFonts w:ascii="微软雅黑" w:eastAsia="微软雅黑" w:hAnsi="微软雅黑" w:cs="微软雅黑" w:hint="eastAsia"/>
                <w:b/>
                <w:bCs/>
                <w:color w:val="FF9900"/>
                <w:szCs w:val="21"/>
              </w:rPr>
              <w:t>参考航班时间</w:t>
            </w:r>
            <w:r>
              <w:rPr>
                <w:rFonts w:ascii="微软雅黑" w:eastAsia="微软雅黑" w:hAnsi="微软雅黑" w:cs="微软雅黑" w:hint="eastAsia"/>
                <w:b/>
                <w:bCs/>
                <w:color w:val="FF9900"/>
                <w:szCs w:val="21"/>
              </w:rPr>
              <w:t>3U8089   1740-1910</w:t>
            </w:r>
          </w:p>
        </w:tc>
      </w:tr>
      <w:tr w:rsidR="005A2696">
        <w:tc>
          <w:tcPr>
            <w:tcW w:w="1234" w:type="dxa"/>
            <w:vMerge/>
          </w:tcPr>
          <w:p w:rsidR="005A2696" w:rsidRDefault="005A2696">
            <w:pPr>
              <w:jc w:val="center"/>
              <w:rPr>
                <w:rFonts w:ascii="微软雅黑" w:eastAsia="微软雅黑" w:hAnsi="微软雅黑" w:cs="微软雅黑"/>
                <w:b/>
                <w:bCs/>
                <w:szCs w:val="21"/>
              </w:rPr>
            </w:pPr>
          </w:p>
        </w:tc>
        <w:tc>
          <w:tcPr>
            <w:tcW w:w="1142" w:type="dxa"/>
          </w:tcPr>
          <w:p w:rsidR="005A2696" w:rsidRDefault="002B0FD3">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早餐：无</w:t>
            </w:r>
          </w:p>
        </w:tc>
        <w:tc>
          <w:tcPr>
            <w:tcW w:w="1134" w:type="dxa"/>
            <w:gridSpan w:val="2"/>
          </w:tcPr>
          <w:p w:rsidR="005A2696" w:rsidRDefault="002B0FD3">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午餐：无</w:t>
            </w:r>
          </w:p>
        </w:tc>
        <w:tc>
          <w:tcPr>
            <w:tcW w:w="1560" w:type="dxa"/>
            <w:gridSpan w:val="2"/>
          </w:tcPr>
          <w:p w:rsidR="005A2696" w:rsidRDefault="002B0FD3">
            <w:pPr>
              <w:jc w:val="center"/>
              <w:rPr>
                <w:rFonts w:ascii="微软雅黑" w:eastAsia="微软雅黑" w:hAnsi="微软雅黑" w:cs="微软雅黑"/>
                <w:sz w:val="18"/>
                <w:szCs w:val="18"/>
              </w:rPr>
            </w:pPr>
            <w:r>
              <w:rPr>
                <w:rFonts w:ascii="微软雅黑" w:eastAsia="微软雅黑" w:hAnsi="微软雅黑" w:cs="微软雅黑" w:hint="eastAsia"/>
                <w:sz w:val="18"/>
                <w:szCs w:val="18"/>
              </w:rPr>
              <w:t>晚餐：无</w:t>
            </w:r>
          </w:p>
        </w:tc>
        <w:tc>
          <w:tcPr>
            <w:tcW w:w="5386" w:type="dxa"/>
            <w:gridSpan w:val="2"/>
          </w:tcPr>
          <w:p w:rsidR="005A2696" w:rsidRDefault="002B0FD3">
            <w:pPr>
              <w:rPr>
                <w:rFonts w:ascii="Calibri" w:hAnsi="Calibri"/>
                <w:kern w:val="0"/>
                <w:sz w:val="22"/>
                <w:szCs w:val="22"/>
              </w:rPr>
            </w:pPr>
            <w:r>
              <w:rPr>
                <w:rFonts w:ascii="微软雅黑" w:eastAsia="微软雅黑" w:hAnsi="微软雅黑" w:cs="微软雅黑" w:hint="eastAsia"/>
                <w:sz w:val="18"/>
                <w:szCs w:val="18"/>
              </w:rPr>
              <w:t>住宿：</w:t>
            </w:r>
            <w:r>
              <w:rPr>
                <w:rFonts w:ascii="MingLiU" w:eastAsia="MingLiU" w:hAnsi="MingLiU" w:hint="eastAsia"/>
                <w:kern w:val="0"/>
                <w:sz w:val="20"/>
              </w:rPr>
              <w:t>清迈</w:t>
            </w:r>
            <w:r>
              <w:rPr>
                <w:rFonts w:ascii="宋体" w:hAnsi="宋体" w:hint="eastAsia"/>
                <w:b/>
                <w:bCs/>
                <w:kern w:val="0"/>
                <w:sz w:val="20"/>
              </w:rPr>
              <w:t xml:space="preserve"> </w:t>
            </w:r>
          </w:p>
        </w:tc>
      </w:tr>
      <w:tr w:rsidR="005A2696">
        <w:tc>
          <w:tcPr>
            <w:tcW w:w="10456" w:type="dxa"/>
            <w:gridSpan w:val="8"/>
          </w:tcPr>
          <w:p w:rsidR="005A2696" w:rsidRDefault="002B0FD3">
            <w:pPr>
              <w:jc w:val="left"/>
              <w:rPr>
                <w:rFonts w:ascii="微软雅黑" w:eastAsia="微软雅黑" w:hAnsi="微软雅黑" w:cs="微软雅黑"/>
                <w:b/>
                <w:bCs/>
                <w:szCs w:val="21"/>
              </w:rPr>
            </w:pPr>
            <w:r>
              <w:rPr>
                <w:rFonts w:ascii="宋体" w:hAnsi="宋体" w:hint="eastAsia"/>
                <w:color w:val="000000"/>
                <w:sz w:val="20"/>
              </w:rPr>
              <w:t>成都双流国际机场</w:t>
            </w:r>
            <w:r>
              <w:rPr>
                <w:rFonts w:ascii="宋体" w:hAnsi="宋体" w:hint="eastAsia"/>
                <w:color w:val="000000"/>
                <w:sz w:val="20"/>
              </w:rPr>
              <w:t>T1</w:t>
            </w:r>
            <w:r>
              <w:rPr>
                <w:rFonts w:ascii="宋体" w:hAnsi="宋体" w:hint="eastAsia"/>
                <w:color w:val="000000"/>
                <w:sz w:val="20"/>
              </w:rPr>
              <w:t>航站楼集合，由领队办理登机手续后，搭乘国际航班前往泰国北部度假圣地</w:t>
            </w:r>
            <w:r>
              <w:rPr>
                <w:rFonts w:ascii="宋体" w:hAnsi="宋体" w:hint="eastAsia"/>
                <w:color w:val="000000"/>
                <w:sz w:val="20"/>
              </w:rPr>
              <w:t>-</w:t>
            </w:r>
            <w:r>
              <w:rPr>
                <w:rFonts w:ascii="宋体" w:hAnsi="宋体" w:hint="eastAsia"/>
                <w:color w:val="000000"/>
                <w:sz w:val="20"/>
              </w:rPr>
              <w:t>清迈，抵达后导游接机前往酒店，办理入住手续。</w:t>
            </w:r>
          </w:p>
        </w:tc>
      </w:tr>
      <w:tr w:rsidR="005A2696">
        <w:tc>
          <w:tcPr>
            <w:tcW w:w="1234" w:type="dxa"/>
            <w:vMerge w:val="restart"/>
          </w:tcPr>
          <w:p w:rsidR="005A2696" w:rsidRDefault="002B0FD3">
            <w:pPr>
              <w:jc w:val="center"/>
              <w:rPr>
                <w:rFonts w:ascii="微软雅黑" w:eastAsia="微软雅黑" w:hAnsi="微软雅黑" w:cs="微软雅黑"/>
                <w:b/>
                <w:bCs/>
                <w:szCs w:val="21"/>
              </w:rPr>
            </w:pPr>
            <w:r>
              <w:rPr>
                <w:rFonts w:ascii="微软雅黑" w:eastAsia="微软雅黑" w:hAnsi="微软雅黑" w:cs="微软雅黑" w:hint="eastAsia"/>
                <w:b/>
                <w:bCs/>
                <w:color w:val="FF9900"/>
                <w:sz w:val="52"/>
                <w:szCs w:val="52"/>
              </w:rPr>
              <w:t>D2</w:t>
            </w:r>
          </w:p>
        </w:tc>
        <w:tc>
          <w:tcPr>
            <w:tcW w:w="9222" w:type="dxa"/>
            <w:gridSpan w:val="7"/>
          </w:tcPr>
          <w:p w:rsidR="005A2696" w:rsidRDefault="002B0FD3">
            <w:pPr>
              <w:ind w:right="420"/>
              <w:rPr>
                <w:rFonts w:ascii="微软雅黑" w:eastAsia="微软雅黑" w:hAnsi="微软雅黑" w:cs="微软雅黑"/>
                <w:b/>
                <w:bCs/>
                <w:color w:val="FF9900"/>
                <w:szCs w:val="21"/>
              </w:rPr>
            </w:pPr>
            <w:proofErr w:type="gramStart"/>
            <w:r>
              <w:rPr>
                <w:rFonts w:ascii="微软雅黑" w:eastAsia="微软雅黑" w:hAnsi="微软雅黑" w:cs="微软雅黑" w:hint="eastAsia"/>
                <w:b/>
                <w:bCs/>
                <w:color w:val="FF9900"/>
                <w:szCs w:val="21"/>
              </w:rPr>
              <w:t>美旺大象</w:t>
            </w:r>
            <w:proofErr w:type="gramEnd"/>
            <w:r>
              <w:rPr>
                <w:rFonts w:ascii="微软雅黑" w:eastAsia="微软雅黑" w:hAnsi="微软雅黑" w:cs="微软雅黑" w:hint="eastAsia"/>
                <w:b/>
                <w:bCs/>
                <w:color w:val="FF9900"/>
                <w:szCs w:val="21"/>
              </w:rPr>
              <w:t>营</w:t>
            </w:r>
            <w:r>
              <w:rPr>
                <w:rFonts w:ascii="微软雅黑" w:eastAsia="微软雅黑" w:hAnsi="微软雅黑" w:cs="微软雅黑" w:hint="eastAsia"/>
                <w:b/>
                <w:bCs/>
                <w:color w:val="FF9900"/>
                <w:szCs w:val="21"/>
              </w:rPr>
              <w:t xml:space="preserve"> </w:t>
            </w:r>
            <w:r>
              <w:rPr>
                <w:rFonts w:ascii="微软雅黑" w:eastAsia="微软雅黑" w:hAnsi="微软雅黑" w:cs="微软雅黑" w:hint="eastAsia"/>
                <w:b/>
                <w:bCs/>
                <w:color w:val="FF9900"/>
                <w:szCs w:val="21"/>
              </w:rPr>
              <w:t>（免费喂食</w:t>
            </w:r>
            <w:r>
              <w:rPr>
                <w:rFonts w:ascii="微软雅黑" w:eastAsia="微软雅黑" w:hAnsi="微软雅黑" w:cs="微软雅黑" w:hint="eastAsia"/>
                <w:b/>
                <w:bCs/>
                <w:color w:val="FF9900"/>
                <w:szCs w:val="21"/>
              </w:rPr>
              <w:t>+</w:t>
            </w:r>
            <w:r>
              <w:rPr>
                <w:rFonts w:ascii="微软雅黑" w:eastAsia="微软雅黑" w:hAnsi="微软雅黑" w:cs="微软雅黑" w:hint="eastAsia"/>
                <w:b/>
                <w:bCs/>
                <w:color w:val="FF9900"/>
                <w:szCs w:val="21"/>
              </w:rPr>
              <w:t>帮忙大象洗澡</w:t>
            </w:r>
            <w:r>
              <w:rPr>
                <w:rFonts w:ascii="微软雅黑" w:eastAsia="微软雅黑" w:hAnsi="微软雅黑" w:cs="微软雅黑" w:hint="eastAsia"/>
                <w:b/>
                <w:bCs/>
                <w:color w:val="FF9900"/>
                <w:szCs w:val="21"/>
              </w:rPr>
              <w:t>+</w:t>
            </w:r>
            <w:r>
              <w:rPr>
                <w:rFonts w:ascii="微软雅黑" w:eastAsia="微软雅黑" w:hAnsi="微软雅黑" w:cs="微软雅黑" w:hint="eastAsia"/>
                <w:b/>
                <w:bCs/>
                <w:color w:val="FF9900"/>
                <w:szCs w:val="21"/>
              </w:rPr>
              <w:t>体验骑大象）</w:t>
            </w:r>
            <w:r>
              <w:rPr>
                <w:rFonts w:ascii="微软雅黑" w:eastAsia="微软雅黑" w:hAnsi="微软雅黑" w:cs="微软雅黑" w:hint="eastAsia"/>
                <w:b/>
                <w:bCs/>
                <w:color w:val="FF9900"/>
                <w:szCs w:val="21"/>
              </w:rPr>
              <w:t xml:space="preserve"> </w:t>
            </w:r>
            <w:r>
              <w:rPr>
                <w:rFonts w:ascii="微软雅黑" w:eastAsia="微软雅黑" w:hAnsi="微软雅黑" w:cs="微软雅黑" w:hint="eastAsia"/>
                <w:b/>
                <w:bCs/>
                <w:color w:val="FF9900"/>
                <w:szCs w:val="21"/>
              </w:rPr>
              <w:t>-</w:t>
            </w:r>
            <w:proofErr w:type="gramStart"/>
            <w:r>
              <w:rPr>
                <w:rFonts w:ascii="微软雅黑" w:eastAsia="微软雅黑" w:hAnsi="微软雅黑" w:cs="微软雅黑" w:hint="eastAsia"/>
                <w:b/>
                <w:bCs/>
                <w:color w:val="FF9900"/>
                <w:szCs w:val="21"/>
              </w:rPr>
              <w:t>湄</w:t>
            </w:r>
            <w:proofErr w:type="gramEnd"/>
            <w:r>
              <w:rPr>
                <w:rFonts w:ascii="微软雅黑" w:eastAsia="微软雅黑" w:hAnsi="微软雅黑" w:cs="微软雅黑" w:hint="eastAsia"/>
                <w:b/>
                <w:bCs/>
                <w:color w:val="FF9900"/>
                <w:szCs w:val="21"/>
              </w:rPr>
              <w:t>滨河大树咖啡下午茶</w:t>
            </w:r>
            <w:r>
              <w:rPr>
                <w:rFonts w:ascii="微软雅黑" w:eastAsia="微软雅黑" w:hAnsi="微软雅黑" w:cs="微软雅黑" w:hint="eastAsia"/>
                <w:b/>
                <w:bCs/>
                <w:color w:val="FF9900"/>
                <w:szCs w:val="21"/>
              </w:rPr>
              <w:t>+</w:t>
            </w:r>
            <w:r>
              <w:rPr>
                <w:rFonts w:ascii="微软雅黑" w:eastAsia="微软雅黑" w:hAnsi="微软雅黑" w:cs="微软雅黑" w:hint="eastAsia"/>
                <w:b/>
                <w:bCs/>
                <w:color w:val="FF9900"/>
                <w:szCs w:val="21"/>
              </w:rPr>
              <w:t>宁曼路</w:t>
            </w:r>
          </w:p>
        </w:tc>
      </w:tr>
      <w:tr w:rsidR="005A2696">
        <w:tc>
          <w:tcPr>
            <w:tcW w:w="1234" w:type="dxa"/>
            <w:vMerge/>
          </w:tcPr>
          <w:p w:rsidR="005A2696" w:rsidRDefault="005A2696">
            <w:pPr>
              <w:jc w:val="center"/>
              <w:rPr>
                <w:rFonts w:ascii="微软雅黑" w:eastAsia="微软雅黑" w:hAnsi="微软雅黑" w:cs="微软雅黑"/>
                <w:b/>
                <w:bCs/>
                <w:szCs w:val="21"/>
              </w:rPr>
            </w:pPr>
          </w:p>
        </w:tc>
        <w:tc>
          <w:tcPr>
            <w:tcW w:w="1394" w:type="dxa"/>
            <w:gridSpan w:val="2"/>
          </w:tcPr>
          <w:p w:rsidR="005A2696" w:rsidRDefault="002B0FD3">
            <w:pPr>
              <w:jc w:val="center"/>
              <w:rPr>
                <w:rFonts w:ascii="微软雅黑" w:eastAsia="微软雅黑" w:hAnsi="微软雅黑" w:cs="微软雅黑"/>
                <w:b/>
                <w:bCs/>
                <w:sz w:val="18"/>
                <w:szCs w:val="18"/>
              </w:rPr>
            </w:pPr>
            <w:r>
              <w:rPr>
                <w:rFonts w:ascii="微软雅黑" w:eastAsia="微软雅黑" w:hAnsi="微软雅黑" w:cs="微软雅黑" w:hint="eastAsia"/>
                <w:sz w:val="18"/>
                <w:szCs w:val="18"/>
              </w:rPr>
              <w:t>早餐：酒店内</w:t>
            </w:r>
          </w:p>
        </w:tc>
        <w:tc>
          <w:tcPr>
            <w:tcW w:w="2430" w:type="dxa"/>
            <w:gridSpan w:val="2"/>
          </w:tcPr>
          <w:p w:rsidR="005A2696" w:rsidRDefault="002B0FD3">
            <w:pPr>
              <w:jc w:val="center"/>
              <w:rPr>
                <w:rFonts w:ascii="微软雅黑" w:eastAsia="微软雅黑" w:hAnsi="微软雅黑" w:cs="微软雅黑"/>
                <w:b/>
                <w:bCs/>
                <w:sz w:val="18"/>
                <w:szCs w:val="18"/>
              </w:rPr>
            </w:pPr>
            <w:r>
              <w:rPr>
                <w:rFonts w:ascii="微软雅黑" w:eastAsia="微软雅黑" w:hAnsi="微软雅黑" w:cs="微软雅黑" w:hint="eastAsia"/>
                <w:sz w:val="18"/>
                <w:szCs w:val="18"/>
              </w:rPr>
              <w:t>午餐：绿屋餐厅</w:t>
            </w:r>
          </w:p>
        </w:tc>
        <w:tc>
          <w:tcPr>
            <w:tcW w:w="1918" w:type="dxa"/>
            <w:gridSpan w:val="2"/>
          </w:tcPr>
          <w:p w:rsidR="005A2696" w:rsidRDefault="002B0FD3">
            <w:pPr>
              <w:jc w:val="center"/>
              <w:rPr>
                <w:rFonts w:ascii="微软雅黑" w:eastAsia="微软雅黑" w:hAnsi="微软雅黑" w:cs="微软雅黑"/>
                <w:b/>
                <w:bCs/>
                <w:sz w:val="18"/>
                <w:szCs w:val="18"/>
              </w:rPr>
            </w:pPr>
            <w:r>
              <w:rPr>
                <w:rFonts w:ascii="微软雅黑" w:eastAsia="微软雅黑" w:hAnsi="微软雅黑" w:cs="微软雅黑" w:hint="eastAsia"/>
                <w:sz w:val="18"/>
                <w:szCs w:val="18"/>
              </w:rPr>
              <w:t>晚餐：王府帝王餐</w:t>
            </w:r>
          </w:p>
        </w:tc>
        <w:tc>
          <w:tcPr>
            <w:tcW w:w="3480" w:type="dxa"/>
          </w:tcPr>
          <w:p w:rsidR="005A2696" w:rsidRDefault="002B0FD3">
            <w:pPr>
              <w:rPr>
                <w:rFonts w:ascii="微软雅黑" w:eastAsia="微软雅黑" w:hAnsi="微软雅黑" w:cs="微软雅黑"/>
                <w:sz w:val="18"/>
                <w:szCs w:val="18"/>
              </w:rPr>
            </w:pPr>
            <w:r>
              <w:rPr>
                <w:rFonts w:ascii="微软雅黑" w:eastAsia="微软雅黑" w:hAnsi="微软雅黑" w:cs="微软雅黑" w:hint="eastAsia"/>
                <w:sz w:val="18"/>
                <w:szCs w:val="18"/>
              </w:rPr>
              <w:t>住宿：清迈</w:t>
            </w:r>
          </w:p>
        </w:tc>
      </w:tr>
      <w:tr w:rsidR="005A2696">
        <w:tc>
          <w:tcPr>
            <w:tcW w:w="10456" w:type="dxa"/>
            <w:gridSpan w:val="8"/>
          </w:tcPr>
          <w:p w:rsidR="005A2696" w:rsidRDefault="002B0FD3">
            <w:pPr>
              <w:rPr>
                <w:rFonts w:ascii="宋体" w:hAnsi="宋体"/>
                <w:color w:val="000000"/>
                <w:sz w:val="22"/>
                <w:szCs w:val="22"/>
              </w:rPr>
            </w:pPr>
            <w:r>
              <w:rPr>
                <w:rFonts w:ascii="宋体" w:hAnsi="宋体" w:hint="eastAsia"/>
                <w:color w:val="000000"/>
                <w:sz w:val="22"/>
                <w:szCs w:val="22"/>
              </w:rPr>
              <w:t xml:space="preserve">       </w:t>
            </w:r>
            <w:r>
              <w:rPr>
                <w:rFonts w:ascii="宋体" w:hAnsi="宋体" w:hint="eastAsia"/>
                <w:color w:val="000000"/>
                <w:sz w:val="22"/>
                <w:szCs w:val="22"/>
              </w:rPr>
              <w:t>酒店早餐后，前往【</w:t>
            </w:r>
            <w:r>
              <w:rPr>
                <w:rFonts w:ascii="宋体" w:hAnsi="宋体" w:hint="eastAsia"/>
                <w:color w:val="000000"/>
                <w:sz w:val="22"/>
                <w:szCs w:val="22"/>
              </w:rPr>
              <w:t xml:space="preserve"> </w:t>
            </w:r>
            <w:r>
              <w:rPr>
                <w:rFonts w:ascii="宋体" w:hAnsi="宋体"/>
                <w:b/>
                <w:bCs/>
                <w:color w:val="000000"/>
                <w:sz w:val="22"/>
                <w:szCs w:val="22"/>
              </w:rPr>
              <w:t>清迈美旺大象营</w:t>
            </w:r>
            <w:r>
              <w:rPr>
                <w:rFonts w:ascii="宋体" w:hAnsi="宋体" w:hint="eastAsia"/>
                <w:color w:val="000000"/>
                <w:sz w:val="22"/>
                <w:szCs w:val="22"/>
              </w:rPr>
              <w:t>】</w:t>
            </w:r>
            <w:r>
              <w:rPr>
                <w:rFonts w:ascii="宋体" w:hAnsi="宋体"/>
                <w:color w:val="000000"/>
                <w:sz w:val="22"/>
                <w:szCs w:val="22"/>
              </w:rPr>
              <w:t>+</w:t>
            </w:r>
            <w:r>
              <w:rPr>
                <w:rFonts w:ascii="宋体" w:hAnsi="宋体"/>
                <w:color w:val="000000"/>
                <w:sz w:val="22"/>
                <w:szCs w:val="22"/>
              </w:rPr>
              <w:t>骑大象</w:t>
            </w:r>
            <w:r>
              <w:rPr>
                <w:rFonts w:ascii="宋体" w:hAnsi="宋体"/>
                <w:color w:val="000000"/>
                <w:sz w:val="22"/>
                <w:szCs w:val="22"/>
              </w:rPr>
              <w:t>+</w:t>
            </w:r>
            <w:r>
              <w:rPr>
                <w:rFonts w:ascii="宋体" w:hAnsi="宋体"/>
                <w:color w:val="000000"/>
                <w:sz w:val="22"/>
                <w:szCs w:val="22"/>
              </w:rPr>
              <w:t>喂养大象</w:t>
            </w:r>
            <w:r>
              <w:rPr>
                <w:rFonts w:ascii="宋体" w:hAnsi="宋体"/>
                <w:color w:val="000000"/>
                <w:sz w:val="22"/>
                <w:szCs w:val="22"/>
              </w:rPr>
              <w:t>+</w:t>
            </w:r>
            <w:r>
              <w:rPr>
                <w:rFonts w:ascii="宋体" w:hAnsi="宋体"/>
                <w:color w:val="000000"/>
                <w:sz w:val="22"/>
                <w:szCs w:val="22"/>
              </w:rPr>
              <w:t>大象洗澡半日游【原汁原味亲密接触大象】</w:t>
            </w:r>
            <w:r>
              <w:rPr>
                <w:rFonts w:ascii="宋体" w:hAnsi="宋体"/>
                <w:color w:val="000000"/>
                <w:sz w:val="22"/>
                <w:szCs w:val="22"/>
              </w:rPr>
              <w:t xml:space="preserve"> .... </w:t>
            </w:r>
            <w:r>
              <w:rPr>
                <w:rFonts w:ascii="宋体" w:hAnsi="宋体"/>
                <w:color w:val="000000"/>
                <w:sz w:val="22"/>
                <w:szCs w:val="22"/>
              </w:rPr>
              <w:t>相比于曼谷的繁华、普吉的声色，泰北的清迈是更适合体验骑大象的地方，优越的山林</w:t>
            </w:r>
            <w:r>
              <w:rPr>
                <w:rFonts w:ascii="宋体" w:hAnsi="宋体"/>
                <w:color w:val="000000"/>
                <w:sz w:val="22"/>
                <w:szCs w:val="22"/>
              </w:rPr>
              <w:t xml:space="preserve"> ... </w:t>
            </w:r>
            <w:r>
              <w:rPr>
                <w:rFonts w:ascii="宋体" w:hAnsi="宋体"/>
                <w:color w:val="000000"/>
                <w:sz w:val="22"/>
                <w:szCs w:val="22"/>
              </w:rPr>
              <w:t>里面的骑大象过河，还有开发给大象洗澡的互动项目，同时免费赠送香蕉喂养萌萌大象</w:t>
            </w:r>
            <w:r>
              <w:rPr>
                <w:rFonts w:ascii="宋体" w:hAnsi="宋体" w:hint="eastAsia"/>
                <w:color w:val="000000"/>
                <w:sz w:val="22"/>
                <w:szCs w:val="22"/>
              </w:rPr>
              <w:t>。</w:t>
            </w:r>
            <w:r>
              <w:rPr>
                <w:rFonts w:ascii="宋体" w:hAnsi="宋体" w:hint="eastAsia"/>
                <w:color w:val="000000"/>
                <w:sz w:val="22"/>
                <w:szCs w:val="22"/>
              </w:rPr>
              <w:t>（</w:t>
            </w:r>
            <w:r>
              <w:rPr>
                <w:rFonts w:ascii="宋体" w:hAnsi="宋体" w:hint="eastAsia"/>
                <w:b/>
                <w:bCs/>
                <w:color w:val="FF0000"/>
                <w:sz w:val="22"/>
                <w:szCs w:val="22"/>
              </w:rPr>
              <w:t>建议多带一套换洗的衣物</w:t>
            </w:r>
            <w:r>
              <w:rPr>
                <w:rFonts w:ascii="宋体" w:hAnsi="宋体" w:hint="eastAsia"/>
                <w:color w:val="000000"/>
                <w:sz w:val="22"/>
                <w:szCs w:val="22"/>
              </w:rPr>
              <w:t>）</w:t>
            </w:r>
            <w:r>
              <w:rPr>
                <w:rFonts w:ascii="宋体" w:hAnsi="宋体"/>
                <w:color w:val="000000"/>
                <w:sz w:val="22"/>
                <w:szCs w:val="22"/>
              </w:rPr>
              <w:t xml:space="preserve"> </w:t>
            </w:r>
            <w:r>
              <w:rPr>
                <w:rFonts w:ascii="宋体" w:hAnsi="宋体" w:hint="eastAsia"/>
                <w:color w:val="000000"/>
                <w:sz w:val="22"/>
                <w:szCs w:val="22"/>
              </w:rPr>
              <w:t>下午前往</w:t>
            </w:r>
            <w:proofErr w:type="gramStart"/>
            <w:r>
              <w:rPr>
                <w:rFonts w:ascii="宋体" w:hAnsi="宋体" w:hint="eastAsia"/>
                <w:color w:val="000000"/>
                <w:sz w:val="22"/>
                <w:szCs w:val="22"/>
              </w:rPr>
              <w:t>湄</w:t>
            </w:r>
            <w:proofErr w:type="gramEnd"/>
            <w:r>
              <w:rPr>
                <w:rFonts w:ascii="宋体" w:hAnsi="宋体" w:hint="eastAsia"/>
                <w:color w:val="000000"/>
                <w:sz w:val="22"/>
                <w:szCs w:val="22"/>
              </w:rPr>
              <w:t>萍河边的国际五星酒店享受【</w:t>
            </w:r>
            <w:r>
              <w:rPr>
                <w:rFonts w:ascii="宋体" w:hAnsi="宋体" w:hint="eastAsia"/>
                <w:b/>
                <w:bCs/>
                <w:color w:val="000000"/>
                <w:sz w:val="22"/>
                <w:szCs w:val="22"/>
              </w:rPr>
              <w:t>大树咖啡下午茶</w:t>
            </w:r>
            <w:r>
              <w:rPr>
                <w:rFonts w:ascii="宋体" w:hAnsi="宋体" w:hint="eastAsia"/>
                <w:color w:val="000000"/>
                <w:sz w:val="22"/>
                <w:szCs w:val="22"/>
              </w:rPr>
              <w:t>】（</w:t>
            </w:r>
            <w:r>
              <w:rPr>
                <w:rFonts w:ascii="宋体" w:hAnsi="宋体" w:hint="eastAsia"/>
                <w:b/>
                <w:bCs/>
                <w:color w:val="000000"/>
                <w:sz w:val="22"/>
                <w:szCs w:val="22"/>
              </w:rPr>
              <w:t>约</w:t>
            </w:r>
            <w:r>
              <w:rPr>
                <w:rFonts w:ascii="宋体" w:hAnsi="宋体" w:hint="eastAsia"/>
                <w:b/>
                <w:bCs/>
                <w:color w:val="000000"/>
                <w:sz w:val="22"/>
                <w:szCs w:val="22"/>
              </w:rPr>
              <w:t>90</w:t>
            </w:r>
            <w:r>
              <w:rPr>
                <w:rFonts w:ascii="宋体" w:hAnsi="宋体" w:hint="eastAsia"/>
                <w:b/>
                <w:bCs/>
                <w:color w:val="000000"/>
                <w:sz w:val="22"/>
                <w:szCs w:val="22"/>
              </w:rPr>
              <w:t>分钟</w:t>
            </w:r>
            <w:r>
              <w:rPr>
                <w:rFonts w:ascii="宋体" w:hAnsi="宋体" w:hint="eastAsia"/>
                <w:color w:val="000000"/>
                <w:sz w:val="22"/>
                <w:szCs w:val="22"/>
              </w:rPr>
              <w:t>），真正体验清迈轻松悠闲的下午时光。</w:t>
            </w:r>
            <w:r>
              <w:rPr>
                <w:rFonts w:ascii="宋体" w:hAnsi="宋体"/>
                <w:color w:val="000000"/>
                <w:sz w:val="22"/>
                <w:szCs w:val="22"/>
              </w:rPr>
              <w:t xml:space="preserve"> </w:t>
            </w:r>
            <w:r>
              <w:rPr>
                <w:rFonts w:ascii="宋体" w:hAnsi="宋体" w:hint="eastAsia"/>
                <w:color w:val="000000"/>
                <w:sz w:val="22"/>
                <w:szCs w:val="22"/>
              </w:rPr>
              <w:t>接着前往清迈著名的宁曼路又称【</w:t>
            </w:r>
            <w:r>
              <w:rPr>
                <w:rFonts w:ascii="宋体" w:hAnsi="宋体" w:hint="eastAsia"/>
                <w:b/>
                <w:bCs/>
                <w:color w:val="000000"/>
                <w:sz w:val="22"/>
                <w:szCs w:val="22"/>
              </w:rPr>
              <w:t>欧陆风情街</w:t>
            </w:r>
            <w:r>
              <w:rPr>
                <w:rFonts w:ascii="宋体" w:hAnsi="宋体" w:hint="eastAsia"/>
                <w:b/>
                <w:bCs/>
                <w:color w:val="000000"/>
                <w:sz w:val="22"/>
                <w:szCs w:val="22"/>
              </w:rPr>
              <w:t>-</w:t>
            </w:r>
            <w:r>
              <w:rPr>
                <w:rFonts w:ascii="宋体" w:hAnsi="宋体" w:hint="eastAsia"/>
                <w:b/>
                <w:bCs/>
                <w:color w:val="000000"/>
                <w:sz w:val="22"/>
                <w:szCs w:val="22"/>
              </w:rPr>
              <w:t>宁曼路</w:t>
            </w:r>
            <w:r>
              <w:rPr>
                <w:rFonts w:ascii="宋体" w:hAnsi="宋体" w:hint="eastAsia"/>
                <w:color w:val="000000"/>
                <w:sz w:val="22"/>
                <w:szCs w:val="22"/>
              </w:rPr>
              <w:t>】，文艺</w:t>
            </w:r>
            <w:proofErr w:type="gramStart"/>
            <w:r>
              <w:rPr>
                <w:rFonts w:ascii="宋体" w:hAnsi="宋体" w:hint="eastAsia"/>
                <w:color w:val="000000"/>
                <w:sz w:val="22"/>
                <w:szCs w:val="22"/>
              </w:rPr>
              <w:t>范</w:t>
            </w:r>
            <w:proofErr w:type="gramEnd"/>
            <w:r>
              <w:rPr>
                <w:rFonts w:ascii="宋体" w:hAnsi="宋体" w:hint="eastAsia"/>
                <w:color w:val="000000"/>
                <w:sz w:val="22"/>
                <w:szCs w:val="22"/>
              </w:rPr>
              <w:t>十足的宁曼路，位于古城和清迈大学的主路之间，是一条既小资又朴实的文艺达人街，也是清迈最年轻</w:t>
            </w:r>
            <w:proofErr w:type="gramStart"/>
            <w:r>
              <w:rPr>
                <w:rFonts w:ascii="宋体" w:hAnsi="宋体" w:hint="eastAsia"/>
                <w:color w:val="000000"/>
                <w:sz w:val="22"/>
                <w:szCs w:val="22"/>
              </w:rPr>
              <w:t>最</w:t>
            </w:r>
            <w:proofErr w:type="gramEnd"/>
            <w:r>
              <w:rPr>
                <w:rFonts w:ascii="宋体" w:hAnsi="宋体" w:hint="eastAsia"/>
                <w:color w:val="000000"/>
                <w:sz w:val="22"/>
                <w:szCs w:val="22"/>
              </w:rPr>
              <w:t>时尚的一条街，汇集了酒吧，餐厅，甜品店以及各式创意小店，其中不乏泰国本土设计师的作品，处处充满了小情小调，拉上好友，一路慢慢地逛过去，累了就坐下喝杯饮料，困了就打个小盹，或者发发呆，在微风吹拂</w:t>
            </w:r>
            <w:proofErr w:type="gramStart"/>
            <w:r>
              <w:rPr>
                <w:rFonts w:ascii="宋体" w:hAnsi="宋体" w:hint="eastAsia"/>
                <w:color w:val="000000"/>
                <w:sz w:val="22"/>
                <w:szCs w:val="22"/>
              </w:rPr>
              <w:t>中看着</w:t>
            </w:r>
            <w:proofErr w:type="gramEnd"/>
            <w:r>
              <w:rPr>
                <w:rFonts w:ascii="宋体" w:hAnsi="宋体" w:hint="eastAsia"/>
                <w:color w:val="000000"/>
                <w:sz w:val="22"/>
                <w:szCs w:val="22"/>
              </w:rPr>
              <w:t>行人在此享受您的小清新假期。</w:t>
            </w:r>
          </w:p>
        </w:tc>
      </w:tr>
    </w:tbl>
    <w:p w:rsidR="005A2696" w:rsidRDefault="005A2696">
      <w:pPr>
        <w:tabs>
          <w:tab w:val="left" w:pos="8271"/>
        </w:tabs>
        <w:jc w:val="left"/>
        <w:rPr>
          <w:rFonts w:ascii="微软雅黑" w:eastAsia="微软雅黑" w:hAnsi="微软雅黑" w:cs="微软雅黑"/>
          <w:b/>
          <w:bCs/>
          <w:color w:val="FF9900"/>
          <w:sz w:val="52"/>
          <w:szCs w:val="52"/>
        </w:rPr>
      </w:pPr>
    </w:p>
    <w:p w:rsidR="005A2696" w:rsidRDefault="002B0FD3">
      <w:pPr>
        <w:rPr>
          <w:rFonts w:ascii="微软雅黑" w:eastAsia="微软雅黑" w:hAnsi="微软雅黑" w:cs="微软雅黑"/>
          <w:b/>
          <w:bCs/>
          <w:sz w:val="13"/>
          <w:szCs w:val="13"/>
        </w:rPr>
      </w:pPr>
      <w:r>
        <w:rPr>
          <w:rFonts w:ascii="微软雅黑" w:eastAsia="微软雅黑" w:hAnsi="微软雅黑" w:cs="微软雅黑"/>
          <w:b/>
          <w:bCs/>
          <w:noProof/>
          <w:sz w:val="13"/>
          <w:szCs w:val="13"/>
        </w:rPr>
        <w:drawing>
          <wp:inline distT="0" distB="0" distL="0" distR="0">
            <wp:extent cx="2295525" cy="1470025"/>
            <wp:effectExtent l="0" t="0" r="0" b="0"/>
            <wp:docPr id="9" name="Picture 9" descr="D:\Documents\Tencent Files\2850509471\Image\C2C\H(LF}I2ERLLVO`$I@R~1L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Documents\Tencent Files\2850509471\Image\C2C\H(LF}I2ERLLVO`$I@R~1L6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00442" cy="1473317"/>
                    </a:xfrm>
                    <a:prstGeom prst="rect">
                      <a:avLst/>
                    </a:prstGeom>
                    <a:noFill/>
                    <a:ln>
                      <a:noFill/>
                    </a:ln>
                  </pic:spPr>
                </pic:pic>
              </a:graphicData>
            </a:graphic>
          </wp:inline>
        </w:drawing>
      </w:r>
      <w:r>
        <w:rPr>
          <w:rFonts w:ascii="微软雅黑" w:eastAsia="微软雅黑" w:hAnsi="微软雅黑" w:cs="微软雅黑" w:hint="eastAsia"/>
          <w:b/>
          <w:bCs/>
          <w:sz w:val="13"/>
          <w:szCs w:val="13"/>
        </w:rPr>
        <w:t xml:space="preserve">  </w:t>
      </w:r>
      <w:r>
        <w:rPr>
          <w:noProof/>
        </w:rPr>
        <w:drawing>
          <wp:inline distT="0" distB="0" distL="0" distR="0">
            <wp:extent cx="2256155" cy="1450340"/>
            <wp:effectExtent l="0" t="0" r="0" b="0"/>
            <wp:docPr id="19" name="Picture 19" descr="รูปภาพที่เกี่ยวข้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รูปภาพที่เกี่ยวข้อง"/>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271464" cy="1459862"/>
                    </a:xfrm>
                    <a:prstGeom prst="rect">
                      <a:avLst/>
                    </a:prstGeom>
                    <a:noFill/>
                    <a:ln>
                      <a:noFill/>
                    </a:ln>
                  </pic:spPr>
                </pic:pic>
              </a:graphicData>
            </a:graphic>
          </wp:inline>
        </w:drawing>
      </w:r>
      <w:r>
        <w:t xml:space="preserve"> </w:t>
      </w:r>
      <w:r>
        <w:rPr>
          <w:noProof/>
        </w:rPr>
        <w:drawing>
          <wp:inline distT="0" distB="0" distL="0" distR="0">
            <wp:extent cx="1925955" cy="14408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6"/>
                    <a:stretch>
                      <a:fillRect/>
                    </a:stretch>
                  </pic:blipFill>
                  <pic:spPr>
                    <a:xfrm>
                      <a:off x="0" y="0"/>
                      <a:ext cx="1993845" cy="1491588"/>
                    </a:xfrm>
                    <a:prstGeom prst="rect">
                      <a:avLst/>
                    </a:prstGeom>
                  </pic:spPr>
                </pic:pic>
              </a:graphicData>
            </a:graphic>
          </wp:inline>
        </w:drawing>
      </w:r>
    </w:p>
    <w:p w:rsidR="005A2696" w:rsidRDefault="002B0FD3">
      <w:pPr>
        <w:rPr>
          <w:rFonts w:ascii="微软雅黑" w:eastAsia="微软雅黑" w:hAnsi="微软雅黑" w:cs="微软雅黑"/>
          <w:b/>
          <w:bCs/>
          <w:sz w:val="13"/>
          <w:szCs w:val="13"/>
        </w:rPr>
      </w:pPr>
      <w:r>
        <w:rPr>
          <w:rFonts w:ascii="微软雅黑" w:eastAsia="微软雅黑" w:hAnsi="微软雅黑" w:cs="微软雅黑" w:hint="eastAsia"/>
          <w:b/>
          <w:bCs/>
          <w:sz w:val="13"/>
          <w:szCs w:val="13"/>
        </w:rPr>
        <w:t xml:space="preserve">                                                                                                             </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330"/>
        <w:gridCol w:w="2270"/>
        <w:gridCol w:w="1890"/>
        <w:gridCol w:w="3780"/>
      </w:tblGrid>
      <w:tr w:rsidR="005A2696">
        <w:tc>
          <w:tcPr>
            <w:tcW w:w="1188" w:type="dxa"/>
            <w:vMerge w:val="restart"/>
          </w:tcPr>
          <w:p w:rsidR="005A2696" w:rsidRDefault="002B0FD3">
            <w:pPr>
              <w:jc w:val="center"/>
              <w:rPr>
                <w:rFonts w:ascii="微软雅黑" w:eastAsia="微软雅黑" w:hAnsi="微软雅黑" w:cs="微软雅黑"/>
                <w:b/>
                <w:bCs/>
                <w:szCs w:val="21"/>
              </w:rPr>
            </w:pPr>
            <w:r>
              <w:rPr>
                <w:rFonts w:ascii="微软雅黑" w:eastAsia="微软雅黑" w:hAnsi="微软雅黑" w:cs="微软雅黑" w:hint="eastAsia"/>
                <w:b/>
                <w:bCs/>
                <w:color w:val="FF9900"/>
                <w:sz w:val="52"/>
                <w:szCs w:val="52"/>
              </w:rPr>
              <w:t>D3</w:t>
            </w:r>
          </w:p>
        </w:tc>
        <w:tc>
          <w:tcPr>
            <w:tcW w:w="9270" w:type="dxa"/>
            <w:gridSpan w:val="4"/>
          </w:tcPr>
          <w:p w:rsidR="005A2696" w:rsidRDefault="002B0FD3">
            <w:pPr>
              <w:ind w:right="420"/>
              <w:rPr>
                <w:rFonts w:ascii="微软雅黑" w:eastAsia="微软雅黑" w:hAnsi="微软雅黑" w:cs="微软雅黑"/>
                <w:b/>
                <w:bCs/>
                <w:szCs w:val="21"/>
              </w:rPr>
            </w:pPr>
            <w:r>
              <w:rPr>
                <w:rFonts w:ascii="微软雅黑" w:eastAsia="微软雅黑" w:hAnsi="微软雅黑" w:cs="微软雅黑" w:hint="eastAsia"/>
                <w:b/>
                <w:bCs/>
                <w:color w:val="FF9900"/>
                <w:szCs w:val="21"/>
              </w:rPr>
              <w:t>清</w:t>
            </w:r>
            <w:proofErr w:type="gramStart"/>
            <w:r>
              <w:rPr>
                <w:rFonts w:ascii="微软雅黑" w:eastAsia="微软雅黑" w:hAnsi="微软雅黑" w:cs="微软雅黑" w:hint="eastAsia"/>
                <w:b/>
                <w:bCs/>
                <w:color w:val="FF9900"/>
                <w:szCs w:val="21"/>
              </w:rPr>
              <w:t>莱</w:t>
            </w:r>
            <w:proofErr w:type="gramEnd"/>
            <w:r>
              <w:rPr>
                <w:rFonts w:ascii="微软雅黑" w:eastAsia="微软雅黑" w:hAnsi="微软雅黑" w:cs="微软雅黑" w:hint="eastAsia"/>
                <w:b/>
                <w:bCs/>
                <w:color w:val="FF9900"/>
                <w:szCs w:val="21"/>
              </w:rPr>
              <w:t>-</w:t>
            </w:r>
            <w:r>
              <w:rPr>
                <w:rFonts w:ascii="微软雅黑" w:eastAsia="微软雅黑" w:hAnsi="微软雅黑" w:cs="微软雅黑" w:hint="eastAsia"/>
                <w:b/>
                <w:bCs/>
                <w:color w:val="FF9900"/>
                <w:szCs w:val="21"/>
              </w:rPr>
              <w:t>火车头休息站</w:t>
            </w:r>
            <w:r>
              <w:rPr>
                <w:rFonts w:ascii="微软雅黑" w:eastAsia="微软雅黑" w:hAnsi="微软雅黑" w:cs="微软雅黑" w:hint="eastAsia"/>
                <w:b/>
                <w:bCs/>
                <w:color w:val="FF9900"/>
                <w:szCs w:val="21"/>
              </w:rPr>
              <w:t>-</w:t>
            </w:r>
            <w:r>
              <w:rPr>
                <w:rFonts w:ascii="微软雅黑" w:eastAsia="微软雅黑" w:hAnsi="微软雅黑" w:cs="微软雅黑" w:hint="eastAsia"/>
                <w:b/>
                <w:bCs/>
                <w:color w:val="FF9900"/>
                <w:szCs w:val="21"/>
              </w:rPr>
              <w:t>白庙</w:t>
            </w:r>
            <w:r>
              <w:rPr>
                <w:rFonts w:ascii="微软雅黑" w:eastAsia="微软雅黑" w:hAnsi="微软雅黑" w:cs="微软雅黑" w:hint="eastAsia"/>
                <w:b/>
                <w:bCs/>
                <w:color w:val="FF9900"/>
                <w:szCs w:val="21"/>
              </w:rPr>
              <w:t>-</w:t>
            </w:r>
            <w:proofErr w:type="gramStart"/>
            <w:r>
              <w:rPr>
                <w:rFonts w:ascii="微软雅黑" w:eastAsia="微软雅黑" w:hAnsi="微软雅黑" w:cs="微软雅黑" w:hint="eastAsia"/>
                <w:b/>
                <w:bCs/>
                <w:color w:val="FF9900"/>
                <w:szCs w:val="21"/>
              </w:rPr>
              <w:t>蓝庙</w:t>
            </w:r>
            <w:proofErr w:type="gramEnd"/>
            <w:r>
              <w:rPr>
                <w:rFonts w:ascii="微软雅黑" w:eastAsia="微软雅黑" w:hAnsi="微软雅黑" w:cs="微软雅黑" w:hint="eastAsia"/>
                <w:b/>
                <w:bCs/>
                <w:color w:val="FF9900"/>
                <w:szCs w:val="21"/>
              </w:rPr>
              <w:t>-</w:t>
            </w:r>
            <w:r>
              <w:rPr>
                <w:rFonts w:ascii="微软雅黑" w:eastAsia="微软雅黑" w:hAnsi="微软雅黑" w:cs="微软雅黑" w:hint="eastAsia"/>
                <w:b/>
                <w:bCs/>
                <w:color w:val="FF9900"/>
                <w:szCs w:val="21"/>
              </w:rPr>
              <w:t>麒麟公园</w:t>
            </w:r>
          </w:p>
        </w:tc>
      </w:tr>
      <w:tr w:rsidR="005A2696">
        <w:tc>
          <w:tcPr>
            <w:tcW w:w="1188" w:type="dxa"/>
            <w:vMerge/>
          </w:tcPr>
          <w:p w:rsidR="005A2696" w:rsidRDefault="005A2696">
            <w:pPr>
              <w:jc w:val="center"/>
              <w:rPr>
                <w:rFonts w:ascii="微软雅黑" w:eastAsia="微软雅黑" w:hAnsi="微软雅黑" w:cs="微软雅黑"/>
                <w:b/>
                <w:bCs/>
                <w:szCs w:val="21"/>
              </w:rPr>
            </w:pPr>
          </w:p>
        </w:tc>
        <w:tc>
          <w:tcPr>
            <w:tcW w:w="1330" w:type="dxa"/>
          </w:tcPr>
          <w:p w:rsidR="005A2696" w:rsidRDefault="002B0FD3">
            <w:pPr>
              <w:jc w:val="center"/>
              <w:rPr>
                <w:rFonts w:ascii="微软雅黑" w:eastAsia="微软雅黑" w:hAnsi="微软雅黑" w:cs="微软雅黑"/>
                <w:b/>
                <w:bCs/>
                <w:sz w:val="18"/>
                <w:szCs w:val="18"/>
              </w:rPr>
            </w:pPr>
            <w:r>
              <w:rPr>
                <w:rFonts w:ascii="微软雅黑" w:eastAsia="微软雅黑" w:hAnsi="微软雅黑" w:cs="微软雅黑" w:hint="eastAsia"/>
                <w:sz w:val="18"/>
                <w:szCs w:val="18"/>
              </w:rPr>
              <w:t>早餐：酒店内</w:t>
            </w:r>
          </w:p>
        </w:tc>
        <w:tc>
          <w:tcPr>
            <w:tcW w:w="2270" w:type="dxa"/>
          </w:tcPr>
          <w:p w:rsidR="005A2696" w:rsidRDefault="002B0FD3">
            <w:pPr>
              <w:rPr>
                <w:rFonts w:ascii="Calibri" w:hAnsi="Calibri"/>
                <w:kern w:val="0"/>
                <w:sz w:val="22"/>
                <w:szCs w:val="22"/>
              </w:rPr>
            </w:pPr>
            <w:r>
              <w:rPr>
                <w:rFonts w:ascii="微软雅黑" w:eastAsia="微软雅黑" w:hAnsi="微软雅黑" w:cs="微软雅黑" w:hint="eastAsia"/>
                <w:sz w:val="18"/>
                <w:szCs w:val="18"/>
              </w:rPr>
              <w:t>午餐：</w:t>
            </w:r>
            <w:r>
              <w:rPr>
                <w:rFonts w:ascii="微软雅黑" w:eastAsia="微软雅黑" w:hAnsi="微软雅黑" w:cs="微软雅黑" w:hint="eastAsia"/>
                <w:sz w:val="18"/>
                <w:szCs w:val="18"/>
              </w:rPr>
              <w:t>金凤餐厅</w:t>
            </w:r>
          </w:p>
        </w:tc>
        <w:tc>
          <w:tcPr>
            <w:tcW w:w="1890" w:type="dxa"/>
          </w:tcPr>
          <w:p w:rsidR="005A2696" w:rsidRDefault="002B0FD3">
            <w:pPr>
              <w:rPr>
                <w:rFonts w:ascii="Arial" w:hAnsi="Arial" w:cs="Arial"/>
                <w:kern w:val="0"/>
                <w:sz w:val="20"/>
              </w:rPr>
            </w:pPr>
            <w:r>
              <w:rPr>
                <w:rFonts w:ascii="微软雅黑" w:eastAsia="微软雅黑" w:hAnsi="微软雅黑" w:cs="微软雅黑" w:hint="eastAsia"/>
                <w:sz w:val="18"/>
                <w:szCs w:val="18"/>
              </w:rPr>
              <w:t>晚餐：</w:t>
            </w:r>
            <w:proofErr w:type="gramStart"/>
            <w:r>
              <w:rPr>
                <w:rFonts w:ascii="Calibri" w:hAnsi="Calibri" w:cs="Calibri" w:hint="eastAsia"/>
                <w:kern w:val="0"/>
                <w:sz w:val="20"/>
              </w:rPr>
              <w:t>云园餐厅</w:t>
            </w:r>
            <w:proofErr w:type="gramEnd"/>
          </w:p>
        </w:tc>
        <w:tc>
          <w:tcPr>
            <w:tcW w:w="3780" w:type="dxa"/>
          </w:tcPr>
          <w:p w:rsidR="005A2696" w:rsidRDefault="002B0FD3">
            <w:pPr>
              <w:rPr>
                <w:rFonts w:ascii="微软雅黑" w:eastAsia="微软雅黑" w:hAnsi="微软雅黑" w:cs="微软雅黑"/>
                <w:sz w:val="18"/>
                <w:szCs w:val="18"/>
              </w:rPr>
            </w:pPr>
            <w:r>
              <w:rPr>
                <w:rFonts w:ascii="微软雅黑" w:eastAsia="微软雅黑" w:hAnsi="微软雅黑" w:cs="微软雅黑" w:hint="eastAsia"/>
                <w:sz w:val="18"/>
                <w:szCs w:val="18"/>
              </w:rPr>
              <w:t>住宿：</w:t>
            </w:r>
            <w:r>
              <w:rPr>
                <w:rFonts w:ascii="MingLiU" w:eastAsiaTheme="minorEastAsia" w:hAnsi="MingLiU" w:hint="eastAsia"/>
                <w:kern w:val="0"/>
                <w:sz w:val="20"/>
              </w:rPr>
              <w:t>清</w:t>
            </w:r>
            <w:proofErr w:type="gramStart"/>
            <w:r>
              <w:rPr>
                <w:rFonts w:ascii="MingLiU" w:eastAsiaTheme="minorEastAsia" w:hAnsi="MingLiU" w:hint="eastAsia"/>
                <w:kern w:val="0"/>
                <w:sz w:val="20"/>
              </w:rPr>
              <w:t>莱</w:t>
            </w:r>
            <w:proofErr w:type="gramEnd"/>
            <w:r>
              <w:rPr>
                <w:rFonts w:ascii="宋体" w:hAnsi="宋体" w:hint="eastAsia"/>
                <w:b/>
                <w:bCs/>
                <w:kern w:val="0"/>
                <w:sz w:val="20"/>
              </w:rPr>
              <w:t xml:space="preserve"> </w:t>
            </w:r>
          </w:p>
        </w:tc>
      </w:tr>
      <w:tr w:rsidR="005A2696">
        <w:tc>
          <w:tcPr>
            <w:tcW w:w="10458" w:type="dxa"/>
            <w:gridSpan w:val="5"/>
          </w:tcPr>
          <w:p w:rsidR="005A2696" w:rsidRDefault="002B0FD3">
            <w:pPr>
              <w:rPr>
                <w:rFonts w:ascii="宋体" w:hAnsi="宋体"/>
                <w:color w:val="000000"/>
                <w:sz w:val="22"/>
                <w:szCs w:val="22"/>
              </w:rPr>
            </w:pPr>
            <w:r>
              <w:rPr>
                <w:rFonts w:ascii="宋体" w:hAnsi="宋体" w:hint="eastAsia"/>
                <w:color w:val="000000"/>
                <w:sz w:val="20"/>
              </w:rPr>
              <w:lastRenderedPageBreak/>
              <w:t xml:space="preserve"> </w:t>
            </w:r>
            <w:r>
              <w:rPr>
                <w:rFonts w:ascii="宋体" w:hAnsi="宋体" w:hint="eastAsia"/>
                <w:color w:val="000000"/>
                <w:sz w:val="22"/>
                <w:szCs w:val="22"/>
              </w:rPr>
              <w:t xml:space="preserve">     </w:t>
            </w:r>
            <w:r>
              <w:rPr>
                <w:rFonts w:ascii="宋体" w:hAnsi="宋体" w:hint="eastAsia"/>
                <w:color w:val="000000"/>
                <w:sz w:val="22"/>
                <w:szCs w:val="22"/>
              </w:rPr>
              <w:t>酒店早餐后前往清</w:t>
            </w:r>
            <w:proofErr w:type="gramStart"/>
            <w:r>
              <w:rPr>
                <w:rFonts w:ascii="宋体" w:hAnsi="宋体" w:hint="eastAsia"/>
                <w:color w:val="000000"/>
                <w:sz w:val="22"/>
                <w:szCs w:val="22"/>
              </w:rPr>
              <w:t>莱</w:t>
            </w:r>
            <w:proofErr w:type="gramEnd"/>
            <w:r>
              <w:rPr>
                <w:rFonts w:ascii="宋体" w:hAnsi="宋体" w:hint="eastAsia"/>
                <w:color w:val="000000"/>
                <w:sz w:val="22"/>
                <w:szCs w:val="22"/>
              </w:rPr>
              <w:t>，途中前往【火车头休息站】（约</w:t>
            </w:r>
            <w:r>
              <w:rPr>
                <w:rFonts w:ascii="宋体" w:hAnsi="宋体" w:hint="eastAsia"/>
                <w:color w:val="000000"/>
                <w:sz w:val="22"/>
                <w:szCs w:val="22"/>
              </w:rPr>
              <w:t>30</w:t>
            </w:r>
            <w:r>
              <w:rPr>
                <w:rFonts w:ascii="宋体" w:hAnsi="宋体" w:hint="eastAsia"/>
                <w:color w:val="000000"/>
                <w:sz w:val="22"/>
                <w:szCs w:val="22"/>
              </w:rPr>
              <w:t>分钟），（赠送每人一杯泰式奶茶）随后参观著名的【龙昆艺术庙】，也称【白庙】（约</w:t>
            </w:r>
            <w:r>
              <w:rPr>
                <w:rFonts w:ascii="宋体" w:hAnsi="宋体" w:hint="eastAsia"/>
                <w:color w:val="000000"/>
                <w:sz w:val="22"/>
                <w:szCs w:val="22"/>
              </w:rPr>
              <w:t>60</w:t>
            </w:r>
            <w:r>
              <w:rPr>
                <w:rFonts w:ascii="宋体" w:hAnsi="宋体" w:hint="eastAsia"/>
                <w:color w:val="000000"/>
                <w:sz w:val="22"/>
                <w:szCs w:val="22"/>
              </w:rPr>
              <w:t>分钟），是泰国著名艺术家查差</w:t>
            </w:r>
            <w:proofErr w:type="gramStart"/>
            <w:r>
              <w:rPr>
                <w:rFonts w:ascii="宋体" w:hAnsi="宋体" w:hint="eastAsia"/>
                <w:color w:val="000000"/>
                <w:sz w:val="22"/>
                <w:szCs w:val="22"/>
              </w:rPr>
              <w:t>仑</w:t>
            </w:r>
            <w:proofErr w:type="gramEnd"/>
            <w:r>
              <w:rPr>
                <w:rFonts w:ascii="宋体" w:hAnsi="宋体" w:hint="eastAsia"/>
                <w:color w:val="000000"/>
                <w:sz w:val="22"/>
                <w:szCs w:val="22"/>
              </w:rPr>
              <w:t>的杰作，作者穷尽毕生精力于设计、建造此庙，将仙境模拟于人间，传达世人多结善缘、恶必有报的人生哲理，是一座巧夺天工的白色寺庙。此庙贴满了马赛克，在阳光的照耀下，熠熠生辉，十分震撼。寺庙里还有亚洲唯一的【金色厕所】（约</w:t>
            </w:r>
            <w:r>
              <w:rPr>
                <w:rFonts w:ascii="宋体" w:hAnsi="宋体" w:hint="eastAsia"/>
                <w:color w:val="000000"/>
                <w:sz w:val="22"/>
                <w:szCs w:val="22"/>
              </w:rPr>
              <w:t>15</w:t>
            </w:r>
            <w:r>
              <w:rPr>
                <w:rFonts w:ascii="宋体" w:hAnsi="宋体" w:hint="eastAsia"/>
                <w:color w:val="000000"/>
                <w:sz w:val="22"/>
                <w:szCs w:val="22"/>
              </w:rPr>
              <w:t>分钟），金碧辉煌。如果您想许愿，白庙旁还有【十二星座许愿池】和【许愿伞塔】（约</w:t>
            </w:r>
            <w:r>
              <w:rPr>
                <w:rFonts w:ascii="宋体" w:hAnsi="宋体" w:hint="eastAsia"/>
                <w:color w:val="000000"/>
                <w:sz w:val="22"/>
                <w:szCs w:val="22"/>
              </w:rPr>
              <w:t>15</w:t>
            </w:r>
            <w:r>
              <w:rPr>
                <w:rFonts w:ascii="宋体" w:hAnsi="宋体" w:hint="eastAsia"/>
                <w:color w:val="000000"/>
                <w:sz w:val="22"/>
                <w:szCs w:val="22"/>
              </w:rPr>
              <w:t>分钟）。</w:t>
            </w:r>
            <w:r>
              <w:rPr>
                <w:rFonts w:ascii="宋体" w:hAnsi="宋体" w:hint="eastAsia"/>
                <w:color w:val="000000"/>
                <w:sz w:val="22"/>
                <w:szCs w:val="22"/>
              </w:rPr>
              <w:t>之后前往【蓝庙】</w:t>
            </w:r>
            <w:hyperlink r:id="rId17" w:tgtFrame="http://www.mafengwo.cn/i/_blank" w:history="1">
              <w:r>
                <w:rPr>
                  <w:rStyle w:val="a6"/>
                  <w:rFonts w:asciiTheme="minorEastAsia" w:eastAsiaTheme="minorEastAsia" w:hAnsiTheme="minorEastAsia" w:cstheme="minorEastAsia" w:hint="eastAsia"/>
                  <w:color w:val="000000" w:themeColor="text1"/>
                  <w:sz w:val="22"/>
                  <w:szCs w:val="22"/>
                  <w:u w:val="none"/>
                </w:rPr>
                <w:t>清</w:t>
              </w:r>
              <w:proofErr w:type="gramStart"/>
              <w:r>
                <w:rPr>
                  <w:rStyle w:val="a6"/>
                  <w:rFonts w:asciiTheme="minorEastAsia" w:eastAsiaTheme="minorEastAsia" w:hAnsiTheme="minorEastAsia" w:cstheme="minorEastAsia" w:hint="eastAsia"/>
                  <w:color w:val="000000" w:themeColor="text1"/>
                  <w:sz w:val="22"/>
                  <w:szCs w:val="22"/>
                  <w:u w:val="none"/>
                </w:rPr>
                <w:t>莱</w:t>
              </w:r>
              <w:proofErr w:type="gramEnd"/>
            </w:hyperlink>
            <w:proofErr w:type="gramStart"/>
            <w:r>
              <w:rPr>
                <w:rFonts w:asciiTheme="minorEastAsia" w:eastAsiaTheme="minorEastAsia" w:hAnsiTheme="minorEastAsia" w:cstheme="minorEastAsia" w:hint="eastAsia"/>
                <w:color w:val="000000" w:themeColor="text1"/>
                <w:sz w:val="22"/>
                <w:szCs w:val="22"/>
              </w:rPr>
              <w:t>蓝庙是</w:t>
            </w:r>
            <w:proofErr w:type="gramEnd"/>
            <w:r>
              <w:rPr>
                <w:rFonts w:asciiTheme="minorEastAsia" w:eastAsiaTheme="minorEastAsia" w:hAnsiTheme="minorEastAsia" w:cstheme="minorEastAsia" w:hint="eastAsia"/>
                <w:color w:val="000000" w:themeColor="text1"/>
                <w:sz w:val="22"/>
                <w:szCs w:val="22"/>
              </w:rPr>
              <w:t>由白庙主人许龙才先生的徒弟</w:t>
            </w:r>
            <w:proofErr w:type="spellStart"/>
            <w:r>
              <w:rPr>
                <w:rFonts w:asciiTheme="minorEastAsia" w:eastAsiaTheme="minorEastAsia" w:hAnsiTheme="minorEastAsia" w:cstheme="minorEastAsia" w:hint="eastAsia"/>
                <w:color w:val="000000" w:themeColor="text1"/>
                <w:sz w:val="22"/>
                <w:szCs w:val="22"/>
              </w:rPr>
              <w:t>Phuttha</w:t>
            </w:r>
            <w:proofErr w:type="spellEnd"/>
            <w:r>
              <w:rPr>
                <w:rFonts w:asciiTheme="minorEastAsia" w:eastAsiaTheme="minorEastAsia" w:hAnsiTheme="minorEastAsia" w:cstheme="minorEastAsia" w:hint="eastAsia"/>
                <w:color w:val="000000" w:themeColor="text1"/>
                <w:sz w:val="22"/>
                <w:szCs w:val="22"/>
              </w:rPr>
              <w:t> </w:t>
            </w:r>
            <w:proofErr w:type="spellStart"/>
            <w:r>
              <w:rPr>
                <w:rFonts w:asciiTheme="minorEastAsia" w:eastAsiaTheme="minorEastAsia" w:hAnsiTheme="minorEastAsia" w:cstheme="minorEastAsia" w:hint="eastAsia"/>
                <w:color w:val="000000" w:themeColor="text1"/>
                <w:sz w:val="22"/>
                <w:szCs w:val="22"/>
              </w:rPr>
              <w:t>Karbkaew</w:t>
            </w:r>
            <w:proofErr w:type="spellEnd"/>
            <w:r>
              <w:rPr>
                <w:rFonts w:asciiTheme="minorEastAsia" w:eastAsiaTheme="minorEastAsia" w:hAnsiTheme="minorEastAsia" w:cstheme="minorEastAsia" w:hint="eastAsia"/>
                <w:color w:val="000000" w:themeColor="text1"/>
                <w:sz w:val="22"/>
                <w:szCs w:val="22"/>
              </w:rPr>
              <w:t>设计并主持修建，</w:t>
            </w:r>
            <w:r>
              <w:rPr>
                <w:rFonts w:asciiTheme="minorEastAsia" w:eastAsiaTheme="minorEastAsia" w:hAnsiTheme="minorEastAsia" w:cstheme="minorEastAsia" w:hint="eastAsia"/>
                <w:color w:val="000000" w:themeColor="text1"/>
                <w:sz w:val="22"/>
                <w:szCs w:val="22"/>
              </w:rPr>
              <w:t>2016</w:t>
            </w:r>
            <w:r>
              <w:rPr>
                <w:rFonts w:asciiTheme="minorEastAsia" w:eastAsiaTheme="minorEastAsia" w:hAnsiTheme="minorEastAsia" w:cstheme="minorEastAsia" w:hint="eastAsia"/>
                <w:color w:val="000000" w:themeColor="text1"/>
                <w:sz w:val="22"/>
                <w:szCs w:val="22"/>
              </w:rPr>
              <w:t>年</w:t>
            </w:r>
            <w:r>
              <w:rPr>
                <w:rFonts w:asciiTheme="minorEastAsia" w:eastAsiaTheme="minorEastAsia" w:hAnsiTheme="minorEastAsia" w:cstheme="minorEastAsia" w:hint="eastAsia"/>
                <w:color w:val="000000" w:themeColor="text1"/>
                <w:sz w:val="22"/>
                <w:szCs w:val="22"/>
              </w:rPr>
              <w:t>1</w:t>
            </w:r>
            <w:r>
              <w:rPr>
                <w:rFonts w:asciiTheme="minorEastAsia" w:eastAsiaTheme="minorEastAsia" w:hAnsiTheme="minorEastAsia" w:cstheme="minorEastAsia" w:hint="eastAsia"/>
                <w:color w:val="000000" w:themeColor="text1"/>
                <w:sz w:val="22"/>
                <w:szCs w:val="22"/>
              </w:rPr>
              <w:t>月</w:t>
            </w:r>
            <w:r>
              <w:rPr>
                <w:rFonts w:asciiTheme="minorEastAsia" w:eastAsiaTheme="minorEastAsia" w:hAnsiTheme="minorEastAsia" w:cstheme="minorEastAsia" w:hint="eastAsia"/>
                <w:color w:val="000000" w:themeColor="text1"/>
                <w:sz w:val="22"/>
                <w:szCs w:val="22"/>
              </w:rPr>
              <w:t>22</w:t>
            </w:r>
            <w:r>
              <w:rPr>
                <w:rFonts w:asciiTheme="minorEastAsia" w:eastAsiaTheme="minorEastAsia" w:hAnsiTheme="minorEastAsia" w:cstheme="minorEastAsia" w:hint="eastAsia"/>
                <w:color w:val="000000" w:themeColor="text1"/>
                <w:sz w:val="22"/>
                <w:szCs w:val="22"/>
              </w:rPr>
              <w:t>日才完工对外开放。</w:t>
            </w:r>
            <w:r>
              <w:rPr>
                <w:rFonts w:ascii="宋体" w:hAnsi="宋体" w:hint="eastAsia"/>
                <w:color w:val="000000"/>
                <w:sz w:val="22"/>
                <w:szCs w:val="22"/>
              </w:rPr>
              <w:t>接着游览清</w:t>
            </w:r>
            <w:proofErr w:type="gramStart"/>
            <w:r>
              <w:rPr>
                <w:rFonts w:ascii="宋体" w:hAnsi="宋体" w:hint="eastAsia"/>
                <w:color w:val="000000"/>
                <w:sz w:val="22"/>
                <w:szCs w:val="22"/>
              </w:rPr>
              <w:t>莱</w:t>
            </w:r>
            <w:proofErr w:type="gramEnd"/>
            <w:r>
              <w:rPr>
                <w:rFonts w:ascii="宋体" w:hAnsi="宋体" w:hint="eastAsia"/>
                <w:color w:val="000000"/>
                <w:sz w:val="22"/>
                <w:szCs w:val="22"/>
              </w:rPr>
              <w:t>麒麟公园感受异国的公园风情。在【麒麟公园】（约</w:t>
            </w:r>
            <w:r>
              <w:rPr>
                <w:rFonts w:ascii="宋体" w:hAnsi="宋体" w:hint="eastAsia"/>
                <w:color w:val="000000"/>
                <w:sz w:val="22"/>
                <w:szCs w:val="22"/>
              </w:rPr>
              <w:t>60</w:t>
            </w:r>
            <w:r>
              <w:rPr>
                <w:rFonts w:ascii="宋体" w:hAnsi="宋体" w:hint="eastAsia"/>
                <w:color w:val="000000"/>
                <w:sz w:val="22"/>
                <w:szCs w:val="22"/>
              </w:rPr>
              <w:t>分钟）内参观茶园感受茶文化的魅力，通过喂长颈鹿体验与动物亲密接触的乐趣，以及参观展览园，体验真正的泰国文化，亲眼见证有机生活对于自然土地与万物的美好意象。晚餐后入住酒店休息。</w:t>
            </w:r>
          </w:p>
        </w:tc>
      </w:tr>
    </w:tbl>
    <w:p w:rsidR="005A2696" w:rsidRDefault="002B0FD3">
      <w:pP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0" distR="0">
            <wp:extent cx="2001520" cy="1424940"/>
            <wp:effectExtent l="0" t="0" r="0" b="3810"/>
            <wp:docPr id="3" name="Picture 3"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图片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005966" cy="1428115"/>
                    </a:xfrm>
                    <a:prstGeom prst="rect">
                      <a:avLst/>
                    </a:prstGeom>
                    <a:noFill/>
                    <a:ln>
                      <a:noFill/>
                    </a:ln>
                  </pic:spPr>
                </pic:pic>
              </a:graphicData>
            </a:graphic>
          </wp:inline>
        </w:drawing>
      </w:r>
      <w:r>
        <w:rPr>
          <w:noProof/>
        </w:rPr>
        <w:drawing>
          <wp:inline distT="0" distB="0" distL="0" distR="0">
            <wp:extent cx="2289810" cy="14249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289672" cy="1424867"/>
                    </a:xfrm>
                    <a:prstGeom prst="rect">
                      <a:avLst/>
                    </a:prstGeom>
                  </pic:spPr>
                </pic:pic>
              </a:graphicData>
            </a:graphic>
          </wp:inline>
        </w:drawing>
      </w:r>
      <w:r>
        <w:rPr>
          <w:noProof/>
        </w:rPr>
        <w:drawing>
          <wp:inline distT="0" distB="0" distL="0" distR="0">
            <wp:extent cx="1894205" cy="1432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896822" cy="1434574"/>
                    </a:xfrm>
                    <a:prstGeom prst="rect">
                      <a:avLst/>
                    </a:prstGeom>
                  </pic:spPr>
                </pic:pic>
              </a:graphicData>
            </a:graphic>
          </wp:inline>
        </w:drawing>
      </w:r>
      <w:r>
        <w:rPr>
          <w:rFonts w:ascii="微软雅黑" w:eastAsia="微软雅黑" w:hAnsi="微软雅黑" w:cs="微软雅黑" w:hint="eastAsia"/>
          <w:b/>
          <w:bCs/>
          <w:szCs w:val="21"/>
        </w:rPr>
        <w:t xml:space="preserve">                                                                  </w:t>
      </w:r>
    </w:p>
    <w:p w:rsidR="005A2696" w:rsidRDefault="005A2696">
      <w:pPr>
        <w:rPr>
          <w:rFonts w:ascii="微软雅黑" w:eastAsia="微软雅黑" w:hAnsi="微软雅黑" w:cs="微软雅黑"/>
          <w:b/>
          <w:bCs/>
          <w:sz w:val="13"/>
          <w:szCs w:val="13"/>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1359"/>
        <w:gridCol w:w="2340"/>
        <w:gridCol w:w="2430"/>
        <w:gridCol w:w="3330"/>
      </w:tblGrid>
      <w:tr w:rsidR="005A2696">
        <w:tc>
          <w:tcPr>
            <w:tcW w:w="999" w:type="dxa"/>
            <w:vMerge w:val="restart"/>
          </w:tcPr>
          <w:p w:rsidR="005A2696" w:rsidRDefault="002B0FD3">
            <w:pPr>
              <w:jc w:val="center"/>
              <w:rPr>
                <w:rFonts w:ascii="微软雅黑" w:eastAsia="微软雅黑" w:hAnsi="微软雅黑" w:cs="微软雅黑"/>
                <w:b/>
                <w:bCs/>
                <w:szCs w:val="21"/>
              </w:rPr>
            </w:pPr>
            <w:r>
              <w:rPr>
                <w:rFonts w:ascii="微软雅黑" w:eastAsia="微软雅黑" w:hAnsi="微软雅黑" w:cs="微软雅黑" w:hint="eastAsia"/>
                <w:b/>
                <w:bCs/>
                <w:color w:val="FF9900"/>
                <w:sz w:val="52"/>
                <w:szCs w:val="52"/>
              </w:rPr>
              <w:t>D4</w:t>
            </w:r>
          </w:p>
        </w:tc>
        <w:tc>
          <w:tcPr>
            <w:tcW w:w="9459" w:type="dxa"/>
            <w:gridSpan w:val="4"/>
          </w:tcPr>
          <w:p w:rsidR="005A2696" w:rsidRDefault="002B0FD3">
            <w:pPr>
              <w:autoSpaceDE w:val="0"/>
              <w:autoSpaceDN w:val="0"/>
              <w:adjustRightInd w:val="0"/>
              <w:snapToGrid w:val="0"/>
              <w:jc w:val="left"/>
              <w:rPr>
                <w:rFonts w:ascii="微软雅黑" w:eastAsia="微软雅黑" w:hAnsi="微软雅黑" w:cs="微软雅黑"/>
                <w:b/>
                <w:bCs/>
                <w:color w:val="FF9900"/>
                <w:szCs w:val="21"/>
              </w:rPr>
            </w:pPr>
            <w:r>
              <w:rPr>
                <w:rFonts w:ascii="微软雅黑" w:eastAsia="微软雅黑" w:hAnsi="微软雅黑" w:cs="微软雅黑" w:hint="eastAsia"/>
                <w:b/>
                <w:bCs/>
                <w:color w:val="FF9900"/>
                <w:szCs w:val="21"/>
              </w:rPr>
              <w:t>金三角</w:t>
            </w:r>
            <w:r>
              <w:rPr>
                <w:rFonts w:ascii="微软雅黑" w:eastAsia="微软雅黑" w:hAnsi="微软雅黑" w:cs="微软雅黑" w:hint="eastAsia"/>
                <w:b/>
                <w:bCs/>
                <w:color w:val="FF9900"/>
                <w:szCs w:val="21"/>
              </w:rPr>
              <w:t>-</w:t>
            </w:r>
            <w:r>
              <w:rPr>
                <w:rFonts w:ascii="微软雅黑" w:eastAsia="微软雅黑" w:hAnsi="微软雅黑" w:cs="微软雅黑" w:hint="eastAsia"/>
                <w:b/>
                <w:bCs/>
                <w:color w:val="FF9900"/>
                <w:szCs w:val="21"/>
              </w:rPr>
              <w:t>金三角牌坊</w:t>
            </w:r>
            <w:r>
              <w:rPr>
                <w:rFonts w:ascii="微软雅黑" w:eastAsia="微软雅黑" w:hAnsi="微软雅黑" w:cs="微软雅黑" w:hint="eastAsia"/>
                <w:b/>
                <w:bCs/>
                <w:color w:val="FF9900"/>
                <w:szCs w:val="21"/>
              </w:rPr>
              <w:t>-</w:t>
            </w:r>
            <w:r>
              <w:rPr>
                <w:rFonts w:ascii="微软雅黑" w:eastAsia="微软雅黑" w:hAnsi="微软雅黑" w:cs="微软雅黑" w:hint="eastAsia"/>
                <w:b/>
                <w:bCs/>
                <w:color w:val="FF9900"/>
                <w:szCs w:val="21"/>
              </w:rPr>
              <w:t>金三角大佛</w:t>
            </w:r>
            <w:r>
              <w:rPr>
                <w:rFonts w:ascii="微软雅黑" w:eastAsia="微软雅黑" w:hAnsi="微软雅黑" w:cs="微软雅黑" w:hint="eastAsia"/>
                <w:b/>
                <w:bCs/>
                <w:color w:val="FF9900"/>
                <w:szCs w:val="21"/>
              </w:rPr>
              <w:t>-</w:t>
            </w:r>
            <w:r>
              <w:rPr>
                <w:rFonts w:ascii="微软雅黑" w:eastAsia="微软雅黑" w:hAnsi="微软雅黑" w:cs="微软雅黑" w:hint="eastAsia"/>
                <w:b/>
                <w:bCs/>
                <w:color w:val="FF9900"/>
                <w:szCs w:val="21"/>
              </w:rPr>
              <w:t>鸦片之家</w:t>
            </w:r>
            <w:r>
              <w:rPr>
                <w:rFonts w:ascii="微软雅黑" w:eastAsia="微软雅黑" w:hAnsi="微软雅黑" w:cs="微软雅黑" w:hint="eastAsia"/>
                <w:b/>
                <w:bCs/>
                <w:color w:val="FF9900"/>
                <w:szCs w:val="21"/>
              </w:rPr>
              <w:t>-</w:t>
            </w:r>
            <w:r>
              <w:rPr>
                <w:rFonts w:ascii="微软雅黑" w:eastAsia="微软雅黑" w:hAnsi="微软雅黑" w:cs="微软雅黑" w:hint="eastAsia"/>
                <w:b/>
                <w:bCs/>
                <w:color w:val="FF9900"/>
                <w:szCs w:val="21"/>
              </w:rPr>
              <w:t>船游湄公河</w:t>
            </w:r>
            <w:r>
              <w:rPr>
                <w:rFonts w:ascii="微软雅黑" w:eastAsia="微软雅黑" w:hAnsi="微软雅黑" w:cs="微软雅黑" w:hint="eastAsia"/>
                <w:b/>
                <w:bCs/>
                <w:color w:val="FF9900"/>
                <w:szCs w:val="21"/>
              </w:rPr>
              <w:t xml:space="preserve"> -</w:t>
            </w:r>
            <w:r>
              <w:rPr>
                <w:rFonts w:ascii="微软雅黑" w:eastAsia="微软雅黑" w:hAnsi="微软雅黑" w:cs="微软雅黑" w:hint="eastAsia"/>
                <w:b/>
                <w:bCs/>
                <w:color w:val="FF9900"/>
                <w:szCs w:val="21"/>
              </w:rPr>
              <w:t>返回清迈</w:t>
            </w:r>
          </w:p>
        </w:tc>
      </w:tr>
      <w:tr w:rsidR="005A2696">
        <w:tc>
          <w:tcPr>
            <w:tcW w:w="999" w:type="dxa"/>
            <w:vMerge/>
          </w:tcPr>
          <w:p w:rsidR="005A2696" w:rsidRDefault="005A2696">
            <w:pPr>
              <w:jc w:val="center"/>
              <w:rPr>
                <w:rFonts w:ascii="微软雅黑" w:eastAsia="微软雅黑" w:hAnsi="微软雅黑" w:cs="微软雅黑"/>
                <w:b/>
                <w:bCs/>
                <w:szCs w:val="21"/>
              </w:rPr>
            </w:pPr>
          </w:p>
        </w:tc>
        <w:tc>
          <w:tcPr>
            <w:tcW w:w="1359" w:type="dxa"/>
          </w:tcPr>
          <w:p w:rsidR="005A2696" w:rsidRDefault="002B0FD3">
            <w:pPr>
              <w:jc w:val="center"/>
              <w:rPr>
                <w:rFonts w:ascii="微软雅黑" w:eastAsia="微软雅黑" w:hAnsi="微软雅黑" w:cs="微软雅黑"/>
                <w:b/>
                <w:bCs/>
                <w:sz w:val="18"/>
                <w:szCs w:val="18"/>
              </w:rPr>
            </w:pPr>
            <w:r>
              <w:rPr>
                <w:rFonts w:ascii="微软雅黑" w:eastAsia="微软雅黑" w:hAnsi="微软雅黑" w:cs="微软雅黑" w:hint="eastAsia"/>
                <w:sz w:val="18"/>
                <w:szCs w:val="18"/>
              </w:rPr>
              <w:t>早餐：酒店内</w:t>
            </w:r>
          </w:p>
        </w:tc>
        <w:tc>
          <w:tcPr>
            <w:tcW w:w="2340" w:type="dxa"/>
          </w:tcPr>
          <w:p w:rsidR="005A2696" w:rsidRDefault="002B0FD3">
            <w:pPr>
              <w:rPr>
                <w:szCs w:val="21"/>
              </w:rPr>
            </w:pPr>
            <w:r>
              <w:rPr>
                <w:rFonts w:ascii="微软雅黑" w:eastAsia="微软雅黑" w:hAnsi="微软雅黑" w:cs="微软雅黑" w:hint="eastAsia"/>
                <w:sz w:val="18"/>
                <w:szCs w:val="18"/>
              </w:rPr>
              <w:t>午餐：</w:t>
            </w:r>
            <w:r>
              <w:rPr>
                <w:rFonts w:hint="eastAsia"/>
                <w:sz w:val="18"/>
                <w:szCs w:val="18"/>
              </w:rPr>
              <w:t>DE-RIVER</w:t>
            </w:r>
            <w:r>
              <w:rPr>
                <w:rFonts w:hint="eastAsia"/>
                <w:sz w:val="18"/>
                <w:szCs w:val="18"/>
              </w:rPr>
              <w:t>餐厅</w:t>
            </w:r>
          </w:p>
        </w:tc>
        <w:tc>
          <w:tcPr>
            <w:tcW w:w="2430" w:type="dxa"/>
          </w:tcPr>
          <w:p w:rsidR="005A2696" w:rsidRDefault="002B0FD3">
            <w:pPr>
              <w:rPr>
                <w:szCs w:val="21"/>
              </w:rPr>
            </w:pPr>
            <w:r>
              <w:rPr>
                <w:rFonts w:ascii="微软雅黑" w:eastAsia="微软雅黑" w:hAnsi="微软雅黑" w:cs="微软雅黑" w:hint="eastAsia"/>
                <w:sz w:val="18"/>
                <w:szCs w:val="18"/>
              </w:rPr>
              <w:t>晚餐：</w:t>
            </w:r>
            <w:r>
              <w:rPr>
                <w:rFonts w:ascii="微软雅黑" w:eastAsia="微软雅黑" w:hAnsi="微软雅黑" w:cs="微软雅黑" w:hint="eastAsia"/>
                <w:sz w:val="18"/>
                <w:szCs w:val="18"/>
              </w:rPr>
              <w:t xml:space="preserve"> </w:t>
            </w:r>
            <w:r>
              <w:rPr>
                <w:rFonts w:hint="eastAsia"/>
                <w:sz w:val="18"/>
                <w:szCs w:val="18"/>
              </w:rPr>
              <w:t>河畔餐厅</w:t>
            </w:r>
          </w:p>
        </w:tc>
        <w:tc>
          <w:tcPr>
            <w:tcW w:w="3330" w:type="dxa"/>
          </w:tcPr>
          <w:p w:rsidR="005A2696" w:rsidRDefault="002B0FD3">
            <w:pPr>
              <w:rPr>
                <w:szCs w:val="21"/>
              </w:rPr>
            </w:pPr>
            <w:r>
              <w:rPr>
                <w:rFonts w:ascii="微软雅黑" w:eastAsia="微软雅黑" w:hAnsi="微软雅黑" w:cs="微软雅黑" w:hint="eastAsia"/>
                <w:sz w:val="18"/>
                <w:szCs w:val="18"/>
              </w:rPr>
              <w:t>住宿：</w:t>
            </w:r>
            <w:r>
              <w:rPr>
                <w:rFonts w:asciiTheme="minorEastAsia" w:eastAsiaTheme="minorEastAsia" w:hAnsiTheme="minorEastAsia" w:hint="eastAsia"/>
                <w:kern w:val="0"/>
                <w:sz w:val="20"/>
              </w:rPr>
              <w:t>清迈</w:t>
            </w:r>
          </w:p>
        </w:tc>
      </w:tr>
      <w:tr w:rsidR="005A2696">
        <w:tc>
          <w:tcPr>
            <w:tcW w:w="10458" w:type="dxa"/>
            <w:gridSpan w:val="5"/>
          </w:tcPr>
          <w:p w:rsidR="005A2696" w:rsidRDefault="002B0FD3">
            <w:pPr>
              <w:rPr>
                <w:rFonts w:ascii="宋体" w:hAnsi="宋体"/>
                <w:color w:val="000000"/>
                <w:sz w:val="20"/>
              </w:rPr>
            </w:pPr>
            <w:r>
              <w:rPr>
                <w:rFonts w:ascii="宋体" w:hAnsi="宋体" w:hint="eastAsia"/>
                <w:color w:val="000000"/>
                <w:sz w:val="20"/>
              </w:rPr>
              <w:t>酒店早餐后前往游览金三角地区，此地是缅甸、老挝、泰国的交界地区，山峦叠嶂并盛产罂粟。我们</w:t>
            </w:r>
            <w:r>
              <w:rPr>
                <w:rFonts w:ascii="宋体" w:hAnsi="宋体" w:hint="eastAsia"/>
                <w:b/>
                <w:bCs/>
                <w:color w:val="FF0000"/>
                <w:sz w:val="20"/>
              </w:rPr>
              <w:t>（赠送）</w:t>
            </w:r>
            <w:r>
              <w:rPr>
                <w:rFonts w:ascii="宋体" w:hAnsi="宋体" w:hint="eastAsia"/>
                <w:b/>
                <w:bCs/>
                <w:color w:val="000000"/>
                <w:sz w:val="20"/>
              </w:rPr>
              <w:t>乘船游览湄公河及对岸的老挝山寨（约</w:t>
            </w:r>
            <w:r>
              <w:rPr>
                <w:rFonts w:ascii="宋体" w:hAnsi="宋体" w:hint="eastAsia"/>
                <w:b/>
                <w:bCs/>
                <w:color w:val="000000"/>
                <w:sz w:val="20"/>
              </w:rPr>
              <w:t>60</w:t>
            </w:r>
            <w:r>
              <w:rPr>
                <w:rFonts w:ascii="宋体" w:hAnsi="宋体" w:hint="eastAsia"/>
                <w:b/>
                <w:bCs/>
                <w:color w:val="000000"/>
                <w:sz w:val="20"/>
              </w:rPr>
              <w:t>分钟），观看【金三角牌坊】和【金三角大佛】（约</w:t>
            </w:r>
            <w:r>
              <w:rPr>
                <w:rFonts w:ascii="宋体" w:hAnsi="宋体" w:hint="eastAsia"/>
                <w:b/>
                <w:bCs/>
                <w:color w:val="000000"/>
                <w:sz w:val="20"/>
              </w:rPr>
              <w:t>15</w:t>
            </w:r>
            <w:r>
              <w:rPr>
                <w:rFonts w:ascii="宋体" w:hAnsi="宋体" w:hint="eastAsia"/>
                <w:b/>
                <w:bCs/>
                <w:color w:val="000000"/>
                <w:sz w:val="20"/>
              </w:rPr>
              <w:t>分钟）</w:t>
            </w:r>
            <w:r>
              <w:rPr>
                <w:rFonts w:ascii="宋体" w:hAnsi="宋体" w:hint="eastAsia"/>
                <w:color w:val="000000"/>
                <w:sz w:val="20"/>
              </w:rPr>
              <w:t>，随后观看</w:t>
            </w:r>
            <w:r>
              <w:rPr>
                <w:rFonts w:ascii="宋体" w:hAnsi="宋体" w:hint="eastAsia"/>
                <w:b/>
                <w:bCs/>
                <w:color w:val="000000"/>
                <w:sz w:val="20"/>
              </w:rPr>
              <w:t>【鸦片之家】（约</w:t>
            </w:r>
            <w:r>
              <w:rPr>
                <w:rFonts w:ascii="宋体" w:hAnsi="宋体" w:hint="eastAsia"/>
                <w:b/>
                <w:bCs/>
                <w:color w:val="000000"/>
                <w:sz w:val="20"/>
              </w:rPr>
              <w:t>30</w:t>
            </w:r>
            <w:r>
              <w:rPr>
                <w:rFonts w:ascii="宋体" w:hAnsi="宋体" w:hint="eastAsia"/>
                <w:b/>
                <w:bCs/>
                <w:color w:val="000000"/>
                <w:sz w:val="20"/>
              </w:rPr>
              <w:t>分钟）</w:t>
            </w:r>
            <w:r>
              <w:rPr>
                <w:rFonts w:ascii="宋体" w:hAnsi="宋体" w:hint="eastAsia"/>
                <w:color w:val="000000"/>
                <w:sz w:val="20"/>
              </w:rPr>
              <w:t>。在那可以看见美塞河与湄公河的交汇处，旁边有一个三角形的标志，标明湄公河这边是泰国，对岸是老挝，两河夹着的一块三角地带是缅甸。在标志旁边竖立一座巨大的金灿灿的坐佛，面向东，好像在祈求和平、幸福和安康。让您感受不一样的泰北风情。后乘车返回清迈</w:t>
            </w:r>
            <w:r>
              <w:rPr>
                <w:rFonts w:ascii="宋体" w:hAnsi="宋体" w:hint="eastAsia"/>
                <w:color w:val="000000"/>
                <w:sz w:val="20"/>
              </w:rPr>
              <w:t>，</w:t>
            </w:r>
            <w:r>
              <w:rPr>
                <w:rFonts w:ascii="宋体" w:hAnsi="宋体" w:hint="eastAsia"/>
                <w:color w:val="000000"/>
                <w:sz w:val="20"/>
              </w:rPr>
              <w:t>之后前往清迈著名的【</w:t>
            </w:r>
            <w:r>
              <w:rPr>
                <w:rFonts w:ascii="宋体" w:hAnsi="宋体" w:hint="eastAsia"/>
                <w:b/>
                <w:bCs/>
                <w:color w:val="000000"/>
                <w:sz w:val="20"/>
              </w:rPr>
              <w:t>THE RIVER-SIDE</w:t>
            </w:r>
            <w:r>
              <w:rPr>
                <w:rFonts w:ascii="宋体" w:hAnsi="宋体" w:hint="eastAsia"/>
                <w:b/>
                <w:bCs/>
                <w:color w:val="000000"/>
                <w:sz w:val="20"/>
              </w:rPr>
              <w:t>（河畔餐厅）</w:t>
            </w:r>
            <w:r>
              <w:rPr>
                <w:rFonts w:ascii="宋体" w:hAnsi="宋体" w:hint="eastAsia"/>
                <w:color w:val="000000"/>
                <w:sz w:val="20"/>
              </w:rPr>
              <w:t>】</w:t>
            </w:r>
            <w:r>
              <w:rPr>
                <w:rFonts w:ascii="Arial" w:hAnsi="Arial" w:cs="Arial"/>
                <w:color w:val="000000"/>
                <w:sz w:val="18"/>
                <w:szCs w:val="18"/>
                <w:shd w:val="clear" w:color="auto" w:fill="FFFFFF"/>
              </w:rPr>
              <w:t>河边餐厅是位于清迈北部山区的</w:t>
            </w:r>
            <w:proofErr w:type="gramStart"/>
            <w:r>
              <w:rPr>
                <w:rFonts w:ascii="Arial" w:hAnsi="Arial" w:cs="Arial"/>
                <w:color w:val="000000"/>
                <w:sz w:val="18"/>
                <w:szCs w:val="18"/>
                <w:shd w:val="clear" w:color="auto" w:fill="FFFFFF"/>
              </w:rPr>
              <w:t>湄</w:t>
            </w:r>
            <w:proofErr w:type="gramEnd"/>
            <w:r>
              <w:rPr>
                <w:rFonts w:ascii="Arial" w:hAnsi="Arial" w:cs="Arial"/>
                <w:color w:val="000000"/>
                <w:sz w:val="18"/>
                <w:szCs w:val="18"/>
                <w:shd w:val="clear" w:color="auto" w:fill="FFFFFF"/>
              </w:rPr>
              <w:t>平河边的一家酒吧餐厅，</w:t>
            </w:r>
            <w:proofErr w:type="gramStart"/>
            <w:r>
              <w:rPr>
                <w:rFonts w:ascii="Arial" w:hAnsi="Arial" w:cs="Arial"/>
                <w:color w:val="000000"/>
                <w:sz w:val="18"/>
                <w:szCs w:val="18"/>
                <w:shd w:val="clear" w:color="auto" w:fill="FFFFFF"/>
              </w:rPr>
              <w:t>湄</w:t>
            </w:r>
            <w:proofErr w:type="gramEnd"/>
            <w:r>
              <w:rPr>
                <w:rFonts w:ascii="Arial" w:hAnsi="Arial" w:cs="Arial"/>
                <w:color w:val="000000"/>
                <w:sz w:val="18"/>
                <w:szCs w:val="18"/>
                <w:shd w:val="clear" w:color="auto" w:fill="FFFFFF"/>
              </w:rPr>
              <w:t>平河是泰国母亲河</w:t>
            </w:r>
            <w:r>
              <w:rPr>
                <w:rFonts w:ascii="Arial" w:hAnsi="Arial" w:cs="Arial"/>
                <w:color w:val="000000"/>
                <w:sz w:val="18"/>
                <w:szCs w:val="18"/>
                <w:shd w:val="clear" w:color="auto" w:fill="FFFFFF"/>
              </w:rPr>
              <w:t>—</w:t>
            </w:r>
            <w:proofErr w:type="gramStart"/>
            <w:r>
              <w:rPr>
                <w:rFonts w:ascii="Arial" w:hAnsi="Arial" w:cs="Arial"/>
                <w:color w:val="000000"/>
                <w:sz w:val="18"/>
                <w:szCs w:val="18"/>
                <w:shd w:val="clear" w:color="auto" w:fill="FFFFFF"/>
              </w:rPr>
              <w:t>湄</w:t>
            </w:r>
            <w:proofErr w:type="gramEnd"/>
            <w:r>
              <w:rPr>
                <w:rFonts w:ascii="Arial" w:hAnsi="Arial" w:cs="Arial"/>
                <w:color w:val="000000"/>
                <w:sz w:val="18"/>
                <w:szCs w:val="18"/>
                <w:shd w:val="clear" w:color="auto" w:fill="FFFFFF"/>
              </w:rPr>
              <w:t>南河的源头，贯穿清迈，孕育了清迈整个城市的生命和灵魂。</w:t>
            </w:r>
            <w:r>
              <w:rPr>
                <w:rFonts w:ascii="Arial" w:hAnsi="Arial" w:cs="Arial"/>
                <w:color w:val="000000"/>
                <w:sz w:val="18"/>
                <w:szCs w:val="18"/>
                <w:shd w:val="clear" w:color="auto" w:fill="FFFFFF"/>
              </w:rPr>
              <w:t>The Riverside</w:t>
            </w:r>
            <w:r>
              <w:rPr>
                <w:rFonts w:ascii="Arial" w:hAnsi="Arial" w:cs="Arial"/>
                <w:color w:val="000000"/>
                <w:sz w:val="18"/>
                <w:szCs w:val="18"/>
                <w:shd w:val="clear" w:color="auto" w:fill="FFFFFF"/>
              </w:rPr>
              <w:t>始于</w:t>
            </w:r>
            <w:r>
              <w:rPr>
                <w:rFonts w:ascii="Arial" w:hAnsi="Arial" w:cs="Arial"/>
                <w:color w:val="000000"/>
                <w:sz w:val="18"/>
                <w:szCs w:val="18"/>
                <w:shd w:val="clear" w:color="auto" w:fill="FFFFFF"/>
              </w:rPr>
              <w:t>1984</w:t>
            </w:r>
            <w:r>
              <w:rPr>
                <w:rFonts w:ascii="Arial" w:hAnsi="Arial" w:cs="Arial"/>
                <w:color w:val="000000"/>
                <w:sz w:val="18"/>
                <w:szCs w:val="18"/>
                <w:shd w:val="clear" w:color="auto" w:fill="FFFFFF"/>
              </w:rPr>
              <w:t>年，是</w:t>
            </w:r>
            <w:proofErr w:type="gramStart"/>
            <w:r>
              <w:rPr>
                <w:rFonts w:ascii="Arial" w:hAnsi="Arial" w:cs="Arial"/>
                <w:color w:val="000000"/>
                <w:sz w:val="18"/>
                <w:szCs w:val="18"/>
                <w:shd w:val="clear" w:color="auto" w:fill="FFFFFF"/>
              </w:rPr>
              <w:t>湄</w:t>
            </w:r>
            <w:proofErr w:type="gramEnd"/>
            <w:r>
              <w:rPr>
                <w:rFonts w:ascii="Arial" w:hAnsi="Arial" w:cs="Arial"/>
                <w:color w:val="000000"/>
                <w:sz w:val="18"/>
                <w:szCs w:val="18"/>
                <w:shd w:val="clear" w:color="auto" w:fill="FFFFFF"/>
              </w:rPr>
              <w:t>平</w:t>
            </w:r>
            <w:proofErr w:type="gramStart"/>
            <w:r>
              <w:rPr>
                <w:rFonts w:ascii="Arial" w:hAnsi="Arial" w:cs="Arial"/>
                <w:color w:val="000000"/>
                <w:sz w:val="18"/>
                <w:szCs w:val="18"/>
                <w:shd w:val="clear" w:color="auto" w:fill="FFFFFF"/>
              </w:rPr>
              <w:t>河历史</w:t>
            </w:r>
            <w:proofErr w:type="gramEnd"/>
            <w:r>
              <w:rPr>
                <w:rFonts w:ascii="Arial" w:hAnsi="Arial" w:cs="Arial"/>
                <w:color w:val="000000"/>
                <w:sz w:val="18"/>
                <w:szCs w:val="18"/>
                <w:shd w:val="clear" w:color="auto" w:fill="FFFFFF"/>
              </w:rPr>
              <w:t>最久，首家设有乐队现场表演的美式酒吧餐厅。</w:t>
            </w:r>
            <w:r>
              <w:rPr>
                <w:rFonts w:ascii="Arial" w:hAnsi="Arial" w:cs="Arial" w:hint="eastAsia"/>
                <w:color w:val="000000"/>
                <w:sz w:val="18"/>
                <w:szCs w:val="18"/>
                <w:shd w:val="clear" w:color="auto" w:fill="FFFFFF"/>
              </w:rPr>
              <w:t>这里是年轻人聚集的地方，热闹非凡</w:t>
            </w:r>
            <w:r>
              <w:rPr>
                <w:rFonts w:ascii="Arial" w:hAnsi="Arial" w:cs="Arial" w:hint="eastAsia"/>
                <w:b/>
                <w:bCs/>
                <w:color w:val="FF0000"/>
                <w:sz w:val="18"/>
                <w:szCs w:val="18"/>
                <w:shd w:val="clear" w:color="auto" w:fill="FFFFFF"/>
              </w:rPr>
              <w:t>（</w:t>
            </w:r>
            <w:r>
              <w:rPr>
                <w:rFonts w:ascii="Arial" w:hAnsi="Arial" w:cs="Arial" w:hint="eastAsia"/>
                <w:b/>
                <w:bCs/>
                <w:color w:val="FF0000"/>
                <w:sz w:val="18"/>
                <w:szCs w:val="18"/>
                <w:shd w:val="clear" w:color="auto" w:fill="FFFFFF"/>
              </w:rPr>
              <w:t>特别说明：此餐厅有船上部分以及岸上部分，船上部分可以一边用餐一边夜游</w:t>
            </w:r>
            <w:proofErr w:type="gramStart"/>
            <w:r>
              <w:rPr>
                <w:rFonts w:ascii="Arial" w:hAnsi="Arial" w:cs="Arial" w:hint="eastAsia"/>
                <w:b/>
                <w:bCs/>
                <w:color w:val="FF0000"/>
                <w:sz w:val="18"/>
                <w:szCs w:val="18"/>
                <w:shd w:val="clear" w:color="auto" w:fill="FFFFFF"/>
              </w:rPr>
              <w:t>湄</w:t>
            </w:r>
            <w:proofErr w:type="gramEnd"/>
            <w:r>
              <w:rPr>
                <w:rFonts w:ascii="Arial" w:hAnsi="Arial" w:cs="Arial" w:hint="eastAsia"/>
                <w:b/>
                <w:bCs/>
                <w:color w:val="FF0000"/>
                <w:sz w:val="18"/>
                <w:szCs w:val="18"/>
                <w:shd w:val="clear" w:color="auto" w:fill="FFFFFF"/>
              </w:rPr>
              <w:t>萍河，因船上座位有限，如因船上座位订满，将安排岸上用餐</w:t>
            </w:r>
            <w:r>
              <w:rPr>
                <w:rFonts w:ascii="Arial" w:hAnsi="Arial" w:cs="Arial" w:hint="eastAsia"/>
                <w:b/>
                <w:bCs/>
                <w:color w:val="FF0000"/>
                <w:sz w:val="18"/>
                <w:szCs w:val="18"/>
                <w:shd w:val="clear" w:color="auto" w:fill="FFFFFF"/>
              </w:rPr>
              <w:t>）</w:t>
            </w:r>
          </w:p>
        </w:tc>
      </w:tr>
    </w:tbl>
    <w:p w:rsidR="005A2696" w:rsidRDefault="002B0FD3">
      <w:pPr>
        <w:rPr>
          <w:lang w:bidi="th-TH"/>
        </w:rPr>
      </w:pPr>
      <w:r>
        <w:rPr>
          <w:noProof/>
        </w:rPr>
        <w:drawing>
          <wp:inline distT="0" distB="0" distL="0" distR="0">
            <wp:extent cx="2157730" cy="13093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162811" cy="1312545"/>
                    </a:xfrm>
                    <a:prstGeom prst="rect">
                      <a:avLst/>
                    </a:prstGeom>
                    <a:noFill/>
                    <a:ln>
                      <a:noFill/>
                    </a:ln>
                  </pic:spPr>
                </pic:pic>
              </a:graphicData>
            </a:graphic>
          </wp:inline>
        </w:drawing>
      </w:r>
      <w:r>
        <w:rPr>
          <w:noProof/>
        </w:rPr>
        <w:drawing>
          <wp:inline distT="0" distB="0" distL="0" distR="0">
            <wp:extent cx="2133600" cy="12928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138046" cy="1296035"/>
                    </a:xfrm>
                    <a:prstGeom prst="rect">
                      <a:avLst/>
                    </a:prstGeom>
                    <a:noFill/>
                    <a:ln>
                      <a:noFill/>
                    </a:ln>
                  </pic:spPr>
                </pic:pic>
              </a:graphicData>
            </a:graphic>
          </wp:inline>
        </w:drawing>
      </w:r>
      <w:r>
        <w:rPr>
          <w:noProof/>
        </w:rPr>
        <w:drawing>
          <wp:inline distT="0" distB="0" distL="0" distR="0">
            <wp:extent cx="1894205" cy="12928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896737" cy="1294729"/>
                    </a:xfrm>
                    <a:prstGeom prst="rect">
                      <a:avLst/>
                    </a:prstGeom>
                  </pic:spPr>
                </pic:pic>
              </a:graphicData>
            </a:graphic>
          </wp:inline>
        </w:drawing>
      </w:r>
    </w:p>
    <w:tbl>
      <w:tblPr>
        <w:tblW w:w="10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1629"/>
        <w:gridCol w:w="1890"/>
        <w:gridCol w:w="2718"/>
        <w:gridCol w:w="3240"/>
      </w:tblGrid>
      <w:tr w:rsidR="005A2696">
        <w:tc>
          <w:tcPr>
            <w:tcW w:w="999" w:type="dxa"/>
            <w:vMerge w:val="restart"/>
          </w:tcPr>
          <w:p w:rsidR="005A2696" w:rsidRDefault="002B0FD3">
            <w:pPr>
              <w:jc w:val="center"/>
              <w:rPr>
                <w:rFonts w:ascii="微软雅黑" w:eastAsia="微软雅黑" w:hAnsi="微软雅黑" w:cs="微软雅黑"/>
                <w:b/>
                <w:bCs/>
                <w:szCs w:val="21"/>
              </w:rPr>
            </w:pPr>
            <w:r>
              <w:rPr>
                <w:rFonts w:ascii="微软雅黑" w:eastAsia="微软雅黑" w:hAnsi="微软雅黑" w:cs="微软雅黑" w:hint="eastAsia"/>
                <w:b/>
                <w:bCs/>
                <w:color w:val="FF9900"/>
                <w:sz w:val="52"/>
                <w:szCs w:val="52"/>
              </w:rPr>
              <w:t>D5</w:t>
            </w:r>
          </w:p>
        </w:tc>
        <w:tc>
          <w:tcPr>
            <w:tcW w:w="9477" w:type="dxa"/>
            <w:gridSpan w:val="4"/>
          </w:tcPr>
          <w:p w:rsidR="005A2696" w:rsidRDefault="002B0FD3">
            <w:pPr>
              <w:autoSpaceDE w:val="0"/>
              <w:autoSpaceDN w:val="0"/>
              <w:adjustRightInd w:val="0"/>
              <w:snapToGrid w:val="0"/>
              <w:jc w:val="left"/>
              <w:rPr>
                <w:rFonts w:ascii="微软雅黑" w:eastAsia="微软雅黑" w:hAnsi="微软雅黑"/>
                <w:b/>
                <w:bCs/>
                <w:color w:val="FF9900"/>
                <w:sz w:val="20"/>
              </w:rPr>
            </w:pPr>
            <w:r>
              <w:rPr>
                <w:rFonts w:ascii="微软雅黑" w:eastAsia="微软雅黑" w:hAnsi="微软雅黑" w:hint="eastAsia"/>
                <w:b/>
                <w:bCs/>
                <w:color w:val="FF9900"/>
                <w:sz w:val="20"/>
              </w:rPr>
              <w:t>手工艺村</w:t>
            </w:r>
            <w:r>
              <w:rPr>
                <w:rFonts w:ascii="微软雅黑" w:eastAsia="微软雅黑" w:hAnsi="微软雅黑" w:hint="eastAsia"/>
                <w:b/>
                <w:bCs/>
                <w:color w:val="FF9900"/>
                <w:sz w:val="20"/>
              </w:rPr>
              <w:t>--</w:t>
            </w:r>
            <w:r>
              <w:rPr>
                <w:rFonts w:ascii="微软雅黑" w:eastAsia="微软雅黑" w:hAnsi="微软雅黑" w:hint="eastAsia"/>
                <w:b/>
                <w:bCs/>
                <w:color w:val="FF9900"/>
                <w:sz w:val="20"/>
              </w:rPr>
              <w:t>珍宝苑</w:t>
            </w:r>
            <w:r>
              <w:rPr>
                <w:rFonts w:ascii="微软雅黑" w:eastAsia="微软雅黑" w:hAnsi="微软雅黑" w:hint="eastAsia"/>
                <w:b/>
                <w:bCs/>
                <w:color w:val="FF9900"/>
                <w:sz w:val="20"/>
              </w:rPr>
              <w:t>-</w:t>
            </w:r>
            <w:r>
              <w:rPr>
                <w:rFonts w:ascii="微软雅黑" w:eastAsia="微软雅黑" w:hAnsi="微软雅黑" w:hint="eastAsia"/>
                <w:b/>
                <w:bCs/>
                <w:color w:val="FF9900"/>
                <w:sz w:val="20"/>
              </w:rPr>
              <w:t>天然乳胶、双龙寺，嘟嘟车清迈古城</w:t>
            </w:r>
            <w:r>
              <w:rPr>
                <w:rFonts w:ascii="微软雅黑" w:eastAsia="微软雅黑" w:hAnsi="微软雅黑" w:hint="eastAsia"/>
                <w:b/>
                <w:bCs/>
                <w:color w:val="FF9900"/>
                <w:sz w:val="20"/>
              </w:rPr>
              <w:t>--</w:t>
            </w:r>
            <w:r>
              <w:rPr>
                <w:rFonts w:ascii="微软雅黑" w:eastAsia="微软雅黑" w:hAnsi="微软雅黑" w:hint="eastAsia"/>
                <w:b/>
                <w:bCs/>
                <w:color w:val="FF9900"/>
                <w:sz w:val="20"/>
              </w:rPr>
              <w:t>三</w:t>
            </w:r>
            <w:proofErr w:type="gramStart"/>
            <w:r>
              <w:rPr>
                <w:rFonts w:ascii="微软雅黑" w:eastAsia="微软雅黑" w:hAnsi="微软雅黑" w:hint="eastAsia"/>
                <w:b/>
                <w:bCs/>
                <w:color w:val="FF9900"/>
                <w:sz w:val="20"/>
              </w:rPr>
              <w:t>王纪念</w:t>
            </w:r>
            <w:proofErr w:type="gramEnd"/>
            <w:r>
              <w:rPr>
                <w:rFonts w:ascii="微软雅黑" w:eastAsia="微软雅黑" w:hAnsi="微软雅黑" w:hint="eastAsia"/>
                <w:b/>
                <w:bCs/>
                <w:color w:val="FF9900"/>
                <w:sz w:val="20"/>
              </w:rPr>
              <w:t>广场</w:t>
            </w:r>
            <w:r>
              <w:rPr>
                <w:rFonts w:ascii="微软雅黑" w:eastAsia="微软雅黑" w:hAnsi="微软雅黑" w:hint="eastAsia"/>
                <w:b/>
                <w:bCs/>
                <w:color w:val="FF9900"/>
                <w:sz w:val="20"/>
              </w:rPr>
              <w:t>--</w:t>
            </w:r>
            <w:r>
              <w:rPr>
                <w:rFonts w:ascii="微软雅黑" w:eastAsia="微软雅黑" w:hAnsi="微软雅黑" w:hint="eastAsia"/>
                <w:b/>
                <w:bCs/>
                <w:color w:val="FF9900"/>
                <w:sz w:val="20"/>
              </w:rPr>
              <w:t>大塔寺</w:t>
            </w:r>
            <w:r>
              <w:rPr>
                <w:rFonts w:ascii="微软雅黑" w:eastAsia="微软雅黑" w:hAnsi="微软雅黑" w:hint="eastAsia"/>
                <w:b/>
                <w:bCs/>
                <w:color w:val="FF9900"/>
                <w:sz w:val="20"/>
              </w:rPr>
              <w:t>--</w:t>
            </w:r>
            <w:r>
              <w:rPr>
                <w:rFonts w:ascii="微软雅黑" w:eastAsia="微软雅黑" w:hAnsi="微软雅黑" w:hint="eastAsia"/>
                <w:b/>
                <w:bCs/>
                <w:color w:val="FF9900"/>
                <w:sz w:val="20"/>
              </w:rPr>
              <w:t>古城商业街</w:t>
            </w:r>
            <w:r>
              <w:rPr>
                <w:rFonts w:ascii="微软雅黑" w:eastAsia="微软雅黑" w:hAnsi="微软雅黑" w:hint="eastAsia"/>
                <w:b/>
                <w:bCs/>
                <w:color w:val="FF9900"/>
                <w:sz w:val="20"/>
              </w:rPr>
              <w:t>--</w:t>
            </w:r>
            <w:r>
              <w:rPr>
                <w:rFonts w:ascii="微软雅黑" w:eastAsia="微软雅黑" w:hAnsi="微软雅黑" w:hint="eastAsia"/>
                <w:b/>
                <w:bCs/>
                <w:color w:val="FF9900"/>
                <w:sz w:val="20"/>
              </w:rPr>
              <w:t>水果街</w:t>
            </w:r>
            <w:r>
              <w:rPr>
                <w:rFonts w:ascii="微软雅黑" w:eastAsia="微软雅黑" w:hAnsi="微软雅黑"/>
                <w:b/>
                <w:bCs/>
                <w:color w:val="FF9900"/>
                <w:sz w:val="20"/>
              </w:rPr>
              <w:t>—</w:t>
            </w:r>
            <w:r>
              <w:rPr>
                <w:rFonts w:ascii="微软雅黑" w:eastAsia="微软雅黑" w:hAnsi="微软雅黑" w:hint="eastAsia"/>
                <w:b/>
                <w:bCs/>
                <w:color w:val="FF9900"/>
                <w:sz w:val="20"/>
              </w:rPr>
              <w:t>泰</w:t>
            </w:r>
            <w:proofErr w:type="gramStart"/>
            <w:r>
              <w:rPr>
                <w:rFonts w:ascii="微软雅黑" w:eastAsia="微软雅黑" w:hAnsi="微软雅黑" w:hint="eastAsia"/>
                <w:b/>
                <w:bCs/>
                <w:color w:val="FF9900"/>
                <w:sz w:val="20"/>
              </w:rPr>
              <w:t>囧</w:t>
            </w:r>
            <w:proofErr w:type="gramEnd"/>
            <w:r>
              <w:rPr>
                <w:rFonts w:ascii="微软雅黑" w:eastAsia="微软雅黑" w:hAnsi="微软雅黑" w:hint="eastAsia"/>
                <w:b/>
                <w:bCs/>
                <w:color w:val="FF9900"/>
                <w:sz w:val="20"/>
              </w:rPr>
              <w:t>庙</w:t>
            </w:r>
          </w:p>
        </w:tc>
      </w:tr>
      <w:tr w:rsidR="005A2696">
        <w:tc>
          <w:tcPr>
            <w:tcW w:w="999" w:type="dxa"/>
            <w:vMerge/>
          </w:tcPr>
          <w:p w:rsidR="005A2696" w:rsidRDefault="005A2696">
            <w:pPr>
              <w:jc w:val="center"/>
              <w:rPr>
                <w:rFonts w:ascii="微软雅黑" w:eastAsia="微软雅黑" w:hAnsi="微软雅黑" w:cs="微软雅黑"/>
                <w:b/>
                <w:bCs/>
                <w:szCs w:val="21"/>
              </w:rPr>
            </w:pPr>
          </w:p>
        </w:tc>
        <w:tc>
          <w:tcPr>
            <w:tcW w:w="1629" w:type="dxa"/>
          </w:tcPr>
          <w:p w:rsidR="005A2696" w:rsidRDefault="002B0FD3">
            <w:pPr>
              <w:jc w:val="center"/>
              <w:rPr>
                <w:rFonts w:ascii="微软雅黑" w:eastAsia="微软雅黑" w:hAnsi="微软雅黑" w:cs="微软雅黑"/>
                <w:b/>
                <w:bCs/>
                <w:sz w:val="18"/>
                <w:szCs w:val="18"/>
              </w:rPr>
            </w:pPr>
            <w:r>
              <w:rPr>
                <w:rFonts w:ascii="微软雅黑" w:eastAsia="微软雅黑" w:hAnsi="微软雅黑" w:cs="微软雅黑" w:hint="eastAsia"/>
                <w:sz w:val="18"/>
                <w:szCs w:val="18"/>
              </w:rPr>
              <w:t>早餐：酒店内</w:t>
            </w:r>
          </w:p>
        </w:tc>
        <w:tc>
          <w:tcPr>
            <w:tcW w:w="1890" w:type="dxa"/>
          </w:tcPr>
          <w:p w:rsidR="005A2696" w:rsidRDefault="002B0FD3">
            <w:pPr>
              <w:rPr>
                <w:rFonts w:ascii="微软雅黑" w:eastAsia="微软雅黑" w:hAnsi="微软雅黑" w:cs="微软雅黑"/>
                <w:b/>
                <w:bCs/>
                <w:sz w:val="18"/>
                <w:szCs w:val="18"/>
                <w:highlight w:val="yellow"/>
              </w:rPr>
            </w:pPr>
            <w:r>
              <w:rPr>
                <w:rFonts w:ascii="微软雅黑" w:eastAsia="微软雅黑" w:hAnsi="微软雅黑" w:cs="微软雅黑" w:hint="eastAsia"/>
                <w:sz w:val="18"/>
                <w:szCs w:val="18"/>
              </w:rPr>
              <w:t>午餐：</w:t>
            </w:r>
            <w:r>
              <w:rPr>
                <w:rFonts w:ascii="微软雅黑" w:eastAsia="微软雅黑" w:hAnsi="微软雅黑" w:hint="eastAsia"/>
                <w:b/>
                <w:bCs/>
                <w:sz w:val="18"/>
                <w:szCs w:val="18"/>
              </w:rPr>
              <w:t>蕉叶餐厅</w:t>
            </w:r>
          </w:p>
        </w:tc>
        <w:tc>
          <w:tcPr>
            <w:tcW w:w="2718" w:type="dxa"/>
          </w:tcPr>
          <w:p w:rsidR="005A2696" w:rsidRDefault="002B0FD3">
            <w:pPr>
              <w:jc w:val="center"/>
              <w:rPr>
                <w:rFonts w:ascii="微软雅黑" w:eastAsia="微软雅黑" w:hAnsi="微软雅黑" w:cs="微软雅黑"/>
                <w:b/>
                <w:bCs/>
                <w:sz w:val="18"/>
                <w:szCs w:val="18"/>
              </w:rPr>
            </w:pPr>
            <w:r>
              <w:rPr>
                <w:rFonts w:ascii="微软雅黑" w:eastAsia="微软雅黑" w:hAnsi="微软雅黑" w:cs="微软雅黑" w:hint="eastAsia"/>
                <w:sz w:val="18"/>
                <w:szCs w:val="18"/>
              </w:rPr>
              <w:t>晚餐：</w:t>
            </w:r>
            <w:r>
              <w:rPr>
                <w:rFonts w:ascii="微软雅黑" w:eastAsia="微软雅黑" w:hAnsi="微软雅黑" w:hint="eastAsia"/>
                <w:sz w:val="18"/>
                <w:szCs w:val="18"/>
              </w:rPr>
              <w:t xml:space="preserve">SIRIPANNA </w:t>
            </w:r>
            <w:r>
              <w:rPr>
                <w:rFonts w:ascii="微软雅黑" w:eastAsia="微软雅黑" w:hAnsi="微软雅黑" w:hint="eastAsia"/>
                <w:sz w:val="18"/>
                <w:szCs w:val="18"/>
              </w:rPr>
              <w:t>国五自助餐</w:t>
            </w:r>
          </w:p>
        </w:tc>
        <w:tc>
          <w:tcPr>
            <w:tcW w:w="3240" w:type="dxa"/>
          </w:tcPr>
          <w:p w:rsidR="005A2696" w:rsidRDefault="002B0FD3">
            <w:pPr>
              <w:rPr>
                <w:rFonts w:ascii="微软雅黑" w:eastAsia="微软雅黑" w:hAnsi="微软雅黑" w:cs="微软雅黑"/>
                <w:b/>
                <w:bCs/>
                <w:sz w:val="18"/>
                <w:szCs w:val="18"/>
              </w:rPr>
            </w:pPr>
            <w:r>
              <w:rPr>
                <w:rFonts w:ascii="微软雅黑" w:eastAsia="微软雅黑" w:hAnsi="微软雅黑" w:cs="微软雅黑" w:hint="eastAsia"/>
                <w:sz w:val="18"/>
                <w:szCs w:val="18"/>
              </w:rPr>
              <w:t>住宿：</w:t>
            </w:r>
            <w:r>
              <w:rPr>
                <w:rFonts w:asciiTheme="minorEastAsia" w:eastAsiaTheme="minorEastAsia" w:hAnsiTheme="minorEastAsia" w:hint="eastAsia"/>
                <w:kern w:val="0"/>
                <w:sz w:val="20"/>
              </w:rPr>
              <w:t>清迈</w:t>
            </w:r>
          </w:p>
        </w:tc>
      </w:tr>
      <w:tr w:rsidR="005A2696">
        <w:tc>
          <w:tcPr>
            <w:tcW w:w="10476" w:type="dxa"/>
            <w:gridSpan w:val="5"/>
          </w:tcPr>
          <w:p w:rsidR="005A2696" w:rsidRDefault="002B0FD3">
            <w:pPr>
              <w:rPr>
                <w:rFonts w:ascii="宋体" w:hAnsi="宋体"/>
                <w:color w:val="000000"/>
                <w:sz w:val="18"/>
                <w:szCs w:val="18"/>
              </w:rPr>
            </w:pPr>
            <w:r>
              <w:rPr>
                <w:rFonts w:ascii="宋体" w:hAnsi="宋体" w:hint="eastAsia"/>
                <w:color w:val="000000"/>
                <w:sz w:val="20"/>
              </w:rPr>
              <w:t>酒店</w:t>
            </w:r>
            <w:r>
              <w:rPr>
                <w:rFonts w:ascii="宋体" w:hAnsi="宋体" w:cs="微软雅黑" w:hint="eastAsia"/>
                <w:color w:val="000000"/>
                <w:sz w:val="18"/>
                <w:szCs w:val="18"/>
              </w:rPr>
              <w:t>早餐后前往</w:t>
            </w:r>
            <w:r>
              <w:rPr>
                <w:rFonts w:ascii="宋体" w:hAnsi="宋体" w:hint="eastAsia"/>
                <w:b/>
                <w:bCs/>
                <w:color w:val="000000"/>
                <w:sz w:val="18"/>
                <w:szCs w:val="18"/>
              </w:rPr>
              <w:t>【清迈画廊珠宝】（约</w:t>
            </w:r>
            <w:r>
              <w:rPr>
                <w:rFonts w:ascii="宋体" w:hAnsi="宋体" w:hint="eastAsia"/>
                <w:b/>
                <w:bCs/>
                <w:color w:val="000000"/>
                <w:sz w:val="18"/>
                <w:szCs w:val="18"/>
              </w:rPr>
              <w:t>60</w:t>
            </w:r>
            <w:r>
              <w:rPr>
                <w:rFonts w:ascii="宋体" w:hAnsi="宋体" w:hint="eastAsia"/>
                <w:b/>
                <w:bCs/>
                <w:color w:val="000000"/>
                <w:sz w:val="18"/>
                <w:szCs w:val="18"/>
              </w:rPr>
              <w:t>分钟）</w:t>
            </w:r>
            <w:r>
              <w:rPr>
                <w:rFonts w:ascii="宋体" w:hAnsi="宋体" w:hint="eastAsia"/>
                <w:color w:val="000000"/>
                <w:sz w:val="18"/>
                <w:szCs w:val="18"/>
              </w:rPr>
              <w:t>具有认证</w:t>
            </w:r>
            <w:r>
              <w:rPr>
                <w:rFonts w:ascii="宋体" w:hAnsi="宋体" w:hint="eastAsia"/>
                <w:color w:val="000000"/>
                <w:sz w:val="18"/>
                <w:szCs w:val="18"/>
              </w:rPr>
              <w:t>ISO9001</w:t>
            </w:r>
            <w:r>
              <w:rPr>
                <w:rFonts w:ascii="宋体" w:hAnsi="宋体" w:hint="eastAsia"/>
                <w:color w:val="000000"/>
                <w:sz w:val="18"/>
                <w:szCs w:val="18"/>
              </w:rPr>
              <w:t>质量鉴定保证的珠宝展示中心。泰国的珠宝工厂历史悠久，规模巨大，正规。如果说钻石的切割技术欧洲第一的话，那泰国的珠宝工艺更可谓举世无双。在这里汇集了全泰国最好的宝石切割工匠和设计家，将各种宝石的原石变成一个个旷世惊叹的传奇之作。各种不同的珠宝也代表了不同的寓意。蓝宝石是财富和身份的象征，红宝石是尊贵和爱情的见证，黄宝石是财运和富足的代表。泰国人设计和出售珠宝讲究的都是缘分，昂贵的价格也使珠宝成为</w:t>
            </w:r>
            <w:r>
              <w:rPr>
                <w:rFonts w:ascii="宋体" w:hAnsi="宋体" w:hint="eastAsia"/>
                <w:color w:val="000000"/>
                <w:sz w:val="18"/>
                <w:szCs w:val="18"/>
              </w:rPr>
              <w:lastRenderedPageBreak/>
              <w:t>顶级奢侈品之一，各位可以逛逛参观。</w:t>
            </w:r>
            <w:r>
              <w:rPr>
                <w:rFonts w:ascii="宋体" w:hAnsi="宋体" w:hint="eastAsia"/>
                <w:sz w:val="18"/>
                <w:szCs w:val="18"/>
              </w:rPr>
              <w:t>之后前往</w:t>
            </w:r>
            <w:r>
              <w:rPr>
                <w:rFonts w:ascii="宋体" w:hAnsi="宋体" w:hint="eastAsia"/>
                <w:b/>
                <w:bCs/>
                <w:color w:val="000000"/>
                <w:sz w:val="18"/>
                <w:szCs w:val="18"/>
              </w:rPr>
              <w:t>【泰国特产乳胶展览中心】（约</w:t>
            </w:r>
            <w:r>
              <w:rPr>
                <w:rFonts w:ascii="宋体" w:hAnsi="宋体" w:hint="eastAsia"/>
                <w:b/>
                <w:bCs/>
                <w:color w:val="000000"/>
                <w:sz w:val="18"/>
                <w:szCs w:val="18"/>
              </w:rPr>
              <w:t>60</w:t>
            </w:r>
            <w:r>
              <w:rPr>
                <w:rFonts w:ascii="宋体" w:hAnsi="宋体" w:hint="eastAsia"/>
                <w:b/>
                <w:bCs/>
                <w:color w:val="000000"/>
                <w:sz w:val="18"/>
                <w:szCs w:val="18"/>
              </w:rPr>
              <w:t>分）</w:t>
            </w:r>
            <w:r>
              <w:rPr>
                <w:rFonts w:ascii="宋体" w:hAnsi="宋体" w:hint="eastAsia"/>
                <w:color w:val="000000"/>
                <w:sz w:val="18"/>
                <w:szCs w:val="18"/>
              </w:rPr>
              <w:t>橡胶是泰国的主要</w:t>
            </w:r>
            <w:r>
              <w:rPr>
                <w:rFonts w:ascii="宋体" w:hAnsi="宋体" w:hint="eastAsia"/>
                <w:color w:val="000000"/>
                <w:sz w:val="18"/>
                <w:szCs w:val="18"/>
              </w:rPr>
              <w:t>产业之一。乳胶是天然材质，取自于橡胶树的汁液，极其珍贵，因为每天每颗橡胶树仅能产出</w:t>
            </w:r>
            <w:r>
              <w:rPr>
                <w:rFonts w:ascii="宋体" w:hAnsi="宋体" w:hint="eastAsia"/>
                <w:color w:val="000000"/>
                <w:sz w:val="18"/>
                <w:szCs w:val="18"/>
              </w:rPr>
              <w:t>30CC</w:t>
            </w:r>
            <w:r>
              <w:rPr>
                <w:rFonts w:ascii="宋体" w:hAnsi="宋体" w:hint="eastAsia"/>
                <w:color w:val="000000"/>
                <w:sz w:val="18"/>
                <w:szCs w:val="18"/>
              </w:rPr>
              <w:t>乳胶汁。一个正宗的乳胶制品至少需要一天到一天半的时间完成制作，是相当费时且材料珍贵的一种产品。由阵法模塑成型，其本身有无数的气孔，透气性佳且因气孔的表面是平滑的，所以面冲等无法附着。天然乳胶床垫、枕头、抱枕、腰枕、坐垫、汽车头枕、手套等是自用及赠送亲友的最佳礼物。</w:t>
            </w:r>
            <w:r>
              <w:rPr>
                <w:rFonts w:ascii="宋体" w:hAnsi="宋体"/>
                <w:color w:val="000000"/>
                <w:sz w:val="18"/>
                <w:szCs w:val="18"/>
              </w:rPr>
              <w:t>后</w:t>
            </w:r>
            <w:r>
              <w:rPr>
                <w:rFonts w:ascii="宋体" w:hAnsi="宋体" w:hint="eastAsia"/>
                <w:color w:val="000000"/>
                <w:sz w:val="18"/>
                <w:szCs w:val="18"/>
              </w:rPr>
              <w:t>前往泰北佛教避暑胜地—【</w:t>
            </w:r>
            <w:r>
              <w:rPr>
                <w:rFonts w:ascii="宋体" w:hAnsi="宋体" w:hint="eastAsia"/>
                <w:b/>
                <w:bCs/>
                <w:color w:val="000000"/>
                <w:sz w:val="18"/>
                <w:szCs w:val="18"/>
              </w:rPr>
              <w:t>双龙寺</w:t>
            </w:r>
            <w:r>
              <w:rPr>
                <w:rFonts w:ascii="宋体" w:hAnsi="宋体" w:hint="eastAsia"/>
                <w:color w:val="000000"/>
                <w:sz w:val="18"/>
                <w:szCs w:val="18"/>
              </w:rPr>
              <w:t>】</w:t>
            </w:r>
            <w:r>
              <w:rPr>
                <w:rFonts w:ascii="宋体" w:hAnsi="宋体" w:hint="eastAsia"/>
                <w:b/>
                <w:bCs/>
                <w:color w:val="000000"/>
                <w:sz w:val="18"/>
                <w:szCs w:val="18"/>
              </w:rPr>
              <w:t>（约</w:t>
            </w:r>
            <w:r>
              <w:rPr>
                <w:rFonts w:ascii="宋体" w:hAnsi="宋体" w:hint="eastAsia"/>
                <w:b/>
                <w:bCs/>
                <w:color w:val="000000"/>
                <w:sz w:val="18"/>
                <w:szCs w:val="18"/>
              </w:rPr>
              <w:t>60</w:t>
            </w:r>
            <w:r>
              <w:rPr>
                <w:rFonts w:ascii="宋体" w:hAnsi="宋体" w:hint="eastAsia"/>
                <w:b/>
                <w:bCs/>
                <w:color w:val="000000"/>
                <w:sz w:val="18"/>
                <w:szCs w:val="18"/>
              </w:rPr>
              <w:t>分钟）</w:t>
            </w:r>
            <w:r>
              <w:rPr>
                <w:rFonts w:ascii="宋体" w:hAnsi="宋体" w:hint="eastAsia"/>
                <w:color w:val="000000"/>
                <w:sz w:val="18"/>
                <w:szCs w:val="18"/>
              </w:rPr>
              <w:t>。</w:t>
            </w:r>
            <w:r>
              <w:rPr>
                <w:rFonts w:ascii="宋体" w:hAnsi="宋体"/>
                <w:color w:val="000000"/>
                <w:sz w:val="18"/>
                <w:szCs w:val="18"/>
              </w:rPr>
              <w:t>泰国著名的</w:t>
            </w:r>
            <w:hyperlink r:id="rId24" w:history="1">
              <w:r>
                <w:rPr>
                  <w:rFonts w:ascii="宋体" w:hAnsi="宋体"/>
                  <w:color w:val="000000"/>
                  <w:sz w:val="18"/>
                  <w:szCs w:val="18"/>
                </w:rPr>
                <w:t>佛教</w:t>
              </w:r>
            </w:hyperlink>
            <w:r>
              <w:rPr>
                <w:rFonts w:ascii="宋体" w:hAnsi="宋体"/>
                <w:color w:val="000000"/>
                <w:sz w:val="18"/>
                <w:szCs w:val="18"/>
              </w:rPr>
              <w:t>避暑胜地，位于泰国清迈，是一座由</w:t>
            </w:r>
            <w:hyperlink r:id="rId25" w:history="1">
              <w:r>
                <w:rPr>
                  <w:rFonts w:ascii="宋体" w:hAnsi="宋体"/>
                  <w:color w:val="000000"/>
                  <w:sz w:val="18"/>
                  <w:szCs w:val="18"/>
                </w:rPr>
                <w:t>白象</w:t>
              </w:r>
            </w:hyperlink>
            <w:r>
              <w:rPr>
                <w:rFonts w:ascii="宋体" w:hAnsi="宋体"/>
                <w:color w:val="000000"/>
                <w:sz w:val="18"/>
                <w:szCs w:val="18"/>
              </w:rPr>
              <w:t>选址、皇室建造，充满传奇色彩的庙宇，传说有位锡兰高僧带了几颗佛舍利到泰国，高僧们为了怕让人抢走，便决定将舍利放在白象上，由白象选择一处可以建寺供奉舍利的福地，白象随意游荡，便在双龙寺的现址趴下，人们就建了舍利塔，又由于山路两旁有两只金龙守护，所以便叫做</w:t>
            </w:r>
            <w:r>
              <w:rPr>
                <w:rFonts w:ascii="宋体" w:hAnsi="宋体"/>
                <w:color w:val="000000"/>
                <w:sz w:val="18"/>
                <w:szCs w:val="18"/>
              </w:rPr>
              <w:t>“</w:t>
            </w:r>
            <w:r>
              <w:rPr>
                <w:rFonts w:ascii="宋体" w:hAnsi="宋体"/>
                <w:color w:val="000000"/>
                <w:sz w:val="18"/>
                <w:szCs w:val="18"/>
              </w:rPr>
              <w:t>双龙寺</w:t>
            </w:r>
            <w:r>
              <w:rPr>
                <w:rFonts w:ascii="宋体" w:hAnsi="宋体"/>
                <w:color w:val="000000"/>
                <w:sz w:val="18"/>
                <w:szCs w:val="18"/>
              </w:rPr>
              <w:t>”</w:t>
            </w:r>
            <w:r>
              <w:rPr>
                <w:rFonts w:ascii="宋体" w:hAnsi="宋体"/>
                <w:color w:val="000000"/>
                <w:sz w:val="18"/>
                <w:szCs w:val="18"/>
              </w:rPr>
              <w:t>。</w:t>
            </w:r>
            <w:r>
              <w:rPr>
                <w:rFonts w:ascii="宋体" w:hAnsi="宋体" w:hint="eastAsia"/>
                <w:color w:val="000000"/>
                <w:sz w:val="18"/>
                <w:szCs w:val="18"/>
              </w:rPr>
              <w:t>这座充满传奇色彩的庙宇，供奉着释迦摩尼佛的舍利子，九</w:t>
            </w:r>
            <w:proofErr w:type="gramStart"/>
            <w:r>
              <w:rPr>
                <w:rFonts w:ascii="宋体" w:hAnsi="宋体" w:hint="eastAsia"/>
                <w:color w:val="000000"/>
                <w:sz w:val="18"/>
                <w:szCs w:val="18"/>
              </w:rPr>
              <w:t>世</w:t>
            </w:r>
            <w:proofErr w:type="gramEnd"/>
            <w:r>
              <w:rPr>
                <w:rFonts w:ascii="宋体" w:hAnsi="宋体" w:hint="eastAsia"/>
                <w:color w:val="000000"/>
                <w:sz w:val="18"/>
                <w:szCs w:val="18"/>
              </w:rPr>
              <w:t>皇赠与的水晶莲花。正殿供奉着释迦摩尼</w:t>
            </w:r>
            <w:r>
              <w:rPr>
                <w:rFonts w:ascii="宋体" w:hAnsi="宋体" w:hint="eastAsia"/>
                <w:color w:val="000000"/>
                <w:sz w:val="18"/>
                <w:szCs w:val="18"/>
              </w:rPr>
              <w:t>佛像。前往</w:t>
            </w:r>
            <w:r>
              <w:rPr>
                <w:rFonts w:ascii="宋体" w:hAnsi="宋体" w:hint="eastAsia"/>
                <w:b/>
                <w:bCs/>
                <w:color w:val="000000"/>
                <w:sz w:val="18"/>
                <w:szCs w:val="18"/>
              </w:rPr>
              <w:t>嘟嘟车清迈古城</w:t>
            </w:r>
            <w:r>
              <w:rPr>
                <w:rFonts w:ascii="宋体" w:hAnsi="宋体" w:hint="eastAsia"/>
                <w:color w:val="000000"/>
                <w:sz w:val="18"/>
                <w:szCs w:val="18"/>
              </w:rPr>
              <w:t>。</w:t>
            </w:r>
            <w:r>
              <w:rPr>
                <w:rFonts w:ascii="宋体" w:hAnsi="宋体" w:hint="eastAsia"/>
                <w:b/>
                <w:bCs/>
                <w:color w:val="000000"/>
                <w:sz w:val="18"/>
                <w:szCs w:val="18"/>
              </w:rPr>
              <w:t>【三王雕像】（约</w:t>
            </w:r>
            <w:r>
              <w:rPr>
                <w:rFonts w:ascii="宋体" w:hAnsi="宋体" w:hint="eastAsia"/>
                <w:b/>
                <w:bCs/>
                <w:color w:val="000000"/>
                <w:sz w:val="18"/>
                <w:szCs w:val="18"/>
              </w:rPr>
              <w:t>30</w:t>
            </w:r>
            <w:r>
              <w:rPr>
                <w:rFonts w:ascii="宋体" w:hAnsi="宋体" w:hint="eastAsia"/>
                <w:b/>
                <w:bCs/>
                <w:color w:val="000000"/>
                <w:sz w:val="18"/>
                <w:szCs w:val="18"/>
              </w:rPr>
              <w:t>分钟）</w:t>
            </w:r>
            <w:r>
              <w:rPr>
                <w:rFonts w:ascii="宋体" w:hAnsi="宋体" w:hint="eastAsia"/>
                <w:color w:val="000000"/>
                <w:sz w:val="18"/>
                <w:szCs w:val="18"/>
              </w:rPr>
              <w:t>位于清迈文化中心的正前方，是著名的三王雕像，为纪念三位对清迈有重大贡献的人物：兰甘亨大帝、孟莱王和南蒙王并立，他们是兰纳历史上最重要的三个北方泰国和老挝国王。随后乘坐</w:t>
            </w:r>
            <w:r>
              <w:rPr>
                <w:rFonts w:ascii="宋体" w:hAnsi="宋体" w:hint="eastAsia"/>
                <w:b/>
                <w:bCs/>
                <w:color w:val="000000"/>
                <w:sz w:val="18"/>
                <w:szCs w:val="18"/>
              </w:rPr>
              <w:t>游览古城【契迪隆寺】（约</w:t>
            </w:r>
            <w:r>
              <w:rPr>
                <w:rFonts w:ascii="宋体" w:hAnsi="宋体" w:hint="eastAsia"/>
                <w:b/>
                <w:bCs/>
                <w:color w:val="000000"/>
                <w:sz w:val="18"/>
                <w:szCs w:val="18"/>
              </w:rPr>
              <w:t>30</w:t>
            </w:r>
            <w:r>
              <w:rPr>
                <w:rFonts w:ascii="宋体" w:hAnsi="宋体" w:hint="eastAsia"/>
                <w:b/>
                <w:bCs/>
                <w:color w:val="000000"/>
                <w:sz w:val="18"/>
                <w:szCs w:val="18"/>
              </w:rPr>
              <w:t>分钟）</w:t>
            </w:r>
            <w:r>
              <w:rPr>
                <w:rFonts w:ascii="宋体" w:hAnsi="宋体" w:hint="eastAsia"/>
                <w:color w:val="000000"/>
                <w:sz w:val="18"/>
                <w:szCs w:val="18"/>
              </w:rPr>
              <w:t>位于清迈古城的中央，柴迪隆寺在泰文的意思是</w:t>
            </w:r>
            <w:r>
              <w:rPr>
                <w:rFonts w:ascii="宋体" w:hAnsi="宋体" w:hint="eastAsia"/>
                <w:b/>
                <w:bCs/>
                <w:color w:val="000000"/>
                <w:sz w:val="18"/>
                <w:szCs w:val="18"/>
              </w:rPr>
              <w:t>“大塔寺”，</w:t>
            </w:r>
            <w:r>
              <w:rPr>
                <w:rFonts w:ascii="宋体" w:hAnsi="宋体" w:hint="eastAsia"/>
                <w:color w:val="000000"/>
                <w:sz w:val="18"/>
                <w:szCs w:val="18"/>
              </w:rPr>
              <w:t>又</w:t>
            </w:r>
            <w:proofErr w:type="gramStart"/>
            <w:r>
              <w:rPr>
                <w:rFonts w:ascii="宋体" w:hAnsi="宋体" w:hint="eastAsia"/>
                <w:color w:val="000000"/>
                <w:sz w:val="18"/>
                <w:szCs w:val="18"/>
              </w:rPr>
              <w:t>译作隆圣骨</w:t>
            </w:r>
            <w:proofErr w:type="gramEnd"/>
            <w:r>
              <w:rPr>
                <w:rFonts w:ascii="宋体" w:hAnsi="宋体" w:hint="eastAsia"/>
                <w:color w:val="000000"/>
                <w:sz w:val="18"/>
                <w:szCs w:val="18"/>
              </w:rPr>
              <w:t>寺。</w:t>
            </w:r>
            <w:r>
              <w:rPr>
                <w:rFonts w:ascii="宋体" w:hAnsi="宋体" w:hint="eastAsia"/>
                <w:b/>
                <w:bCs/>
                <w:color w:val="000000"/>
                <w:sz w:val="18"/>
                <w:szCs w:val="18"/>
              </w:rPr>
              <w:t>【泰囧庙】（约</w:t>
            </w:r>
            <w:r>
              <w:rPr>
                <w:rFonts w:ascii="宋体" w:hAnsi="宋体" w:hint="eastAsia"/>
                <w:b/>
                <w:bCs/>
                <w:color w:val="000000"/>
                <w:sz w:val="18"/>
                <w:szCs w:val="18"/>
              </w:rPr>
              <w:t>30</w:t>
            </w:r>
            <w:r>
              <w:rPr>
                <w:rFonts w:ascii="宋体" w:hAnsi="宋体" w:hint="eastAsia"/>
                <w:b/>
                <w:bCs/>
                <w:color w:val="000000"/>
                <w:sz w:val="18"/>
                <w:szCs w:val="18"/>
              </w:rPr>
              <w:t>分钟）</w:t>
            </w:r>
            <w:r>
              <w:rPr>
                <w:rFonts w:ascii="宋体" w:hAnsi="宋体" w:hint="eastAsia"/>
                <w:color w:val="000000"/>
                <w:sz w:val="18"/>
                <w:szCs w:val="18"/>
              </w:rPr>
              <w:t>泰</w:t>
            </w:r>
            <w:proofErr w:type="gramStart"/>
            <w:r>
              <w:rPr>
                <w:rFonts w:ascii="宋体" w:hAnsi="宋体" w:hint="eastAsia"/>
                <w:color w:val="000000"/>
                <w:sz w:val="18"/>
                <w:szCs w:val="18"/>
              </w:rPr>
              <w:t>囧</w:t>
            </w:r>
            <w:proofErr w:type="gramEnd"/>
            <w:r>
              <w:rPr>
                <w:rFonts w:ascii="宋体" w:hAnsi="宋体" w:hint="eastAsia"/>
                <w:color w:val="000000"/>
                <w:sz w:val="18"/>
                <w:szCs w:val="18"/>
              </w:rPr>
              <w:t>的拍摄地，是徐峥一直寻找的寺庙，那场文物大战的拍摄地。晚餐后入住酒店休息。</w:t>
            </w:r>
          </w:p>
        </w:tc>
      </w:tr>
    </w:tbl>
    <w:p w:rsidR="005A2696" w:rsidRDefault="002B0FD3">
      <w:pPr>
        <w:rPr>
          <w:rFonts w:ascii="微软雅黑" w:eastAsia="微软雅黑" w:hAnsi="微软雅黑" w:cs="微软雅黑"/>
          <w:b/>
          <w:bCs/>
          <w:sz w:val="13"/>
          <w:szCs w:val="13"/>
        </w:rPr>
      </w:pPr>
      <w:r>
        <w:rPr>
          <w:noProof/>
        </w:rPr>
        <w:lastRenderedPageBreak/>
        <w:drawing>
          <wp:anchor distT="0" distB="0" distL="0" distR="0" simplePos="0" relativeHeight="251664384" behindDoc="1" locked="0" layoutInCell="1" allowOverlap="1">
            <wp:simplePos x="0" y="0"/>
            <wp:positionH relativeFrom="column">
              <wp:posOffset>2102485</wp:posOffset>
            </wp:positionH>
            <wp:positionV relativeFrom="paragraph">
              <wp:posOffset>28575</wp:posOffset>
            </wp:positionV>
            <wp:extent cx="2005965" cy="1361440"/>
            <wp:effectExtent l="0" t="0" r="13335" b="10160"/>
            <wp:wrapTight wrapText="bothSides">
              <wp:wrapPolygon edited="0">
                <wp:start x="0" y="0"/>
                <wp:lineTo x="0" y="21157"/>
                <wp:lineTo x="21333" y="21157"/>
                <wp:lineTo x="213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005965" cy="1362075"/>
                    </a:xfrm>
                    <a:prstGeom prst="rect">
                      <a:avLst/>
                    </a:prstGeom>
                    <a:noFill/>
                    <a:ln>
                      <a:noFill/>
                    </a:ln>
                  </pic:spPr>
                </pic:pic>
              </a:graphicData>
            </a:graphic>
          </wp:anchor>
        </w:drawing>
      </w:r>
      <w:r>
        <w:rPr>
          <w:noProof/>
        </w:rPr>
        <w:drawing>
          <wp:anchor distT="0" distB="0" distL="0" distR="0" simplePos="0" relativeHeight="251665408" behindDoc="1" locked="0" layoutInCell="1" allowOverlap="1">
            <wp:simplePos x="0" y="0"/>
            <wp:positionH relativeFrom="column">
              <wp:posOffset>4371975</wp:posOffset>
            </wp:positionH>
            <wp:positionV relativeFrom="paragraph">
              <wp:posOffset>19050</wp:posOffset>
            </wp:positionV>
            <wp:extent cx="1884680" cy="1432560"/>
            <wp:effectExtent l="0" t="0" r="39370" b="15240"/>
            <wp:wrapTight wrapText="bothSides">
              <wp:wrapPolygon edited="0">
                <wp:start x="0" y="0"/>
                <wp:lineTo x="0" y="21255"/>
                <wp:lineTo x="21396" y="21255"/>
                <wp:lineTo x="213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884680" cy="1432560"/>
                    </a:xfrm>
                    <a:prstGeom prst="rect">
                      <a:avLst/>
                    </a:prstGeom>
                  </pic:spPr>
                </pic:pic>
              </a:graphicData>
            </a:graphic>
          </wp:anchor>
        </w:drawing>
      </w:r>
      <w:r>
        <w:rPr>
          <w:noProof/>
        </w:rPr>
        <w:drawing>
          <wp:anchor distT="0" distB="0" distL="0" distR="0" simplePos="0" relativeHeight="251666432" behindDoc="1" locked="0" layoutInCell="1" allowOverlap="1">
            <wp:simplePos x="0" y="0"/>
            <wp:positionH relativeFrom="column">
              <wp:posOffset>-123825</wp:posOffset>
            </wp:positionH>
            <wp:positionV relativeFrom="paragraph">
              <wp:posOffset>12700</wp:posOffset>
            </wp:positionV>
            <wp:extent cx="1990090" cy="1362075"/>
            <wp:effectExtent l="0" t="0" r="29210" b="9525"/>
            <wp:wrapTight wrapText="bothSides">
              <wp:wrapPolygon edited="0">
                <wp:start x="0" y="0"/>
                <wp:lineTo x="0" y="21449"/>
                <wp:lineTo x="21297" y="21449"/>
                <wp:lineTo x="2129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990090" cy="1362075"/>
                    </a:xfrm>
                    <a:prstGeom prst="rect">
                      <a:avLst/>
                    </a:prstGeom>
                    <a:noFill/>
                    <a:ln>
                      <a:noFill/>
                    </a:ln>
                  </pic:spPr>
                </pic:pic>
              </a:graphicData>
            </a:graphic>
          </wp:anchor>
        </w:drawing>
      </w:r>
    </w:p>
    <w:p w:rsidR="005A2696" w:rsidRDefault="005A2696">
      <w:pPr>
        <w:rPr>
          <w:rFonts w:ascii="微软雅黑" w:eastAsia="微软雅黑" w:hAnsi="微软雅黑" w:cs="微软雅黑"/>
          <w:b/>
          <w:bCs/>
          <w:sz w:val="13"/>
          <w:szCs w:val="13"/>
        </w:rPr>
      </w:pPr>
    </w:p>
    <w:tbl>
      <w:tblPr>
        <w:tblW w:w="10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1899"/>
        <w:gridCol w:w="2394"/>
        <w:gridCol w:w="2646"/>
        <w:gridCol w:w="2567"/>
      </w:tblGrid>
      <w:tr w:rsidR="005A2696">
        <w:tc>
          <w:tcPr>
            <w:tcW w:w="999" w:type="dxa"/>
            <w:vMerge w:val="restart"/>
          </w:tcPr>
          <w:p w:rsidR="005A2696" w:rsidRDefault="002B0FD3">
            <w:pPr>
              <w:jc w:val="center"/>
              <w:rPr>
                <w:rFonts w:ascii="微软雅黑" w:eastAsia="微软雅黑" w:hAnsi="微软雅黑" w:cs="微软雅黑"/>
                <w:b/>
                <w:bCs/>
                <w:szCs w:val="21"/>
              </w:rPr>
            </w:pPr>
            <w:r>
              <w:rPr>
                <w:rFonts w:ascii="微软雅黑" w:eastAsia="微软雅黑" w:hAnsi="微软雅黑" w:cs="微软雅黑" w:hint="eastAsia"/>
                <w:b/>
                <w:bCs/>
                <w:color w:val="FF9900"/>
                <w:sz w:val="52"/>
                <w:szCs w:val="52"/>
              </w:rPr>
              <w:t>D6</w:t>
            </w:r>
          </w:p>
        </w:tc>
        <w:tc>
          <w:tcPr>
            <w:tcW w:w="9506" w:type="dxa"/>
            <w:gridSpan w:val="4"/>
          </w:tcPr>
          <w:p w:rsidR="005A2696" w:rsidRDefault="002B0FD3">
            <w:pPr>
              <w:wordWrap w:val="0"/>
              <w:ind w:right="420"/>
              <w:jc w:val="left"/>
              <w:rPr>
                <w:rFonts w:ascii="微软雅黑" w:eastAsia="微软雅黑" w:hAnsi="微软雅黑" w:cs="微软雅黑"/>
                <w:b/>
                <w:bCs/>
                <w:color w:val="FF9900"/>
                <w:szCs w:val="21"/>
              </w:rPr>
            </w:pPr>
            <w:r>
              <w:rPr>
                <w:rFonts w:ascii="微软雅黑" w:eastAsia="微软雅黑" w:hAnsi="微软雅黑" w:cs="微软雅黑" w:hint="eastAsia"/>
                <w:b/>
                <w:bCs/>
                <w:color w:val="FF9900"/>
                <w:szCs w:val="21"/>
              </w:rPr>
              <w:t>皮革</w:t>
            </w:r>
            <w:r>
              <w:rPr>
                <w:rFonts w:ascii="微软雅黑" w:eastAsia="微软雅黑" w:hAnsi="微软雅黑" w:cs="微软雅黑" w:hint="eastAsia"/>
                <w:b/>
                <w:bCs/>
                <w:color w:val="FF9900"/>
                <w:szCs w:val="21"/>
              </w:rPr>
              <w:t>-</w:t>
            </w:r>
            <w:r>
              <w:rPr>
                <w:rFonts w:ascii="微软雅黑" w:eastAsia="微软雅黑" w:hAnsi="微软雅黑" w:cs="微软雅黑" w:hint="eastAsia"/>
                <w:b/>
                <w:bCs/>
                <w:color w:val="FF9900"/>
                <w:szCs w:val="21"/>
              </w:rPr>
              <w:t>泰丝</w:t>
            </w:r>
            <w:r>
              <w:rPr>
                <w:rFonts w:ascii="微软雅黑" w:eastAsia="微软雅黑" w:hAnsi="微软雅黑" w:cs="微软雅黑" w:hint="eastAsia"/>
                <w:b/>
                <w:bCs/>
                <w:color w:val="FF9900"/>
                <w:szCs w:val="21"/>
              </w:rPr>
              <w:t>-</w:t>
            </w:r>
            <w:r>
              <w:rPr>
                <w:rFonts w:ascii="微软雅黑" w:eastAsia="微软雅黑" w:hAnsi="微软雅黑" w:cs="微软雅黑"/>
                <w:b/>
                <w:bCs/>
                <w:color w:val="FF9900"/>
                <w:szCs w:val="21"/>
              </w:rPr>
              <w:t>银器工艺村</w:t>
            </w:r>
            <w:r>
              <w:rPr>
                <w:rFonts w:ascii="微软雅黑" w:eastAsia="微软雅黑" w:hAnsi="微软雅黑" w:cs="微软雅黑" w:hint="eastAsia"/>
                <w:b/>
                <w:bCs/>
                <w:color w:val="FF9900"/>
                <w:szCs w:val="21"/>
              </w:rPr>
              <w:t>-</w:t>
            </w:r>
            <w:proofErr w:type="gramStart"/>
            <w:r>
              <w:rPr>
                <w:rFonts w:ascii="微软雅黑" w:eastAsia="微软雅黑" w:hAnsi="微软雅黑" w:cs="微软雅黑" w:hint="eastAsia"/>
                <w:b/>
                <w:bCs/>
                <w:color w:val="FF9900"/>
                <w:szCs w:val="21"/>
              </w:rPr>
              <w:t>宫甘古城</w:t>
            </w:r>
            <w:proofErr w:type="gramEnd"/>
            <w:r>
              <w:rPr>
                <w:rFonts w:ascii="微软雅黑" w:eastAsia="微软雅黑" w:hAnsi="微软雅黑" w:cs="微软雅黑" w:hint="eastAsia"/>
                <w:b/>
                <w:bCs/>
                <w:color w:val="FF9900"/>
                <w:szCs w:val="21"/>
              </w:rPr>
              <w:t>，舍利佛塔</w:t>
            </w:r>
            <w:r>
              <w:rPr>
                <w:rFonts w:ascii="微软雅黑" w:eastAsia="微软雅黑" w:hAnsi="微软雅黑" w:cs="微软雅黑" w:hint="eastAsia"/>
                <w:b/>
                <w:bCs/>
                <w:color w:val="FF9900"/>
                <w:szCs w:val="21"/>
              </w:rPr>
              <w:t xml:space="preserve">  </w:t>
            </w:r>
          </w:p>
          <w:p w:rsidR="005A2696" w:rsidRDefault="002B0FD3">
            <w:pPr>
              <w:wordWrap w:val="0"/>
              <w:ind w:right="420"/>
              <w:jc w:val="left"/>
              <w:rPr>
                <w:rFonts w:ascii="微软雅黑" w:eastAsia="微软雅黑" w:hAnsi="微软雅黑" w:cs="微软雅黑"/>
                <w:b/>
                <w:bCs/>
                <w:color w:val="FF9900"/>
                <w:szCs w:val="21"/>
              </w:rPr>
            </w:pPr>
            <w:r>
              <w:rPr>
                <w:rFonts w:ascii="微软雅黑" w:eastAsia="微软雅黑" w:hAnsi="微软雅黑" w:cs="微软雅黑" w:hint="eastAsia"/>
                <w:b/>
                <w:bCs/>
                <w:color w:val="FF9900"/>
                <w:szCs w:val="21"/>
              </w:rPr>
              <w:t>清迈成都</w:t>
            </w:r>
            <w:r>
              <w:rPr>
                <w:rFonts w:ascii="微软雅黑" w:eastAsia="微软雅黑" w:hAnsi="微软雅黑" w:cs="微软雅黑" w:hint="eastAsia"/>
                <w:b/>
                <w:bCs/>
                <w:color w:val="FF9900"/>
                <w:szCs w:val="21"/>
              </w:rPr>
              <w:t xml:space="preserve">  </w:t>
            </w:r>
            <w:r>
              <w:rPr>
                <w:rFonts w:ascii="微软雅黑" w:eastAsia="微软雅黑" w:hAnsi="微软雅黑" w:cs="微软雅黑" w:hint="eastAsia"/>
                <w:b/>
                <w:bCs/>
                <w:color w:val="FF9900"/>
                <w:szCs w:val="21"/>
              </w:rPr>
              <w:t>参考航班时间</w:t>
            </w:r>
            <w:r>
              <w:rPr>
                <w:rFonts w:ascii="微软雅黑" w:eastAsia="微软雅黑" w:hAnsi="微软雅黑" w:cs="微软雅黑" w:hint="eastAsia"/>
                <w:b/>
                <w:bCs/>
                <w:color w:val="FF9900"/>
                <w:szCs w:val="21"/>
              </w:rPr>
              <w:t>3U8090    2010-2330</w:t>
            </w:r>
          </w:p>
        </w:tc>
      </w:tr>
      <w:tr w:rsidR="005A2696">
        <w:tc>
          <w:tcPr>
            <w:tcW w:w="999" w:type="dxa"/>
            <w:vMerge/>
          </w:tcPr>
          <w:p w:rsidR="005A2696" w:rsidRDefault="005A2696">
            <w:pPr>
              <w:jc w:val="center"/>
              <w:rPr>
                <w:rFonts w:ascii="微软雅黑" w:eastAsia="微软雅黑" w:hAnsi="微软雅黑" w:cs="微软雅黑"/>
                <w:b/>
                <w:bCs/>
                <w:szCs w:val="21"/>
              </w:rPr>
            </w:pPr>
          </w:p>
        </w:tc>
        <w:tc>
          <w:tcPr>
            <w:tcW w:w="1899" w:type="dxa"/>
          </w:tcPr>
          <w:p w:rsidR="005A2696" w:rsidRDefault="002B0FD3">
            <w:pPr>
              <w:jc w:val="center"/>
              <w:rPr>
                <w:rFonts w:ascii="微软雅黑" w:eastAsia="微软雅黑" w:hAnsi="微软雅黑" w:cs="微软雅黑"/>
                <w:b/>
                <w:bCs/>
                <w:sz w:val="18"/>
                <w:szCs w:val="18"/>
              </w:rPr>
            </w:pPr>
            <w:r>
              <w:rPr>
                <w:rFonts w:ascii="微软雅黑" w:eastAsia="微软雅黑" w:hAnsi="微软雅黑" w:cs="微软雅黑" w:hint="eastAsia"/>
                <w:sz w:val="18"/>
                <w:szCs w:val="18"/>
              </w:rPr>
              <w:t>早餐：酒店含早餐</w:t>
            </w:r>
            <w:r>
              <w:rPr>
                <w:rFonts w:ascii="微软雅黑" w:eastAsia="微软雅黑" w:hAnsi="微软雅黑" w:cs="微软雅黑" w:hint="eastAsia"/>
                <w:sz w:val="18"/>
                <w:szCs w:val="18"/>
              </w:rPr>
              <w:t xml:space="preserve"> </w:t>
            </w:r>
          </w:p>
        </w:tc>
        <w:tc>
          <w:tcPr>
            <w:tcW w:w="2394" w:type="dxa"/>
          </w:tcPr>
          <w:p w:rsidR="005A2696" w:rsidRDefault="002B0FD3">
            <w:pPr>
              <w:jc w:val="center"/>
              <w:rPr>
                <w:rFonts w:ascii="微软雅黑" w:eastAsia="微软雅黑" w:hAnsi="微软雅黑" w:cs="微软雅黑"/>
                <w:b/>
                <w:bCs/>
                <w:sz w:val="18"/>
                <w:szCs w:val="18"/>
              </w:rPr>
            </w:pPr>
            <w:r>
              <w:rPr>
                <w:rFonts w:ascii="微软雅黑" w:eastAsia="微软雅黑" w:hAnsi="微软雅黑" w:cs="微软雅黑" w:hint="eastAsia"/>
                <w:sz w:val="18"/>
                <w:szCs w:val="18"/>
              </w:rPr>
              <w:t>午餐：</w:t>
            </w:r>
            <w:r>
              <w:rPr>
                <w:rFonts w:ascii="微软雅黑" w:eastAsia="微软雅黑" w:hAnsi="微软雅黑" w:cs="微软雅黑" w:hint="eastAsia"/>
                <w:sz w:val="18"/>
                <w:szCs w:val="18"/>
              </w:rPr>
              <w:t xml:space="preserve"> </w:t>
            </w:r>
            <w:r>
              <w:rPr>
                <w:rFonts w:ascii="微软雅黑" w:eastAsia="微软雅黑" w:hAnsi="微软雅黑" w:cs="微软雅黑" w:hint="eastAsia"/>
                <w:b/>
                <w:bCs/>
                <w:sz w:val="18"/>
                <w:szCs w:val="18"/>
              </w:rPr>
              <w:t>緑</w:t>
            </w:r>
            <w:proofErr w:type="gramStart"/>
            <w:r>
              <w:rPr>
                <w:rFonts w:ascii="微软雅黑" w:eastAsia="微软雅黑" w:hAnsi="微软雅黑" w:cs="微软雅黑" w:hint="eastAsia"/>
                <w:b/>
                <w:bCs/>
                <w:sz w:val="18"/>
                <w:szCs w:val="18"/>
              </w:rPr>
              <w:t>圃</w:t>
            </w:r>
            <w:proofErr w:type="gramEnd"/>
            <w:r>
              <w:rPr>
                <w:rFonts w:ascii="微软雅黑" w:eastAsia="微软雅黑" w:hAnsi="微软雅黑" w:cs="微软雅黑" w:hint="eastAsia"/>
                <w:b/>
                <w:bCs/>
                <w:sz w:val="18"/>
                <w:szCs w:val="18"/>
              </w:rPr>
              <w:t>餐厅</w:t>
            </w:r>
          </w:p>
        </w:tc>
        <w:tc>
          <w:tcPr>
            <w:tcW w:w="2646" w:type="dxa"/>
          </w:tcPr>
          <w:p w:rsidR="005A2696" w:rsidRDefault="002B0FD3">
            <w:pPr>
              <w:jc w:val="center"/>
              <w:rPr>
                <w:rFonts w:ascii="微软雅黑" w:eastAsia="微软雅黑" w:hAnsi="微软雅黑" w:cs="微软雅黑"/>
                <w:b/>
                <w:bCs/>
                <w:sz w:val="18"/>
                <w:szCs w:val="18"/>
              </w:rPr>
            </w:pPr>
            <w:r>
              <w:rPr>
                <w:rFonts w:ascii="微软雅黑" w:eastAsia="微软雅黑" w:hAnsi="微软雅黑" w:cs="微软雅黑" w:hint="eastAsia"/>
                <w:sz w:val="18"/>
                <w:szCs w:val="18"/>
              </w:rPr>
              <w:t>晚餐：</w:t>
            </w:r>
            <w:r>
              <w:rPr>
                <w:rFonts w:ascii="微软雅黑" w:eastAsia="微软雅黑" w:hAnsi="微软雅黑" w:cs="微软雅黑" w:hint="eastAsia"/>
                <w:b/>
                <w:bCs/>
                <w:sz w:val="18"/>
                <w:szCs w:val="18"/>
              </w:rPr>
              <w:t>mango</w:t>
            </w:r>
            <w:r>
              <w:rPr>
                <w:rFonts w:ascii="微软雅黑" w:eastAsia="微软雅黑" w:hAnsi="微软雅黑" w:cs="微软雅黑" w:hint="eastAsia"/>
                <w:b/>
                <w:bCs/>
                <w:sz w:val="18"/>
                <w:szCs w:val="18"/>
              </w:rPr>
              <w:t>泰式火锅餐</w:t>
            </w:r>
          </w:p>
        </w:tc>
        <w:tc>
          <w:tcPr>
            <w:tcW w:w="2567" w:type="dxa"/>
          </w:tcPr>
          <w:p w:rsidR="005A2696" w:rsidRDefault="002B0FD3">
            <w:pPr>
              <w:jc w:val="center"/>
              <w:rPr>
                <w:rFonts w:ascii="微软雅黑" w:eastAsia="微软雅黑" w:hAnsi="微软雅黑" w:cs="微软雅黑"/>
                <w:b/>
                <w:bCs/>
                <w:sz w:val="18"/>
                <w:szCs w:val="18"/>
              </w:rPr>
            </w:pPr>
            <w:r>
              <w:rPr>
                <w:rFonts w:ascii="微软雅黑" w:eastAsia="微软雅黑" w:hAnsi="微软雅黑" w:cs="微软雅黑" w:hint="eastAsia"/>
                <w:sz w:val="18"/>
                <w:szCs w:val="18"/>
              </w:rPr>
              <w:t>住宿：无</w:t>
            </w:r>
          </w:p>
        </w:tc>
      </w:tr>
      <w:tr w:rsidR="005A2696">
        <w:tc>
          <w:tcPr>
            <w:tcW w:w="10505" w:type="dxa"/>
            <w:gridSpan w:val="5"/>
          </w:tcPr>
          <w:p w:rsidR="005A2696" w:rsidRDefault="002B0FD3">
            <w:pPr>
              <w:snapToGrid w:val="0"/>
              <w:rPr>
                <w:rFonts w:ascii="宋体" w:hAnsi="宋体"/>
                <w:color w:val="000000"/>
                <w:sz w:val="20"/>
              </w:rPr>
            </w:pPr>
            <w:r>
              <w:rPr>
                <w:rFonts w:ascii="宋体" w:hAnsi="宋体" w:hint="eastAsia"/>
                <w:color w:val="000000"/>
                <w:sz w:val="18"/>
                <w:szCs w:val="18"/>
              </w:rPr>
              <w:t>早餐</w:t>
            </w:r>
            <w:r>
              <w:rPr>
                <w:rFonts w:ascii="宋体" w:hAnsi="宋体" w:hint="eastAsia"/>
                <w:color w:val="000000"/>
                <w:sz w:val="20"/>
              </w:rPr>
              <w:t>之后前往泰丝，泰丝是泰国最著名且最名贵的商品，以手工织制驰名世界，品质出众，质地轻柔，色彩艳丽，富有特殊光泽，图案设计富于变化，是极具东方特色的织物。后前往【</w:t>
            </w:r>
            <w:r>
              <w:rPr>
                <w:rFonts w:ascii="宋体" w:hAnsi="宋体" w:hint="eastAsia"/>
                <w:b/>
                <w:bCs/>
                <w:color w:val="000000"/>
                <w:sz w:val="20"/>
              </w:rPr>
              <w:t>银器手工艺村</w:t>
            </w:r>
            <w:r>
              <w:rPr>
                <w:rFonts w:ascii="宋体" w:hAnsi="宋体" w:hint="eastAsia"/>
                <w:color w:val="000000"/>
                <w:sz w:val="20"/>
              </w:rPr>
              <w:t>】</w:t>
            </w:r>
            <w:r>
              <w:rPr>
                <w:rFonts w:ascii="宋体" w:hAnsi="宋体" w:hint="eastAsia"/>
                <w:b/>
                <w:bCs/>
                <w:color w:val="000000"/>
                <w:sz w:val="20"/>
              </w:rPr>
              <w:t>（约</w:t>
            </w:r>
            <w:r>
              <w:rPr>
                <w:rFonts w:ascii="宋体" w:hAnsi="宋体" w:hint="eastAsia"/>
                <w:b/>
                <w:bCs/>
                <w:color w:val="000000"/>
                <w:sz w:val="20"/>
              </w:rPr>
              <w:t>60</w:t>
            </w:r>
            <w:r>
              <w:rPr>
                <w:rFonts w:ascii="宋体" w:hAnsi="宋体" w:hint="eastAsia"/>
                <w:b/>
                <w:bCs/>
                <w:color w:val="000000"/>
                <w:sz w:val="20"/>
              </w:rPr>
              <w:t>分钟）</w:t>
            </w:r>
            <w:r>
              <w:rPr>
                <w:rFonts w:ascii="宋体" w:hAnsi="宋体" w:hint="eastAsia"/>
                <w:color w:val="000000"/>
                <w:sz w:val="20"/>
              </w:rPr>
              <w:t>参观银器制作，并可选购。</w:t>
            </w:r>
            <w:r>
              <w:rPr>
                <w:rFonts w:ascii="宋体" w:hAnsi="宋体"/>
                <w:color w:val="000000"/>
                <w:sz w:val="20"/>
              </w:rPr>
              <w:t>随后前往</w:t>
            </w:r>
            <w:proofErr w:type="gramStart"/>
            <w:r>
              <w:rPr>
                <w:rFonts w:ascii="宋体" w:hAnsi="宋体"/>
                <w:color w:val="000000"/>
                <w:sz w:val="20"/>
              </w:rPr>
              <w:t>【魏功甘古城】功甘城</w:t>
            </w:r>
            <w:proofErr w:type="gramEnd"/>
            <w:r>
              <w:rPr>
                <w:rFonts w:ascii="宋体" w:hAnsi="宋体"/>
                <w:color w:val="000000"/>
                <w:sz w:val="20"/>
              </w:rPr>
              <w:t>是兰纳王朝</w:t>
            </w:r>
            <w:r>
              <w:rPr>
                <w:rFonts w:ascii="宋体" w:hAnsi="宋体"/>
                <w:color w:val="000000"/>
                <w:sz w:val="20"/>
              </w:rPr>
              <w:t>(</w:t>
            </w:r>
            <w:proofErr w:type="spellStart"/>
            <w:r>
              <w:rPr>
                <w:rFonts w:ascii="宋体" w:hAnsi="宋体"/>
                <w:color w:val="000000"/>
                <w:sz w:val="20"/>
              </w:rPr>
              <w:t>Lann</w:t>
            </w:r>
            <w:proofErr w:type="spellEnd"/>
            <w:r>
              <w:rPr>
                <w:rFonts w:ascii="宋体" w:hAnsi="宋体"/>
                <w:color w:val="000000"/>
                <w:sz w:val="20"/>
              </w:rPr>
              <w:t> Thai)</w:t>
            </w:r>
            <w:r>
              <w:rPr>
                <w:rFonts w:ascii="宋体" w:hAnsi="宋体"/>
                <w:color w:val="000000"/>
                <w:sz w:val="20"/>
              </w:rPr>
              <w:t>的第一個首都，是了解清迈历史的重要一站</w:t>
            </w:r>
            <w:r>
              <w:rPr>
                <w:rFonts w:ascii="宋体" w:hAnsi="宋体" w:hint="eastAsia"/>
                <w:color w:val="000000"/>
                <w:sz w:val="20"/>
              </w:rPr>
              <w:t>。</w:t>
            </w:r>
            <w:r>
              <w:rPr>
                <w:rFonts w:ascii="宋体" w:hAnsi="宋体" w:hint="eastAsia"/>
                <w:b/>
                <w:bCs/>
                <w:color w:val="000000"/>
                <w:sz w:val="18"/>
                <w:szCs w:val="18"/>
              </w:rPr>
              <w:t>后前往机场送机</w:t>
            </w:r>
            <w:r>
              <w:rPr>
                <w:rFonts w:ascii="宋体" w:hAnsi="宋体" w:hint="eastAsia"/>
                <w:color w:val="000000"/>
                <w:sz w:val="20"/>
              </w:rPr>
              <w:t>，</w:t>
            </w:r>
            <w:r>
              <w:rPr>
                <w:rFonts w:ascii="宋体" w:hAnsi="宋体" w:cs="微软雅黑" w:hint="eastAsia"/>
                <w:color w:val="FF0000"/>
                <w:sz w:val="18"/>
                <w:szCs w:val="18"/>
                <w:shd w:val="clear" w:color="auto" w:fill="FFFFFF"/>
              </w:rPr>
              <w:t>办理登机手续，返回成都！</w:t>
            </w:r>
          </w:p>
        </w:tc>
      </w:tr>
    </w:tbl>
    <w:p w:rsidR="005A2696" w:rsidRDefault="005A2696">
      <w:pPr>
        <w:rPr>
          <w:rFonts w:ascii="微软雅黑" w:eastAsia="微软雅黑" w:hAnsi="微软雅黑" w:cs="微软雅黑"/>
          <w:b/>
          <w:bCs/>
          <w:sz w:val="13"/>
          <w:szCs w:val="13"/>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9309"/>
      </w:tblGrid>
      <w:tr w:rsidR="005A2696">
        <w:tc>
          <w:tcPr>
            <w:tcW w:w="10458" w:type="dxa"/>
            <w:gridSpan w:val="2"/>
            <w:shd w:val="clear" w:color="auto" w:fill="FF9900"/>
          </w:tcPr>
          <w:p w:rsidR="005A2696" w:rsidRDefault="002B0FD3">
            <w:pPr>
              <w:jc w:val="center"/>
              <w:rPr>
                <w:rFonts w:ascii="微软雅黑" w:eastAsia="微软雅黑" w:hAnsi="微软雅黑" w:cs="微软雅黑"/>
                <w:b/>
                <w:bCs/>
                <w:sz w:val="13"/>
                <w:szCs w:val="13"/>
              </w:rPr>
            </w:pPr>
            <w:r>
              <w:rPr>
                <w:rFonts w:ascii="微软雅黑" w:eastAsia="微软雅黑" w:hAnsi="微软雅黑" w:cs="微软雅黑" w:hint="eastAsia"/>
                <w:b/>
                <w:bCs/>
                <w:color w:val="FFFFFF"/>
                <w:szCs w:val="21"/>
              </w:rPr>
              <w:t>参考酒店</w:t>
            </w:r>
          </w:p>
        </w:tc>
      </w:tr>
      <w:tr w:rsidR="005A2696">
        <w:tc>
          <w:tcPr>
            <w:tcW w:w="1149" w:type="dxa"/>
          </w:tcPr>
          <w:p w:rsidR="005A2696" w:rsidRDefault="002B0FD3">
            <w:pPr>
              <w:jc w:val="center"/>
              <w:rPr>
                <w:rFonts w:ascii="微软雅黑" w:eastAsia="微软雅黑" w:hAnsi="微软雅黑" w:cs="微软雅黑"/>
                <w:szCs w:val="21"/>
              </w:rPr>
            </w:pPr>
            <w:r>
              <w:rPr>
                <w:rFonts w:ascii="微软雅黑" w:eastAsia="微软雅黑" w:hAnsi="微软雅黑" w:cs="微软雅黑" w:hint="eastAsia"/>
                <w:szCs w:val="21"/>
              </w:rPr>
              <w:t>清迈</w:t>
            </w:r>
          </w:p>
        </w:tc>
        <w:tc>
          <w:tcPr>
            <w:tcW w:w="9309" w:type="dxa"/>
          </w:tcPr>
          <w:p w:rsidR="005A2696" w:rsidRDefault="002B0FD3">
            <w:pPr>
              <w:rPr>
                <w:rFonts w:cstheme="minorHAnsi"/>
                <w:szCs w:val="22"/>
              </w:rPr>
            </w:pPr>
            <w:r>
              <w:rPr>
                <w:rFonts w:eastAsia="Times New Roman" w:cstheme="minorHAnsi"/>
                <w:szCs w:val="22"/>
              </w:rPr>
              <w:t>AMORA</w:t>
            </w:r>
            <w:r>
              <w:rPr>
                <w:rFonts w:cstheme="minorHAnsi" w:hint="eastAsia"/>
                <w:szCs w:val="22"/>
              </w:rPr>
              <w:t xml:space="preserve"> </w:t>
            </w:r>
          </w:p>
          <w:p w:rsidR="005A2696" w:rsidRDefault="002B0FD3">
            <w:pPr>
              <w:rPr>
                <w:rFonts w:eastAsia="Times New Roman" w:cstheme="minorHAnsi"/>
                <w:szCs w:val="22"/>
              </w:rPr>
            </w:pPr>
            <w:r>
              <w:rPr>
                <w:rFonts w:eastAsia="Times New Roman" w:cstheme="minorHAnsi"/>
                <w:szCs w:val="22"/>
              </w:rPr>
              <w:t xml:space="preserve">LOUTS                                                                                                                                GRANDVIEW                                                                                                           </w:t>
            </w:r>
            <w:r>
              <w:rPr>
                <w:rFonts w:eastAsia="Times New Roman" w:cstheme="minorHAnsi"/>
                <w:szCs w:val="22"/>
              </w:rPr>
              <w:t xml:space="preserve">      </w:t>
            </w:r>
          </w:p>
          <w:p w:rsidR="005A2696" w:rsidRDefault="002B0FD3">
            <w:pPr>
              <w:rPr>
                <w:rFonts w:eastAsia="Times New Roman" w:cstheme="minorHAnsi"/>
                <w:szCs w:val="22"/>
              </w:rPr>
            </w:pPr>
            <w:r>
              <w:rPr>
                <w:rFonts w:eastAsia="Times New Roman" w:cstheme="minorHAnsi"/>
                <w:szCs w:val="22"/>
              </w:rPr>
              <w:t xml:space="preserve">FURAM                                                                                                                    </w:t>
            </w:r>
          </w:p>
          <w:p w:rsidR="005A2696" w:rsidRDefault="002B0FD3">
            <w:r>
              <w:rPr>
                <w:rFonts w:eastAsia="Times New Roman" w:cstheme="minorHAnsi"/>
                <w:szCs w:val="22"/>
              </w:rPr>
              <w:t xml:space="preserve"> </w:t>
            </w:r>
            <w:r>
              <w:t>WOOD FIELD</w:t>
            </w:r>
          </w:p>
          <w:p w:rsidR="005A2696" w:rsidRDefault="002B0FD3">
            <w:r>
              <w:t xml:space="preserve">MOUNTAIN CREEK </w:t>
            </w:r>
          </w:p>
          <w:p w:rsidR="005A2696" w:rsidRDefault="002B0FD3">
            <w:r>
              <w:rPr>
                <w:rFonts w:hint="eastAsia"/>
              </w:rPr>
              <w:t>NORTH  HILL</w:t>
            </w:r>
          </w:p>
        </w:tc>
      </w:tr>
      <w:tr w:rsidR="005A2696">
        <w:tc>
          <w:tcPr>
            <w:tcW w:w="1149" w:type="dxa"/>
          </w:tcPr>
          <w:p w:rsidR="005A2696" w:rsidRDefault="002B0FD3">
            <w:pPr>
              <w:jc w:val="center"/>
              <w:rPr>
                <w:rFonts w:ascii="微软雅黑" w:eastAsia="微软雅黑" w:hAnsi="微软雅黑" w:cs="微软雅黑"/>
                <w:szCs w:val="21"/>
              </w:rPr>
            </w:pPr>
            <w:r>
              <w:rPr>
                <w:rFonts w:ascii="微软雅黑" w:eastAsia="微软雅黑" w:hAnsi="微软雅黑" w:cs="微软雅黑" w:hint="eastAsia"/>
                <w:szCs w:val="21"/>
              </w:rPr>
              <w:t>清</w:t>
            </w:r>
            <w:proofErr w:type="gramStart"/>
            <w:r>
              <w:rPr>
                <w:rFonts w:ascii="微软雅黑" w:eastAsia="微软雅黑" w:hAnsi="微软雅黑" w:cs="微软雅黑" w:hint="eastAsia"/>
                <w:szCs w:val="21"/>
              </w:rPr>
              <w:t>莱</w:t>
            </w:r>
            <w:proofErr w:type="gramEnd"/>
          </w:p>
        </w:tc>
        <w:tc>
          <w:tcPr>
            <w:tcW w:w="9309" w:type="dxa"/>
          </w:tcPr>
          <w:p w:rsidR="005A2696" w:rsidRDefault="002B0FD3">
            <w:pPr>
              <w:rPr>
                <w:rFonts w:ascii="微软雅黑" w:eastAsia="微软雅黑" w:hAnsi="微软雅黑" w:cs="微软雅黑"/>
                <w:szCs w:val="21"/>
              </w:rPr>
            </w:pPr>
            <w:r>
              <w:rPr>
                <w:rFonts w:hint="eastAsia"/>
              </w:rPr>
              <w:t>DUIST ISLAND     THE IMPERIAL RIVE HOUSE RESORT</w:t>
            </w:r>
          </w:p>
        </w:tc>
      </w:tr>
    </w:tbl>
    <w:p w:rsidR="005A2696" w:rsidRDefault="005A2696"/>
    <w:p w:rsidR="005A2696" w:rsidRDefault="005A2696"/>
    <w:p w:rsidR="005A2696" w:rsidRDefault="005A2696"/>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8"/>
      </w:tblGrid>
      <w:tr w:rsidR="005A2696">
        <w:tc>
          <w:tcPr>
            <w:tcW w:w="10458" w:type="dxa"/>
            <w:shd w:val="clear" w:color="auto" w:fill="FF9900"/>
          </w:tcPr>
          <w:p w:rsidR="005A2696" w:rsidRDefault="002B0FD3">
            <w:pPr>
              <w:jc w:val="center"/>
              <w:rPr>
                <w:rFonts w:ascii="微软雅黑" w:eastAsia="微软雅黑" w:hAnsi="微软雅黑" w:cs="微软雅黑"/>
                <w:b/>
                <w:bCs/>
                <w:sz w:val="13"/>
                <w:szCs w:val="13"/>
              </w:rPr>
            </w:pPr>
            <w:r>
              <w:rPr>
                <w:rFonts w:ascii="微软雅黑" w:eastAsia="微软雅黑" w:hAnsi="微软雅黑" w:cs="微软雅黑" w:hint="eastAsia"/>
                <w:b/>
                <w:bCs/>
                <w:color w:val="FFFFFF"/>
                <w:szCs w:val="21"/>
              </w:rPr>
              <w:lastRenderedPageBreak/>
              <w:t>费用包含</w:t>
            </w:r>
          </w:p>
        </w:tc>
      </w:tr>
      <w:tr w:rsidR="005A2696">
        <w:tc>
          <w:tcPr>
            <w:tcW w:w="10458" w:type="dxa"/>
          </w:tcPr>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b/>
                <w:bCs/>
                <w:sz w:val="18"/>
                <w:szCs w:val="18"/>
              </w:rPr>
              <w:t>1</w:t>
            </w:r>
            <w:r>
              <w:rPr>
                <w:rFonts w:ascii="宋体" w:hAnsi="宋体" w:hint="eastAsia"/>
                <w:b/>
                <w:bCs/>
                <w:sz w:val="18"/>
                <w:szCs w:val="18"/>
              </w:rPr>
              <w:t>、</w:t>
            </w:r>
            <w:r>
              <w:rPr>
                <w:rFonts w:ascii="宋体" w:hAnsi="宋体" w:hint="eastAsia"/>
                <w:sz w:val="18"/>
                <w:szCs w:val="18"/>
              </w:rPr>
              <w:t>往返团队经济舱机票、机场税、燃油费（航班以出团前通知为准，航空公司航班调整、延误、取消等系意外事件，造成行程延期或取消等，由客人自行承担，乘机人请持有效期内身份证（护照）登机（不带有效证件以及未能在规定时间内到达造成无法登机造成的损失由客人自行负责）；本航班为包机切位，一经出票，不得改签、退票。</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b/>
                <w:bCs/>
                <w:sz w:val="18"/>
                <w:szCs w:val="18"/>
              </w:rPr>
              <w:t>2</w:t>
            </w:r>
            <w:r>
              <w:rPr>
                <w:rFonts w:ascii="宋体" w:hAnsi="宋体" w:hint="eastAsia"/>
                <w:b/>
                <w:bCs/>
                <w:sz w:val="18"/>
                <w:szCs w:val="18"/>
              </w:rPr>
              <w:t>、</w:t>
            </w:r>
            <w:r>
              <w:rPr>
                <w:rFonts w:ascii="宋体" w:hAnsi="宋体" w:hint="eastAsia"/>
                <w:sz w:val="18"/>
                <w:szCs w:val="18"/>
              </w:rPr>
              <w:t>行程内所含景点首道大门票。</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b/>
                <w:bCs/>
                <w:sz w:val="18"/>
                <w:szCs w:val="18"/>
              </w:rPr>
              <w:t>3</w:t>
            </w:r>
            <w:r>
              <w:rPr>
                <w:rFonts w:ascii="宋体" w:hAnsi="宋体" w:hint="eastAsia"/>
                <w:b/>
                <w:bCs/>
                <w:sz w:val="18"/>
                <w:szCs w:val="18"/>
              </w:rPr>
              <w:t>、</w:t>
            </w:r>
            <w:r>
              <w:rPr>
                <w:rFonts w:ascii="宋体" w:hAnsi="宋体" w:hint="eastAsia"/>
                <w:sz w:val="18"/>
                <w:szCs w:val="18"/>
              </w:rPr>
              <w:t>行程内团队餐食</w:t>
            </w:r>
            <w:r>
              <w:rPr>
                <w:rFonts w:ascii="宋体" w:hAnsi="宋体" w:hint="eastAsia"/>
                <w:sz w:val="18"/>
                <w:szCs w:val="18"/>
              </w:rPr>
              <w:t>5</w:t>
            </w:r>
            <w:r>
              <w:rPr>
                <w:rFonts w:ascii="宋体" w:hAnsi="宋体" w:hint="eastAsia"/>
                <w:sz w:val="18"/>
                <w:szCs w:val="18"/>
              </w:rPr>
              <w:t>早</w:t>
            </w:r>
            <w:r>
              <w:rPr>
                <w:rFonts w:ascii="宋体" w:hAnsi="宋体" w:hint="eastAsia"/>
                <w:sz w:val="18"/>
                <w:szCs w:val="18"/>
              </w:rPr>
              <w:t>8</w:t>
            </w:r>
            <w:r>
              <w:rPr>
                <w:rFonts w:ascii="宋体" w:hAnsi="宋体" w:hint="eastAsia"/>
                <w:sz w:val="18"/>
                <w:szCs w:val="18"/>
              </w:rPr>
              <w:t>正餐（酒店含早餐、正餐</w:t>
            </w:r>
            <w:r>
              <w:rPr>
                <w:rFonts w:ascii="宋体" w:hAnsi="宋体" w:hint="eastAsia"/>
                <w:sz w:val="18"/>
                <w:szCs w:val="18"/>
              </w:rPr>
              <w:t>30</w:t>
            </w:r>
            <w:r>
              <w:rPr>
                <w:rFonts w:ascii="宋体" w:hAnsi="宋体" w:hint="eastAsia"/>
                <w:sz w:val="18"/>
                <w:szCs w:val="18"/>
              </w:rPr>
              <w:t>元</w:t>
            </w:r>
            <w:r>
              <w:rPr>
                <w:rFonts w:ascii="宋体" w:hAnsi="宋体" w:hint="eastAsia"/>
                <w:sz w:val="18"/>
                <w:szCs w:val="18"/>
              </w:rPr>
              <w:t>/</w:t>
            </w:r>
            <w:r>
              <w:rPr>
                <w:rFonts w:ascii="宋体" w:hAnsi="宋体" w:hint="eastAsia"/>
                <w:sz w:val="18"/>
                <w:szCs w:val="18"/>
              </w:rPr>
              <w:t>人·餐，正餐为自助餐或</w:t>
            </w:r>
            <w:r>
              <w:rPr>
                <w:rFonts w:ascii="宋体" w:hAnsi="宋体" w:hint="eastAsia"/>
                <w:sz w:val="18"/>
                <w:szCs w:val="18"/>
              </w:rPr>
              <w:t>8</w:t>
            </w:r>
            <w:r>
              <w:rPr>
                <w:rFonts w:ascii="宋体" w:hAnsi="宋体" w:hint="eastAsia"/>
                <w:sz w:val="18"/>
                <w:szCs w:val="18"/>
              </w:rPr>
              <w:t>菜</w:t>
            </w:r>
            <w:r>
              <w:rPr>
                <w:rFonts w:ascii="宋体" w:hAnsi="宋体" w:hint="eastAsia"/>
                <w:sz w:val="18"/>
                <w:szCs w:val="18"/>
              </w:rPr>
              <w:t>1</w:t>
            </w:r>
            <w:r>
              <w:rPr>
                <w:rFonts w:ascii="宋体" w:hAnsi="宋体" w:hint="eastAsia"/>
                <w:sz w:val="18"/>
                <w:szCs w:val="18"/>
              </w:rPr>
              <w:t>汤）。</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b/>
                <w:bCs/>
                <w:sz w:val="18"/>
                <w:szCs w:val="18"/>
              </w:rPr>
              <w:t>4</w:t>
            </w:r>
            <w:r>
              <w:rPr>
                <w:rFonts w:ascii="宋体" w:hAnsi="宋体" w:hint="eastAsia"/>
                <w:b/>
                <w:bCs/>
                <w:sz w:val="18"/>
                <w:szCs w:val="18"/>
              </w:rPr>
              <w:t>、</w:t>
            </w:r>
            <w:r>
              <w:rPr>
                <w:rFonts w:ascii="宋体" w:hAnsi="宋体" w:hint="eastAsia"/>
                <w:sz w:val="18"/>
                <w:szCs w:val="18"/>
              </w:rPr>
              <w:t>行程内指定酒店住宿。</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b/>
                <w:bCs/>
                <w:sz w:val="18"/>
                <w:szCs w:val="18"/>
              </w:rPr>
              <w:t>5</w:t>
            </w:r>
            <w:r>
              <w:rPr>
                <w:rFonts w:ascii="宋体" w:hAnsi="宋体" w:hint="eastAsia"/>
                <w:b/>
                <w:bCs/>
                <w:sz w:val="18"/>
                <w:szCs w:val="18"/>
              </w:rPr>
              <w:t>、</w:t>
            </w:r>
            <w:r>
              <w:rPr>
                <w:rFonts w:ascii="宋体" w:hAnsi="宋体" w:hint="eastAsia"/>
                <w:sz w:val="18"/>
                <w:szCs w:val="18"/>
              </w:rPr>
              <w:t>旅游资质车辆。</w:t>
            </w:r>
            <w:r>
              <w:rPr>
                <w:rFonts w:ascii="宋体" w:hAnsi="宋体" w:hint="eastAsia"/>
                <w:sz w:val="18"/>
                <w:szCs w:val="18"/>
              </w:rPr>
              <w:t xml:space="preserve"> (</w:t>
            </w:r>
            <w:r>
              <w:rPr>
                <w:rFonts w:ascii="宋体" w:hAnsi="宋体" w:hint="eastAsia"/>
                <w:sz w:val="18"/>
                <w:szCs w:val="18"/>
              </w:rPr>
              <w:t>自由活动不提供车辆）</w:t>
            </w:r>
          </w:p>
          <w:p w:rsidR="005A2696" w:rsidRDefault="002B0FD3">
            <w:pPr>
              <w:rPr>
                <w:rFonts w:ascii="微软雅黑" w:eastAsia="微软雅黑" w:hAnsi="微软雅黑" w:cs="微软雅黑"/>
                <w:b/>
                <w:bCs/>
                <w:sz w:val="13"/>
                <w:szCs w:val="13"/>
              </w:rPr>
            </w:pPr>
            <w:r>
              <w:rPr>
                <w:rFonts w:ascii="宋体" w:hAnsi="宋体" w:hint="eastAsia"/>
                <w:b/>
                <w:bCs/>
                <w:sz w:val="18"/>
                <w:szCs w:val="18"/>
              </w:rPr>
              <w:t>6</w:t>
            </w:r>
            <w:r>
              <w:rPr>
                <w:rFonts w:ascii="宋体" w:hAnsi="宋体" w:hint="eastAsia"/>
                <w:b/>
                <w:bCs/>
                <w:sz w:val="18"/>
                <w:szCs w:val="18"/>
              </w:rPr>
              <w:t>、</w:t>
            </w:r>
            <w:r>
              <w:rPr>
                <w:rFonts w:ascii="宋体" w:hAnsi="宋体" w:hint="eastAsia"/>
                <w:sz w:val="18"/>
                <w:szCs w:val="18"/>
              </w:rPr>
              <w:t>持证领队、持证</w:t>
            </w:r>
            <w:r>
              <w:rPr>
                <w:rFonts w:ascii="宋体" w:hAnsi="宋体" w:hint="eastAsia"/>
                <w:sz w:val="18"/>
                <w:szCs w:val="18"/>
              </w:rPr>
              <w:t>导游、司机服务费共计</w:t>
            </w:r>
            <w:r>
              <w:rPr>
                <w:rFonts w:ascii="宋体" w:hAnsi="宋体" w:hint="eastAsia"/>
                <w:sz w:val="18"/>
                <w:szCs w:val="18"/>
              </w:rPr>
              <w:t>100</w:t>
            </w:r>
            <w:r>
              <w:rPr>
                <w:rFonts w:ascii="宋体" w:hAnsi="宋体" w:hint="eastAsia"/>
                <w:sz w:val="18"/>
                <w:szCs w:val="18"/>
              </w:rPr>
              <w:t>元</w:t>
            </w:r>
            <w:r>
              <w:rPr>
                <w:rFonts w:ascii="宋体" w:hAnsi="宋体" w:hint="eastAsia"/>
                <w:sz w:val="18"/>
                <w:szCs w:val="18"/>
              </w:rPr>
              <w:t>/</w:t>
            </w:r>
            <w:r>
              <w:rPr>
                <w:rFonts w:ascii="宋体" w:hAnsi="宋体" w:hint="eastAsia"/>
                <w:sz w:val="18"/>
                <w:szCs w:val="18"/>
              </w:rPr>
              <w:t>人。</w:t>
            </w:r>
          </w:p>
        </w:tc>
      </w:tr>
      <w:tr w:rsidR="005A2696">
        <w:tc>
          <w:tcPr>
            <w:tcW w:w="10458" w:type="dxa"/>
            <w:shd w:val="clear" w:color="auto" w:fill="FF9900"/>
          </w:tcPr>
          <w:p w:rsidR="005A2696" w:rsidRDefault="002B0FD3">
            <w:pPr>
              <w:jc w:val="center"/>
              <w:rPr>
                <w:rFonts w:ascii="微软雅黑" w:eastAsia="微软雅黑" w:hAnsi="微软雅黑" w:cs="微软雅黑"/>
                <w:b/>
                <w:bCs/>
                <w:sz w:val="13"/>
                <w:szCs w:val="13"/>
              </w:rPr>
            </w:pPr>
            <w:r>
              <w:rPr>
                <w:rFonts w:ascii="微软雅黑" w:eastAsia="微软雅黑" w:hAnsi="微软雅黑" w:cs="微软雅黑" w:hint="eastAsia"/>
                <w:b/>
                <w:bCs/>
                <w:color w:val="FFFFFF"/>
                <w:szCs w:val="21"/>
              </w:rPr>
              <w:t>费用不含</w:t>
            </w:r>
          </w:p>
        </w:tc>
      </w:tr>
      <w:tr w:rsidR="005A2696">
        <w:tc>
          <w:tcPr>
            <w:tcW w:w="10458" w:type="dxa"/>
          </w:tcPr>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b/>
                <w:bCs/>
                <w:sz w:val="18"/>
                <w:szCs w:val="18"/>
              </w:rPr>
              <w:t>＊</w:t>
            </w:r>
            <w:r>
              <w:rPr>
                <w:rFonts w:ascii="宋体" w:hAnsi="宋体" w:hint="eastAsia"/>
                <w:sz w:val="18"/>
                <w:szCs w:val="18"/>
              </w:rPr>
              <w:t>护照费用；</w:t>
            </w:r>
            <w:r>
              <w:rPr>
                <w:rFonts w:ascii="微软雅黑" w:eastAsia="微软雅黑" w:hAnsi="微软雅黑" w:cs="微软雅黑" w:hint="eastAsia"/>
                <w:bCs/>
                <w:szCs w:val="21"/>
              </w:rPr>
              <w:t>泰国旅游车司机服务费；</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b/>
                <w:bCs/>
                <w:sz w:val="18"/>
                <w:szCs w:val="18"/>
              </w:rPr>
              <w:t>＊</w:t>
            </w:r>
            <w:r>
              <w:rPr>
                <w:rFonts w:ascii="宋体" w:hAnsi="宋体" w:hint="eastAsia"/>
                <w:sz w:val="18"/>
                <w:szCs w:val="18"/>
              </w:rPr>
              <w:t>单房差；若出现单男单女，客人不愿</w:t>
            </w:r>
            <w:proofErr w:type="gramStart"/>
            <w:r>
              <w:rPr>
                <w:rFonts w:ascii="宋体" w:hAnsi="宋体" w:hint="eastAsia"/>
                <w:sz w:val="18"/>
                <w:szCs w:val="18"/>
              </w:rPr>
              <w:t>自补单房</w:t>
            </w:r>
            <w:proofErr w:type="gramEnd"/>
            <w:r>
              <w:rPr>
                <w:rFonts w:ascii="宋体" w:hAnsi="宋体" w:hint="eastAsia"/>
                <w:sz w:val="18"/>
                <w:szCs w:val="18"/>
              </w:rPr>
              <w:t>差的，根据旅游业现行作业规定，旅游社有权</w:t>
            </w:r>
            <w:proofErr w:type="gramStart"/>
            <w:r>
              <w:rPr>
                <w:rFonts w:ascii="宋体" w:hAnsi="宋体" w:hint="eastAsia"/>
                <w:sz w:val="18"/>
                <w:szCs w:val="18"/>
              </w:rPr>
              <w:t>安排拼房或</w:t>
            </w:r>
            <w:proofErr w:type="gramEnd"/>
            <w:r>
              <w:rPr>
                <w:rFonts w:ascii="宋体" w:hAnsi="宋体" w:hint="eastAsia"/>
                <w:sz w:val="18"/>
                <w:szCs w:val="18"/>
              </w:rPr>
              <w:t>在同批报名客人中加床；如单人报名，在没有</w:t>
            </w:r>
            <w:proofErr w:type="gramStart"/>
            <w:r>
              <w:rPr>
                <w:rFonts w:ascii="宋体" w:hAnsi="宋体" w:hint="eastAsia"/>
                <w:sz w:val="18"/>
                <w:szCs w:val="18"/>
              </w:rPr>
              <w:t>办法拼房的</w:t>
            </w:r>
            <w:proofErr w:type="gramEnd"/>
            <w:r>
              <w:rPr>
                <w:rFonts w:ascii="宋体" w:hAnsi="宋体" w:hint="eastAsia"/>
                <w:sz w:val="18"/>
                <w:szCs w:val="18"/>
              </w:rPr>
              <w:t>情况下，客人必须</w:t>
            </w:r>
            <w:proofErr w:type="gramStart"/>
            <w:r>
              <w:rPr>
                <w:rFonts w:ascii="宋体" w:hAnsi="宋体" w:hint="eastAsia"/>
                <w:sz w:val="18"/>
                <w:szCs w:val="18"/>
              </w:rPr>
              <w:t>自补单房</w:t>
            </w:r>
            <w:proofErr w:type="gramEnd"/>
            <w:r>
              <w:rPr>
                <w:rFonts w:ascii="宋体" w:hAnsi="宋体" w:hint="eastAsia"/>
                <w:sz w:val="18"/>
                <w:szCs w:val="18"/>
              </w:rPr>
              <w:t>差（须出团前付清）；</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b/>
                <w:bCs/>
                <w:sz w:val="18"/>
                <w:szCs w:val="18"/>
              </w:rPr>
              <w:t>＊</w:t>
            </w:r>
            <w:r>
              <w:rPr>
                <w:rFonts w:ascii="宋体" w:hAnsi="宋体" w:hint="eastAsia"/>
                <w:sz w:val="18"/>
                <w:szCs w:val="18"/>
              </w:rPr>
              <w:t>酒店内电话、传真、洗熨、收费电视、饮料等费用；</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b/>
                <w:bCs/>
                <w:sz w:val="18"/>
                <w:szCs w:val="18"/>
              </w:rPr>
              <w:t>＊</w:t>
            </w:r>
            <w:r>
              <w:rPr>
                <w:rFonts w:ascii="宋体" w:hAnsi="宋体" w:hint="eastAsia"/>
                <w:sz w:val="18"/>
                <w:szCs w:val="18"/>
              </w:rPr>
              <w:t>服务项目未提到的其它一切费用；</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b/>
                <w:bCs/>
                <w:sz w:val="18"/>
                <w:szCs w:val="18"/>
              </w:rPr>
              <w:t>＊</w:t>
            </w:r>
            <w:r>
              <w:rPr>
                <w:rFonts w:ascii="宋体" w:hAnsi="宋体" w:hint="eastAsia"/>
                <w:sz w:val="18"/>
                <w:szCs w:val="18"/>
              </w:rPr>
              <w:t>洗衣，理发，电话，饮料，烟酒，付费电视，行李搬运、当地随性自愿小费等私人费用；</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b/>
                <w:bCs/>
                <w:sz w:val="18"/>
                <w:szCs w:val="18"/>
              </w:rPr>
              <w:t>＊</w:t>
            </w:r>
            <w:r>
              <w:rPr>
                <w:rFonts w:ascii="宋体" w:hAnsi="宋体" w:hint="eastAsia"/>
                <w:sz w:val="18"/>
                <w:szCs w:val="18"/>
              </w:rPr>
              <w:t>旅游费用不包括旅游者因违约、自身过错、自由活动期间</w:t>
            </w:r>
            <w:proofErr w:type="gramStart"/>
            <w:r>
              <w:rPr>
                <w:rFonts w:ascii="宋体" w:hAnsi="宋体" w:hint="eastAsia"/>
                <w:sz w:val="18"/>
                <w:szCs w:val="18"/>
              </w:rPr>
              <w:t>内行为</w:t>
            </w:r>
            <w:proofErr w:type="gramEnd"/>
            <w:r>
              <w:rPr>
                <w:rFonts w:ascii="宋体" w:hAnsi="宋体" w:hint="eastAsia"/>
                <w:sz w:val="18"/>
                <w:szCs w:val="18"/>
              </w:rPr>
              <w:t>或自身疾病引起的人身和财产损失；</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b/>
                <w:bCs/>
                <w:sz w:val="18"/>
                <w:szCs w:val="18"/>
              </w:rPr>
              <w:t>＊</w:t>
            </w:r>
            <w:r>
              <w:rPr>
                <w:rFonts w:ascii="宋体" w:hAnsi="宋体" w:hint="eastAsia"/>
                <w:sz w:val="18"/>
                <w:szCs w:val="18"/>
              </w:rPr>
              <w:t>因不可抗力原因所引致的额外费用。</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微软雅黑" w:eastAsia="微软雅黑" w:hAnsi="微软雅黑" w:cs="微软雅黑"/>
                <w:b/>
                <w:bCs/>
                <w:sz w:val="13"/>
                <w:szCs w:val="13"/>
              </w:rPr>
            </w:pPr>
            <w:r>
              <w:rPr>
                <w:rFonts w:ascii="宋体" w:hAnsi="宋体" w:hint="eastAsia"/>
                <w:b/>
                <w:bCs/>
                <w:sz w:val="18"/>
                <w:szCs w:val="18"/>
              </w:rPr>
              <w:t>＊</w:t>
            </w:r>
            <w:r>
              <w:rPr>
                <w:rFonts w:ascii="宋体" w:hAnsi="宋体" w:hint="eastAsia"/>
                <w:sz w:val="18"/>
                <w:szCs w:val="18"/>
              </w:rPr>
              <w:t>泰国签证费用及快速通关小费</w:t>
            </w:r>
            <w:r>
              <w:rPr>
                <w:rFonts w:ascii="宋体" w:hAnsi="宋体" w:hint="eastAsia"/>
                <w:sz w:val="18"/>
                <w:szCs w:val="18"/>
              </w:rPr>
              <w:t>280</w:t>
            </w:r>
            <w:r>
              <w:rPr>
                <w:rFonts w:ascii="宋体" w:hAnsi="宋体" w:hint="eastAsia"/>
                <w:sz w:val="18"/>
                <w:szCs w:val="18"/>
              </w:rPr>
              <w:t>元</w:t>
            </w:r>
            <w:r>
              <w:rPr>
                <w:rFonts w:ascii="宋体" w:hAnsi="宋体" w:hint="eastAsia"/>
                <w:sz w:val="18"/>
                <w:szCs w:val="18"/>
              </w:rPr>
              <w:t>/</w:t>
            </w:r>
            <w:r>
              <w:rPr>
                <w:rFonts w:ascii="宋体" w:hAnsi="宋体" w:hint="eastAsia"/>
                <w:sz w:val="18"/>
                <w:szCs w:val="18"/>
              </w:rPr>
              <w:t>人。</w:t>
            </w:r>
          </w:p>
        </w:tc>
      </w:tr>
      <w:tr w:rsidR="005A2696">
        <w:tc>
          <w:tcPr>
            <w:tcW w:w="10458" w:type="dxa"/>
            <w:shd w:val="clear" w:color="auto" w:fill="FF9900"/>
          </w:tcPr>
          <w:p w:rsidR="005A2696" w:rsidRDefault="002B0FD3">
            <w:pPr>
              <w:jc w:val="center"/>
              <w:rPr>
                <w:rFonts w:ascii="微软雅黑" w:eastAsia="微软雅黑" w:hAnsi="微软雅黑" w:cs="微软雅黑"/>
                <w:b/>
                <w:bCs/>
                <w:sz w:val="13"/>
                <w:szCs w:val="13"/>
              </w:rPr>
            </w:pPr>
            <w:r>
              <w:rPr>
                <w:rFonts w:ascii="微软雅黑" w:eastAsia="微软雅黑" w:hAnsi="微软雅黑" w:cs="微软雅黑" w:hint="eastAsia"/>
                <w:b/>
                <w:bCs/>
                <w:color w:val="FFFFFF"/>
                <w:szCs w:val="21"/>
              </w:rPr>
              <w:t>签证资料</w:t>
            </w:r>
          </w:p>
        </w:tc>
      </w:tr>
      <w:tr w:rsidR="005A2696">
        <w:tc>
          <w:tcPr>
            <w:tcW w:w="10458" w:type="dxa"/>
          </w:tcPr>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1</w:t>
            </w:r>
            <w:r>
              <w:rPr>
                <w:rFonts w:ascii="宋体" w:hAnsi="宋体" w:hint="eastAsia"/>
                <w:sz w:val="18"/>
                <w:szCs w:val="18"/>
              </w:rPr>
              <w:t>、护照原件（须有半年以上有效期及足够的空白页）；</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微软雅黑" w:eastAsia="微软雅黑" w:hAnsi="微软雅黑" w:cs="微软雅黑"/>
                <w:b/>
                <w:bCs/>
                <w:sz w:val="13"/>
                <w:szCs w:val="13"/>
              </w:rPr>
            </w:pPr>
            <w:r>
              <w:rPr>
                <w:rFonts w:ascii="宋体" w:hAnsi="宋体" w:hint="eastAsia"/>
                <w:sz w:val="18"/>
                <w:szCs w:val="18"/>
              </w:rPr>
              <w:t>2</w:t>
            </w:r>
            <w:r>
              <w:rPr>
                <w:rFonts w:ascii="宋体" w:hAnsi="宋体" w:hint="eastAsia"/>
                <w:sz w:val="18"/>
                <w:szCs w:val="18"/>
              </w:rPr>
              <w:t>、半年内的近期</w:t>
            </w:r>
            <w:r>
              <w:rPr>
                <w:rFonts w:ascii="宋体" w:hAnsi="宋体" w:hint="eastAsia"/>
                <w:sz w:val="18"/>
                <w:szCs w:val="18"/>
              </w:rPr>
              <w:t>2</w:t>
            </w:r>
            <w:r>
              <w:rPr>
                <w:rFonts w:ascii="宋体" w:hAnsi="宋体" w:hint="eastAsia"/>
                <w:sz w:val="18"/>
                <w:szCs w:val="18"/>
              </w:rPr>
              <w:t>寸白底彩照</w:t>
            </w:r>
            <w:r>
              <w:rPr>
                <w:rFonts w:ascii="宋体" w:hAnsi="宋体" w:hint="eastAsia"/>
                <w:sz w:val="18"/>
                <w:szCs w:val="18"/>
              </w:rPr>
              <w:t>2</w:t>
            </w:r>
            <w:r>
              <w:rPr>
                <w:rFonts w:ascii="宋体" w:hAnsi="宋体" w:hint="eastAsia"/>
                <w:sz w:val="18"/>
                <w:szCs w:val="18"/>
              </w:rPr>
              <w:t>张；</w:t>
            </w:r>
          </w:p>
        </w:tc>
      </w:tr>
      <w:tr w:rsidR="005A2696">
        <w:tc>
          <w:tcPr>
            <w:tcW w:w="10458" w:type="dxa"/>
            <w:shd w:val="clear" w:color="auto" w:fill="FF9900"/>
          </w:tcPr>
          <w:p w:rsidR="005A2696" w:rsidRDefault="002B0FD3">
            <w:pPr>
              <w:jc w:val="center"/>
              <w:rPr>
                <w:rFonts w:ascii="微软雅黑" w:eastAsia="微软雅黑" w:hAnsi="微软雅黑" w:cs="微软雅黑"/>
                <w:b/>
                <w:bCs/>
                <w:sz w:val="13"/>
                <w:szCs w:val="13"/>
              </w:rPr>
            </w:pPr>
            <w:r>
              <w:rPr>
                <w:rFonts w:ascii="微软雅黑" w:eastAsia="微软雅黑" w:hAnsi="微软雅黑" w:cs="微软雅黑" w:hint="eastAsia"/>
                <w:b/>
                <w:bCs/>
                <w:color w:val="FFFFFF"/>
                <w:szCs w:val="21"/>
              </w:rPr>
              <w:t>特别说明</w:t>
            </w:r>
          </w:p>
        </w:tc>
      </w:tr>
      <w:tr w:rsidR="005A2696">
        <w:tc>
          <w:tcPr>
            <w:tcW w:w="10458" w:type="dxa"/>
          </w:tcPr>
          <w:p w:rsidR="005A2696" w:rsidRDefault="002B0FD3">
            <w:pPr>
              <w:rPr>
                <w:rFonts w:ascii="宋体" w:hAnsi="宋体"/>
                <w:b/>
                <w:bCs/>
                <w:color w:val="FF0000"/>
                <w:sz w:val="18"/>
                <w:szCs w:val="18"/>
              </w:rPr>
            </w:pPr>
            <w:r>
              <w:rPr>
                <w:rFonts w:ascii="宋体" w:hAnsi="宋体" w:hint="eastAsia"/>
                <w:sz w:val="18"/>
                <w:szCs w:val="18"/>
              </w:rPr>
              <w:t>1</w:t>
            </w:r>
            <w:r>
              <w:rPr>
                <w:rFonts w:ascii="宋体" w:hAnsi="宋体" w:hint="eastAsia"/>
                <w:sz w:val="18"/>
                <w:szCs w:val="18"/>
              </w:rPr>
              <w:t>、</w:t>
            </w:r>
            <w:r>
              <w:rPr>
                <w:rFonts w:ascii="宋体" w:hAnsi="宋体" w:hint="eastAsia"/>
                <w:b/>
                <w:bCs/>
                <w:color w:val="FF0000"/>
                <w:sz w:val="18"/>
                <w:szCs w:val="18"/>
              </w:rPr>
              <w:t>由于是包机，一经确认不得取消、更改时间，否则机票款全款损失。</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2</w:t>
            </w:r>
            <w:r>
              <w:rPr>
                <w:rFonts w:ascii="宋体" w:hAnsi="宋体" w:hint="eastAsia"/>
                <w:sz w:val="18"/>
                <w:szCs w:val="18"/>
              </w:rPr>
              <w:t>、东南亚酒店没有官方公布的星级标准，没有挂星制度。行程中所标明的星级标准为当地行业参考标准，普遍比国内略差一点，</w:t>
            </w:r>
            <w:r>
              <w:rPr>
                <w:rFonts w:ascii="宋体" w:hAnsi="宋体" w:hint="eastAsia"/>
                <w:b/>
                <w:bCs/>
                <w:color w:val="FF0000"/>
                <w:sz w:val="18"/>
                <w:szCs w:val="18"/>
              </w:rPr>
              <w:t>行程中所列图片酒店为参考酒店，如果</w:t>
            </w:r>
            <w:proofErr w:type="gramStart"/>
            <w:r>
              <w:rPr>
                <w:rFonts w:ascii="宋体" w:hAnsi="宋体" w:hint="eastAsia"/>
                <w:b/>
                <w:bCs/>
                <w:color w:val="FF0000"/>
                <w:sz w:val="18"/>
                <w:szCs w:val="18"/>
              </w:rPr>
              <w:t>旺季或</w:t>
            </w:r>
            <w:proofErr w:type="gramEnd"/>
            <w:r>
              <w:rPr>
                <w:rFonts w:ascii="宋体" w:hAnsi="宋体" w:hint="eastAsia"/>
                <w:b/>
                <w:bCs/>
                <w:color w:val="FF0000"/>
                <w:sz w:val="18"/>
                <w:szCs w:val="18"/>
              </w:rPr>
              <w:t>酒店超售，将替换为同等级酒店</w:t>
            </w:r>
            <w:r>
              <w:rPr>
                <w:rFonts w:ascii="宋体" w:hAnsi="宋体" w:hint="eastAsia"/>
                <w:sz w:val="18"/>
                <w:szCs w:val="18"/>
              </w:rPr>
              <w:t>。</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3</w:t>
            </w:r>
            <w:r>
              <w:rPr>
                <w:rFonts w:ascii="宋体" w:hAnsi="宋体" w:hint="eastAsia"/>
                <w:sz w:val="18"/>
                <w:szCs w:val="18"/>
              </w:rPr>
              <w:t>、任何非官方网站所公布的酒店星级档次，是属于该网站自己的评估标准，不代表该酒店的真实档次或星级。</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4</w:t>
            </w:r>
            <w:r>
              <w:rPr>
                <w:rFonts w:ascii="宋体" w:hAnsi="宋体" w:hint="eastAsia"/>
                <w:sz w:val="18"/>
                <w:szCs w:val="18"/>
              </w:rPr>
              <w:t>、此航班为包机，我社保留因航班、交通、签证等原因而导致行程变化，而对出团日期、线路等做适当调整的权利。</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5</w:t>
            </w:r>
            <w:r>
              <w:rPr>
                <w:rFonts w:ascii="宋体" w:hAnsi="宋体" w:hint="eastAsia"/>
                <w:sz w:val="18"/>
                <w:szCs w:val="18"/>
              </w:rPr>
              <w:t>、团队中</w:t>
            </w:r>
            <w:proofErr w:type="gramStart"/>
            <w:r>
              <w:rPr>
                <w:rFonts w:ascii="宋体" w:hAnsi="宋体" w:hint="eastAsia"/>
                <w:sz w:val="18"/>
                <w:szCs w:val="18"/>
              </w:rPr>
              <w:t>如遇单男单</w:t>
            </w:r>
            <w:proofErr w:type="gramEnd"/>
            <w:r>
              <w:rPr>
                <w:rFonts w:ascii="宋体" w:hAnsi="宋体" w:hint="eastAsia"/>
                <w:sz w:val="18"/>
                <w:szCs w:val="18"/>
              </w:rPr>
              <w:t>女，一律按加床处理；</w:t>
            </w:r>
            <w:r>
              <w:rPr>
                <w:rFonts w:ascii="宋体" w:hAnsi="宋体" w:hint="eastAsia"/>
                <w:sz w:val="18"/>
                <w:szCs w:val="18"/>
              </w:rPr>
              <w:t>60</w:t>
            </w:r>
            <w:r>
              <w:rPr>
                <w:rFonts w:ascii="宋体" w:hAnsi="宋体" w:hint="eastAsia"/>
                <w:sz w:val="18"/>
                <w:szCs w:val="18"/>
              </w:rPr>
              <w:t>岁以上的老</w:t>
            </w:r>
            <w:proofErr w:type="gramStart"/>
            <w:r>
              <w:rPr>
                <w:rFonts w:ascii="宋体" w:hAnsi="宋体" w:hint="eastAsia"/>
                <w:sz w:val="18"/>
                <w:szCs w:val="18"/>
              </w:rPr>
              <w:t>人参团需有</w:t>
            </w:r>
            <w:proofErr w:type="gramEnd"/>
            <w:r>
              <w:rPr>
                <w:rFonts w:ascii="宋体" w:hAnsi="宋体" w:hint="eastAsia"/>
                <w:sz w:val="18"/>
                <w:szCs w:val="18"/>
              </w:rPr>
              <w:t>直系亲属的陪同，患病旅行者和孕妇不得参团。</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6</w:t>
            </w:r>
            <w:r>
              <w:rPr>
                <w:rFonts w:ascii="宋体" w:hAnsi="宋体" w:hint="eastAsia"/>
                <w:sz w:val="18"/>
                <w:szCs w:val="18"/>
              </w:rPr>
              <w:t>、境外禁止脱团。如客人到境外后中途离团，按当地接待社规定</w:t>
            </w:r>
            <w:proofErr w:type="gramStart"/>
            <w:r>
              <w:rPr>
                <w:rFonts w:ascii="宋体" w:hAnsi="宋体" w:hint="eastAsia"/>
                <w:sz w:val="18"/>
                <w:szCs w:val="18"/>
              </w:rPr>
              <w:t>请签署离团期间</w:t>
            </w:r>
            <w:proofErr w:type="gramEnd"/>
            <w:r>
              <w:rPr>
                <w:rFonts w:ascii="宋体" w:hAnsi="宋体" w:hint="eastAsia"/>
                <w:sz w:val="18"/>
                <w:szCs w:val="18"/>
              </w:rPr>
              <w:t>安全协议书并收取</w:t>
            </w:r>
            <w:r>
              <w:rPr>
                <w:rFonts w:ascii="宋体" w:hAnsi="宋体" w:hint="eastAsia"/>
                <w:sz w:val="18"/>
                <w:szCs w:val="18"/>
              </w:rPr>
              <w:t>1000</w:t>
            </w:r>
            <w:r>
              <w:rPr>
                <w:rFonts w:ascii="宋体" w:hAnsi="宋体" w:hint="eastAsia"/>
                <w:sz w:val="18"/>
                <w:szCs w:val="18"/>
              </w:rPr>
              <w:t>元</w:t>
            </w:r>
            <w:r>
              <w:rPr>
                <w:rFonts w:ascii="宋体" w:hAnsi="宋体" w:hint="eastAsia"/>
                <w:sz w:val="18"/>
                <w:szCs w:val="18"/>
              </w:rPr>
              <w:t>/</w:t>
            </w:r>
            <w:proofErr w:type="gramStart"/>
            <w:r>
              <w:rPr>
                <w:rFonts w:ascii="宋体" w:hAnsi="宋体" w:hint="eastAsia"/>
                <w:sz w:val="18"/>
                <w:szCs w:val="18"/>
              </w:rPr>
              <w:t>天脱团费</w:t>
            </w:r>
            <w:proofErr w:type="gramEnd"/>
            <w:r>
              <w:rPr>
                <w:rFonts w:ascii="宋体" w:hAnsi="宋体" w:hint="eastAsia"/>
                <w:sz w:val="18"/>
                <w:szCs w:val="18"/>
              </w:rPr>
              <w:t>。</w:t>
            </w:r>
            <w:proofErr w:type="gramStart"/>
            <w:r>
              <w:rPr>
                <w:rFonts w:ascii="宋体" w:hAnsi="宋体" w:hint="eastAsia"/>
                <w:sz w:val="18"/>
                <w:szCs w:val="18"/>
              </w:rPr>
              <w:t>脱团期间</w:t>
            </w:r>
            <w:proofErr w:type="gramEnd"/>
            <w:r>
              <w:rPr>
                <w:rFonts w:ascii="宋体" w:hAnsi="宋体" w:hint="eastAsia"/>
                <w:sz w:val="18"/>
                <w:szCs w:val="18"/>
              </w:rPr>
              <w:t>，旅客的生命、身体、健康、财产安全等由旅客自行负责；</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lastRenderedPageBreak/>
              <w:t>7</w:t>
            </w:r>
            <w:r>
              <w:rPr>
                <w:rFonts w:ascii="宋体" w:hAnsi="宋体" w:hint="eastAsia"/>
                <w:sz w:val="18"/>
                <w:szCs w:val="18"/>
              </w:rPr>
              <w:t>、民航局规定国际航班晚点</w:t>
            </w:r>
            <w:r>
              <w:rPr>
                <w:rFonts w:ascii="宋体" w:hAnsi="宋体" w:hint="eastAsia"/>
                <w:sz w:val="18"/>
                <w:szCs w:val="18"/>
              </w:rPr>
              <w:t>4</w:t>
            </w:r>
            <w:r>
              <w:rPr>
                <w:rFonts w:ascii="宋体" w:hAnsi="宋体" w:hint="eastAsia"/>
                <w:sz w:val="18"/>
                <w:szCs w:val="18"/>
              </w:rPr>
              <w:t>个小时之内，不给予任何赔偿。</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8</w:t>
            </w:r>
            <w:r>
              <w:rPr>
                <w:rFonts w:ascii="宋体" w:hAnsi="宋体" w:hint="eastAsia"/>
                <w:sz w:val="18"/>
                <w:szCs w:val="18"/>
              </w:rPr>
              <w:t>、最低成团人数：</w:t>
            </w:r>
            <w:r>
              <w:rPr>
                <w:rFonts w:ascii="宋体" w:hAnsi="宋体" w:hint="eastAsia"/>
                <w:sz w:val="18"/>
                <w:szCs w:val="18"/>
              </w:rPr>
              <w:t>16</w:t>
            </w:r>
            <w:r>
              <w:rPr>
                <w:rFonts w:ascii="宋体" w:hAnsi="宋体" w:hint="eastAsia"/>
                <w:sz w:val="18"/>
                <w:szCs w:val="18"/>
              </w:rPr>
              <w:t>人。</w:t>
            </w:r>
          </w:p>
          <w:p w:rsidR="005A2696" w:rsidRDefault="002B0FD3">
            <w:pPr>
              <w:tabs>
                <w:tab w:val="left" w:pos="6180"/>
              </w:tabs>
              <w:adjustRightInd w:val="0"/>
              <w:snapToGrid w:val="0"/>
              <w:spacing w:line="300" w:lineRule="exact"/>
              <w:ind w:right="-74"/>
              <w:rPr>
                <w:rFonts w:ascii="微软雅黑" w:eastAsia="微软雅黑" w:hAnsi="微软雅黑" w:cs="微软雅黑"/>
                <w:b/>
                <w:bCs/>
                <w:sz w:val="18"/>
                <w:szCs w:val="18"/>
              </w:rPr>
            </w:pPr>
            <w:r>
              <w:rPr>
                <w:rFonts w:ascii="宋体" w:hAnsi="宋体" w:hint="eastAsia"/>
                <w:sz w:val="18"/>
                <w:szCs w:val="18"/>
              </w:rPr>
              <w:t>9</w:t>
            </w:r>
            <w:r>
              <w:rPr>
                <w:rFonts w:ascii="宋体" w:hAnsi="宋体" w:hint="eastAsia"/>
                <w:sz w:val="18"/>
                <w:szCs w:val="18"/>
              </w:rPr>
              <w:t>、地接社信息：泰国清迈大兴旅游公司。</w:t>
            </w:r>
          </w:p>
        </w:tc>
      </w:tr>
      <w:tr w:rsidR="005A2696">
        <w:tc>
          <w:tcPr>
            <w:tcW w:w="10458" w:type="dxa"/>
            <w:shd w:val="clear" w:color="auto" w:fill="FF9900"/>
          </w:tcPr>
          <w:p w:rsidR="005A2696" w:rsidRDefault="002B0FD3">
            <w:pPr>
              <w:jc w:val="center"/>
              <w:rPr>
                <w:rFonts w:ascii="微软雅黑" w:eastAsia="微软雅黑" w:hAnsi="微软雅黑" w:cs="微软雅黑"/>
                <w:b/>
                <w:bCs/>
                <w:sz w:val="13"/>
                <w:szCs w:val="13"/>
              </w:rPr>
            </w:pPr>
            <w:r>
              <w:rPr>
                <w:rFonts w:ascii="微软雅黑" w:eastAsia="微软雅黑" w:hAnsi="微软雅黑" w:cs="微软雅黑" w:hint="eastAsia"/>
                <w:b/>
                <w:bCs/>
                <w:color w:val="FFFFFF"/>
                <w:szCs w:val="21"/>
              </w:rPr>
              <w:lastRenderedPageBreak/>
              <w:t>泰国旅游须知及注意事项</w:t>
            </w:r>
          </w:p>
        </w:tc>
      </w:tr>
      <w:tr w:rsidR="005A2696">
        <w:tc>
          <w:tcPr>
            <w:tcW w:w="10458" w:type="dxa"/>
          </w:tcPr>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1</w:t>
            </w:r>
            <w:r>
              <w:rPr>
                <w:rFonts w:ascii="宋体" w:hAnsi="宋体" w:hint="eastAsia"/>
                <w:sz w:val="18"/>
                <w:szCs w:val="18"/>
              </w:rPr>
              <w:t>、中国游客赴境外旅游，需遵守所在国家和地区的法律法规、遵守出境</w:t>
            </w:r>
            <w:proofErr w:type="gramStart"/>
            <w:r>
              <w:rPr>
                <w:rFonts w:ascii="宋体" w:hAnsi="宋体" w:hint="eastAsia"/>
                <w:sz w:val="18"/>
                <w:szCs w:val="18"/>
              </w:rPr>
              <w:t>游文明</w:t>
            </w:r>
            <w:proofErr w:type="gramEnd"/>
            <w:r>
              <w:rPr>
                <w:rFonts w:ascii="宋体" w:hAnsi="宋体" w:hint="eastAsia"/>
                <w:sz w:val="18"/>
                <w:szCs w:val="18"/>
              </w:rPr>
              <w:t>公约，体现新时代中国公民的文明素养和精神风尚。</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2</w:t>
            </w:r>
            <w:r>
              <w:rPr>
                <w:rFonts w:ascii="宋体" w:hAnsi="宋体" w:hint="eastAsia"/>
                <w:sz w:val="18"/>
                <w:szCs w:val="18"/>
              </w:rPr>
              <w:t>、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团体游客旅程时间。</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3</w:t>
            </w:r>
            <w:r>
              <w:rPr>
                <w:rFonts w:ascii="宋体" w:hAnsi="宋体" w:hint="eastAsia"/>
                <w:sz w:val="18"/>
                <w:szCs w:val="18"/>
              </w:rPr>
              <w:t>、飞机上航班座位按姓氏英文字母编排，若需调整座位待起飞后再自行调整；飞机起降及用餐，座椅</w:t>
            </w:r>
            <w:proofErr w:type="gramStart"/>
            <w:r>
              <w:rPr>
                <w:rFonts w:ascii="宋体" w:hAnsi="宋体" w:hint="eastAsia"/>
                <w:sz w:val="18"/>
                <w:szCs w:val="18"/>
              </w:rPr>
              <w:t>排背需</w:t>
            </w:r>
            <w:proofErr w:type="gramEnd"/>
            <w:r>
              <w:rPr>
                <w:rFonts w:ascii="宋体" w:hAnsi="宋体" w:hint="eastAsia"/>
                <w:sz w:val="18"/>
                <w:szCs w:val="18"/>
              </w:rPr>
              <w:t>放直；</w:t>
            </w:r>
            <w:r>
              <w:rPr>
                <w:rFonts w:ascii="宋体" w:hAnsi="宋体" w:hint="eastAsia"/>
                <w:sz w:val="18"/>
                <w:szCs w:val="18"/>
              </w:rPr>
              <w:t>NO SMOKING</w:t>
            </w:r>
            <w:r>
              <w:rPr>
                <w:rFonts w:ascii="宋体" w:hAnsi="宋体" w:hint="eastAsia"/>
                <w:sz w:val="18"/>
                <w:szCs w:val="18"/>
              </w:rPr>
              <w:t>即禁止吸烟，</w:t>
            </w:r>
            <w:r>
              <w:rPr>
                <w:rFonts w:ascii="宋体" w:hAnsi="宋体" w:hint="eastAsia"/>
                <w:sz w:val="18"/>
                <w:szCs w:val="18"/>
              </w:rPr>
              <w:t xml:space="preserve">FASTEN SEAT BELT </w:t>
            </w:r>
            <w:r>
              <w:rPr>
                <w:rFonts w:ascii="宋体" w:hAnsi="宋体" w:hint="eastAsia"/>
                <w:sz w:val="18"/>
                <w:szCs w:val="18"/>
              </w:rPr>
              <w:t>即系上安全带；非必要时勿随意走动，为了安全请务必遵守；</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4</w:t>
            </w:r>
            <w:r>
              <w:rPr>
                <w:rFonts w:ascii="宋体" w:hAnsi="宋体" w:hint="eastAsia"/>
                <w:sz w:val="18"/>
                <w:szCs w:val="18"/>
              </w:rPr>
              <w:t>、为避免不必要之尴尬，请勿擅</w:t>
            </w:r>
            <w:proofErr w:type="gramStart"/>
            <w:r>
              <w:rPr>
                <w:rFonts w:ascii="宋体" w:hAnsi="宋体" w:hint="eastAsia"/>
                <w:sz w:val="18"/>
                <w:szCs w:val="18"/>
              </w:rPr>
              <w:t>取酒店</w:t>
            </w:r>
            <w:proofErr w:type="gramEnd"/>
            <w:r>
              <w:rPr>
                <w:rFonts w:ascii="宋体" w:hAnsi="宋体" w:hint="eastAsia"/>
                <w:sz w:val="18"/>
                <w:szCs w:val="18"/>
              </w:rPr>
              <w:t>内和飞机上任何物品</w:t>
            </w:r>
            <w:r>
              <w:rPr>
                <w:rFonts w:ascii="宋体" w:hAnsi="宋体" w:hint="eastAsia"/>
                <w:sz w:val="18"/>
                <w:szCs w:val="18"/>
              </w:rPr>
              <w:t>；若需留为纪念，请提出购买。</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5</w:t>
            </w:r>
            <w:r>
              <w:rPr>
                <w:rFonts w:ascii="宋体" w:hAnsi="宋体" w:hint="eastAsia"/>
                <w:sz w:val="18"/>
                <w:szCs w:val="18"/>
              </w:rPr>
              <w:t>、乘坐游览车时，请注意巴士公司名称、颜色、车号，以免停车时找不到车；请保持车内整洁，旅游巴士上禁止吸烟。</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6</w:t>
            </w:r>
            <w:r>
              <w:rPr>
                <w:rFonts w:ascii="宋体" w:hAnsi="宋体" w:hint="eastAsia"/>
                <w:sz w:val="18"/>
                <w:szCs w:val="18"/>
              </w:rPr>
              <w:t>、请紧记约定集合时间地点，务必准时集合上车以免影响旅游行程。旅程中若遇特殊情况而须调整，当以领队安排后通告为准。</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7</w:t>
            </w:r>
            <w:r>
              <w:rPr>
                <w:rFonts w:ascii="宋体" w:hAnsi="宋体" w:hint="eastAsia"/>
                <w:sz w:val="18"/>
                <w:szCs w:val="18"/>
              </w:rPr>
              <w:t>、团队旅游客人须随团行动，如需境外中途离团，按当地接待社规定，将向客人收取离团费，离团费及当天其它剩余费用不予退还。</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8</w:t>
            </w:r>
            <w:r>
              <w:rPr>
                <w:rFonts w:ascii="宋体" w:hAnsi="宋体" w:hint="eastAsia"/>
                <w:sz w:val="18"/>
                <w:szCs w:val="18"/>
              </w:rPr>
              <w:t>、酒店住宿注意，在大厅等待分</w:t>
            </w:r>
            <w:proofErr w:type="gramStart"/>
            <w:r>
              <w:rPr>
                <w:rFonts w:ascii="宋体" w:hAnsi="宋体" w:hint="eastAsia"/>
                <w:sz w:val="18"/>
                <w:szCs w:val="18"/>
              </w:rPr>
              <w:t>配房号</w:t>
            </w:r>
            <w:proofErr w:type="gramEnd"/>
            <w:r>
              <w:rPr>
                <w:rFonts w:ascii="宋体" w:hAnsi="宋体" w:hint="eastAsia"/>
                <w:sz w:val="18"/>
                <w:szCs w:val="18"/>
              </w:rPr>
              <w:t>和钥匙时请保持安静。标准房间二人一间为原则，若出现单</w:t>
            </w:r>
            <w:proofErr w:type="gramStart"/>
            <w:r>
              <w:rPr>
                <w:rFonts w:ascii="宋体" w:hAnsi="宋体" w:hint="eastAsia"/>
                <w:sz w:val="18"/>
                <w:szCs w:val="18"/>
              </w:rPr>
              <w:t>男单女</w:t>
            </w:r>
            <w:proofErr w:type="gramEnd"/>
            <w:r>
              <w:rPr>
                <w:rFonts w:ascii="宋体" w:hAnsi="宋体" w:hint="eastAsia"/>
                <w:sz w:val="18"/>
                <w:szCs w:val="18"/>
              </w:rPr>
              <w:t>情况，旅行社有权采取加床措施。外出时将钥匙放</w:t>
            </w:r>
            <w:r>
              <w:rPr>
                <w:rFonts w:ascii="宋体" w:hAnsi="宋体" w:hint="eastAsia"/>
                <w:sz w:val="18"/>
                <w:szCs w:val="18"/>
              </w:rPr>
              <w:t>置于柜台，以便同房者使用。如要求服务生提行李或房间送开水均要给相当于</w:t>
            </w:r>
            <w:r>
              <w:rPr>
                <w:rFonts w:ascii="宋体" w:hAnsi="宋体" w:hint="eastAsia"/>
                <w:sz w:val="18"/>
                <w:szCs w:val="18"/>
              </w:rPr>
              <w:t>5-10</w:t>
            </w:r>
            <w:r>
              <w:rPr>
                <w:rFonts w:ascii="宋体" w:hAnsi="宋体" w:hint="eastAsia"/>
                <w:sz w:val="18"/>
                <w:szCs w:val="18"/>
              </w:rPr>
              <w:t>元人民币的小费。请勿在酒店内或房间外的走廊大声喧哗，或衣冠不整地走动。退房时请在前台</w:t>
            </w:r>
            <w:proofErr w:type="gramStart"/>
            <w:r>
              <w:rPr>
                <w:rFonts w:ascii="宋体" w:hAnsi="宋体" w:hint="eastAsia"/>
                <w:sz w:val="18"/>
                <w:szCs w:val="18"/>
              </w:rPr>
              <w:t>结清电</w:t>
            </w:r>
            <w:proofErr w:type="gramEnd"/>
            <w:r>
              <w:rPr>
                <w:rFonts w:ascii="宋体" w:hAnsi="宋体" w:hint="eastAsia"/>
                <w:sz w:val="18"/>
                <w:szCs w:val="18"/>
              </w:rPr>
              <w:t>话费、饮料费等个人消费；离开酒店外出请携带酒店名片，以防迷路时备用。客人需随身携带贵重</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9</w:t>
            </w:r>
            <w:r>
              <w:rPr>
                <w:rFonts w:ascii="宋体" w:hAnsi="宋体" w:hint="eastAsia"/>
                <w:sz w:val="18"/>
                <w:szCs w:val="18"/>
              </w:rPr>
              <w:t>、请特别注意安全，入住酒店后要记住领队及导游房号，需要帮助时可以找到他们。另要清楚自己房间所处位置及酒店走火通道。</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10</w:t>
            </w:r>
            <w:r>
              <w:rPr>
                <w:rFonts w:ascii="宋体" w:hAnsi="宋体" w:hint="eastAsia"/>
                <w:sz w:val="18"/>
                <w:szCs w:val="18"/>
              </w:rPr>
              <w:t>、东南亚酒店由于环保因素，无论星级均须自备牙刷、牙膏、拖鞋、电吹筒等生活用品；酒店一般都有游泳池，请自带泳衣等用品。</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11</w:t>
            </w:r>
            <w:r>
              <w:rPr>
                <w:rFonts w:ascii="宋体" w:hAnsi="宋体" w:hint="eastAsia"/>
                <w:sz w:val="18"/>
                <w:szCs w:val="18"/>
              </w:rPr>
              <w:t>、货币可在机场</w:t>
            </w:r>
            <w:r>
              <w:rPr>
                <w:rFonts w:ascii="宋体" w:hAnsi="宋体" w:hint="eastAsia"/>
                <w:sz w:val="18"/>
                <w:szCs w:val="18"/>
              </w:rPr>
              <w:t>、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rsidR="005A2696" w:rsidRDefault="002B0FD3">
            <w:pPr>
              <w:tabs>
                <w:tab w:val="left" w:pos="6180"/>
              </w:tabs>
              <w:adjustRightInd w:val="0"/>
              <w:snapToGrid w:val="0"/>
              <w:spacing w:line="300" w:lineRule="exact"/>
              <w:ind w:right="-74"/>
              <w:rPr>
                <w:rFonts w:ascii="微软雅黑" w:eastAsia="微软雅黑" w:hAnsi="微软雅黑" w:cs="微软雅黑"/>
                <w:b/>
                <w:bCs/>
                <w:sz w:val="13"/>
                <w:szCs w:val="13"/>
              </w:rPr>
            </w:pPr>
            <w:r>
              <w:rPr>
                <w:rFonts w:ascii="宋体" w:hAnsi="宋体" w:hint="eastAsia"/>
                <w:sz w:val="18"/>
                <w:szCs w:val="18"/>
              </w:rPr>
              <w:t>12</w:t>
            </w:r>
            <w:r>
              <w:rPr>
                <w:rFonts w:ascii="宋体" w:hAnsi="宋体" w:hint="eastAsia"/>
                <w:sz w:val="18"/>
                <w:szCs w:val="18"/>
              </w:rPr>
              <w:t>、泰国多中式自助餐；自助餐请切勿浪费，以免被罚款。详情查询导游或随团领队。</w:t>
            </w:r>
          </w:p>
        </w:tc>
      </w:tr>
      <w:tr w:rsidR="005A2696">
        <w:tc>
          <w:tcPr>
            <w:tcW w:w="10458" w:type="dxa"/>
            <w:shd w:val="clear" w:color="auto" w:fill="FF9900"/>
          </w:tcPr>
          <w:p w:rsidR="005A2696" w:rsidRDefault="002B0FD3">
            <w:pPr>
              <w:jc w:val="center"/>
              <w:rPr>
                <w:rFonts w:ascii="微软雅黑" w:eastAsia="微软雅黑" w:hAnsi="微软雅黑" w:cs="微软雅黑"/>
                <w:b/>
                <w:bCs/>
                <w:sz w:val="13"/>
                <w:szCs w:val="13"/>
              </w:rPr>
            </w:pPr>
            <w:r>
              <w:rPr>
                <w:rFonts w:ascii="微软雅黑" w:eastAsia="微软雅黑" w:hAnsi="微软雅黑" w:cs="微软雅黑" w:hint="eastAsia"/>
                <w:b/>
                <w:bCs/>
                <w:color w:val="FFFFFF"/>
                <w:szCs w:val="21"/>
              </w:rPr>
              <w:t>清迈旅游禁忌</w:t>
            </w:r>
          </w:p>
        </w:tc>
      </w:tr>
      <w:tr w:rsidR="005A2696">
        <w:tc>
          <w:tcPr>
            <w:tcW w:w="10458" w:type="dxa"/>
          </w:tcPr>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1</w:t>
            </w:r>
            <w:r>
              <w:rPr>
                <w:rFonts w:ascii="宋体" w:hAnsi="宋体" w:hint="eastAsia"/>
                <w:sz w:val="18"/>
                <w:szCs w:val="18"/>
              </w:rPr>
              <w:t>、不勾肩搭背，不从背后惊吓别人。</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2</w:t>
            </w:r>
            <w:r>
              <w:rPr>
                <w:rFonts w:ascii="宋体" w:hAnsi="宋体" w:hint="eastAsia"/>
                <w:sz w:val="18"/>
                <w:szCs w:val="18"/>
              </w:rPr>
              <w:t>、女士进入皇宫时不可穿短裙和无袖装，男士必须穿有领子的上装，不得穿拖鞋。</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3</w:t>
            </w:r>
            <w:r>
              <w:rPr>
                <w:rFonts w:ascii="宋体" w:hAnsi="宋体" w:hint="eastAsia"/>
                <w:sz w:val="18"/>
                <w:szCs w:val="18"/>
              </w:rPr>
              <w:t>、进入寺庙要脱鞋</w:t>
            </w:r>
            <w:r>
              <w:rPr>
                <w:rFonts w:ascii="宋体" w:hAnsi="宋体" w:hint="eastAsia"/>
                <w:sz w:val="18"/>
                <w:szCs w:val="18"/>
              </w:rPr>
              <w:t>,</w:t>
            </w:r>
            <w:r>
              <w:rPr>
                <w:rFonts w:ascii="宋体" w:hAnsi="宋体" w:hint="eastAsia"/>
                <w:sz w:val="18"/>
                <w:szCs w:val="18"/>
              </w:rPr>
              <w:t>服装应整齐、端庄</w:t>
            </w:r>
            <w:r>
              <w:rPr>
                <w:rFonts w:ascii="宋体" w:hAnsi="宋体" w:hint="eastAsia"/>
                <w:sz w:val="18"/>
                <w:szCs w:val="18"/>
              </w:rPr>
              <w:t>,</w:t>
            </w:r>
            <w:r>
              <w:rPr>
                <w:rFonts w:ascii="宋体" w:hAnsi="宋体" w:hint="eastAsia"/>
                <w:sz w:val="18"/>
                <w:szCs w:val="18"/>
              </w:rPr>
              <w:t>最好不要穿短裤。</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4</w:t>
            </w:r>
            <w:r>
              <w:rPr>
                <w:rFonts w:ascii="宋体" w:hAnsi="宋体" w:hint="eastAsia"/>
                <w:sz w:val="18"/>
                <w:szCs w:val="18"/>
              </w:rPr>
              <w:t>、遇见僧侣要礼让；女性避免碰触僧侣，如奉献财物，可请男士代劳或直接放在桌上。</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5</w:t>
            </w:r>
            <w:r>
              <w:rPr>
                <w:rFonts w:ascii="宋体" w:hAnsi="宋体" w:hint="eastAsia"/>
                <w:sz w:val="18"/>
                <w:szCs w:val="18"/>
              </w:rPr>
              <w:t>、打招呼时要双手合掌，不可以用</w:t>
            </w:r>
            <w:proofErr w:type="gramStart"/>
            <w:r>
              <w:rPr>
                <w:rFonts w:ascii="宋体" w:hAnsi="宋体" w:hint="eastAsia"/>
                <w:sz w:val="18"/>
                <w:szCs w:val="18"/>
              </w:rPr>
              <w:t>脚指</w:t>
            </w:r>
            <w:proofErr w:type="gramEnd"/>
            <w:r>
              <w:rPr>
                <w:rFonts w:ascii="宋体" w:hAnsi="宋体" w:hint="eastAsia"/>
                <w:sz w:val="18"/>
                <w:szCs w:val="18"/>
              </w:rPr>
              <w:t>人或物。</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6</w:t>
            </w:r>
            <w:r>
              <w:rPr>
                <w:rFonts w:ascii="宋体" w:hAnsi="宋体" w:hint="eastAsia"/>
                <w:sz w:val="18"/>
                <w:szCs w:val="18"/>
              </w:rPr>
              <w:t>、头部为身体较神圣部份，不随便摸别人的头，泰语中的坤恩（</w:t>
            </w:r>
            <w:proofErr w:type="spellStart"/>
            <w:r>
              <w:rPr>
                <w:rFonts w:ascii="宋体" w:hAnsi="宋体" w:hint="eastAsia"/>
                <w:sz w:val="18"/>
                <w:szCs w:val="18"/>
              </w:rPr>
              <w:t>Khun</w:t>
            </w:r>
            <w:proofErr w:type="spellEnd"/>
            <w:r>
              <w:rPr>
                <w:rFonts w:ascii="宋体" w:hAnsi="宋体" w:hint="eastAsia"/>
                <w:sz w:val="18"/>
                <w:szCs w:val="18"/>
              </w:rPr>
              <w:t>），意指先生、小姐、太太，男女适用。</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lastRenderedPageBreak/>
              <w:t>7</w:t>
            </w:r>
            <w:r>
              <w:rPr>
                <w:rFonts w:ascii="宋体" w:hAnsi="宋体" w:hint="eastAsia"/>
                <w:sz w:val="18"/>
                <w:szCs w:val="18"/>
              </w:rPr>
              <w:t>、公共场所中男女不可有太过亲密的举动，亦不要当众发脾气。</w:t>
            </w:r>
          </w:p>
          <w:p w:rsidR="005A2696" w:rsidRDefault="002B0FD3">
            <w:pPr>
              <w:tabs>
                <w:tab w:val="left" w:pos="6180"/>
              </w:tabs>
              <w:adjustRightInd w:val="0"/>
              <w:snapToGrid w:val="0"/>
              <w:spacing w:line="300" w:lineRule="exact"/>
              <w:ind w:right="-74"/>
              <w:rPr>
                <w:rFonts w:ascii="微软雅黑" w:eastAsia="微软雅黑" w:hAnsi="微软雅黑" w:cs="微软雅黑"/>
                <w:b/>
                <w:bCs/>
                <w:sz w:val="13"/>
                <w:szCs w:val="13"/>
              </w:rPr>
            </w:pPr>
            <w:r>
              <w:rPr>
                <w:rFonts w:ascii="宋体" w:hAnsi="宋体" w:hint="eastAsia"/>
                <w:sz w:val="18"/>
                <w:szCs w:val="18"/>
              </w:rPr>
              <w:t>8</w:t>
            </w:r>
            <w:r>
              <w:rPr>
                <w:rFonts w:ascii="宋体" w:hAnsi="宋体" w:hint="eastAsia"/>
                <w:sz w:val="18"/>
                <w:szCs w:val="18"/>
              </w:rPr>
              <w:t>、泰国禁赌，即使在酒店房间内也不可玩牌或打麻将。</w:t>
            </w:r>
          </w:p>
        </w:tc>
      </w:tr>
      <w:tr w:rsidR="005A2696">
        <w:tc>
          <w:tcPr>
            <w:tcW w:w="10458" w:type="dxa"/>
            <w:shd w:val="clear" w:color="auto" w:fill="FF9900"/>
          </w:tcPr>
          <w:p w:rsidR="005A2696" w:rsidRDefault="002B0FD3">
            <w:pPr>
              <w:jc w:val="center"/>
              <w:rPr>
                <w:rFonts w:ascii="微软雅黑" w:eastAsia="微软雅黑" w:hAnsi="微软雅黑" w:cs="微软雅黑"/>
                <w:b/>
                <w:bCs/>
                <w:sz w:val="13"/>
                <w:szCs w:val="13"/>
              </w:rPr>
            </w:pPr>
            <w:r>
              <w:rPr>
                <w:rFonts w:ascii="微软雅黑" w:eastAsia="微软雅黑" w:hAnsi="微软雅黑" w:cs="微软雅黑" w:hint="eastAsia"/>
                <w:b/>
                <w:bCs/>
                <w:color w:val="FFFFFF"/>
                <w:szCs w:val="21"/>
              </w:rPr>
              <w:lastRenderedPageBreak/>
              <w:t>泰国旅游须知及注意事项</w:t>
            </w:r>
          </w:p>
        </w:tc>
      </w:tr>
      <w:tr w:rsidR="005A2696">
        <w:tc>
          <w:tcPr>
            <w:tcW w:w="10458" w:type="dxa"/>
          </w:tcPr>
          <w:p w:rsidR="005A2696" w:rsidRDefault="002B0FD3">
            <w:pPr>
              <w:rPr>
                <w:rFonts w:ascii="宋体"/>
                <w:b/>
                <w:color w:val="000000"/>
                <w:sz w:val="18"/>
                <w:szCs w:val="18"/>
              </w:rPr>
            </w:pPr>
            <w:r>
              <w:rPr>
                <w:rFonts w:ascii="宋体" w:hAnsi="宋体" w:hint="eastAsia"/>
                <w:b/>
                <w:color w:val="000000"/>
                <w:sz w:val="18"/>
                <w:szCs w:val="18"/>
              </w:rPr>
              <w:t>★泰国海关规定进入泰国的每位必须最少携带</w:t>
            </w:r>
            <w:r>
              <w:rPr>
                <w:rFonts w:ascii="宋体" w:hAnsi="宋体"/>
                <w:b/>
                <w:color w:val="000000"/>
                <w:sz w:val="18"/>
                <w:szCs w:val="18"/>
              </w:rPr>
              <w:t>3000</w:t>
            </w:r>
            <w:r>
              <w:rPr>
                <w:rFonts w:ascii="宋体" w:hAnsi="宋体" w:hint="eastAsia"/>
                <w:b/>
                <w:color w:val="000000"/>
                <w:sz w:val="18"/>
                <w:szCs w:val="18"/>
              </w:rPr>
              <w:t>元人民币现金，否则有可能被移民局误认为打工者，将无法进入泰国。原机返回！！！</w:t>
            </w:r>
          </w:p>
          <w:p w:rsidR="005A2696" w:rsidRDefault="002B0FD3">
            <w:pPr>
              <w:autoSpaceDN w:val="0"/>
              <w:jc w:val="left"/>
              <w:rPr>
                <w:rFonts w:ascii="微软雅黑" w:eastAsia="微软雅黑" w:hAnsi="微软雅黑" w:cs="微软雅黑"/>
                <w:b/>
                <w:bCs/>
                <w:sz w:val="18"/>
                <w:szCs w:val="18"/>
              </w:rPr>
            </w:pPr>
            <w:r>
              <w:rPr>
                <w:rFonts w:ascii="宋体" w:hAnsi="宋体" w:hint="eastAsia"/>
                <w:b/>
                <w:color w:val="FF9900"/>
                <w:sz w:val="18"/>
                <w:szCs w:val="18"/>
              </w:rPr>
              <w:t>泰国海关近日严查入关违禁</w:t>
            </w:r>
            <w:r>
              <w:rPr>
                <w:rFonts w:ascii="宋体" w:hAnsi="宋体"/>
                <w:b/>
                <w:color w:val="FF9900"/>
                <w:sz w:val="18"/>
                <w:szCs w:val="18"/>
              </w:rPr>
              <w:t>:</w:t>
            </w:r>
            <w:r>
              <w:rPr>
                <w:rFonts w:ascii="宋体" w:hAnsi="宋体" w:hint="eastAsia"/>
                <w:b/>
                <w:color w:val="FF9900"/>
                <w:sz w:val="18"/>
                <w:szCs w:val="18"/>
              </w:rPr>
              <w:t>每人香烟不超过</w:t>
            </w:r>
            <w:r>
              <w:rPr>
                <w:rFonts w:ascii="宋体" w:hAnsi="宋体"/>
                <w:b/>
                <w:color w:val="FF9900"/>
                <w:sz w:val="18"/>
                <w:szCs w:val="18"/>
              </w:rPr>
              <w:t>10</w:t>
            </w:r>
            <w:r>
              <w:rPr>
                <w:rFonts w:ascii="宋体" w:hAnsi="宋体" w:hint="eastAsia"/>
                <w:b/>
                <w:color w:val="FF9900"/>
                <w:sz w:val="18"/>
                <w:szCs w:val="18"/>
              </w:rPr>
              <w:t>包</w:t>
            </w:r>
            <w:r>
              <w:rPr>
                <w:rFonts w:ascii="宋体" w:hAnsi="宋体"/>
                <w:b/>
                <w:color w:val="FF9900"/>
                <w:sz w:val="18"/>
                <w:szCs w:val="18"/>
              </w:rPr>
              <w:t>(</w:t>
            </w:r>
            <w:r>
              <w:rPr>
                <w:rFonts w:ascii="宋体" w:hAnsi="宋体" w:hint="eastAsia"/>
                <w:b/>
                <w:color w:val="FF9900"/>
                <w:sz w:val="18"/>
                <w:szCs w:val="18"/>
              </w:rPr>
              <w:t>不超过</w:t>
            </w:r>
            <w:r>
              <w:rPr>
                <w:rFonts w:ascii="宋体" w:hAnsi="宋体"/>
                <w:b/>
                <w:color w:val="FF9900"/>
                <w:sz w:val="18"/>
                <w:szCs w:val="18"/>
              </w:rPr>
              <w:t>200</w:t>
            </w:r>
            <w:r>
              <w:rPr>
                <w:rFonts w:ascii="宋体" w:hAnsi="宋体" w:hint="eastAsia"/>
                <w:b/>
                <w:color w:val="FF9900"/>
                <w:sz w:val="18"/>
                <w:szCs w:val="18"/>
              </w:rPr>
              <w:t>支</w:t>
            </w:r>
            <w:r>
              <w:rPr>
                <w:rFonts w:ascii="宋体" w:hAnsi="宋体"/>
                <w:b/>
                <w:color w:val="FF9900"/>
                <w:sz w:val="18"/>
                <w:szCs w:val="18"/>
              </w:rPr>
              <w:t>),</w:t>
            </w:r>
            <w:r>
              <w:rPr>
                <w:rFonts w:ascii="宋体" w:hAnsi="宋体" w:hint="eastAsia"/>
                <w:b/>
                <w:color w:val="FF9900"/>
                <w:sz w:val="18"/>
                <w:szCs w:val="18"/>
              </w:rPr>
              <w:t>酒不超</w:t>
            </w:r>
            <w:r>
              <w:rPr>
                <w:rFonts w:ascii="宋体" w:hAnsi="宋体" w:hint="eastAsia"/>
                <w:b/>
                <w:color w:val="FF9900"/>
                <w:sz w:val="18"/>
                <w:szCs w:val="18"/>
              </w:rPr>
              <w:t>500</w:t>
            </w:r>
            <w:r>
              <w:rPr>
                <w:rFonts w:ascii="宋体" w:hAnsi="宋体" w:hint="eastAsia"/>
                <w:b/>
                <w:color w:val="FF9900"/>
                <w:sz w:val="18"/>
                <w:szCs w:val="18"/>
              </w:rPr>
              <w:t>毫升</w:t>
            </w:r>
            <w:r>
              <w:rPr>
                <w:rFonts w:ascii="宋体"/>
                <w:b/>
                <w:color w:val="FF9900"/>
                <w:sz w:val="18"/>
                <w:szCs w:val="18"/>
              </w:rPr>
              <w:t>.</w:t>
            </w:r>
            <w:r>
              <w:rPr>
                <w:rFonts w:ascii="宋体" w:hAnsi="宋体" w:hint="eastAsia"/>
                <w:b/>
                <w:color w:val="FF9900"/>
                <w:sz w:val="18"/>
                <w:szCs w:val="18"/>
              </w:rPr>
              <w:t>否则</w:t>
            </w:r>
            <w:r>
              <w:rPr>
                <w:rFonts w:ascii="宋体"/>
                <w:b/>
                <w:color w:val="FF9900"/>
                <w:sz w:val="18"/>
                <w:szCs w:val="18"/>
              </w:rPr>
              <w:t>,</w:t>
            </w:r>
            <w:r>
              <w:rPr>
                <w:rFonts w:ascii="宋体" w:hAnsi="宋体" w:hint="eastAsia"/>
                <w:b/>
                <w:color w:val="FF9900"/>
                <w:sz w:val="18"/>
                <w:szCs w:val="18"/>
              </w:rPr>
              <w:t>没收超额部分并重罚</w:t>
            </w:r>
            <w:r>
              <w:rPr>
                <w:rFonts w:ascii="宋体" w:hAnsi="宋体"/>
                <w:b/>
                <w:color w:val="FF9900"/>
                <w:sz w:val="18"/>
                <w:szCs w:val="18"/>
              </w:rPr>
              <w:t>.(10000</w:t>
            </w:r>
            <w:proofErr w:type="gramStart"/>
            <w:r>
              <w:rPr>
                <w:rFonts w:ascii="宋体" w:hAnsi="宋体" w:hint="eastAsia"/>
                <w:b/>
                <w:color w:val="FF9900"/>
                <w:sz w:val="18"/>
                <w:szCs w:val="18"/>
              </w:rPr>
              <w:t>铢</w:t>
            </w:r>
            <w:proofErr w:type="gramEnd"/>
            <w:r>
              <w:rPr>
                <w:rFonts w:ascii="宋体" w:hAnsi="宋体" w:hint="eastAsia"/>
                <w:b/>
                <w:color w:val="FF9900"/>
                <w:sz w:val="18"/>
                <w:szCs w:val="18"/>
              </w:rPr>
              <w:t>起板</w:t>
            </w:r>
            <w:r>
              <w:rPr>
                <w:rFonts w:ascii="宋体" w:hAnsi="宋体"/>
                <w:b/>
                <w:color w:val="FF9900"/>
                <w:sz w:val="18"/>
                <w:szCs w:val="18"/>
              </w:rPr>
              <w:t>)</w:t>
            </w:r>
            <w:r>
              <w:rPr>
                <w:rFonts w:ascii="宋体" w:hAnsi="宋体"/>
                <w:b/>
                <w:color w:val="FF9900"/>
                <w:sz w:val="18"/>
                <w:szCs w:val="18"/>
              </w:rPr>
              <w:br/>
              <w:t>(</w:t>
            </w:r>
            <w:r>
              <w:rPr>
                <w:rFonts w:ascii="宋体" w:hAnsi="宋体" w:hint="eastAsia"/>
                <w:b/>
                <w:color w:val="FF9900"/>
                <w:sz w:val="18"/>
                <w:szCs w:val="18"/>
              </w:rPr>
              <w:t>如行李里有一条烟</w:t>
            </w:r>
            <w:r>
              <w:rPr>
                <w:rFonts w:ascii="宋体"/>
                <w:b/>
                <w:color w:val="FF9900"/>
                <w:sz w:val="18"/>
                <w:szCs w:val="18"/>
              </w:rPr>
              <w:t>,</w:t>
            </w:r>
            <w:r>
              <w:rPr>
                <w:rFonts w:ascii="宋体" w:hAnsi="宋体" w:hint="eastAsia"/>
                <w:b/>
                <w:color w:val="FF9900"/>
                <w:sz w:val="18"/>
                <w:szCs w:val="18"/>
              </w:rPr>
              <w:t>随身还有半包烟</w:t>
            </w:r>
            <w:r>
              <w:rPr>
                <w:rFonts w:ascii="宋体"/>
                <w:b/>
                <w:color w:val="FF9900"/>
                <w:sz w:val="18"/>
                <w:szCs w:val="18"/>
              </w:rPr>
              <w:t>,</w:t>
            </w:r>
            <w:r>
              <w:rPr>
                <w:rFonts w:ascii="宋体" w:hAnsi="宋体" w:hint="eastAsia"/>
                <w:b/>
                <w:color w:val="FF9900"/>
                <w:sz w:val="18"/>
                <w:szCs w:val="18"/>
              </w:rPr>
              <w:t>也算违规</w:t>
            </w:r>
            <w:r>
              <w:rPr>
                <w:rFonts w:ascii="宋体"/>
                <w:b/>
                <w:color w:val="FF9900"/>
                <w:sz w:val="18"/>
                <w:szCs w:val="18"/>
              </w:rPr>
              <w:t>,</w:t>
            </w:r>
            <w:r>
              <w:rPr>
                <w:rFonts w:ascii="宋体" w:hAnsi="宋体" w:hint="eastAsia"/>
                <w:b/>
                <w:color w:val="FF9900"/>
                <w:sz w:val="18"/>
                <w:szCs w:val="18"/>
              </w:rPr>
              <w:t>将重罚</w:t>
            </w:r>
            <w:r>
              <w:rPr>
                <w:rFonts w:ascii="宋体" w:hAnsi="宋体"/>
                <w:b/>
                <w:color w:val="FF9900"/>
                <w:sz w:val="18"/>
                <w:szCs w:val="18"/>
              </w:rPr>
              <w:t>.)</w:t>
            </w:r>
            <w:r>
              <w:rPr>
                <w:rFonts w:ascii="宋体" w:hAnsi="宋体"/>
                <w:b/>
                <w:color w:val="FF9900"/>
                <w:sz w:val="18"/>
                <w:szCs w:val="18"/>
              </w:rPr>
              <w:br/>
            </w:r>
            <w:r>
              <w:rPr>
                <w:rFonts w:ascii="宋体" w:hAnsi="宋体" w:hint="eastAsia"/>
                <w:b/>
                <w:color w:val="FF9900"/>
                <w:sz w:val="18"/>
                <w:szCs w:val="18"/>
              </w:rPr>
              <w:t>请各组团社务必通知参团客人</w:t>
            </w:r>
            <w:r>
              <w:rPr>
                <w:rFonts w:ascii="宋体"/>
                <w:b/>
                <w:color w:val="FF9900"/>
                <w:sz w:val="18"/>
                <w:szCs w:val="18"/>
              </w:rPr>
              <w:t>,</w:t>
            </w:r>
            <w:r>
              <w:rPr>
                <w:rFonts w:ascii="宋体" w:hAnsi="宋体" w:hint="eastAsia"/>
                <w:b/>
                <w:color w:val="FF9900"/>
                <w:sz w:val="18"/>
                <w:szCs w:val="18"/>
              </w:rPr>
              <w:t>以避免产生不必要的损失</w:t>
            </w:r>
            <w:r>
              <w:rPr>
                <w:rFonts w:ascii="宋体"/>
                <w:b/>
                <w:color w:val="FF9900"/>
                <w:sz w:val="18"/>
                <w:szCs w:val="18"/>
              </w:rPr>
              <w:t>.</w:t>
            </w:r>
          </w:p>
        </w:tc>
      </w:tr>
      <w:tr w:rsidR="005A2696">
        <w:tc>
          <w:tcPr>
            <w:tcW w:w="10458" w:type="dxa"/>
            <w:shd w:val="clear" w:color="auto" w:fill="FF9900"/>
          </w:tcPr>
          <w:p w:rsidR="005A2696" w:rsidRDefault="002B0FD3">
            <w:pPr>
              <w:jc w:val="center"/>
              <w:rPr>
                <w:rFonts w:ascii="微软雅黑" w:eastAsia="微软雅黑" w:hAnsi="微软雅黑" w:cs="微软雅黑"/>
                <w:b/>
                <w:bCs/>
                <w:sz w:val="13"/>
                <w:szCs w:val="13"/>
              </w:rPr>
            </w:pPr>
            <w:r>
              <w:rPr>
                <w:rFonts w:ascii="微软雅黑" w:eastAsia="微软雅黑" w:hAnsi="微软雅黑" w:cs="微软雅黑" w:hint="eastAsia"/>
                <w:b/>
                <w:bCs/>
                <w:color w:val="FFFFFF"/>
                <w:szCs w:val="21"/>
              </w:rPr>
              <w:t>出国</w:t>
            </w:r>
            <w:proofErr w:type="gramStart"/>
            <w:r>
              <w:rPr>
                <w:rFonts w:ascii="微软雅黑" w:eastAsia="微软雅黑" w:hAnsi="微软雅黑" w:cs="微软雅黑" w:hint="eastAsia"/>
                <w:b/>
                <w:bCs/>
                <w:color w:val="FFFFFF"/>
                <w:szCs w:val="21"/>
              </w:rPr>
              <w:t>游安全</w:t>
            </w:r>
            <w:proofErr w:type="gramEnd"/>
            <w:r>
              <w:rPr>
                <w:rFonts w:ascii="微软雅黑" w:eastAsia="微软雅黑" w:hAnsi="微软雅黑" w:cs="微软雅黑" w:hint="eastAsia"/>
                <w:b/>
                <w:bCs/>
                <w:color w:val="FFFFFF"/>
                <w:szCs w:val="21"/>
              </w:rPr>
              <w:t>须知</w:t>
            </w:r>
          </w:p>
        </w:tc>
      </w:tr>
      <w:tr w:rsidR="005A2696">
        <w:tc>
          <w:tcPr>
            <w:tcW w:w="10458" w:type="dxa"/>
          </w:tcPr>
          <w:p w:rsidR="005A2696" w:rsidRDefault="002B0FD3">
            <w:pPr>
              <w:widowControl/>
              <w:ind w:left="11" w:hangingChars="6" w:hanging="11"/>
              <w:jc w:val="left"/>
              <w:rPr>
                <w:rFonts w:ascii="楷体" w:eastAsia="楷体" w:hAnsi="楷体" w:cs="楷体"/>
                <w:sz w:val="18"/>
                <w:szCs w:val="18"/>
              </w:rPr>
            </w:pPr>
            <w:r>
              <w:rPr>
                <w:rFonts w:ascii="楷体" w:eastAsia="楷体" w:hAnsi="楷体" w:cs="楷体" w:hint="eastAsia"/>
                <w:sz w:val="18"/>
                <w:szCs w:val="18"/>
              </w:rPr>
              <w:t>亲爱的各位游客，首先感谢大家参加我社的旅游团，以下是我社出团前的安全须知，请大家仔细阅读并遵守，否则由此造成的后果，请自行承担。</w:t>
            </w:r>
          </w:p>
          <w:p w:rsidR="005A2696" w:rsidRDefault="002B0FD3">
            <w:pPr>
              <w:widowControl/>
              <w:jc w:val="left"/>
              <w:rPr>
                <w:rFonts w:ascii="楷体" w:eastAsia="楷体" w:hAnsi="楷体" w:cs="楷体"/>
                <w:b/>
                <w:bCs/>
                <w:color w:val="008000"/>
                <w:sz w:val="18"/>
                <w:szCs w:val="18"/>
              </w:rPr>
            </w:pPr>
            <w:r>
              <w:rPr>
                <w:rFonts w:ascii="楷体" w:eastAsia="楷体" w:hAnsi="楷体" w:cs="楷体" w:hint="eastAsia"/>
                <w:b/>
                <w:bCs/>
                <w:color w:val="008000"/>
                <w:sz w:val="18"/>
                <w:szCs w:val="18"/>
              </w:rPr>
              <w:t>1</w:t>
            </w:r>
            <w:r>
              <w:rPr>
                <w:rFonts w:ascii="楷体" w:eastAsia="楷体" w:hAnsi="楷体" w:cs="楷体" w:hint="eastAsia"/>
                <w:b/>
                <w:bCs/>
                <w:color w:val="008000"/>
                <w:sz w:val="18"/>
                <w:szCs w:val="18"/>
              </w:rPr>
              <w:t>、证件安全：</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护照、签证、身份证、信用卡、机船车票及文件等是出国</w:t>
            </w:r>
            <w:r>
              <w:rPr>
                <w:rFonts w:ascii="宋体" w:hAnsi="宋体" w:hint="eastAsia"/>
                <w:sz w:val="18"/>
                <w:szCs w:val="18"/>
              </w:rPr>
              <w:t>(</w:t>
            </w:r>
            <w:r>
              <w:rPr>
                <w:rFonts w:ascii="宋体" w:hAnsi="宋体" w:hint="eastAsia"/>
                <w:sz w:val="18"/>
                <w:szCs w:val="18"/>
              </w:rPr>
              <w:t>境</w:t>
            </w:r>
            <w:r>
              <w:rPr>
                <w:rFonts w:ascii="宋体" w:hAnsi="宋体" w:hint="eastAsia"/>
                <w:sz w:val="18"/>
                <w:szCs w:val="18"/>
              </w:rPr>
              <w:t>)</w:t>
            </w:r>
            <w:r>
              <w:rPr>
                <w:rFonts w:ascii="宋体" w:hAnsi="宋体" w:hint="eastAsia"/>
                <w:sz w:val="18"/>
                <w:szCs w:val="18"/>
              </w:rPr>
              <w:t>旅游的身份证明和凭据，必须随身携带，妥善保管。证件一旦遗失或被偷被抢，要立即报告领队并向警方报案，同时请警方出具书面遗失证明，必要时向所在国申请出境签证并向我国</w:t>
            </w:r>
            <w:proofErr w:type="gramStart"/>
            <w:r>
              <w:rPr>
                <w:rFonts w:ascii="宋体" w:hAnsi="宋体" w:hint="eastAsia"/>
                <w:sz w:val="18"/>
                <w:szCs w:val="18"/>
              </w:rPr>
              <w:t>驻所在</w:t>
            </w:r>
            <w:proofErr w:type="gramEnd"/>
            <w:r>
              <w:rPr>
                <w:rFonts w:ascii="宋体" w:hAnsi="宋体" w:hint="eastAsia"/>
                <w:sz w:val="18"/>
                <w:szCs w:val="18"/>
              </w:rPr>
              <w:t>国使领馆提出补办申请；若</w:t>
            </w:r>
            <w:proofErr w:type="gramStart"/>
            <w:r>
              <w:rPr>
                <w:rFonts w:ascii="宋体" w:hAnsi="宋体" w:hint="eastAsia"/>
                <w:sz w:val="18"/>
                <w:szCs w:val="18"/>
              </w:rPr>
              <w:t>因客人</w:t>
            </w:r>
            <w:proofErr w:type="gramEnd"/>
            <w:r>
              <w:rPr>
                <w:rFonts w:ascii="宋体" w:hAnsi="宋体" w:hint="eastAsia"/>
                <w:sz w:val="18"/>
                <w:szCs w:val="18"/>
              </w:rPr>
              <w:t>保管不当造成的遗失和损毁，后面所造成的损失由客人自行承担，旅行社只是协助客人处理。</w:t>
            </w:r>
          </w:p>
          <w:p w:rsidR="005A2696" w:rsidRDefault="002B0FD3">
            <w:pPr>
              <w:widowControl/>
              <w:jc w:val="left"/>
              <w:rPr>
                <w:rFonts w:ascii="楷体" w:eastAsia="楷体" w:hAnsi="楷体" w:cs="楷体"/>
                <w:b/>
                <w:bCs/>
                <w:color w:val="008000"/>
                <w:sz w:val="18"/>
                <w:szCs w:val="18"/>
              </w:rPr>
            </w:pPr>
            <w:r>
              <w:rPr>
                <w:rFonts w:ascii="楷体" w:eastAsia="楷体" w:hAnsi="楷体" w:cs="楷体" w:hint="eastAsia"/>
                <w:b/>
                <w:bCs/>
                <w:color w:val="008000"/>
                <w:sz w:val="18"/>
                <w:szCs w:val="18"/>
              </w:rPr>
              <w:t>2</w:t>
            </w:r>
            <w:r>
              <w:rPr>
                <w:rFonts w:ascii="楷体" w:eastAsia="楷体" w:hAnsi="楷体" w:cs="楷体" w:hint="eastAsia"/>
                <w:b/>
                <w:bCs/>
                <w:color w:val="008000"/>
                <w:sz w:val="18"/>
                <w:szCs w:val="18"/>
              </w:rPr>
              <w:t>、人身安全：</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①</w:t>
            </w:r>
            <w:proofErr w:type="gramStart"/>
            <w:r>
              <w:rPr>
                <w:rFonts w:ascii="宋体" w:hAnsi="宋体" w:hint="eastAsia"/>
                <w:sz w:val="18"/>
                <w:szCs w:val="18"/>
              </w:rPr>
              <w:t>请严格</w:t>
            </w:r>
            <w:proofErr w:type="gramEnd"/>
            <w:r>
              <w:rPr>
                <w:rFonts w:ascii="宋体" w:hAnsi="宋体" w:hint="eastAsia"/>
                <w:sz w:val="18"/>
                <w:szCs w:val="18"/>
              </w:rPr>
              <w:t>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②为了确保旅行团顺利出行，防止旅途中发生人身意外伤害事故，请游客在出行前做一次必要的身体检查，如存在下列健康问题的病患者，请勿报名，如隐瞒参团发生事故，责任自负：</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传染性疾病患者，如传染性肝炎、活动期肺结核、伤寒等传染病人；</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心血管疾病患者，如严重高血压、心功能不全、心肌缺氧、心肌梗塞等病人；</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脑血管疾病患者，如脑栓塞、脑出血、脑肿瘤等病人；</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呼吸系统疾病患者，如肺气肿、肺心病等病人；</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精神病患者，如癫痫及各种精神病人；</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严重贫血病患者，如血红蛋白量水平在</w:t>
            </w:r>
            <w:r>
              <w:rPr>
                <w:rFonts w:ascii="宋体" w:hAnsi="宋体" w:hint="eastAsia"/>
                <w:sz w:val="18"/>
                <w:szCs w:val="18"/>
              </w:rPr>
              <w:t xml:space="preserve"> 50 </w:t>
            </w:r>
            <w:r>
              <w:rPr>
                <w:rFonts w:ascii="宋体" w:hAnsi="宋体" w:hint="eastAsia"/>
                <w:sz w:val="18"/>
                <w:szCs w:val="18"/>
              </w:rPr>
              <w:t>克</w:t>
            </w:r>
            <w:r>
              <w:rPr>
                <w:rFonts w:ascii="宋体" w:hAnsi="宋体" w:hint="eastAsia"/>
                <w:sz w:val="18"/>
                <w:szCs w:val="18"/>
              </w:rPr>
              <w:t xml:space="preserve"> / </w:t>
            </w:r>
            <w:r>
              <w:rPr>
                <w:rFonts w:ascii="宋体" w:hAnsi="宋体" w:hint="eastAsia"/>
                <w:sz w:val="18"/>
                <w:szCs w:val="18"/>
              </w:rPr>
              <w:t>升以下的病人；</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大中型手术的恢复期病患者；</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孕妇及行动不便者。</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③传染病、精神病等患者如危及其他游客的健康和安全，其本人或者法定监护人应当承担赔偿责任。</w:t>
            </w:r>
          </w:p>
          <w:p w:rsidR="005A2696" w:rsidRDefault="002B0FD3">
            <w:pPr>
              <w:widowControl/>
              <w:jc w:val="left"/>
              <w:rPr>
                <w:rFonts w:ascii="楷体" w:eastAsia="楷体" w:hAnsi="楷体" w:cs="楷体"/>
                <w:b/>
                <w:bCs/>
                <w:color w:val="008000"/>
                <w:sz w:val="18"/>
                <w:szCs w:val="18"/>
              </w:rPr>
            </w:pPr>
            <w:r>
              <w:rPr>
                <w:rFonts w:ascii="楷体" w:eastAsia="楷体" w:hAnsi="楷体" w:cs="楷体" w:hint="eastAsia"/>
                <w:b/>
                <w:bCs/>
                <w:color w:val="008000"/>
                <w:sz w:val="18"/>
                <w:szCs w:val="18"/>
              </w:rPr>
              <w:t>3</w:t>
            </w:r>
            <w:r>
              <w:rPr>
                <w:rFonts w:ascii="楷体" w:eastAsia="楷体" w:hAnsi="楷体" w:cs="楷体" w:hint="eastAsia"/>
                <w:b/>
                <w:bCs/>
                <w:color w:val="008000"/>
                <w:sz w:val="18"/>
                <w:szCs w:val="18"/>
              </w:rPr>
              <w:t>、住宿安全：</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入住酒店后，请自觉遵守酒店的相关规定，正确使用房间电器等设施，不要在床上吸烟，不要把衣物放在电灯台架上；如游客选择消费酒店的配套健身娱乐设施（如游泳池</w:t>
            </w:r>
            <w:r>
              <w:rPr>
                <w:rFonts w:ascii="宋体" w:hAnsi="宋体" w:hint="eastAsia"/>
                <w:sz w:val="18"/>
                <w:szCs w:val="18"/>
              </w:rPr>
              <w:t>、健身房等），请务必注意人身、财产安全；非本公司安排的活动，本公司仅限于提醒告知义务。</w:t>
            </w:r>
          </w:p>
          <w:p w:rsidR="005A2696" w:rsidRDefault="002B0FD3">
            <w:pPr>
              <w:widowControl/>
              <w:jc w:val="left"/>
              <w:rPr>
                <w:rFonts w:ascii="楷体" w:eastAsia="楷体" w:hAnsi="楷体" w:cs="楷体"/>
                <w:b/>
                <w:bCs/>
                <w:color w:val="008000"/>
                <w:sz w:val="18"/>
                <w:szCs w:val="18"/>
              </w:rPr>
            </w:pPr>
            <w:r>
              <w:rPr>
                <w:rFonts w:ascii="楷体" w:eastAsia="楷体" w:hAnsi="楷体" w:cs="楷体" w:hint="eastAsia"/>
                <w:b/>
                <w:bCs/>
                <w:color w:val="008000"/>
                <w:sz w:val="18"/>
                <w:szCs w:val="18"/>
              </w:rPr>
              <w:t>4</w:t>
            </w:r>
            <w:r>
              <w:rPr>
                <w:rFonts w:ascii="楷体" w:eastAsia="楷体" w:hAnsi="楷体" w:cs="楷体" w:hint="eastAsia"/>
                <w:b/>
                <w:bCs/>
                <w:color w:val="008000"/>
                <w:sz w:val="18"/>
                <w:szCs w:val="18"/>
              </w:rPr>
              <w:t>、餐饮安全：</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lastRenderedPageBreak/>
              <w:t>在旅游途中，请在指定或下榻的宾馆餐厅用餐，不要购买和饮用地摊或小商贩提供的饮料食品，以免造成肠胃不适或中毒。</w:t>
            </w:r>
          </w:p>
          <w:p w:rsidR="005A2696" w:rsidRDefault="002B0FD3">
            <w:pPr>
              <w:widowControl/>
              <w:jc w:val="left"/>
              <w:rPr>
                <w:rFonts w:ascii="楷体" w:eastAsia="楷体" w:hAnsi="楷体" w:cs="楷体"/>
                <w:b/>
                <w:bCs/>
                <w:color w:val="008000"/>
                <w:sz w:val="18"/>
                <w:szCs w:val="18"/>
              </w:rPr>
            </w:pPr>
            <w:r>
              <w:rPr>
                <w:rFonts w:ascii="楷体" w:eastAsia="楷体" w:hAnsi="楷体" w:cs="楷体" w:hint="eastAsia"/>
                <w:b/>
                <w:bCs/>
                <w:color w:val="008000"/>
                <w:sz w:val="18"/>
                <w:szCs w:val="18"/>
              </w:rPr>
              <w:t>5</w:t>
            </w:r>
            <w:r>
              <w:rPr>
                <w:rFonts w:ascii="楷体" w:eastAsia="楷体" w:hAnsi="楷体" w:cs="楷体" w:hint="eastAsia"/>
                <w:b/>
                <w:bCs/>
                <w:color w:val="008000"/>
                <w:sz w:val="18"/>
                <w:szCs w:val="18"/>
              </w:rPr>
              <w:t>、交通安全：</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①要熟悉所在国的交通信号标志，遵守交通规则，不要强行抢道，也不要随意横穿马路；</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②在国外乘坐旅游车时，不要乘坐第一排的工作人员专座，此专座设有工作人员保险，</w:t>
            </w:r>
            <w:r>
              <w:rPr>
                <w:rFonts w:ascii="宋体" w:hAnsi="宋体" w:hint="eastAsia"/>
                <w:sz w:val="18"/>
                <w:szCs w:val="18"/>
              </w:rPr>
              <w:t xml:space="preserve">     </w:t>
            </w:r>
            <w:r>
              <w:rPr>
                <w:rFonts w:ascii="宋体" w:hAnsi="宋体" w:hint="eastAsia"/>
                <w:sz w:val="18"/>
                <w:szCs w:val="18"/>
              </w:rPr>
              <w:t>但游客乘坐一旦发生意外是得不到赔付的；</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③在乘坐飞机或乘车时要系好安全带；</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④不要在飞机起飞后和降落前使用手机和相关</w:t>
            </w:r>
            <w:r>
              <w:rPr>
                <w:rFonts w:ascii="宋体" w:hAnsi="宋体" w:hint="eastAsia"/>
                <w:sz w:val="18"/>
                <w:szCs w:val="18"/>
              </w:rPr>
              <w:t>电子用品；不要把头和手伸出旅游车外；</w:t>
            </w:r>
            <w:r>
              <w:rPr>
                <w:rFonts w:ascii="宋体" w:hAnsi="宋体" w:hint="eastAsia"/>
                <w:sz w:val="18"/>
                <w:szCs w:val="18"/>
              </w:rPr>
              <w:t xml:space="preserve"> </w:t>
            </w:r>
            <w:r>
              <w:rPr>
                <w:rFonts w:ascii="宋体" w:hAnsi="宋体" w:hint="eastAsia"/>
                <w:sz w:val="18"/>
                <w:szCs w:val="18"/>
              </w:rPr>
              <w:t>⑤在乘坐船、快艇等水上交通工具时，要穿救生衣</w:t>
            </w:r>
            <w:r>
              <w:rPr>
                <w:rFonts w:ascii="宋体" w:hAnsi="宋体" w:hint="eastAsia"/>
                <w:sz w:val="18"/>
                <w:szCs w:val="18"/>
              </w:rPr>
              <w:t>(</w:t>
            </w:r>
            <w:r>
              <w:rPr>
                <w:rFonts w:ascii="宋体" w:hAnsi="宋体" w:hint="eastAsia"/>
                <w:sz w:val="18"/>
                <w:szCs w:val="18"/>
              </w:rPr>
              <w:t>圈</w:t>
            </w:r>
            <w:r>
              <w:rPr>
                <w:rFonts w:ascii="宋体" w:hAnsi="宋体" w:hint="eastAsia"/>
                <w:sz w:val="18"/>
                <w:szCs w:val="18"/>
              </w:rPr>
              <w:t>)</w:t>
            </w:r>
            <w:r>
              <w:rPr>
                <w:rFonts w:ascii="宋体" w:hAnsi="宋体" w:hint="eastAsia"/>
                <w:sz w:val="18"/>
                <w:szCs w:val="18"/>
              </w:rPr>
              <w:t>；</w:t>
            </w:r>
          </w:p>
          <w:p w:rsidR="005A2696" w:rsidRDefault="002B0FD3">
            <w:pPr>
              <w:widowControl/>
              <w:jc w:val="left"/>
              <w:rPr>
                <w:rFonts w:ascii="楷体" w:eastAsia="楷体" w:hAnsi="楷体" w:cs="楷体"/>
                <w:b/>
                <w:bCs/>
                <w:color w:val="008000"/>
                <w:sz w:val="18"/>
                <w:szCs w:val="18"/>
              </w:rPr>
            </w:pPr>
            <w:r>
              <w:rPr>
                <w:rFonts w:ascii="楷体" w:eastAsia="楷体" w:hAnsi="楷体" w:cs="楷体" w:hint="eastAsia"/>
                <w:b/>
                <w:bCs/>
                <w:color w:val="008000"/>
                <w:sz w:val="18"/>
                <w:szCs w:val="18"/>
              </w:rPr>
              <w:t>6</w:t>
            </w:r>
            <w:r>
              <w:rPr>
                <w:rFonts w:ascii="楷体" w:eastAsia="楷体" w:hAnsi="楷体" w:cs="楷体" w:hint="eastAsia"/>
                <w:b/>
                <w:bCs/>
                <w:color w:val="008000"/>
                <w:sz w:val="18"/>
                <w:szCs w:val="18"/>
              </w:rPr>
              <w:t>、观光游览安全：</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①在旅游途中，贵重物品请随身携带，不要放在酒店或旅游车中；不要把现金和贵重物品放在托运行李、外衣口袋或易被割破的手提包中，以免丢失；在酒店入住期间，请保护好自己的人身安全，酒店有安全标志，请自觉遵守。在拍照、摄像时注意往来车辆和</w:t>
            </w:r>
            <w:proofErr w:type="gramStart"/>
            <w:r>
              <w:rPr>
                <w:rFonts w:ascii="宋体" w:hAnsi="宋体" w:hint="eastAsia"/>
                <w:sz w:val="18"/>
                <w:szCs w:val="18"/>
              </w:rPr>
              <w:t>有否禁柏标志</w:t>
            </w:r>
            <w:proofErr w:type="gramEnd"/>
            <w:r>
              <w:rPr>
                <w:rFonts w:ascii="宋体" w:hAnsi="宋体" w:hint="eastAsia"/>
                <w:sz w:val="18"/>
                <w:szCs w:val="18"/>
              </w:rPr>
              <w:t>，不要在设有危险警示标志的地方停留。</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②游客应根据自身的生理、心理健康状况选择参加带有刺激性、危险性的游览项目，并注意人身安全。在从事户外活动或者水上活动时，请谨记领队、导游或者相关工作人员安全提示，</w:t>
            </w:r>
            <w:proofErr w:type="gramStart"/>
            <w:r>
              <w:rPr>
                <w:rFonts w:ascii="宋体" w:hAnsi="宋体" w:hint="eastAsia"/>
                <w:sz w:val="18"/>
                <w:szCs w:val="18"/>
              </w:rPr>
              <w:t>留意景点</w:t>
            </w:r>
            <w:proofErr w:type="gramEnd"/>
            <w:r>
              <w:rPr>
                <w:rFonts w:ascii="宋体" w:hAnsi="宋体" w:hint="eastAsia"/>
                <w:sz w:val="18"/>
                <w:szCs w:val="18"/>
              </w:rPr>
              <w:t>的安全标识，切勿违反安全规定。请勿参加非本公司推荐的户外活动或者其他有危险性的活动，否则后果自负。</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rsidR="005A2696" w:rsidRDefault="002B0FD3">
            <w:pPr>
              <w:tabs>
                <w:tab w:val="left" w:pos="6180"/>
              </w:tabs>
              <w:adjustRightInd w:val="0"/>
              <w:snapToGrid w:val="0"/>
              <w:spacing w:line="300" w:lineRule="exact"/>
              <w:ind w:right="-74"/>
              <w:rPr>
                <w:rFonts w:ascii="楷体" w:eastAsia="楷体" w:hAnsi="楷体" w:cs="楷体"/>
                <w:b/>
                <w:bCs/>
                <w:color w:val="008000"/>
                <w:sz w:val="18"/>
                <w:szCs w:val="18"/>
              </w:rPr>
            </w:pPr>
            <w:r>
              <w:rPr>
                <w:rFonts w:ascii="宋体" w:hAnsi="宋体" w:hint="eastAsia"/>
                <w:sz w:val="18"/>
                <w:szCs w:val="18"/>
              </w:rPr>
              <w:t>④水上活动如游泳</w:t>
            </w:r>
            <w:r>
              <w:rPr>
                <w:rFonts w:ascii="宋体" w:hAnsi="宋体" w:hint="eastAsia"/>
                <w:sz w:val="18"/>
                <w:szCs w:val="18"/>
              </w:rPr>
              <w:t>、水上摩托艇和快艇、水上跳伞、潜水等注意事项：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w:t>
            </w:r>
            <w:proofErr w:type="gramStart"/>
            <w:r>
              <w:rPr>
                <w:rFonts w:ascii="宋体" w:hAnsi="宋体" w:hint="eastAsia"/>
                <w:sz w:val="18"/>
                <w:szCs w:val="18"/>
              </w:rPr>
              <w:t>遵守穿</w:t>
            </w:r>
            <w:proofErr w:type="gramEnd"/>
            <w:r>
              <w:rPr>
                <w:rFonts w:ascii="宋体" w:hAnsi="宋体" w:hint="eastAsia"/>
                <w:sz w:val="18"/>
                <w:szCs w:val="18"/>
              </w:rPr>
              <w:t>救生衣的规定，且应全程穿着，如未提供救生衣，则应主动要求。乘坐游艇及水上摩托艇，</w:t>
            </w:r>
            <w:proofErr w:type="gramStart"/>
            <w:r>
              <w:rPr>
                <w:rFonts w:ascii="宋体" w:hAnsi="宋体" w:hint="eastAsia"/>
                <w:sz w:val="18"/>
                <w:szCs w:val="18"/>
              </w:rPr>
              <w:t>不</w:t>
            </w:r>
            <w:proofErr w:type="gramEnd"/>
            <w:r>
              <w:rPr>
                <w:rFonts w:ascii="宋体" w:hAnsi="宋体" w:hint="eastAsia"/>
                <w:sz w:val="18"/>
                <w:szCs w:val="18"/>
              </w:rPr>
              <w:t>跨越安全海域，不在水上摩托艇、快艇</w:t>
            </w:r>
            <w:r>
              <w:rPr>
                <w:rFonts w:ascii="宋体" w:hAnsi="宋体" w:hint="eastAsia"/>
                <w:sz w:val="18"/>
                <w:szCs w:val="18"/>
              </w:rPr>
              <w:t> </w:t>
            </w:r>
            <w:r>
              <w:rPr>
                <w:rFonts w:ascii="宋体" w:hAnsi="宋体" w:hint="eastAsia"/>
                <w:sz w:val="18"/>
                <w:szCs w:val="18"/>
              </w:rPr>
              <w:t>、降落伞等水上活动范围区内游泳。注意活动区域之安全标</w:t>
            </w:r>
            <w:r>
              <w:rPr>
                <w:rFonts w:ascii="宋体" w:hAnsi="宋体" w:hint="eastAsia"/>
                <w:sz w:val="18"/>
                <w:szCs w:val="18"/>
              </w:rPr>
              <w:t>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w:t>
            </w:r>
            <w:proofErr w:type="gramStart"/>
            <w:r>
              <w:rPr>
                <w:rFonts w:ascii="宋体" w:hAnsi="宋体" w:hint="eastAsia"/>
                <w:sz w:val="18"/>
                <w:szCs w:val="18"/>
              </w:rPr>
              <w:t>超载应拒乘</w:t>
            </w:r>
            <w:proofErr w:type="gramEnd"/>
            <w:r>
              <w:rPr>
                <w:rFonts w:ascii="宋体" w:hAnsi="宋体" w:hint="eastAsia"/>
                <w:sz w:val="18"/>
                <w:szCs w:val="18"/>
              </w:rPr>
              <w:t>，搭乘时不集中甲板一方，以免船身失去平衡。对于旅行社安排行程之外的各种水上活动，参加前应谨慎评估其安全性及自身的身体状况。</w:t>
            </w:r>
          </w:p>
          <w:p w:rsidR="005A2696" w:rsidRDefault="002B0FD3">
            <w:pPr>
              <w:widowControl/>
              <w:ind w:left="11" w:hangingChars="6" w:hanging="11"/>
              <w:jc w:val="left"/>
              <w:rPr>
                <w:rFonts w:ascii="楷体" w:eastAsia="楷体" w:hAnsi="楷体" w:cs="楷体"/>
                <w:b/>
                <w:bCs/>
                <w:color w:val="008000"/>
                <w:sz w:val="18"/>
                <w:szCs w:val="18"/>
              </w:rPr>
            </w:pPr>
            <w:r>
              <w:rPr>
                <w:rFonts w:ascii="楷体" w:eastAsia="楷体" w:hAnsi="楷体" w:cs="楷体" w:hint="eastAsia"/>
                <w:b/>
                <w:bCs/>
                <w:color w:val="008000"/>
                <w:sz w:val="18"/>
                <w:szCs w:val="18"/>
              </w:rPr>
              <w:t>7</w:t>
            </w:r>
            <w:r>
              <w:rPr>
                <w:rFonts w:ascii="楷体" w:eastAsia="楷体" w:hAnsi="楷体" w:cs="楷体" w:hint="eastAsia"/>
                <w:b/>
                <w:bCs/>
                <w:color w:val="008000"/>
                <w:sz w:val="18"/>
                <w:szCs w:val="18"/>
              </w:rPr>
              <w:t>、关于旅游意外险的报赔：</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因下列情形之一，造成被保险人身故、残疾、Ⅲ度烧伤、支出医疗费用、支出医疗补充费用或身故处理费用的，保险公司不承担给付保险金的责任：</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一、投保人对被保险人的故意杀害、故意伤害；</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二、被保险人故意犯罪或抗拒依法采取的刑事强制措施；</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三、被保险人自杀或故意自伤，但被保险人自杀或故意自伤时为无民事行为能力人的除外；</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四、被保险人斗殴、醉酒，服用、吸食或注射毒品；</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五、被保险人受酒精、毒品或管制药物的影响而导致的意外；</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六、被保险人酒后驾驶、无合法有效驾驶证驾驶或驾驶无有效行驶证的机动车；</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七、被保险</w:t>
            </w:r>
            <w:r>
              <w:rPr>
                <w:rFonts w:ascii="宋体" w:hAnsi="宋体" w:hint="eastAsia"/>
                <w:sz w:val="18"/>
                <w:szCs w:val="18"/>
              </w:rPr>
              <w:t>人流产、分娩或投保前原有疾病；</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八、被保险人因整容手术或其它内、外科手术导致医疗事故；</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lastRenderedPageBreak/>
              <w:t>九、被保险人未</w:t>
            </w:r>
            <w:proofErr w:type="gramStart"/>
            <w:r>
              <w:rPr>
                <w:rFonts w:ascii="宋体" w:hAnsi="宋体" w:hint="eastAsia"/>
                <w:sz w:val="18"/>
                <w:szCs w:val="18"/>
              </w:rPr>
              <w:t>遵</w:t>
            </w:r>
            <w:proofErr w:type="gramEnd"/>
            <w:r>
              <w:rPr>
                <w:rFonts w:ascii="宋体" w:hAnsi="宋体" w:hint="eastAsia"/>
                <w:sz w:val="18"/>
                <w:szCs w:val="18"/>
              </w:rPr>
              <w:t>医嘱，私自服用、涂用或注射药物；</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十、被保险人参加潜水、跳伞、攀岩、探险、武术比赛、摔跤、特技表演、赛马或赛车等高风险运动；</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十一、用于矫形、整容、美容、心理咨询、器官移植，或修复、安装及购买残疾用具（如轮椅、假肢、助听器、配镜、假眼、假牙等）的费用；</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十二、被保险人体检、疗养或康复治疗。</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十三、战争、军事冲突、暴乱或武装叛乱；</w:t>
            </w:r>
            <w:r>
              <w:rPr>
                <w:rFonts w:ascii="宋体" w:hAnsi="宋体" w:hint="eastAsia"/>
                <w:sz w:val="18"/>
                <w:szCs w:val="18"/>
              </w:rPr>
              <w:t xml:space="preserve"> </w:t>
            </w:r>
          </w:p>
          <w:p w:rsidR="005A2696" w:rsidRDefault="002B0FD3">
            <w:pPr>
              <w:tabs>
                <w:tab w:val="left" w:pos="6180"/>
              </w:tabs>
              <w:adjustRightInd w:val="0"/>
              <w:snapToGrid w:val="0"/>
              <w:spacing w:line="300" w:lineRule="exact"/>
              <w:ind w:right="-74"/>
              <w:rPr>
                <w:rFonts w:ascii="宋体" w:hAnsi="宋体"/>
                <w:sz w:val="18"/>
                <w:szCs w:val="18"/>
              </w:rPr>
            </w:pPr>
            <w:r>
              <w:rPr>
                <w:rFonts w:ascii="宋体" w:hAnsi="宋体" w:hint="eastAsia"/>
                <w:sz w:val="18"/>
                <w:szCs w:val="18"/>
              </w:rPr>
              <w:t>十四、核爆炸、核辐射或核污染；</w:t>
            </w:r>
          </w:p>
          <w:p w:rsidR="005A2696" w:rsidRDefault="002B0FD3">
            <w:pPr>
              <w:autoSpaceDN w:val="0"/>
              <w:jc w:val="left"/>
              <w:rPr>
                <w:rFonts w:ascii="微软雅黑" w:eastAsia="微软雅黑" w:hAnsi="微软雅黑" w:cs="微软雅黑"/>
                <w:b/>
                <w:bCs/>
                <w:sz w:val="13"/>
                <w:szCs w:val="13"/>
              </w:rPr>
            </w:pPr>
            <w:r>
              <w:rPr>
                <w:rFonts w:ascii="宋体" w:hAnsi="宋体" w:hint="eastAsia"/>
                <w:sz w:val="18"/>
                <w:szCs w:val="18"/>
              </w:rPr>
              <w:t>本公司建议旅游者自行购买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tc>
      </w:tr>
    </w:tbl>
    <w:p w:rsidR="005A2696" w:rsidRDefault="005A2696">
      <w:pPr>
        <w:jc w:val="center"/>
        <w:rPr>
          <w:b/>
          <w:sz w:val="28"/>
          <w:szCs w:val="28"/>
        </w:rPr>
      </w:pPr>
    </w:p>
    <w:p w:rsidR="005A2696" w:rsidRDefault="002B0FD3">
      <w:pPr>
        <w:jc w:val="center"/>
        <w:rPr>
          <w:b/>
          <w:sz w:val="28"/>
          <w:szCs w:val="28"/>
        </w:rPr>
      </w:pPr>
      <w:r>
        <w:rPr>
          <w:rFonts w:hint="eastAsia"/>
          <w:b/>
          <w:sz w:val="28"/>
          <w:szCs w:val="28"/>
        </w:rPr>
        <w:t>旅游购物安排补充协议书</w:t>
      </w:r>
    </w:p>
    <w:p w:rsidR="005A2696" w:rsidRDefault="002B0FD3">
      <w:pPr>
        <w:rPr>
          <w:b/>
        </w:rPr>
      </w:pPr>
      <w:r>
        <w:rPr>
          <w:rFonts w:hint="eastAsia"/>
          <w:b/>
        </w:rPr>
        <w:t xml:space="preserve">                                             </w:t>
      </w:r>
    </w:p>
    <w:p w:rsidR="005A2696" w:rsidRDefault="002B0FD3">
      <w:pPr>
        <w:rPr>
          <w:sz w:val="18"/>
          <w:szCs w:val="18"/>
        </w:rPr>
      </w:pPr>
      <w:r>
        <w:rPr>
          <w:rFonts w:hint="eastAsia"/>
          <w:sz w:val="18"/>
          <w:szCs w:val="18"/>
        </w:rPr>
        <w:t>根据《旅游法》第</w:t>
      </w:r>
      <w:r>
        <w:rPr>
          <w:rFonts w:hint="eastAsia"/>
          <w:sz w:val="18"/>
          <w:szCs w:val="18"/>
        </w:rPr>
        <w:t>35</w:t>
      </w:r>
      <w:r>
        <w:rPr>
          <w:rFonts w:hint="eastAsia"/>
          <w:sz w:val="18"/>
          <w:szCs w:val="18"/>
        </w:rPr>
        <w:t>条规定“旅行社安排具体购物场所需应旅游者要求或经双方协商一致且不影响其他旅游者的行程安排”，因此在本次旅行过程，本旅行社应旅游者（乙方）要求并经双方协商一致，由甲方协助安排乙方旅游购物场所具体约定如下：</w:t>
      </w:r>
    </w:p>
    <w:p w:rsidR="005A2696" w:rsidRDefault="002B0FD3">
      <w:pPr>
        <w:numPr>
          <w:ilvl w:val="0"/>
          <w:numId w:val="1"/>
        </w:numPr>
        <w:rPr>
          <w:b/>
          <w:bCs/>
          <w:sz w:val="20"/>
        </w:rPr>
      </w:pPr>
      <w:r>
        <w:rPr>
          <w:rFonts w:hint="eastAsia"/>
          <w:b/>
          <w:bCs/>
          <w:sz w:val="20"/>
        </w:rPr>
        <w:t>购物场所简述及安排</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3"/>
        <w:gridCol w:w="2685"/>
        <w:gridCol w:w="1410"/>
        <w:gridCol w:w="1335"/>
        <w:gridCol w:w="1129"/>
      </w:tblGrid>
      <w:tr w:rsidR="005A2696">
        <w:tc>
          <w:tcPr>
            <w:tcW w:w="1963" w:type="dxa"/>
            <w:shd w:val="clear" w:color="auto" w:fill="FF9900"/>
          </w:tcPr>
          <w:p w:rsidR="005A2696" w:rsidRDefault="002B0FD3">
            <w:pPr>
              <w:jc w:val="center"/>
              <w:rPr>
                <w:b/>
                <w:bCs/>
                <w:color w:val="FFFFFF"/>
                <w:sz w:val="24"/>
                <w:szCs w:val="24"/>
              </w:rPr>
            </w:pPr>
            <w:r>
              <w:rPr>
                <w:rFonts w:hint="eastAsia"/>
                <w:b/>
                <w:bCs/>
                <w:color w:val="FFFFFF"/>
                <w:sz w:val="24"/>
                <w:szCs w:val="24"/>
              </w:rPr>
              <w:t>购物场所名称</w:t>
            </w:r>
          </w:p>
        </w:tc>
        <w:tc>
          <w:tcPr>
            <w:tcW w:w="2685" w:type="dxa"/>
            <w:shd w:val="clear" w:color="auto" w:fill="FF9900"/>
          </w:tcPr>
          <w:p w:rsidR="005A2696" w:rsidRDefault="002B0FD3">
            <w:pPr>
              <w:jc w:val="center"/>
              <w:rPr>
                <w:b/>
                <w:bCs/>
                <w:color w:val="FFFFFF"/>
                <w:sz w:val="24"/>
                <w:szCs w:val="24"/>
              </w:rPr>
            </w:pPr>
            <w:r>
              <w:rPr>
                <w:rFonts w:hint="eastAsia"/>
                <w:b/>
                <w:bCs/>
                <w:color w:val="FFFFFF"/>
                <w:sz w:val="24"/>
                <w:szCs w:val="24"/>
              </w:rPr>
              <w:t>购物场所特色</w:t>
            </w:r>
          </w:p>
          <w:p w:rsidR="005A2696" w:rsidRDefault="002B0FD3">
            <w:pPr>
              <w:jc w:val="center"/>
              <w:rPr>
                <w:b/>
                <w:bCs/>
                <w:color w:val="FFFFFF"/>
                <w:sz w:val="24"/>
                <w:szCs w:val="24"/>
              </w:rPr>
            </w:pPr>
            <w:r>
              <w:rPr>
                <w:rFonts w:hint="eastAsia"/>
                <w:b/>
                <w:bCs/>
                <w:color w:val="FFFFFF"/>
                <w:sz w:val="24"/>
                <w:szCs w:val="24"/>
              </w:rPr>
              <w:t>（指主要售卖商品等）</w:t>
            </w:r>
          </w:p>
        </w:tc>
        <w:tc>
          <w:tcPr>
            <w:tcW w:w="1410" w:type="dxa"/>
            <w:shd w:val="clear" w:color="auto" w:fill="FF9900"/>
          </w:tcPr>
          <w:p w:rsidR="005A2696" w:rsidRDefault="002B0FD3">
            <w:pPr>
              <w:jc w:val="center"/>
              <w:rPr>
                <w:b/>
                <w:bCs/>
                <w:color w:val="FFFFFF"/>
                <w:sz w:val="24"/>
                <w:szCs w:val="24"/>
              </w:rPr>
            </w:pPr>
            <w:r>
              <w:rPr>
                <w:rFonts w:hint="eastAsia"/>
                <w:b/>
                <w:bCs/>
                <w:color w:val="FFFFFF"/>
                <w:sz w:val="24"/>
                <w:szCs w:val="24"/>
              </w:rPr>
              <w:t>前往时间</w:t>
            </w:r>
          </w:p>
        </w:tc>
        <w:tc>
          <w:tcPr>
            <w:tcW w:w="1335" w:type="dxa"/>
            <w:shd w:val="clear" w:color="auto" w:fill="FF9900"/>
          </w:tcPr>
          <w:p w:rsidR="005A2696" w:rsidRDefault="002B0FD3">
            <w:pPr>
              <w:jc w:val="center"/>
              <w:rPr>
                <w:b/>
                <w:bCs/>
                <w:color w:val="FFFFFF"/>
                <w:sz w:val="24"/>
                <w:szCs w:val="24"/>
              </w:rPr>
            </w:pPr>
            <w:r>
              <w:rPr>
                <w:rFonts w:hint="eastAsia"/>
                <w:b/>
                <w:bCs/>
                <w:color w:val="FFFFFF"/>
                <w:sz w:val="24"/>
                <w:szCs w:val="24"/>
              </w:rPr>
              <w:t>停留时间</w:t>
            </w:r>
          </w:p>
        </w:tc>
        <w:tc>
          <w:tcPr>
            <w:tcW w:w="1129" w:type="dxa"/>
            <w:shd w:val="clear" w:color="auto" w:fill="FF9900"/>
          </w:tcPr>
          <w:p w:rsidR="005A2696" w:rsidRDefault="002B0FD3">
            <w:pPr>
              <w:jc w:val="center"/>
              <w:rPr>
                <w:b/>
                <w:bCs/>
                <w:color w:val="FFFFFF"/>
                <w:sz w:val="24"/>
                <w:szCs w:val="24"/>
              </w:rPr>
            </w:pPr>
            <w:r>
              <w:rPr>
                <w:rFonts w:hint="eastAsia"/>
                <w:b/>
                <w:bCs/>
                <w:color w:val="FFFFFF"/>
                <w:sz w:val="24"/>
                <w:szCs w:val="24"/>
              </w:rPr>
              <w:t>备注</w:t>
            </w:r>
          </w:p>
        </w:tc>
      </w:tr>
      <w:tr w:rsidR="005A2696">
        <w:tc>
          <w:tcPr>
            <w:tcW w:w="1963" w:type="dxa"/>
          </w:tcPr>
          <w:p w:rsidR="005A2696" w:rsidRDefault="002B0FD3">
            <w:pPr>
              <w:jc w:val="center"/>
              <w:rPr>
                <w:szCs w:val="21"/>
              </w:rPr>
            </w:pPr>
            <w:r>
              <w:rPr>
                <w:rFonts w:hint="eastAsia"/>
                <w:szCs w:val="21"/>
              </w:rPr>
              <w:t>【清邁画廊珠宝】</w:t>
            </w:r>
          </w:p>
        </w:tc>
        <w:tc>
          <w:tcPr>
            <w:tcW w:w="2685" w:type="dxa"/>
          </w:tcPr>
          <w:p w:rsidR="005A2696" w:rsidRDefault="002B0FD3">
            <w:pPr>
              <w:jc w:val="center"/>
              <w:rPr>
                <w:szCs w:val="21"/>
              </w:rPr>
            </w:pPr>
            <w:r>
              <w:rPr>
                <w:rFonts w:hint="eastAsia"/>
                <w:szCs w:val="21"/>
              </w:rPr>
              <w:t xml:space="preserve"> </w:t>
            </w:r>
            <w:r>
              <w:rPr>
                <w:rFonts w:hint="eastAsia"/>
                <w:szCs w:val="21"/>
              </w:rPr>
              <w:t>各种珍贵有色宝石</w:t>
            </w:r>
          </w:p>
        </w:tc>
        <w:tc>
          <w:tcPr>
            <w:tcW w:w="1410" w:type="dxa"/>
          </w:tcPr>
          <w:p w:rsidR="005A2696" w:rsidRDefault="005A2696">
            <w:pPr>
              <w:jc w:val="center"/>
              <w:rPr>
                <w:szCs w:val="21"/>
              </w:rPr>
            </w:pPr>
          </w:p>
        </w:tc>
        <w:tc>
          <w:tcPr>
            <w:tcW w:w="1335" w:type="dxa"/>
          </w:tcPr>
          <w:p w:rsidR="005A2696" w:rsidRDefault="002B0FD3">
            <w:pPr>
              <w:jc w:val="center"/>
              <w:rPr>
                <w:szCs w:val="21"/>
              </w:rPr>
            </w:pPr>
            <w:r>
              <w:rPr>
                <w:rFonts w:hint="eastAsia"/>
                <w:szCs w:val="21"/>
              </w:rPr>
              <w:t>60m</w:t>
            </w:r>
          </w:p>
        </w:tc>
        <w:tc>
          <w:tcPr>
            <w:tcW w:w="1129" w:type="dxa"/>
          </w:tcPr>
          <w:p w:rsidR="005A2696" w:rsidRDefault="005A2696">
            <w:pPr>
              <w:jc w:val="center"/>
              <w:rPr>
                <w:szCs w:val="21"/>
              </w:rPr>
            </w:pPr>
          </w:p>
        </w:tc>
      </w:tr>
      <w:tr w:rsidR="005A2696">
        <w:tc>
          <w:tcPr>
            <w:tcW w:w="1963" w:type="dxa"/>
            <w:shd w:val="clear" w:color="auto" w:fill="FFCC99"/>
          </w:tcPr>
          <w:p w:rsidR="005A2696" w:rsidRDefault="002B0FD3">
            <w:pPr>
              <w:jc w:val="center"/>
              <w:rPr>
                <w:szCs w:val="21"/>
              </w:rPr>
            </w:pPr>
            <w:r>
              <w:rPr>
                <w:rFonts w:hint="eastAsia"/>
                <w:szCs w:val="21"/>
              </w:rPr>
              <w:t>【清邁兰娜乳胶】</w:t>
            </w:r>
          </w:p>
        </w:tc>
        <w:tc>
          <w:tcPr>
            <w:tcW w:w="2685" w:type="dxa"/>
            <w:shd w:val="clear" w:color="auto" w:fill="FFCC99"/>
          </w:tcPr>
          <w:p w:rsidR="005A2696" w:rsidRDefault="002B0FD3">
            <w:pPr>
              <w:jc w:val="center"/>
              <w:rPr>
                <w:szCs w:val="21"/>
              </w:rPr>
            </w:pPr>
            <w:r>
              <w:rPr>
                <w:rFonts w:hint="eastAsia"/>
                <w:szCs w:val="21"/>
              </w:rPr>
              <w:t>各式各</w:t>
            </w:r>
            <w:proofErr w:type="gramStart"/>
            <w:r>
              <w:rPr>
                <w:rFonts w:hint="eastAsia"/>
                <w:szCs w:val="21"/>
              </w:rPr>
              <w:t>樣</w:t>
            </w:r>
            <w:proofErr w:type="gramEnd"/>
            <w:r>
              <w:rPr>
                <w:rFonts w:hint="eastAsia"/>
                <w:szCs w:val="21"/>
              </w:rPr>
              <w:t>乳胶制品等</w:t>
            </w:r>
          </w:p>
        </w:tc>
        <w:tc>
          <w:tcPr>
            <w:tcW w:w="1410" w:type="dxa"/>
            <w:shd w:val="clear" w:color="auto" w:fill="FFCC99"/>
          </w:tcPr>
          <w:p w:rsidR="005A2696" w:rsidRDefault="005A2696">
            <w:pPr>
              <w:jc w:val="center"/>
              <w:rPr>
                <w:szCs w:val="21"/>
              </w:rPr>
            </w:pPr>
          </w:p>
        </w:tc>
        <w:tc>
          <w:tcPr>
            <w:tcW w:w="1335" w:type="dxa"/>
            <w:shd w:val="clear" w:color="auto" w:fill="FFCC99"/>
          </w:tcPr>
          <w:p w:rsidR="005A2696" w:rsidRDefault="002B0FD3">
            <w:pPr>
              <w:jc w:val="center"/>
              <w:rPr>
                <w:szCs w:val="21"/>
              </w:rPr>
            </w:pPr>
            <w:r>
              <w:rPr>
                <w:rFonts w:hint="eastAsia"/>
                <w:szCs w:val="21"/>
              </w:rPr>
              <w:t>60m</w:t>
            </w:r>
          </w:p>
        </w:tc>
        <w:tc>
          <w:tcPr>
            <w:tcW w:w="1129" w:type="dxa"/>
            <w:shd w:val="clear" w:color="auto" w:fill="FFCC99"/>
          </w:tcPr>
          <w:p w:rsidR="005A2696" w:rsidRDefault="005A2696">
            <w:pPr>
              <w:jc w:val="center"/>
              <w:rPr>
                <w:szCs w:val="21"/>
              </w:rPr>
            </w:pPr>
          </w:p>
        </w:tc>
      </w:tr>
      <w:tr w:rsidR="005A2696">
        <w:tc>
          <w:tcPr>
            <w:tcW w:w="1963" w:type="dxa"/>
          </w:tcPr>
          <w:p w:rsidR="005A2696" w:rsidRDefault="002B0FD3">
            <w:pPr>
              <w:jc w:val="center"/>
              <w:rPr>
                <w:szCs w:val="21"/>
              </w:rPr>
            </w:pPr>
            <w:r>
              <w:rPr>
                <w:rFonts w:hint="eastAsia"/>
                <w:szCs w:val="21"/>
              </w:rPr>
              <w:t>【</w:t>
            </w:r>
            <w:r>
              <w:rPr>
                <w:rFonts w:hint="eastAsia"/>
                <w:szCs w:val="21"/>
              </w:rPr>
              <w:t>N.P.B</w:t>
            </w:r>
            <w:r>
              <w:rPr>
                <w:rFonts w:hint="eastAsia"/>
                <w:szCs w:val="21"/>
              </w:rPr>
              <w:t>皮革中心】</w:t>
            </w:r>
          </w:p>
        </w:tc>
        <w:tc>
          <w:tcPr>
            <w:tcW w:w="2685" w:type="dxa"/>
          </w:tcPr>
          <w:p w:rsidR="005A2696" w:rsidRDefault="002B0FD3">
            <w:pPr>
              <w:jc w:val="center"/>
              <w:rPr>
                <w:szCs w:val="21"/>
              </w:rPr>
            </w:pPr>
            <w:r>
              <w:rPr>
                <w:rFonts w:hint="eastAsia"/>
                <w:szCs w:val="21"/>
              </w:rPr>
              <w:t>鳄鱼皮、珍珠鱼皮等皮制饰品</w:t>
            </w:r>
          </w:p>
        </w:tc>
        <w:tc>
          <w:tcPr>
            <w:tcW w:w="1410" w:type="dxa"/>
          </w:tcPr>
          <w:p w:rsidR="005A2696" w:rsidRDefault="005A2696">
            <w:pPr>
              <w:jc w:val="center"/>
              <w:rPr>
                <w:szCs w:val="21"/>
              </w:rPr>
            </w:pPr>
          </w:p>
        </w:tc>
        <w:tc>
          <w:tcPr>
            <w:tcW w:w="1335" w:type="dxa"/>
          </w:tcPr>
          <w:p w:rsidR="005A2696" w:rsidRDefault="002B0FD3">
            <w:pPr>
              <w:jc w:val="center"/>
              <w:rPr>
                <w:szCs w:val="21"/>
              </w:rPr>
            </w:pPr>
            <w:r>
              <w:rPr>
                <w:rFonts w:hint="eastAsia"/>
                <w:szCs w:val="21"/>
              </w:rPr>
              <w:t>60m</w:t>
            </w:r>
          </w:p>
        </w:tc>
        <w:tc>
          <w:tcPr>
            <w:tcW w:w="1129" w:type="dxa"/>
          </w:tcPr>
          <w:p w:rsidR="005A2696" w:rsidRDefault="005A2696">
            <w:pPr>
              <w:jc w:val="center"/>
              <w:rPr>
                <w:szCs w:val="21"/>
              </w:rPr>
            </w:pPr>
          </w:p>
        </w:tc>
      </w:tr>
      <w:tr w:rsidR="005A2696">
        <w:tc>
          <w:tcPr>
            <w:tcW w:w="1963" w:type="dxa"/>
            <w:shd w:val="clear" w:color="auto" w:fill="FFCC99"/>
          </w:tcPr>
          <w:p w:rsidR="005A2696" w:rsidRDefault="002B0FD3">
            <w:pPr>
              <w:shd w:val="clear" w:color="auto" w:fill="FFCC99"/>
              <w:jc w:val="center"/>
              <w:rPr>
                <w:szCs w:val="21"/>
              </w:rPr>
            </w:pPr>
            <w:r>
              <w:rPr>
                <w:rFonts w:hint="eastAsia"/>
                <w:szCs w:val="21"/>
              </w:rPr>
              <w:t>【泰丝店】</w:t>
            </w:r>
          </w:p>
        </w:tc>
        <w:tc>
          <w:tcPr>
            <w:tcW w:w="2685" w:type="dxa"/>
            <w:shd w:val="clear" w:color="auto" w:fill="FFCC99"/>
          </w:tcPr>
          <w:p w:rsidR="005A2696" w:rsidRDefault="002B0FD3">
            <w:pPr>
              <w:shd w:val="clear" w:color="auto" w:fill="FFCC99"/>
              <w:jc w:val="center"/>
              <w:rPr>
                <w:szCs w:val="21"/>
              </w:rPr>
            </w:pPr>
            <w:r>
              <w:rPr>
                <w:rFonts w:hint="eastAsia"/>
                <w:szCs w:val="21"/>
              </w:rPr>
              <w:t>泰丝</w:t>
            </w:r>
          </w:p>
        </w:tc>
        <w:tc>
          <w:tcPr>
            <w:tcW w:w="1410" w:type="dxa"/>
            <w:shd w:val="clear" w:color="auto" w:fill="FFCC99"/>
          </w:tcPr>
          <w:p w:rsidR="005A2696" w:rsidRDefault="005A2696">
            <w:pPr>
              <w:shd w:val="clear" w:color="auto" w:fill="FFCC99"/>
              <w:jc w:val="center"/>
              <w:rPr>
                <w:szCs w:val="21"/>
              </w:rPr>
            </w:pPr>
          </w:p>
        </w:tc>
        <w:tc>
          <w:tcPr>
            <w:tcW w:w="1335" w:type="dxa"/>
            <w:shd w:val="clear" w:color="auto" w:fill="FFCC99"/>
          </w:tcPr>
          <w:p w:rsidR="005A2696" w:rsidRDefault="002B0FD3">
            <w:pPr>
              <w:shd w:val="clear" w:color="auto" w:fill="FFCC99"/>
              <w:jc w:val="center"/>
              <w:rPr>
                <w:szCs w:val="21"/>
              </w:rPr>
            </w:pPr>
            <w:r>
              <w:rPr>
                <w:rFonts w:hint="eastAsia"/>
                <w:szCs w:val="21"/>
              </w:rPr>
              <w:t>40m</w:t>
            </w:r>
          </w:p>
        </w:tc>
        <w:tc>
          <w:tcPr>
            <w:tcW w:w="1129" w:type="dxa"/>
            <w:shd w:val="clear" w:color="auto" w:fill="FFCC99"/>
          </w:tcPr>
          <w:p w:rsidR="005A2696" w:rsidRDefault="005A2696">
            <w:pPr>
              <w:shd w:val="clear" w:color="auto" w:fill="FFCC99"/>
              <w:jc w:val="center"/>
              <w:rPr>
                <w:szCs w:val="21"/>
              </w:rPr>
            </w:pPr>
          </w:p>
        </w:tc>
      </w:tr>
      <w:tr w:rsidR="005A2696">
        <w:tc>
          <w:tcPr>
            <w:tcW w:w="1963" w:type="dxa"/>
          </w:tcPr>
          <w:p w:rsidR="005A2696" w:rsidRDefault="002B0FD3">
            <w:pPr>
              <w:jc w:val="center"/>
              <w:rPr>
                <w:szCs w:val="21"/>
              </w:rPr>
            </w:pPr>
            <w:r>
              <w:rPr>
                <w:rFonts w:hint="eastAsia"/>
                <w:szCs w:val="21"/>
              </w:rPr>
              <w:t>【土特产】</w:t>
            </w:r>
          </w:p>
        </w:tc>
        <w:tc>
          <w:tcPr>
            <w:tcW w:w="2685" w:type="dxa"/>
          </w:tcPr>
          <w:p w:rsidR="005A2696" w:rsidRDefault="002B0FD3">
            <w:pPr>
              <w:jc w:val="center"/>
              <w:rPr>
                <w:szCs w:val="21"/>
              </w:rPr>
            </w:pPr>
            <w:r>
              <w:rPr>
                <w:rFonts w:hint="eastAsia"/>
                <w:szCs w:val="21"/>
              </w:rPr>
              <w:t>当地特色布织布，曼谷包，蜂蜜园，</w:t>
            </w:r>
          </w:p>
          <w:p w:rsidR="005A2696" w:rsidRDefault="002B0FD3">
            <w:pPr>
              <w:jc w:val="center"/>
              <w:rPr>
                <w:szCs w:val="21"/>
              </w:rPr>
            </w:pPr>
            <w:r>
              <w:rPr>
                <w:rFonts w:hint="eastAsia"/>
                <w:szCs w:val="21"/>
              </w:rPr>
              <w:t>银器传统手工艺制作，燕窝</w:t>
            </w:r>
          </w:p>
        </w:tc>
        <w:tc>
          <w:tcPr>
            <w:tcW w:w="1410" w:type="dxa"/>
          </w:tcPr>
          <w:p w:rsidR="005A2696" w:rsidRDefault="005A2696">
            <w:pPr>
              <w:jc w:val="center"/>
              <w:rPr>
                <w:szCs w:val="21"/>
              </w:rPr>
            </w:pPr>
          </w:p>
        </w:tc>
        <w:tc>
          <w:tcPr>
            <w:tcW w:w="1335" w:type="dxa"/>
          </w:tcPr>
          <w:p w:rsidR="005A2696" w:rsidRDefault="002B0FD3">
            <w:pPr>
              <w:jc w:val="center"/>
              <w:rPr>
                <w:szCs w:val="21"/>
              </w:rPr>
            </w:pPr>
            <w:r>
              <w:rPr>
                <w:rFonts w:hint="eastAsia"/>
                <w:szCs w:val="21"/>
              </w:rPr>
              <w:t>60m</w:t>
            </w:r>
          </w:p>
        </w:tc>
        <w:tc>
          <w:tcPr>
            <w:tcW w:w="1129" w:type="dxa"/>
          </w:tcPr>
          <w:p w:rsidR="005A2696" w:rsidRDefault="005A2696">
            <w:pPr>
              <w:jc w:val="center"/>
              <w:rPr>
                <w:szCs w:val="21"/>
              </w:rPr>
            </w:pPr>
          </w:p>
        </w:tc>
      </w:tr>
    </w:tbl>
    <w:p w:rsidR="005A2696" w:rsidRDefault="002B0FD3">
      <w:pPr>
        <w:rPr>
          <w:b/>
          <w:sz w:val="18"/>
          <w:szCs w:val="18"/>
        </w:rPr>
      </w:pPr>
      <w:r>
        <w:rPr>
          <w:rFonts w:hint="eastAsia"/>
          <w:b/>
          <w:sz w:val="18"/>
          <w:szCs w:val="18"/>
        </w:rPr>
        <w:t>二、相关约定</w:t>
      </w:r>
    </w:p>
    <w:p w:rsidR="005A2696" w:rsidRDefault="002B0FD3">
      <w:pPr>
        <w:rPr>
          <w:sz w:val="18"/>
          <w:szCs w:val="18"/>
        </w:rPr>
      </w:pPr>
      <w:r>
        <w:rPr>
          <w:rFonts w:hint="eastAsia"/>
          <w:sz w:val="18"/>
          <w:szCs w:val="18"/>
        </w:rPr>
        <w:t>1</w:t>
      </w:r>
      <w:r>
        <w:rPr>
          <w:rFonts w:hint="eastAsia"/>
          <w:sz w:val="18"/>
          <w:szCs w:val="18"/>
        </w:rPr>
        <w:t>、本补充协议的签订及履行必须是基于应旅游者要求且经双方协商一致并确认的前提下方可；甲方或其派出的带团导游不得有任何欺骗或强迫旅游者的行为。本协议的履行双方均需确认是在不影响团队正常行程安排的前提下方可</w:t>
      </w:r>
    </w:p>
    <w:p w:rsidR="005A2696" w:rsidRDefault="002B0FD3">
      <w:pPr>
        <w:rPr>
          <w:sz w:val="18"/>
          <w:szCs w:val="18"/>
        </w:rPr>
      </w:pPr>
      <w:r>
        <w:rPr>
          <w:rFonts w:hint="eastAsia"/>
          <w:sz w:val="18"/>
          <w:szCs w:val="18"/>
        </w:rPr>
        <w:t>2</w:t>
      </w:r>
      <w:r>
        <w:rPr>
          <w:rFonts w:hint="eastAsia"/>
          <w:sz w:val="18"/>
          <w:szCs w:val="18"/>
        </w:rPr>
        <w:t>、旅游者在购买产品时请主动向购物场所需要发票或售卖单据以做凭证。</w:t>
      </w:r>
    </w:p>
    <w:p w:rsidR="005A2696" w:rsidRDefault="002B0FD3">
      <w:pPr>
        <w:rPr>
          <w:sz w:val="18"/>
          <w:szCs w:val="18"/>
        </w:rPr>
      </w:pPr>
      <w:r>
        <w:rPr>
          <w:rFonts w:hint="eastAsia"/>
          <w:sz w:val="18"/>
          <w:szCs w:val="18"/>
        </w:rPr>
        <w:t>3</w:t>
      </w:r>
      <w:r>
        <w:rPr>
          <w:rFonts w:hint="eastAsia"/>
          <w:sz w:val="18"/>
          <w:szCs w:val="18"/>
        </w:rPr>
        <w:t>、本协议约定下由甲方协助安排乙方前往的购物场所，甲方承诺该购物场所售卖的产品不存在假冒伪劣产品。</w:t>
      </w:r>
    </w:p>
    <w:p w:rsidR="005A2696" w:rsidRDefault="002B0FD3">
      <w:pPr>
        <w:rPr>
          <w:b/>
          <w:sz w:val="18"/>
          <w:szCs w:val="18"/>
        </w:rPr>
      </w:pPr>
      <w:r>
        <w:rPr>
          <w:rFonts w:hint="eastAsia"/>
          <w:sz w:val="18"/>
          <w:szCs w:val="18"/>
        </w:rPr>
        <w:t>4</w:t>
      </w:r>
      <w:r>
        <w:rPr>
          <w:rFonts w:hint="eastAsia"/>
          <w:sz w:val="18"/>
          <w:szCs w:val="18"/>
        </w:rPr>
        <w:t>、旅行社行程单中的景点、餐厅、长途中途休息站等以内及周边购物点不属于安排的购物场所，旅行社不建议购买，如购买商品出现质量问题，旅行社不承担任何责任。</w:t>
      </w:r>
    </w:p>
    <w:p w:rsidR="005A2696" w:rsidRDefault="002B0FD3">
      <w:pPr>
        <w:rPr>
          <w:b/>
          <w:sz w:val="18"/>
          <w:szCs w:val="18"/>
        </w:rPr>
      </w:pPr>
      <w:r>
        <w:rPr>
          <w:rFonts w:hint="eastAsia"/>
          <w:b/>
          <w:sz w:val="18"/>
          <w:szCs w:val="18"/>
        </w:rPr>
        <w:lastRenderedPageBreak/>
        <w:t>三、关于退换货</w:t>
      </w:r>
    </w:p>
    <w:p w:rsidR="005A2696" w:rsidRDefault="002B0FD3">
      <w:pPr>
        <w:rPr>
          <w:sz w:val="18"/>
          <w:szCs w:val="18"/>
        </w:rPr>
      </w:pPr>
      <w:r>
        <w:rPr>
          <w:rFonts w:hint="eastAsia"/>
          <w:sz w:val="18"/>
          <w:szCs w:val="18"/>
        </w:rPr>
        <w:t>1</w:t>
      </w:r>
      <w:r>
        <w:rPr>
          <w:rFonts w:hint="eastAsia"/>
          <w:sz w:val="18"/>
          <w:szCs w:val="18"/>
        </w:rPr>
        <w:t>、本协议约定下旅游者在由甲方协助安排乙方前往的购物场所购买的产品，如旅游者有退换</w:t>
      </w:r>
      <w:proofErr w:type="gramStart"/>
      <w:r>
        <w:rPr>
          <w:rFonts w:hint="eastAsia"/>
          <w:sz w:val="18"/>
          <w:szCs w:val="18"/>
        </w:rPr>
        <w:t>货要求</w:t>
      </w:r>
      <w:proofErr w:type="gramEnd"/>
      <w:r>
        <w:rPr>
          <w:rFonts w:hint="eastAsia"/>
          <w:sz w:val="18"/>
          <w:szCs w:val="18"/>
        </w:rPr>
        <w:t>时需将产品及售卖单据提交甲方或组团社，甲方或组团社有协助乙方退换货的责任和义务。</w:t>
      </w:r>
    </w:p>
    <w:p w:rsidR="005A2696" w:rsidRDefault="002B0FD3">
      <w:pPr>
        <w:rPr>
          <w:sz w:val="18"/>
          <w:szCs w:val="18"/>
        </w:rPr>
      </w:pPr>
      <w:r>
        <w:rPr>
          <w:rFonts w:hint="eastAsia"/>
          <w:sz w:val="18"/>
          <w:szCs w:val="18"/>
        </w:rPr>
        <w:t>2</w:t>
      </w:r>
      <w:r>
        <w:rPr>
          <w:rFonts w:hint="eastAsia"/>
          <w:sz w:val="18"/>
          <w:szCs w:val="18"/>
        </w:rPr>
        <w:t>、对于旅游者退换</w:t>
      </w:r>
      <w:proofErr w:type="gramStart"/>
      <w:r>
        <w:rPr>
          <w:rFonts w:hint="eastAsia"/>
          <w:sz w:val="18"/>
          <w:szCs w:val="18"/>
        </w:rPr>
        <w:t>货要求</w:t>
      </w:r>
      <w:proofErr w:type="gramEnd"/>
      <w:r>
        <w:rPr>
          <w:rFonts w:hint="eastAsia"/>
          <w:sz w:val="18"/>
          <w:szCs w:val="18"/>
        </w:rPr>
        <w:t>为在货品退货约定期限内（</w:t>
      </w:r>
      <w:r>
        <w:rPr>
          <w:rFonts w:hint="eastAsia"/>
          <w:b/>
          <w:sz w:val="18"/>
          <w:szCs w:val="18"/>
        </w:rPr>
        <w:t>请务必购买时确认货品退换</w:t>
      </w:r>
      <w:proofErr w:type="gramStart"/>
      <w:r>
        <w:rPr>
          <w:rFonts w:hint="eastAsia"/>
          <w:b/>
          <w:sz w:val="18"/>
          <w:szCs w:val="18"/>
        </w:rPr>
        <w:t>货要求</w:t>
      </w:r>
      <w:proofErr w:type="gramEnd"/>
      <w:r>
        <w:rPr>
          <w:rFonts w:hint="eastAsia"/>
          <w:b/>
          <w:sz w:val="18"/>
          <w:szCs w:val="18"/>
        </w:rPr>
        <w:t>且向购物场所书面确认</w:t>
      </w:r>
      <w:r>
        <w:rPr>
          <w:rFonts w:hint="eastAsia"/>
          <w:sz w:val="18"/>
          <w:szCs w:val="18"/>
        </w:rPr>
        <w:t>），其中食品及化妆品类产品退换货时需保持其外包装完好，其他类产品则需保留产品</w:t>
      </w:r>
      <w:r>
        <w:rPr>
          <w:rFonts w:hint="eastAsia"/>
          <w:sz w:val="18"/>
          <w:szCs w:val="18"/>
        </w:rPr>
        <w:t>外包装。</w:t>
      </w:r>
    </w:p>
    <w:p w:rsidR="005A2696" w:rsidRDefault="002B0FD3">
      <w:pPr>
        <w:rPr>
          <w:sz w:val="18"/>
          <w:szCs w:val="18"/>
        </w:rPr>
      </w:pPr>
      <w:r>
        <w:rPr>
          <w:rFonts w:hint="eastAsia"/>
          <w:sz w:val="18"/>
          <w:szCs w:val="18"/>
        </w:rPr>
        <w:t>五、本协议一式二份，双方各执一份，受组团社及地接社委托该团导游为甲方授权签字代表，乙方为旅游者本人（</w:t>
      </w:r>
      <w:r>
        <w:rPr>
          <w:rFonts w:hint="eastAsia"/>
          <w:sz w:val="18"/>
          <w:szCs w:val="18"/>
        </w:rPr>
        <w:t>18</w:t>
      </w:r>
      <w:r>
        <w:rPr>
          <w:rFonts w:hint="eastAsia"/>
          <w:sz w:val="18"/>
          <w:szCs w:val="18"/>
        </w:rPr>
        <w:t>岁以下未成年人需监护人签名）。</w:t>
      </w:r>
    </w:p>
    <w:p w:rsidR="005A2696" w:rsidRDefault="005A2696">
      <w:pPr>
        <w:rPr>
          <w:b/>
          <w:sz w:val="18"/>
          <w:szCs w:val="18"/>
        </w:rPr>
      </w:pPr>
    </w:p>
    <w:p w:rsidR="005A2696" w:rsidRDefault="005A2696">
      <w:pPr>
        <w:rPr>
          <w:b/>
          <w:sz w:val="18"/>
          <w:szCs w:val="18"/>
        </w:rPr>
      </w:pPr>
    </w:p>
    <w:p w:rsidR="005A2696" w:rsidRDefault="005A2696">
      <w:pPr>
        <w:rPr>
          <w:sz w:val="18"/>
          <w:szCs w:val="18"/>
        </w:rPr>
      </w:pPr>
    </w:p>
    <w:p w:rsidR="005A2696" w:rsidRDefault="002B0FD3">
      <w:pPr>
        <w:rPr>
          <w:sz w:val="24"/>
          <w:szCs w:val="24"/>
          <w:u w:val="single"/>
        </w:rPr>
      </w:pPr>
      <w:r>
        <w:rPr>
          <w:rFonts w:hint="eastAsia"/>
          <w:sz w:val="24"/>
          <w:szCs w:val="24"/>
        </w:rPr>
        <w:t>甲方：</w:t>
      </w:r>
      <w:r>
        <w:rPr>
          <w:rFonts w:hint="eastAsia"/>
          <w:sz w:val="24"/>
          <w:szCs w:val="24"/>
          <w:u w:val="single"/>
        </w:rPr>
        <w:t xml:space="preserve">                </w:t>
      </w:r>
      <w:r>
        <w:rPr>
          <w:rFonts w:hint="eastAsia"/>
          <w:sz w:val="24"/>
          <w:szCs w:val="24"/>
        </w:rPr>
        <w:t>旅行社</w:t>
      </w:r>
      <w:r>
        <w:rPr>
          <w:rFonts w:hint="eastAsia"/>
          <w:sz w:val="24"/>
          <w:szCs w:val="24"/>
        </w:rPr>
        <w:t xml:space="preserve">          </w:t>
      </w:r>
      <w:r>
        <w:rPr>
          <w:rFonts w:hint="eastAsia"/>
          <w:sz w:val="24"/>
          <w:szCs w:val="24"/>
        </w:rPr>
        <w:t>乙方（旅游者签名）：</w:t>
      </w:r>
      <w:r>
        <w:rPr>
          <w:rFonts w:hint="eastAsia"/>
          <w:sz w:val="24"/>
          <w:szCs w:val="24"/>
          <w:u w:val="single"/>
        </w:rPr>
        <w:t xml:space="preserve">                     </w:t>
      </w:r>
    </w:p>
    <w:p w:rsidR="005A2696" w:rsidRDefault="002B0FD3">
      <w:pPr>
        <w:rPr>
          <w:sz w:val="24"/>
          <w:szCs w:val="24"/>
        </w:rPr>
      </w:pPr>
      <w:r>
        <w:rPr>
          <w:rFonts w:hint="eastAsia"/>
          <w:sz w:val="24"/>
          <w:szCs w:val="24"/>
        </w:rPr>
        <w:t xml:space="preserve">                                                 </w:t>
      </w:r>
    </w:p>
    <w:p w:rsidR="005A2696" w:rsidRDefault="002B0FD3">
      <w:pPr>
        <w:tabs>
          <w:tab w:val="left" w:pos="6180"/>
        </w:tabs>
        <w:adjustRightInd w:val="0"/>
        <w:snapToGrid w:val="0"/>
        <w:spacing w:line="300" w:lineRule="exact"/>
        <w:ind w:right="-74"/>
        <w:rPr>
          <w:rFonts w:ascii="宋体" w:hAnsi="宋体"/>
          <w:sz w:val="20"/>
        </w:rPr>
      </w:pPr>
      <w:r>
        <w:rPr>
          <w:rFonts w:hint="eastAsia"/>
          <w:sz w:val="24"/>
          <w:szCs w:val="24"/>
        </w:rPr>
        <w:t xml:space="preserve">                                                   </w:t>
      </w:r>
      <w:r>
        <w:rPr>
          <w:rFonts w:hint="eastAsia"/>
          <w:sz w:val="24"/>
          <w:szCs w:val="24"/>
        </w:rPr>
        <w:t>时间：</w:t>
      </w:r>
      <w:r>
        <w:rPr>
          <w:rFonts w:hint="eastAsia"/>
          <w:sz w:val="24"/>
          <w:szCs w:val="24"/>
          <w:u w:val="single"/>
        </w:rPr>
        <w:t xml:space="preserve">            </w:t>
      </w:r>
      <w:r>
        <w:rPr>
          <w:rFonts w:hint="eastAsia"/>
          <w:sz w:val="24"/>
          <w:szCs w:val="24"/>
          <w:u w:val="single"/>
        </w:rPr>
        <w:t xml:space="preserve">      </w:t>
      </w:r>
    </w:p>
    <w:p w:rsidR="005A2696" w:rsidRDefault="005A2696">
      <w:pPr>
        <w:rPr>
          <w:rFonts w:ascii="微软雅黑" w:eastAsia="微软雅黑" w:hAnsi="微软雅黑" w:cs="微软雅黑"/>
          <w:b/>
          <w:bCs/>
          <w:sz w:val="13"/>
          <w:szCs w:val="13"/>
        </w:rPr>
      </w:pPr>
    </w:p>
    <w:p w:rsidR="005A2696" w:rsidRDefault="005A2696">
      <w:pPr>
        <w:rPr>
          <w:rFonts w:ascii="微软雅黑" w:eastAsia="微软雅黑" w:hAnsi="微软雅黑" w:cs="微软雅黑"/>
          <w:szCs w:val="21"/>
        </w:rPr>
      </w:pPr>
    </w:p>
    <w:sectPr w:rsidR="005A2696">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ordia New">
    <w:panose1 w:val="020B0304020202020204"/>
    <w:charset w:val="00"/>
    <w:family w:val="swiss"/>
    <w:pitch w:val="variable"/>
    <w:sig w:usb0="81000003" w:usb1="00000000" w:usb2="00000000" w:usb3="00000000" w:csb0="0001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6E7A31"/>
    <w:multiLevelType w:val="singleLevel"/>
    <w:tmpl w:val="556E7A31"/>
    <w:lvl w:ilvl="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noPunctuationKerning/>
  <w:characterSpacingControl w:val="doNotCompress"/>
  <w:compat>
    <w:ulTrailSpace/>
    <w:doNotExpandShiftReturn/>
    <w:applyBreakingRu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CE5"/>
    <w:rsid w:val="00001B87"/>
    <w:rsid w:val="000E6BB4"/>
    <w:rsid w:val="001D0123"/>
    <w:rsid w:val="001E2B4D"/>
    <w:rsid w:val="002B0FD3"/>
    <w:rsid w:val="00322D96"/>
    <w:rsid w:val="0034505D"/>
    <w:rsid w:val="003616A8"/>
    <w:rsid w:val="0041682A"/>
    <w:rsid w:val="00417FF6"/>
    <w:rsid w:val="00512CE5"/>
    <w:rsid w:val="0052666D"/>
    <w:rsid w:val="005609EB"/>
    <w:rsid w:val="005A2696"/>
    <w:rsid w:val="006D0EB7"/>
    <w:rsid w:val="006E4A70"/>
    <w:rsid w:val="007E4DC6"/>
    <w:rsid w:val="0087623F"/>
    <w:rsid w:val="00881E6F"/>
    <w:rsid w:val="008C35BC"/>
    <w:rsid w:val="008D0C04"/>
    <w:rsid w:val="00905CE9"/>
    <w:rsid w:val="009A4F9A"/>
    <w:rsid w:val="00B550A3"/>
    <w:rsid w:val="00B72605"/>
    <w:rsid w:val="00C02C4C"/>
    <w:rsid w:val="00C20E81"/>
    <w:rsid w:val="00C4440E"/>
    <w:rsid w:val="00C71069"/>
    <w:rsid w:val="00D848C3"/>
    <w:rsid w:val="00E91FCB"/>
    <w:rsid w:val="00F01C83"/>
    <w:rsid w:val="00F273BC"/>
    <w:rsid w:val="02706279"/>
    <w:rsid w:val="03936DC9"/>
    <w:rsid w:val="04ED3020"/>
    <w:rsid w:val="07950E3F"/>
    <w:rsid w:val="0AA908FE"/>
    <w:rsid w:val="0DBB530B"/>
    <w:rsid w:val="0ED44384"/>
    <w:rsid w:val="13457CC2"/>
    <w:rsid w:val="13702514"/>
    <w:rsid w:val="155F431C"/>
    <w:rsid w:val="17F20F09"/>
    <w:rsid w:val="18DD4C8F"/>
    <w:rsid w:val="1C6852F3"/>
    <w:rsid w:val="1D1C4F3C"/>
    <w:rsid w:val="1E3A33C7"/>
    <w:rsid w:val="1E7C6E11"/>
    <w:rsid w:val="1F6F0917"/>
    <w:rsid w:val="1FEF665D"/>
    <w:rsid w:val="23363B85"/>
    <w:rsid w:val="246F4554"/>
    <w:rsid w:val="255A3520"/>
    <w:rsid w:val="273A1EA3"/>
    <w:rsid w:val="281031D7"/>
    <w:rsid w:val="28552642"/>
    <w:rsid w:val="33C554F1"/>
    <w:rsid w:val="351D5D54"/>
    <w:rsid w:val="3716554E"/>
    <w:rsid w:val="373A5F3A"/>
    <w:rsid w:val="38E34DD8"/>
    <w:rsid w:val="3C842972"/>
    <w:rsid w:val="3FB5730C"/>
    <w:rsid w:val="407D297E"/>
    <w:rsid w:val="49181EAA"/>
    <w:rsid w:val="49685AD1"/>
    <w:rsid w:val="4B355095"/>
    <w:rsid w:val="4C3221FC"/>
    <w:rsid w:val="4DDF1FFD"/>
    <w:rsid w:val="4E6C32A2"/>
    <w:rsid w:val="4ECE69B8"/>
    <w:rsid w:val="4EE03DB3"/>
    <w:rsid w:val="51642F22"/>
    <w:rsid w:val="525574A1"/>
    <w:rsid w:val="53DE6574"/>
    <w:rsid w:val="561D63B0"/>
    <w:rsid w:val="5A980861"/>
    <w:rsid w:val="5BB41174"/>
    <w:rsid w:val="5C4F351E"/>
    <w:rsid w:val="5E9478DB"/>
    <w:rsid w:val="5ECC38D5"/>
    <w:rsid w:val="5F057366"/>
    <w:rsid w:val="5F360501"/>
    <w:rsid w:val="60AD306D"/>
    <w:rsid w:val="67460CF5"/>
    <w:rsid w:val="685C50A2"/>
    <w:rsid w:val="6D56770D"/>
    <w:rsid w:val="6DF805C5"/>
    <w:rsid w:val="71753EF6"/>
    <w:rsid w:val="729756AA"/>
    <w:rsid w:val="762E0599"/>
    <w:rsid w:val="76533DC9"/>
    <w:rsid w:val="78495909"/>
    <w:rsid w:val="789407D4"/>
    <w:rsid w:val="7C2D3CE6"/>
    <w:rsid w:val="7CAA0E69"/>
    <w:rsid w:val="7D96147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69A71612-E426-4E10-B6A5-FA1D8A874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200" w:line="276" w:lineRule="auto"/>
      <w:jc w:val="both"/>
    </w:pPr>
    <w:rPr>
      <w:kern w:val="2"/>
      <w:sz w:val="21"/>
    </w:rPr>
  </w:style>
  <w:style w:type="paragraph" w:styleId="1">
    <w:name w:val="heading 1"/>
    <w:basedOn w:val="a"/>
    <w:next w:val="a"/>
    <w:link w:val="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rFonts w:ascii="Tahoma" w:hAnsi="Tahoma" w:cs="Tahoma"/>
      <w:sz w:val="16"/>
      <w:szCs w:val="16"/>
    </w:rPr>
  </w:style>
  <w:style w:type="paragraph" w:styleId="a4">
    <w:name w:val="footer"/>
    <w:basedOn w:val="a"/>
    <w:uiPriority w:val="99"/>
    <w:unhideWhenUsed/>
    <w:qFormat/>
    <w:pPr>
      <w:tabs>
        <w:tab w:val="center" w:pos="4153"/>
        <w:tab w:val="right" w:pos="8306"/>
      </w:tabs>
      <w:snapToGrid w:val="0"/>
      <w:jc w:val="left"/>
    </w:pPr>
    <w:rPr>
      <w:sz w:val="18"/>
    </w:rPr>
  </w:style>
  <w:style w:type="paragraph" w:styleId="a5">
    <w:name w:val="header"/>
    <w:basedOn w:val="a"/>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character" w:styleId="a6">
    <w:name w:val="Hyperlink"/>
    <w:basedOn w:val="a0"/>
    <w:uiPriority w:val="99"/>
    <w:unhideWhenUsed/>
    <w:qFormat/>
    <w:rPr>
      <w:color w:val="0000FF" w:themeColor="hyperlink"/>
      <w:u w:val="single"/>
    </w:rPr>
  </w:style>
  <w:style w:type="character" w:customStyle="1" w:styleId="Char">
    <w:name w:val="批注框文本 Char"/>
    <w:basedOn w:val="a0"/>
    <w:link w:val="a3"/>
    <w:uiPriority w:val="99"/>
    <w:semiHidden/>
    <w:qFormat/>
    <w:rPr>
      <w:rFonts w:ascii="Tahoma" w:eastAsia="宋体" w:hAnsi="Tahoma" w:cs="Tahoma"/>
      <w:kern w:val="2"/>
      <w:sz w:val="16"/>
      <w:szCs w:val="16"/>
      <w:lang w:bidi="ar-SA"/>
    </w:rPr>
  </w:style>
  <w:style w:type="character" w:customStyle="1" w:styleId="1Char">
    <w:name w:val="标题 1 Char"/>
    <w:basedOn w:val="a0"/>
    <w:link w:val="1"/>
    <w:uiPriority w:val="9"/>
    <w:qFormat/>
    <w:rPr>
      <w:rFonts w:asciiTheme="majorHAnsi" w:eastAsiaTheme="majorEastAsia" w:hAnsiTheme="majorHAnsi" w:cstheme="majorBidi"/>
      <w:color w:val="365F91" w:themeColor="accent1" w:themeShade="BF"/>
      <w:kern w:val="2"/>
      <w:sz w:val="32"/>
      <w:szCs w:val="3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mafengwo.cn/travel-scenic-spot/mafengwo/15291.html" TargetMode="External"/><Relationship Id="rId25" Type="http://schemas.openxmlformats.org/officeDocument/2006/relationships/hyperlink" Target="http://baike.baidu.com/view/479299.htm"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baike.baidu.com/view/4696.htm"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0.pn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1501</Words>
  <Characters>8557</Characters>
  <Application>Microsoft Office Word</Application>
  <DocSecurity>0</DocSecurity>
  <Lines>71</Lines>
  <Paragraphs>20</Paragraphs>
  <ScaleCrop>false</ScaleCrop>
  <Company/>
  <LinksUpToDate>false</LinksUpToDate>
  <CharactersWithSpaces>10038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GIGABYTEH81M</dc:creator>
  <cp:lastModifiedBy>user</cp:lastModifiedBy>
  <cp:revision>20</cp:revision>
  <dcterms:created xsi:type="dcterms:W3CDTF">2016-06-13T02:15:00Z</dcterms:created>
  <dcterms:modified xsi:type="dcterms:W3CDTF">2017-09-19T02:43:00Z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