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b/>
          <w:bCs/>
          <w:sz w:val="28"/>
          <w:szCs w:val="28"/>
        </w:rPr>
      </w:pPr>
      <w:r>
        <w:rPr>
          <w:rFonts w:hint="eastAsia" w:ascii="微软雅黑" w:hAnsi="微软雅黑" w:eastAsia="微软雅黑"/>
          <w:b/>
          <w:bCs/>
          <w:sz w:val="28"/>
          <w:szCs w:val="28"/>
        </w:rPr>
        <mc:AlternateContent>
          <mc:Choice Requires="wps">
            <w:drawing>
              <wp:anchor distT="0" distB="0" distL="114300" distR="114300" simplePos="0" relativeHeight="251858944" behindDoc="0" locked="0" layoutInCell="1" allowOverlap="1">
                <wp:simplePos x="0" y="0"/>
                <wp:positionH relativeFrom="column">
                  <wp:posOffset>952500</wp:posOffset>
                </wp:positionH>
                <wp:positionV relativeFrom="paragraph">
                  <wp:posOffset>12065</wp:posOffset>
                </wp:positionV>
                <wp:extent cx="2352675" cy="523875"/>
                <wp:effectExtent l="0" t="0" r="0" b="0"/>
                <wp:wrapNone/>
                <wp:docPr id="3" name="文本框 4"/>
                <wp:cNvGraphicFramePr/>
                <a:graphic xmlns:a="http://schemas.openxmlformats.org/drawingml/2006/main">
                  <a:graphicData uri="http://schemas.microsoft.com/office/word/2010/wordprocessingShape">
                    <wps:wsp>
                      <wps:cNvSpPr txBox="1"/>
                      <wps:spPr>
                        <a:xfrm>
                          <a:off x="0" y="0"/>
                          <a:ext cx="2352675" cy="523875"/>
                        </a:xfrm>
                        <a:prstGeom prst="rect">
                          <a:avLst/>
                        </a:prstGeom>
                        <a:noFill/>
                        <a:ln w="31750">
                          <a:noFill/>
                        </a:ln>
                      </wps:spPr>
                      <wps:txbx>
                        <w:txbxContent>
                          <w:p>
                            <w:pPr>
                              <w:rPr>
                                <w:rFonts w:ascii="微软雅黑" w:hAnsi="微软雅黑" w:eastAsia="微软雅黑"/>
                                <w:b/>
                                <w:color w:val="C00000"/>
                                <w:sz w:val="28"/>
                                <w:szCs w:val="28"/>
                              </w:rPr>
                            </w:pPr>
                            <w:r>
                              <w:rPr>
                                <w:rFonts w:hint="eastAsia" w:ascii="微软雅黑" w:hAnsi="微软雅黑" w:eastAsia="微软雅黑"/>
                                <w:b/>
                                <w:color w:val="C00000"/>
                                <w:sz w:val="28"/>
                                <w:szCs w:val="28"/>
                              </w:rPr>
                              <w:t>12月20日-24日</w:t>
                            </w:r>
                          </w:p>
                        </w:txbxContent>
                      </wps:txbx>
                      <wps:bodyPr upright="1"/>
                    </wps:wsp>
                  </a:graphicData>
                </a:graphic>
              </wp:anchor>
            </w:drawing>
          </mc:Choice>
          <mc:Fallback>
            <w:pict>
              <v:shape id="文本框 4" o:spid="_x0000_s1026" o:spt="202" type="#_x0000_t202" style="position:absolute;left:0pt;margin-left:75pt;margin-top:0.95pt;height:41.25pt;width:185.25pt;z-index:251858944;mso-width-relative:page;mso-height-relative:page;" filled="f" stroked="f" coordsize="21600,21600" o:gfxdata="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0QZv6tgAAAAIAQAADwAAAAAAAAABACAAAAAi&#10;AAAAZHJzL2Rvd25yZXYueG1sUEsBAhQAFAAAAAgAh07iQIuL+VuYAQAACgMAAA4AAAAAAAAAAQAg&#10;AAAAJwEAAGRycy9lMm9Eb2MueG1sUEsFBgAAAAAGAAYAWQEAADEFAAAAAA==&#10;">
                <v:fill on="f" focussize="0,0"/>
                <v:stroke on="f" weight="2.5pt"/>
                <v:imagedata o:title=""/>
                <o:lock v:ext="edit" aspectratio="f"/>
                <v:textbox>
                  <w:txbxContent>
                    <w:p>
                      <w:pPr>
                        <w:rPr>
                          <w:rFonts w:ascii="微软雅黑" w:hAnsi="微软雅黑" w:eastAsia="微软雅黑"/>
                          <w:b/>
                          <w:color w:val="C00000"/>
                          <w:sz w:val="28"/>
                          <w:szCs w:val="28"/>
                        </w:rPr>
                      </w:pPr>
                      <w:r>
                        <w:rPr>
                          <w:rFonts w:hint="eastAsia" w:ascii="微软雅黑" w:hAnsi="微软雅黑" w:eastAsia="微软雅黑"/>
                          <w:b/>
                          <w:color w:val="C00000"/>
                          <w:sz w:val="28"/>
                          <w:szCs w:val="28"/>
                        </w:rPr>
                        <w:t>12月20日-24日</w:t>
                      </w:r>
                    </w:p>
                  </w:txbxContent>
                </v:textbox>
              </v:shape>
            </w:pict>
          </mc:Fallback>
        </mc:AlternateContent>
      </w:r>
      <w:r>
        <w:rPr>
          <w:rFonts w:hint="eastAsia" w:ascii="微软雅黑" w:hAnsi="微软雅黑" w:eastAsia="微软雅黑"/>
          <w:b/>
          <w:bCs/>
          <w:sz w:val="28"/>
          <w:szCs w:val="28"/>
        </w:rPr>
        <w:t>行程：</w:t>
      </w:r>
    </w:p>
    <w:tbl>
      <w:tblPr>
        <w:tblStyle w:val="9"/>
        <w:tblW w:w="10679"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68"/>
        <w:gridCol w:w="135"/>
        <w:gridCol w:w="30"/>
        <w:gridCol w:w="255"/>
        <w:gridCol w:w="6240"/>
        <w:gridCol w:w="555"/>
        <w:gridCol w:w="165"/>
        <w:gridCol w:w="21"/>
        <w:gridCol w:w="932"/>
        <w:gridCol w:w="52"/>
        <w:gridCol w:w="450"/>
        <w:gridCol w:w="45"/>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522" w:type="dxa"/>
            <w:tcBorders>
              <w:top w:val="single" w:color="auto" w:sz="4" w:space="0"/>
              <w:left w:val="single" w:color="auto" w:sz="4" w:space="0"/>
              <w:bottom w:val="single" w:color="auto" w:sz="4" w:space="0"/>
              <w:right w:val="single" w:color="auto" w:sz="4" w:space="0"/>
            </w:tcBorders>
            <w:shd w:val="clear" w:color="auto" w:fill="00B050"/>
          </w:tcPr>
          <w:p>
            <w:pPr>
              <w:rPr>
                <w:rFonts w:ascii="微软雅黑" w:hAnsi="微软雅黑" w:eastAsia="微软雅黑" w:cs="微软雅黑"/>
                <w:b/>
                <w:bCs/>
                <w:color w:val="FFFFFF" w:themeColor="background1"/>
                <w:szCs w:val="21"/>
                <w14:textFill>
                  <w14:solidFill>
                    <w14:schemeClr w14:val="bg1"/>
                  </w14:solidFill>
                </w14:textFill>
              </w:rPr>
            </w:pPr>
            <w:r>
              <w:rPr>
                <w:rFonts w:hint="eastAsia" w:ascii="微软雅黑" w:hAnsi="微软雅黑" w:eastAsia="微软雅黑" w:cs="微软雅黑"/>
                <w:b/>
                <w:bCs/>
                <w:color w:val="FFFFFF" w:themeColor="background1"/>
                <w:szCs w:val="21"/>
                <w14:textFill>
                  <w14:solidFill>
                    <w14:schemeClr w14:val="bg1"/>
                  </w14:solidFill>
                </w14:textFill>
              </w:rPr>
              <w:t>D1</w:t>
            </w:r>
          </w:p>
        </w:tc>
        <w:tc>
          <w:tcPr>
            <w:tcW w:w="7569" w:type="dxa"/>
            <w:gridSpan w:val="8"/>
            <w:tcBorders>
              <w:top w:val="single" w:color="auto" w:sz="4" w:space="0"/>
              <w:left w:val="nil"/>
              <w:bottom w:val="single" w:color="auto" w:sz="4" w:space="0"/>
              <w:right w:val="single" w:color="auto" w:sz="4" w:space="0"/>
            </w:tcBorders>
            <w:shd w:val="clear" w:color="auto" w:fill="00B050"/>
          </w:tcPr>
          <w:p>
            <w:pPr>
              <w:rPr>
                <w:rFonts w:ascii="微软雅黑" w:hAnsi="微软雅黑" w:eastAsia="微软雅黑" w:cs="微软雅黑"/>
                <w:b/>
                <w:bCs/>
                <w:color w:val="FFFFFF" w:themeColor="background1"/>
                <w:szCs w:val="21"/>
                <w14:textFill>
                  <w14:solidFill>
                    <w14:schemeClr w14:val="bg1"/>
                  </w14:solidFill>
                </w14:textFill>
              </w:rPr>
            </w:pPr>
            <w:r>
              <w:rPr>
                <w:rFonts w:hint="eastAsia" w:ascii="微软雅黑" w:hAnsi="微软雅黑" w:eastAsia="微软雅黑" w:cs="微软雅黑"/>
                <w:b/>
                <w:bCs/>
                <w:color w:val="FFFFFF" w:themeColor="background1"/>
                <w:szCs w:val="21"/>
                <w14:textFill>
                  <w14:solidFill>
                    <w14:schemeClr w14:val="bg1"/>
                  </w14:solidFill>
                </w14:textFill>
              </w:rPr>
              <w:t>成都-香港</w:t>
            </w:r>
          </w:p>
        </w:tc>
        <w:tc>
          <w:tcPr>
            <w:tcW w:w="932" w:type="dxa"/>
            <w:tcBorders>
              <w:top w:val="single" w:color="auto" w:sz="4" w:space="0"/>
              <w:left w:val="nil"/>
              <w:bottom w:val="single" w:color="auto" w:sz="4" w:space="0"/>
              <w:right w:val="single" w:color="auto" w:sz="4" w:space="0"/>
            </w:tcBorders>
            <w:shd w:val="clear" w:color="auto" w:fill="00B050"/>
          </w:tcPr>
          <w:p>
            <w:pPr>
              <w:ind w:firstLine="210" w:firstLineChars="100"/>
              <w:rPr>
                <w:rFonts w:ascii="微软雅黑" w:hAnsi="微软雅黑" w:eastAsia="微软雅黑" w:cs="微软雅黑"/>
                <w:b/>
                <w:bCs/>
                <w:color w:val="FFFFFF" w:themeColor="background1"/>
                <w:szCs w:val="21"/>
                <w14:textFill>
                  <w14:solidFill>
                    <w14:schemeClr w14:val="bg1"/>
                  </w14:solidFill>
                </w14:textFill>
              </w:rPr>
            </w:pPr>
            <w:r>
              <w:rPr>
                <w:rFonts w:hint="eastAsia" w:ascii="微软雅黑" w:hAnsi="微软雅黑" w:eastAsia="微软雅黑" w:cs="微软雅黑"/>
                <w:b/>
                <w:bCs/>
                <w:color w:val="FFFFFF" w:themeColor="background1"/>
                <w:szCs w:val="21"/>
                <w:lang w:eastAsia="zh-CN"/>
                <w14:textFill>
                  <w14:solidFill>
                    <w14:schemeClr w14:val="bg1"/>
                  </w14:solidFill>
                </w14:textFill>
              </w:rPr>
              <w:t>午</w:t>
            </w:r>
            <w:r>
              <w:rPr>
                <w:rFonts w:hint="eastAsia" w:ascii="微软雅黑" w:hAnsi="微软雅黑" w:eastAsia="微软雅黑" w:cs="微软雅黑"/>
                <w:b/>
                <w:bCs/>
                <w:color w:val="FFFFFF" w:themeColor="background1"/>
                <w:szCs w:val="21"/>
                <w14:textFill>
                  <w14:solidFill>
                    <w14:schemeClr w14:val="bg1"/>
                  </w14:solidFill>
                </w14:textFill>
              </w:rPr>
              <w:t>晚</w:t>
            </w:r>
          </w:p>
        </w:tc>
        <w:tc>
          <w:tcPr>
            <w:tcW w:w="1656" w:type="dxa"/>
            <w:gridSpan w:val="4"/>
            <w:tcBorders>
              <w:top w:val="single" w:color="auto" w:sz="4" w:space="0"/>
              <w:left w:val="nil"/>
              <w:bottom w:val="single" w:color="auto" w:sz="4" w:space="0"/>
              <w:right w:val="single" w:color="auto" w:sz="4" w:space="0"/>
            </w:tcBorders>
            <w:shd w:val="clear" w:color="auto" w:fill="00B050"/>
          </w:tcPr>
          <w:p>
            <w:pPr>
              <w:jc w:val="center"/>
              <w:rPr>
                <w:rFonts w:ascii="微软雅黑" w:hAnsi="微软雅黑" w:eastAsia="微软雅黑" w:cs="微软雅黑"/>
                <w:b/>
                <w:bCs/>
                <w:color w:val="FFFFFF" w:themeColor="background1"/>
                <w:szCs w:val="21"/>
                <w14:textFill>
                  <w14:solidFill>
                    <w14:schemeClr w14:val="bg1"/>
                  </w14:solidFill>
                </w14:textFill>
              </w:rPr>
            </w:pPr>
            <w:r>
              <w:rPr>
                <w:rFonts w:hint="eastAsia" w:ascii="微软雅黑" w:hAnsi="微软雅黑" w:eastAsia="微软雅黑" w:cs="微软雅黑"/>
                <w:b/>
                <w:bCs/>
                <w:color w:val="FFFFFF" w:themeColor="background1"/>
                <w:szCs w:val="21"/>
                <w14:textFill>
                  <w14:solidFill>
                    <w14:schemeClr w14:val="bg1"/>
                  </w14:solidFill>
                </w14:textFill>
              </w:rPr>
              <w:t>香港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1" w:hRule="atLeast"/>
        </w:trPr>
        <w:tc>
          <w:tcPr>
            <w:tcW w:w="10679" w:type="dxa"/>
            <w:gridSpan w:val="14"/>
            <w:tcBorders>
              <w:top w:val="single" w:color="auto" w:sz="4" w:space="0"/>
              <w:left w:val="single" w:color="auto" w:sz="4" w:space="0"/>
              <w:bottom w:val="single" w:color="auto" w:sz="4" w:space="0"/>
              <w:right w:val="single" w:color="auto" w:sz="4" w:space="0"/>
            </w:tcBorders>
          </w:tcPr>
          <w:p>
            <w:pPr>
              <w:pStyle w:val="6"/>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320" w:lineRule="exact"/>
              <w:ind w:firstLine="315" w:firstLineChars="150"/>
              <w:jc w:val="both"/>
              <w:textAlignment w:val="auto"/>
              <w:outlineLvl w:val="9"/>
              <w:rPr>
                <w:rFonts w:asciiTheme="minorEastAsia" w:hAnsiTheme="minorEastAsia"/>
              </w:rPr>
            </w:pPr>
            <w:r>
              <w:rPr>
                <w:rFonts w:hint="eastAsia" w:ascii="微软雅黑" w:hAnsi="微软雅黑" w:eastAsia="微软雅黑" w:cs="微软雅黑"/>
                <w:sz w:val="21"/>
                <w:szCs w:val="21"/>
              </w:rPr>
              <w:drawing>
                <wp:anchor distT="0" distB="0" distL="114300" distR="114300" simplePos="0" relativeHeight="251749376" behindDoc="0" locked="0" layoutInCell="1" allowOverlap="1">
                  <wp:simplePos x="0" y="0"/>
                  <wp:positionH relativeFrom="column">
                    <wp:posOffset>2102485</wp:posOffset>
                  </wp:positionH>
                  <wp:positionV relativeFrom="paragraph">
                    <wp:posOffset>1854200</wp:posOffset>
                  </wp:positionV>
                  <wp:extent cx="2382520" cy="1473835"/>
                  <wp:effectExtent l="19050" t="0" r="0" b="0"/>
                  <wp:wrapSquare wrapText="bothSides"/>
                  <wp:docPr id="27" name="图片 26" descr="VCG41113235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VCG41113235032.jpg"/>
                          <pic:cNvPicPr>
                            <a:picLocks noChangeAspect="1"/>
                          </pic:cNvPicPr>
                        </pic:nvPicPr>
                        <pic:blipFill>
                          <a:blip r:embed="rId5" cstate="print"/>
                          <a:srcRect b="7207"/>
                          <a:stretch>
                            <a:fillRect/>
                          </a:stretch>
                        </pic:blipFill>
                        <pic:spPr>
                          <a:xfrm>
                            <a:off x="0" y="0"/>
                            <a:ext cx="2382520" cy="1473835"/>
                          </a:xfrm>
                          <a:prstGeom prst="rect">
                            <a:avLst/>
                          </a:prstGeom>
                        </pic:spPr>
                      </pic:pic>
                    </a:graphicData>
                  </a:graphic>
                </wp:anchor>
              </w:drawing>
            </w:r>
            <w:r>
              <w:rPr>
                <w:rFonts w:hint="eastAsia" w:ascii="微软雅黑" w:hAnsi="微软雅黑" w:eastAsia="微软雅黑" w:cs="微软雅黑"/>
                <w:sz w:val="21"/>
                <w:szCs w:val="21"/>
              </w:rPr>
              <w:drawing>
                <wp:anchor distT="0" distB="0" distL="114300" distR="114300" simplePos="0" relativeHeight="251748352" behindDoc="0" locked="0" layoutInCell="1" allowOverlap="1">
                  <wp:simplePos x="0" y="0"/>
                  <wp:positionH relativeFrom="column">
                    <wp:posOffset>4326890</wp:posOffset>
                  </wp:positionH>
                  <wp:positionV relativeFrom="paragraph">
                    <wp:posOffset>1854200</wp:posOffset>
                  </wp:positionV>
                  <wp:extent cx="2423795" cy="1473835"/>
                  <wp:effectExtent l="19050" t="0" r="0" b="0"/>
                  <wp:wrapSquare wrapText="bothSides"/>
                  <wp:docPr id="25" name="图片 22" descr="VCG211ad553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descr="VCG211ad553516.jpg"/>
                          <pic:cNvPicPr>
                            <a:picLocks noChangeAspect="1"/>
                          </pic:cNvPicPr>
                        </pic:nvPicPr>
                        <pic:blipFill>
                          <a:blip r:embed="rId6" cstate="print"/>
                          <a:srcRect b="7971"/>
                          <a:stretch>
                            <a:fillRect/>
                          </a:stretch>
                        </pic:blipFill>
                        <pic:spPr>
                          <a:xfrm>
                            <a:off x="0" y="0"/>
                            <a:ext cx="2423795" cy="1473835"/>
                          </a:xfrm>
                          <a:prstGeom prst="rect">
                            <a:avLst/>
                          </a:prstGeom>
                        </pic:spPr>
                      </pic:pic>
                    </a:graphicData>
                  </a:graphic>
                </wp:anchor>
              </w:drawing>
            </w:r>
            <w:r>
              <w:rPr>
                <w:rFonts w:hint="eastAsia" w:ascii="微软雅黑" w:hAnsi="微软雅黑" w:eastAsia="微软雅黑" w:cs="微软雅黑"/>
                <w:sz w:val="21"/>
                <w:szCs w:val="21"/>
              </w:rPr>
              <w:drawing>
                <wp:anchor distT="0" distB="0" distL="114300" distR="114300" simplePos="0" relativeHeight="251747328" behindDoc="0" locked="0" layoutInCell="1" allowOverlap="1">
                  <wp:simplePos x="0" y="0"/>
                  <wp:positionH relativeFrom="column">
                    <wp:posOffset>-40005</wp:posOffset>
                  </wp:positionH>
                  <wp:positionV relativeFrom="paragraph">
                    <wp:posOffset>1854200</wp:posOffset>
                  </wp:positionV>
                  <wp:extent cx="2191385" cy="1473835"/>
                  <wp:effectExtent l="19050" t="0" r="0" b="0"/>
                  <wp:wrapSquare wrapText="bothSides"/>
                  <wp:docPr id="22" name="图片 21" descr="6261aac1be56f5f7.jpg_r_750x500x90_dd372b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6261aac1be56f5f7.jpg_r_750x500x90_dd372bf0.jpg"/>
                          <pic:cNvPicPr>
                            <a:picLocks noChangeAspect="1"/>
                          </pic:cNvPicPr>
                        </pic:nvPicPr>
                        <pic:blipFill>
                          <a:blip r:embed="rId7" cstate="print"/>
                          <a:stretch>
                            <a:fillRect/>
                          </a:stretch>
                        </pic:blipFill>
                        <pic:spPr>
                          <a:xfrm>
                            <a:off x="0" y="0"/>
                            <a:ext cx="2191385" cy="1473835"/>
                          </a:xfrm>
                          <a:prstGeom prst="rect">
                            <a:avLst/>
                          </a:prstGeom>
                        </pic:spPr>
                      </pic:pic>
                    </a:graphicData>
                  </a:graphic>
                </wp:anchor>
              </w:drawing>
            </w:r>
            <w:r>
              <w:rPr>
                <w:rFonts w:hint="eastAsia" w:ascii="微软雅黑" w:hAnsi="微软雅黑" w:eastAsia="微软雅黑" w:cs="微软雅黑"/>
                <w:sz w:val="21"/>
                <w:szCs w:val="21"/>
              </w:rPr>
              <w:t>统一集合从成都出发前往“东方</w:t>
            </w:r>
            <w:r>
              <w:rPr>
                <w:rFonts w:hint="eastAsia" w:ascii="微软雅黑" w:hAnsi="微软雅黑" w:eastAsia="微软雅黑" w:cs="微软雅黑"/>
                <w:sz w:val="21"/>
                <w:szCs w:val="21"/>
                <w:lang w:eastAsia="zh-CN"/>
              </w:rPr>
              <w:t>之</w:t>
            </w:r>
            <w:r>
              <w:rPr>
                <w:rFonts w:hint="eastAsia" w:ascii="微软雅黑" w:hAnsi="微软雅黑" w:eastAsia="微软雅黑" w:cs="微软雅黑"/>
                <w:sz w:val="21"/>
                <w:szCs w:val="21"/>
              </w:rPr>
              <w:t>珠”-香港。抵达香港后游览【香港会展中心、金紫荆广场】（游览时间约 20 分钟），这里是香港回归祖国的见证。后前往【黄大仙】（30分钟）（建于1945年，是</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HYPERLINK "https://baike.baidu.com/item/%E9%A6%99%E6%B8%AF/128775" \t "https://baike.baidu.com/item/%E9%BB%84%E5%A4%A7%E4%BB%99%E7%A5%A0/_blank"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香港</w: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九龙有名的胜迹之一，最著名的庙宇之一。享负盛名，无人不晓，香火鼎盛，每年农历大年初一，市民都要争头柱香。相传祠内所供奉的黄大仙是“有求必应”的，十分灵验。该祠也是香港唯一一所可以举行道教婚礼的道教庙宇。）</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浅水湾】依山傍海，海湾呈新月形，号称“天下第一湾”，也有“东方夏威夷”之美誉。据说源自一艘昔日在湾内驻守以防海盗的英国皇家军舰，意思是“击退”。浅水湾成名已久，近代著名小说家张爱玲的经典之作《倾城之恋》中白流苏和范柳原两个情场高手斗法的场地就是浅水湾饭店。</w:t>
            </w:r>
            <w:r>
              <w:rPr>
                <w:rFonts w:hint="eastAsia" w:ascii="微软雅黑" w:hAnsi="微软雅黑" w:eastAsia="微软雅黑" w:cs="微软雅黑"/>
                <w:sz w:val="21"/>
                <w:szCs w:val="21"/>
              </w:rPr>
              <w:br w:type="textWrapping"/>
            </w:r>
            <w:r>
              <w:rPr>
                <w:rFonts w:hint="eastAsia" w:ascii="微软雅黑" w:hAnsi="微软雅黑" w:eastAsia="微软雅黑" w:cs="微软雅黑"/>
                <w:sz w:val="21"/>
                <w:szCs w:val="21"/>
              </w:rPr>
              <w:t>【太平山】可以俯瞰维多利亚港的香港岛，九龙半岛两岸，日落后欣赏有「东方之珠」美誉的夜景。山顶一带更是官绅名流的官邸所在。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522" w:type="dxa"/>
            <w:tcBorders>
              <w:top w:val="single" w:color="auto" w:sz="4" w:space="0"/>
              <w:left w:val="single" w:color="auto" w:sz="4" w:space="0"/>
              <w:bottom w:val="single" w:color="auto" w:sz="4" w:space="0"/>
              <w:right w:val="single" w:color="auto" w:sz="4" w:space="0"/>
            </w:tcBorders>
            <w:shd w:val="clear" w:color="auto" w:fill="00B050"/>
          </w:tcPr>
          <w:p>
            <w:pPr>
              <w:jc w:val="center"/>
              <w:rPr>
                <w:rFonts w:ascii="微软雅黑" w:hAnsi="微软雅黑" w:eastAsia="微软雅黑" w:cs="微软雅黑"/>
                <w:color w:val="FFFFFF" w:themeColor="background1"/>
                <w:szCs w:val="21"/>
                <w14:textFill>
                  <w14:solidFill>
                    <w14:schemeClr w14:val="bg1"/>
                  </w14:solidFill>
                </w14:textFill>
              </w:rPr>
            </w:pPr>
            <w:r>
              <w:rPr>
                <w:rFonts w:hint="eastAsia" w:ascii="微软雅黑" w:hAnsi="微软雅黑" w:eastAsia="微软雅黑" w:cs="微软雅黑"/>
                <w:b/>
                <w:bCs/>
                <w:color w:val="FFFFFF" w:themeColor="background1"/>
                <w:szCs w:val="21"/>
                <w14:textFill>
                  <w14:solidFill>
                    <w14:schemeClr w14:val="bg1"/>
                  </w14:solidFill>
                </w14:textFill>
              </w:rPr>
              <w:t>D2</w:t>
            </w:r>
          </w:p>
        </w:tc>
        <w:tc>
          <w:tcPr>
            <w:tcW w:w="7569" w:type="dxa"/>
            <w:gridSpan w:val="8"/>
            <w:tcBorders>
              <w:top w:val="single" w:color="auto" w:sz="4" w:space="0"/>
              <w:left w:val="nil"/>
              <w:bottom w:val="single" w:color="auto" w:sz="4" w:space="0"/>
              <w:right w:val="single" w:color="auto" w:sz="4" w:space="0"/>
            </w:tcBorders>
            <w:shd w:val="clear" w:color="auto" w:fill="00B050"/>
          </w:tcPr>
          <w:p>
            <w:pPr>
              <w:rPr>
                <w:rFonts w:ascii="微软雅黑" w:hAnsi="微软雅黑" w:eastAsia="微软雅黑" w:cs="微软雅黑"/>
                <w:b/>
                <w:bCs/>
                <w:color w:val="FFFFFF" w:themeColor="background1"/>
                <w:szCs w:val="21"/>
                <w14:textFill>
                  <w14:solidFill>
                    <w14:schemeClr w14:val="bg1"/>
                  </w14:solidFill>
                </w14:textFill>
              </w:rPr>
            </w:pPr>
            <w:r>
              <w:rPr>
                <w:rFonts w:hint="eastAsia" w:ascii="微软雅黑" w:hAnsi="微软雅黑" w:eastAsia="微软雅黑" w:cs="微软雅黑"/>
                <w:b/>
                <w:bCs/>
                <w:color w:val="FFFFFF" w:themeColor="background1"/>
                <w:szCs w:val="21"/>
                <w14:textFill>
                  <w14:solidFill>
                    <w14:schemeClr w14:val="bg1"/>
                  </w14:solidFill>
                </w14:textFill>
              </w:rPr>
              <w:t>香港-澳门</w:t>
            </w:r>
          </w:p>
        </w:tc>
        <w:tc>
          <w:tcPr>
            <w:tcW w:w="932" w:type="dxa"/>
            <w:tcBorders>
              <w:top w:val="single" w:color="auto" w:sz="4" w:space="0"/>
              <w:left w:val="nil"/>
              <w:bottom w:val="single" w:color="auto" w:sz="4" w:space="0"/>
              <w:right w:val="single" w:color="auto" w:sz="4" w:space="0"/>
            </w:tcBorders>
            <w:shd w:val="clear" w:color="auto" w:fill="00B050"/>
          </w:tcPr>
          <w:p>
            <w:pPr>
              <w:rPr>
                <w:rFonts w:ascii="微软雅黑" w:hAnsi="微软雅黑" w:eastAsia="微软雅黑" w:cs="微软雅黑"/>
                <w:b/>
                <w:bCs/>
                <w:color w:val="FFFFFF" w:themeColor="background1"/>
                <w:szCs w:val="21"/>
                <w14:textFill>
                  <w14:solidFill>
                    <w14:schemeClr w14:val="bg1"/>
                  </w14:solidFill>
                </w14:textFill>
              </w:rPr>
            </w:pPr>
            <w:r>
              <w:rPr>
                <w:rFonts w:hint="eastAsia" w:ascii="微软雅黑" w:hAnsi="微软雅黑" w:eastAsia="微软雅黑" w:cs="微软雅黑"/>
                <w:b/>
                <w:bCs/>
                <w:color w:val="FFFFFF" w:themeColor="background1"/>
                <w:szCs w:val="21"/>
                <w14:textFill>
                  <w14:solidFill>
                    <w14:schemeClr w14:val="bg1"/>
                  </w14:solidFill>
                </w14:textFill>
              </w:rPr>
              <w:t>早中晚</w:t>
            </w:r>
          </w:p>
        </w:tc>
        <w:tc>
          <w:tcPr>
            <w:tcW w:w="1656" w:type="dxa"/>
            <w:gridSpan w:val="4"/>
            <w:tcBorders>
              <w:top w:val="single" w:color="auto" w:sz="4" w:space="0"/>
              <w:left w:val="nil"/>
              <w:bottom w:val="single" w:color="auto" w:sz="4" w:space="0"/>
              <w:right w:val="single" w:color="auto" w:sz="4" w:space="0"/>
            </w:tcBorders>
            <w:shd w:val="clear" w:color="auto" w:fill="00B050"/>
          </w:tcPr>
          <w:p>
            <w:pPr>
              <w:jc w:val="center"/>
              <w:rPr>
                <w:rFonts w:ascii="微软雅黑" w:hAnsi="微软雅黑" w:eastAsia="微软雅黑" w:cs="微软雅黑"/>
                <w:b/>
                <w:bCs/>
                <w:color w:val="FFFFFF" w:themeColor="background1"/>
                <w:szCs w:val="21"/>
                <w14:textFill>
                  <w14:solidFill>
                    <w14:schemeClr w14:val="bg1"/>
                  </w14:solidFill>
                </w14:textFill>
              </w:rPr>
            </w:pPr>
            <w:r>
              <w:rPr>
                <w:rFonts w:hint="eastAsia" w:ascii="微软雅黑" w:hAnsi="微软雅黑" w:eastAsia="微软雅黑" w:cs="微软雅黑"/>
                <w:b/>
                <w:bCs/>
                <w:color w:val="FFFFFF" w:themeColor="background1"/>
                <w:szCs w:val="21"/>
                <w14:textFill>
                  <w14:solidFill>
                    <w14:schemeClr w14:val="bg1"/>
                  </w14:solidFill>
                </w14:textFill>
              </w:rPr>
              <w:t>澳门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9" w:hRule="atLeast"/>
        </w:trPr>
        <w:tc>
          <w:tcPr>
            <w:tcW w:w="10679" w:type="dxa"/>
            <w:gridSpan w:val="1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ind w:firstLine="630" w:firstLineChars="300"/>
              <w:jc w:val="left"/>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早餐后乘车前往港珠澳大桥香港段上桥点，步行上岛过关后乘车体验“世界第七大奇迹”的【港珠澳大桥】沿途观赏集桥、岛、隧道于一体“堪称世界桥梁建设史上的巅峰之作”。（注：港珠澳大桥上桥乘车排队等候时间较长，请大家配合领队工作依次前行，且若因第三方原因导致无法上桥乘车体验港珠澳大桥，则不属于旅行社违约或者私自更改行程</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。抵达后开始观赏享誉“东方拉斯维加斯”美誉的澳门景点：</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【大三巴牌坊】+【大炮台】大三巴牌坊（Ruins of St.Paul），是澳门最具代表性的名胜古迹，为 1580 年竣工的圣保禄大教堂的前壁，此教堂糅合了欧洲文艺复兴时期与东方建筑的风格而成，体现出东西艺术的交融。雕刻精细，巍峨壮观。</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微软雅黑" w:hAnsi="微软雅黑" w:eastAsia="微软雅黑" w:cs="微软雅黑"/>
                <w:b/>
                <w:bCs/>
                <w:color w:val="FFFFFF" w:themeColor="background1"/>
                <w:szCs w:val="21"/>
                <w14:textFill>
                  <w14:solidFill>
                    <w14:schemeClr w14:val="bg1"/>
                  </w14:solidFill>
                </w14:textFill>
              </w:rPr>
            </w:pPr>
            <w:r>
              <w:rPr>
                <w:rFonts w:hint="eastAsia" w:ascii="微软雅黑" w:hAnsi="微软雅黑" w:eastAsia="微软雅黑" w:cs="微软雅黑"/>
                <w:szCs w:val="21"/>
              </w:rPr>
              <w:drawing>
                <wp:anchor distT="0" distB="0" distL="114300" distR="114300" simplePos="0" relativeHeight="251751424" behindDoc="0" locked="0" layoutInCell="1" allowOverlap="1">
                  <wp:simplePos x="0" y="0"/>
                  <wp:positionH relativeFrom="column">
                    <wp:posOffset>4293235</wp:posOffset>
                  </wp:positionH>
                  <wp:positionV relativeFrom="paragraph">
                    <wp:posOffset>1547495</wp:posOffset>
                  </wp:positionV>
                  <wp:extent cx="2418715" cy="1556385"/>
                  <wp:effectExtent l="0" t="0" r="635" b="5715"/>
                  <wp:wrapSquare wrapText="bothSides"/>
                  <wp:docPr id="29" name="图片 28" descr="20130522144247-406944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20130522144247-406944731.jpg"/>
                          <pic:cNvPicPr>
                            <a:picLocks noChangeAspect="1"/>
                          </pic:cNvPicPr>
                        </pic:nvPicPr>
                        <pic:blipFill>
                          <a:blip r:embed="rId8" cstate="print"/>
                          <a:stretch>
                            <a:fillRect/>
                          </a:stretch>
                        </pic:blipFill>
                        <pic:spPr>
                          <a:xfrm>
                            <a:off x="0" y="0"/>
                            <a:ext cx="2418715" cy="1556385"/>
                          </a:xfrm>
                          <a:prstGeom prst="rect">
                            <a:avLst/>
                          </a:prstGeom>
                        </pic:spPr>
                      </pic:pic>
                    </a:graphicData>
                  </a:graphic>
                </wp:anchor>
              </w:drawing>
            </w:r>
            <w:r>
              <w:rPr>
                <w:rFonts w:hint="eastAsia" w:ascii="微软雅黑" w:hAnsi="微软雅黑" w:eastAsia="微软雅黑" w:cs="微软雅黑"/>
                <w:szCs w:val="21"/>
              </w:rPr>
              <w:drawing>
                <wp:anchor distT="0" distB="0" distL="114300" distR="114300" simplePos="0" relativeHeight="251725824" behindDoc="0" locked="0" layoutInCell="1" allowOverlap="1">
                  <wp:simplePos x="0" y="0"/>
                  <wp:positionH relativeFrom="column">
                    <wp:posOffset>2158365</wp:posOffset>
                  </wp:positionH>
                  <wp:positionV relativeFrom="paragraph">
                    <wp:posOffset>1532255</wp:posOffset>
                  </wp:positionV>
                  <wp:extent cx="2153285" cy="1513840"/>
                  <wp:effectExtent l="0" t="0" r="18415" b="10160"/>
                  <wp:wrapSquare wrapText="bothSides"/>
                  <wp:docPr id="30" name="图片 29" descr="U1184P62T3D75436F263DT20050519160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descr="U1184P62T3D75436F263DT20050519160532.jpg"/>
                          <pic:cNvPicPr>
                            <a:picLocks noChangeAspect="1"/>
                          </pic:cNvPicPr>
                        </pic:nvPicPr>
                        <pic:blipFill>
                          <a:blip r:embed="rId9" cstate="print"/>
                          <a:stretch>
                            <a:fillRect/>
                          </a:stretch>
                        </pic:blipFill>
                        <pic:spPr>
                          <a:xfrm>
                            <a:off x="0" y="0"/>
                            <a:ext cx="2153285" cy="1513840"/>
                          </a:xfrm>
                          <a:prstGeom prst="rect">
                            <a:avLst/>
                          </a:prstGeom>
                        </pic:spPr>
                      </pic:pic>
                    </a:graphicData>
                  </a:graphic>
                </wp:anchor>
              </w:drawing>
            </w:r>
            <w:r>
              <w:rPr>
                <w:rFonts w:hint="eastAsia" w:ascii="微软雅黑" w:hAnsi="微软雅黑" w:eastAsia="微软雅黑" w:cs="微软雅黑"/>
                <w:szCs w:val="21"/>
              </w:rPr>
              <w:drawing>
                <wp:anchor distT="0" distB="0" distL="114300" distR="114300" simplePos="0" relativeHeight="251750400" behindDoc="0" locked="0" layoutInCell="1" allowOverlap="1">
                  <wp:simplePos x="0" y="0"/>
                  <wp:positionH relativeFrom="column">
                    <wp:posOffset>-34290</wp:posOffset>
                  </wp:positionH>
                  <wp:positionV relativeFrom="paragraph">
                    <wp:posOffset>1532255</wp:posOffset>
                  </wp:positionV>
                  <wp:extent cx="2225040" cy="1525270"/>
                  <wp:effectExtent l="0" t="0" r="3810" b="17780"/>
                  <wp:wrapSquare wrapText="bothSides"/>
                  <wp:docPr id="28" name="图片 27" descr="1355360_039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1355360_039768.jpg"/>
                          <pic:cNvPicPr>
                            <a:picLocks noChangeAspect="1"/>
                          </pic:cNvPicPr>
                        </pic:nvPicPr>
                        <pic:blipFill>
                          <a:blip r:embed="rId10" cstate="print"/>
                          <a:stretch>
                            <a:fillRect/>
                          </a:stretch>
                        </pic:blipFill>
                        <pic:spPr>
                          <a:xfrm>
                            <a:off x="0" y="0"/>
                            <a:ext cx="2225040" cy="1525270"/>
                          </a:xfrm>
                          <a:prstGeom prst="rect">
                            <a:avLst/>
                          </a:prstGeom>
                        </pic:spPr>
                      </pic:pic>
                    </a:graphicData>
                  </a:graphic>
                </wp:anchor>
              </w:drawing>
            </w:r>
            <w:r>
              <w:rPr>
                <w:rFonts w:hint="eastAsia" w:ascii="微软雅黑" w:hAnsi="微软雅黑" w:eastAsia="微软雅黑" w:cs="微软雅黑"/>
                <w:szCs w:val="21"/>
              </w:rPr>
              <w:t>参观【妈祖庙】澳门回归中国，中华人民共和国中央人民政府赠送出的【盛世金莲花广场】莲花是澳门特别行政区的区花，莲花盛开、亭亭玉立、冉冉升腾，象征澳门永远繁荣昌盛。整个设计象征澳门座落于中国疆土之内，澳门是中华人民共和国的一部分。【天主教艺术博物馆】(约20分钟）澳门的宗教珍宝都藏在此处。【回归纪念馆】(约25分钟）里面的展览厅主要展示由中国国务院、全国各省、直辖市、自治区和香港特别行政区赠送澳门的珍贵回归贺礼。（周一闭馆，换成赛车博物馆）【威尼斯人度假村酒店】(约60分钟）酒店以威尼斯水乡为主题，按一比一的比例建造，在圣马可广场上，你会看到有艺人身穿白衣假扮雕塑，还有街头艺人和马戏团的小丑表演。车观【澳门大学园区】(约20分钟）是澳门第一所现代大学，也是澳门唯一的公立综合性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55" w:type="dxa"/>
            <w:gridSpan w:val="4"/>
            <w:tcBorders>
              <w:top w:val="single" w:color="auto" w:sz="4" w:space="0"/>
              <w:left w:val="single" w:color="auto" w:sz="4" w:space="0"/>
              <w:bottom w:val="single" w:color="auto" w:sz="4" w:space="0"/>
              <w:right w:val="single" w:color="auto" w:sz="4" w:space="0"/>
            </w:tcBorders>
            <w:shd w:val="clear" w:color="auto" w:fill="00B050"/>
          </w:tcPr>
          <w:p>
            <w:pPr>
              <w:tabs>
                <w:tab w:val="left" w:pos="5541"/>
              </w:tabs>
              <w:jc w:val="center"/>
              <w:rPr>
                <w:rFonts w:ascii="微软雅黑" w:hAnsi="微软雅黑" w:eastAsia="微软雅黑"/>
                <w:b/>
                <w:bCs/>
                <w:color w:val="FFFFFF" w:themeColor="background1"/>
                <w:sz w:val="22"/>
                <w:szCs w:val="21"/>
                <w14:textFill>
                  <w14:solidFill>
                    <w14:schemeClr w14:val="bg1"/>
                  </w14:solidFill>
                </w14:textFill>
              </w:rPr>
            </w:pPr>
            <w:r>
              <w:rPr>
                <w:rFonts w:hint="eastAsia" w:ascii="微软雅黑" w:hAnsi="微软雅黑" w:eastAsia="微软雅黑"/>
                <w:b/>
                <w:bCs/>
                <w:color w:val="FFFFFF" w:themeColor="background1"/>
                <w:sz w:val="22"/>
                <w:szCs w:val="21"/>
                <w14:textFill>
                  <w14:solidFill>
                    <w14:schemeClr w14:val="bg1"/>
                  </w14:solidFill>
                </w14:textFill>
              </w:rPr>
              <w:t>D3</w:t>
            </w:r>
          </w:p>
        </w:tc>
        <w:tc>
          <w:tcPr>
            <w:tcW w:w="7215" w:type="dxa"/>
            <w:gridSpan w:val="4"/>
            <w:tcBorders>
              <w:top w:val="single" w:color="auto" w:sz="4" w:space="0"/>
              <w:left w:val="single" w:color="auto" w:sz="4" w:space="0"/>
              <w:bottom w:val="single" w:color="auto" w:sz="4" w:space="0"/>
              <w:right w:val="single" w:color="auto" w:sz="4" w:space="0"/>
            </w:tcBorders>
            <w:shd w:val="clear" w:color="auto" w:fill="00B050"/>
          </w:tcPr>
          <w:p>
            <w:pPr>
              <w:tabs>
                <w:tab w:val="left" w:pos="5541"/>
              </w:tabs>
              <w:rPr>
                <w:rFonts w:ascii="微软雅黑" w:hAnsi="微软雅黑" w:eastAsia="微软雅黑"/>
                <w:color w:val="FFFFFF" w:themeColor="background1"/>
                <w:sz w:val="22"/>
                <w:szCs w:val="21"/>
                <w14:textFill>
                  <w14:solidFill>
                    <w14:schemeClr w14:val="bg1"/>
                  </w14:solidFill>
                </w14:textFill>
              </w:rPr>
            </w:pPr>
            <w:r>
              <w:rPr>
                <w:rFonts w:hint="eastAsia" w:ascii="微软雅黑" w:hAnsi="微软雅黑" w:eastAsia="微软雅黑"/>
                <w:b/>
                <w:bCs/>
                <w:color w:val="FFFFFF" w:themeColor="background1"/>
                <w:sz w:val="22"/>
                <w:szCs w:val="21"/>
                <w14:textFill>
                  <w14:solidFill>
                    <w14:schemeClr w14:val="bg1"/>
                  </w14:solidFill>
                </w14:textFill>
              </w:rPr>
              <w:t>澳门-珠海-中山-广州</w:t>
            </w:r>
          </w:p>
        </w:tc>
        <w:tc>
          <w:tcPr>
            <w:tcW w:w="1500" w:type="dxa"/>
            <w:gridSpan w:val="5"/>
            <w:tcBorders>
              <w:top w:val="single" w:color="auto" w:sz="4" w:space="0"/>
              <w:left w:val="single" w:color="auto" w:sz="4" w:space="0"/>
              <w:bottom w:val="single" w:color="auto" w:sz="4" w:space="0"/>
              <w:right w:val="single" w:color="auto" w:sz="4" w:space="0"/>
            </w:tcBorders>
            <w:shd w:val="clear" w:color="auto" w:fill="00B050"/>
          </w:tcPr>
          <w:p>
            <w:pPr>
              <w:tabs>
                <w:tab w:val="left" w:pos="5541"/>
              </w:tabs>
              <w:rPr>
                <w:rFonts w:ascii="微软雅黑" w:hAnsi="微软雅黑" w:eastAsia="微软雅黑"/>
                <w:b/>
                <w:bCs/>
                <w:color w:val="FFFFFF" w:themeColor="background1"/>
                <w:sz w:val="22"/>
                <w:szCs w:val="21"/>
                <w14:textFill>
                  <w14:solidFill>
                    <w14:schemeClr w14:val="bg1"/>
                  </w14:solidFill>
                </w14:textFill>
              </w:rPr>
            </w:pPr>
            <w:r>
              <w:rPr>
                <w:rFonts w:hint="eastAsia" w:ascii="微软雅黑" w:hAnsi="微软雅黑" w:eastAsia="微软雅黑"/>
                <w:b/>
                <w:bCs/>
                <w:color w:val="FFFFFF" w:themeColor="background1"/>
                <w:sz w:val="22"/>
                <w:szCs w:val="21"/>
                <w14:textFill>
                  <w14:solidFill>
                    <w14:schemeClr w14:val="bg1"/>
                  </w14:solidFill>
                </w14:textFill>
              </w:rPr>
              <w:t>早中晚</w:t>
            </w:r>
          </w:p>
        </w:tc>
        <w:tc>
          <w:tcPr>
            <w:tcW w:w="1109" w:type="dxa"/>
            <w:tcBorders>
              <w:top w:val="single" w:color="auto" w:sz="4" w:space="0"/>
              <w:left w:val="single" w:color="auto" w:sz="4" w:space="0"/>
              <w:bottom w:val="single" w:color="auto" w:sz="4" w:space="0"/>
              <w:right w:val="single" w:color="auto" w:sz="4" w:space="0"/>
            </w:tcBorders>
            <w:shd w:val="clear" w:color="auto" w:fill="00B050"/>
          </w:tcPr>
          <w:p>
            <w:pPr>
              <w:tabs>
                <w:tab w:val="left" w:pos="5541"/>
              </w:tabs>
              <w:rPr>
                <w:rFonts w:ascii="微软雅黑" w:hAnsi="微软雅黑" w:eastAsia="微软雅黑"/>
                <w:b/>
                <w:bCs/>
                <w:color w:val="FFFFFF" w:themeColor="background1"/>
                <w:sz w:val="22"/>
                <w:szCs w:val="21"/>
                <w14:textFill>
                  <w14:solidFill>
                    <w14:schemeClr w14:val="bg1"/>
                  </w14:solidFill>
                </w14:textFill>
              </w:rPr>
            </w:pPr>
            <w:r>
              <w:rPr>
                <w:rFonts w:hint="eastAsia" w:ascii="微软雅黑" w:hAnsi="微软雅黑" w:eastAsia="微软雅黑"/>
                <w:b/>
                <w:bCs/>
                <w:color w:val="FFFFFF" w:themeColor="background1"/>
                <w:sz w:val="22"/>
                <w:szCs w:val="21"/>
                <w14:textFill>
                  <w14:solidFill>
                    <w14:schemeClr w14:val="bg1"/>
                  </w14:solidFill>
                </w14:textFill>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2" w:hRule="atLeast"/>
        </w:trPr>
        <w:tc>
          <w:tcPr>
            <w:tcW w:w="10679" w:type="dxa"/>
            <w:gridSpan w:val="14"/>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早餐后，从澳门出发前往珠海，游览珠海城标【珠海渔女雕像】珠海渔女雕像不仅成为了中国第一座大型海边雕像，更是珠海市的象征暨改革开放初期的标志性建筑物。古朴优雅的【九洲城外景 】及最美【情侣大道】。【圆明新园】坐落于珠海九州大道石林山下，以北京圆明园为原稿，按1:1比例精选圆明园四十景中的十八景修建而成。融古典皇家建筑群、江南古典园林建筑群和西洋建筑群为一体，为游客再现圆明园。是当年皇帝及后妃们游湖、观龙舟、观烟火的好去处。</w:t>
            </w:r>
          </w:p>
          <w:p>
            <w:pPr>
              <w:spacing w:line="400" w:lineRule="exact"/>
              <w:ind w:firstLine="420" w:firstLineChars="200"/>
              <w:rPr>
                <w:rFonts w:asciiTheme="minorEastAsia" w:hAnsiTheme="minorEastAsia"/>
                <w:sz w:val="24"/>
                <w:szCs w:val="24"/>
              </w:rPr>
            </w:pPr>
            <w:r>
              <w:rPr>
                <w:rFonts w:ascii="宋体" w:hAnsi="宋体" w:eastAsia="宋体" w:cs="宋体"/>
                <w:szCs w:val="21"/>
              </w:rPr>
              <w:drawing>
                <wp:anchor distT="0" distB="0" distL="114300" distR="114300" simplePos="0" relativeHeight="251847680" behindDoc="1" locked="0" layoutInCell="1" allowOverlap="1">
                  <wp:simplePos x="0" y="0"/>
                  <wp:positionH relativeFrom="column">
                    <wp:posOffset>4245610</wp:posOffset>
                  </wp:positionH>
                  <wp:positionV relativeFrom="paragraph">
                    <wp:posOffset>374650</wp:posOffset>
                  </wp:positionV>
                  <wp:extent cx="2457450" cy="1558925"/>
                  <wp:effectExtent l="0" t="0" r="0" b="41275"/>
                  <wp:wrapTight wrapText="bothSides">
                    <wp:wrapPolygon>
                      <wp:start x="0" y="0"/>
                      <wp:lineTo x="0" y="21380"/>
                      <wp:lineTo x="21433" y="21380"/>
                      <wp:lineTo x="21433" y="0"/>
                      <wp:lineTo x="0" y="0"/>
                    </wp:wrapPolygon>
                  </wp:wrapTight>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11" cstate="print"/>
                          <a:stretch>
                            <a:fillRect/>
                          </a:stretch>
                        </pic:blipFill>
                        <pic:spPr>
                          <a:xfrm>
                            <a:off x="0" y="0"/>
                            <a:ext cx="2457450" cy="1558925"/>
                          </a:xfrm>
                          <a:prstGeom prst="rect">
                            <a:avLst/>
                          </a:prstGeom>
                          <a:noFill/>
                          <a:ln w="9525">
                            <a:noFill/>
                          </a:ln>
                        </pic:spPr>
                      </pic:pic>
                    </a:graphicData>
                  </a:graphic>
                </wp:anchor>
              </w:drawing>
            </w:r>
            <w:r>
              <w:rPr>
                <w:rFonts w:ascii="宋体" w:hAnsi="宋体" w:eastAsia="宋体" w:cs="宋体"/>
                <w:szCs w:val="21"/>
              </w:rPr>
              <w:drawing>
                <wp:anchor distT="0" distB="0" distL="114300" distR="114300" simplePos="0" relativeHeight="251849728" behindDoc="1" locked="0" layoutInCell="1" allowOverlap="1">
                  <wp:simplePos x="0" y="0"/>
                  <wp:positionH relativeFrom="column">
                    <wp:posOffset>1988820</wp:posOffset>
                  </wp:positionH>
                  <wp:positionV relativeFrom="paragraph">
                    <wp:posOffset>379095</wp:posOffset>
                  </wp:positionV>
                  <wp:extent cx="2339975" cy="1571625"/>
                  <wp:effectExtent l="0" t="0" r="3175" b="0"/>
                  <wp:wrapTight wrapText="bothSides">
                    <wp:wrapPolygon>
                      <wp:start x="0" y="0"/>
                      <wp:lineTo x="0" y="21469"/>
                      <wp:lineTo x="21453" y="21469"/>
                      <wp:lineTo x="21453" y="0"/>
                      <wp:lineTo x="0" y="0"/>
                    </wp:wrapPolygon>
                  </wp:wrapTight>
                  <wp:docPr id="1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IMG_256"/>
                          <pic:cNvPicPr>
                            <a:picLocks noChangeAspect="1"/>
                          </pic:cNvPicPr>
                        </pic:nvPicPr>
                        <pic:blipFill>
                          <a:blip r:embed="rId12" cstate="print"/>
                          <a:stretch>
                            <a:fillRect/>
                          </a:stretch>
                        </pic:blipFill>
                        <pic:spPr>
                          <a:xfrm>
                            <a:off x="0" y="0"/>
                            <a:ext cx="2339975" cy="1571625"/>
                          </a:xfrm>
                          <a:prstGeom prst="rect">
                            <a:avLst/>
                          </a:prstGeom>
                          <a:noFill/>
                          <a:ln w="9525">
                            <a:noFill/>
                          </a:ln>
                        </pic:spPr>
                      </pic:pic>
                    </a:graphicData>
                  </a:graphic>
                </wp:anchor>
              </w:drawing>
            </w:r>
            <w:r>
              <w:rPr>
                <w:rFonts w:ascii="宋体" w:hAnsi="宋体" w:eastAsia="宋体" w:cs="宋体"/>
                <w:szCs w:val="21"/>
              </w:rPr>
              <w:drawing>
                <wp:anchor distT="0" distB="0" distL="114300" distR="114300" simplePos="0" relativeHeight="251848704" behindDoc="1" locked="0" layoutInCell="1" allowOverlap="1">
                  <wp:simplePos x="0" y="0"/>
                  <wp:positionH relativeFrom="column">
                    <wp:posOffset>-59055</wp:posOffset>
                  </wp:positionH>
                  <wp:positionV relativeFrom="paragraph">
                    <wp:posOffset>379095</wp:posOffset>
                  </wp:positionV>
                  <wp:extent cx="2614930" cy="1554480"/>
                  <wp:effectExtent l="0" t="0" r="13970" b="45720"/>
                  <wp:wrapTight wrapText="bothSides">
                    <wp:wrapPolygon>
                      <wp:start x="0" y="0"/>
                      <wp:lineTo x="0" y="21441"/>
                      <wp:lineTo x="21401" y="21441"/>
                      <wp:lineTo x="21401" y="0"/>
                      <wp:lineTo x="0" y="0"/>
                    </wp:wrapPolygon>
                  </wp:wrapTight>
                  <wp:docPr id="1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IMG_256"/>
                          <pic:cNvPicPr>
                            <a:picLocks noChangeAspect="1"/>
                          </pic:cNvPicPr>
                        </pic:nvPicPr>
                        <pic:blipFill>
                          <a:blip r:embed="rId13" cstate="print"/>
                          <a:srcRect b="6553"/>
                          <a:stretch>
                            <a:fillRect/>
                          </a:stretch>
                        </pic:blipFill>
                        <pic:spPr>
                          <a:xfrm>
                            <a:off x="0" y="0"/>
                            <a:ext cx="2614930" cy="1554480"/>
                          </a:xfrm>
                          <a:prstGeom prst="rect">
                            <a:avLst/>
                          </a:prstGeom>
                          <a:noFill/>
                          <a:ln w="9525">
                            <a:noFill/>
                          </a:ln>
                        </pic:spPr>
                      </pic:pic>
                    </a:graphicData>
                  </a:graphic>
                </wp:anchor>
              </w:drawing>
            </w:r>
            <w:r>
              <w:rPr>
                <w:rFonts w:hint="eastAsia" w:ascii="微软雅黑" w:hAnsi="微软雅黑" w:eastAsia="微软雅黑" w:cs="微软雅黑"/>
                <w:szCs w:val="21"/>
              </w:rPr>
              <w:t>游览【孙中山故居】中山,前往中山崖口集益公园祈福。行程结束后入住广州酒店休息。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25" w:type="dxa"/>
            <w:gridSpan w:val="3"/>
            <w:tcBorders>
              <w:top w:val="single" w:color="auto" w:sz="4" w:space="0"/>
              <w:left w:val="single" w:color="auto" w:sz="4" w:space="0"/>
              <w:bottom w:val="single" w:color="auto" w:sz="4" w:space="0"/>
              <w:right w:val="single" w:color="auto" w:sz="4" w:space="0"/>
            </w:tcBorders>
            <w:shd w:val="clear" w:color="auto" w:fill="00B050"/>
          </w:tcPr>
          <w:p>
            <w:pPr>
              <w:tabs>
                <w:tab w:val="left" w:pos="5541"/>
              </w:tabs>
              <w:rPr>
                <w:rFonts w:ascii="微软雅黑" w:hAnsi="微软雅黑" w:eastAsia="微软雅黑"/>
                <w:b/>
                <w:color w:val="FFFFFF" w:themeColor="background1"/>
                <w:sz w:val="22"/>
                <w:szCs w:val="21"/>
                <w14:textFill>
                  <w14:solidFill>
                    <w14:schemeClr w14:val="bg1"/>
                  </w14:solidFill>
                </w14:textFill>
              </w:rPr>
            </w:pPr>
            <w:r>
              <w:rPr>
                <w:rFonts w:hint="eastAsia" w:ascii="微软雅黑" w:hAnsi="微软雅黑" w:eastAsia="微软雅黑"/>
                <w:b/>
                <w:color w:val="FFFFFF" w:themeColor="background1"/>
                <w:sz w:val="22"/>
                <w:szCs w:val="21"/>
                <w14:textFill>
                  <w14:solidFill>
                    <w14:schemeClr w14:val="bg1"/>
                  </w14:solidFill>
                </w14:textFill>
              </w:rPr>
              <w:t>D4</w:t>
            </w:r>
          </w:p>
        </w:tc>
        <w:tc>
          <w:tcPr>
            <w:tcW w:w="7080" w:type="dxa"/>
            <w:gridSpan w:val="4"/>
            <w:tcBorders>
              <w:top w:val="single" w:color="auto" w:sz="4" w:space="0"/>
              <w:left w:val="single" w:color="auto" w:sz="4" w:space="0"/>
              <w:bottom w:val="single" w:color="auto" w:sz="4" w:space="0"/>
              <w:right w:val="single" w:color="auto" w:sz="4" w:space="0"/>
            </w:tcBorders>
            <w:shd w:val="clear" w:color="auto" w:fill="00B050"/>
          </w:tcPr>
          <w:p>
            <w:pPr>
              <w:tabs>
                <w:tab w:val="left" w:pos="5541"/>
              </w:tabs>
              <w:rPr>
                <w:rFonts w:ascii="微软雅黑" w:hAnsi="微软雅黑" w:eastAsia="微软雅黑"/>
                <w:b/>
                <w:bCs/>
                <w:color w:val="FFFFFF" w:themeColor="background1"/>
                <w:sz w:val="22"/>
                <w:szCs w:val="21"/>
                <w14:textFill>
                  <w14:solidFill>
                    <w14:schemeClr w14:val="bg1"/>
                  </w14:solidFill>
                </w14:textFill>
              </w:rPr>
            </w:pPr>
            <w:r>
              <w:rPr>
                <w:rFonts w:hint="eastAsia" w:ascii="微软雅黑" w:hAnsi="微软雅黑" w:eastAsia="微软雅黑"/>
                <w:b/>
                <w:bCs/>
                <w:color w:val="FFFFFF" w:themeColor="background1"/>
                <w:sz w:val="22"/>
                <w:szCs w:val="21"/>
                <w14:textFill>
                  <w14:solidFill>
                    <w14:schemeClr w14:val="bg1"/>
                  </w14:solidFill>
                </w14:textFill>
              </w:rPr>
              <w:t>广州-深圳</w:t>
            </w:r>
          </w:p>
        </w:tc>
        <w:tc>
          <w:tcPr>
            <w:tcW w:w="1620" w:type="dxa"/>
            <w:gridSpan w:val="5"/>
            <w:tcBorders>
              <w:top w:val="single" w:color="auto" w:sz="4" w:space="0"/>
              <w:left w:val="single" w:color="auto" w:sz="4" w:space="0"/>
              <w:bottom w:val="single" w:color="auto" w:sz="4" w:space="0"/>
              <w:right w:val="single" w:color="auto" w:sz="4" w:space="0"/>
            </w:tcBorders>
            <w:shd w:val="clear" w:color="auto" w:fill="00B050"/>
          </w:tcPr>
          <w:p>
            <w:pPr>
              <w:tabs>
                <w:tab w:val="left" w:pos="5541"/>
              </w:tabs>
              <w:ind w:firstLine="220" w:firstLineChars="100"/>
              <w:rPr>
                <w:rFonts w:ascii="微软雅黑" w:hAnsi="微软雅黑" w:eastAsia="微软雅黑"/>
                <w:b/>
                <w:bCs/>
                <w:color w:val="FFFFFF" w:themeColor="background1"/>
                <w:sz w:val="22"/>
                <w:szCs w:val="21"/>
                <w14:textFill>
                  <w14:solidFill>
                    <w14:schemeClr w14:val="bg1"/>
                  </w14:solidFill>
                </w14:textFill>
              </w:rPr>
            </w:pPr>
            <w:r>
              <w:rPr>
                <w:rFonts w:hint="eastAsia" w:ascii="微软雅黑" w:hAnsi="微软雅黑" w:eastAsia="微软雅黑"/>
                <w:b/>
                <w:bCs/>
                <w:color w:val="FFFFFF" w:themeColor="background1"/>
                <w:sz w:val="22"/>
                <w:szCs w:val="21"/>
                <w14:textFill>
                  <w14:solidFill>
                    <w14:schemeClr w14:val="bg1"/>
                  </w14:solidFill>
                </w14:textFill>
              </w:rPr>
              <w:t>早中晚</w:t>
            </w:r>
          </w:p>
        </w:tc>
        <w:tc>
          <w:tcPr>
            <w:tcW w:w="1154" w:type="dxa"/>
            <w:gridSpan w:val="2"/>
            <w:tcBorders>
              <w:top w:val="single" w:color="auto" w:sz="4" w:space="0"/>
              <w:left w:val="single" w:color="auto" w:sz="4" w:space="0"/>
              <w:bottom w:val="single" w:color="auto" w:sz="4" w:space="0"/>
              <w:right w:val="single" w:color="auto" w:sz="4" w:space="0"/>
            </w:tcBorders>
            <w:shd w:val="clear" w:color="auto" w:fill="00B050"/>
          </w:tcPr>
          <w:p>
            <w:pPr>
              <w:tabs>
                <w:tab w:val="left" w:pos="5541"/>
              </w:tabs>
              <w:ind w:firstLine="220" w:firstLineChars="100"/>
              <w:rPr>
                <w:rFonts w:ascii="微软雅黑" w:hAnsi="微软雅黑" w:eastAsia="微软雅黑"/>
                <w:b/>
                <w:bCs/>
                <w:color w:val="FFFFFF" w:themeColor="background1"/>
                <w:sz w:val="22"/>
                <w:szCs w:val="21"/>
                <w14:textFill>
                  <w14:solidFill>
                    <w14:schemeClr w14:val="bg1"/>
                  </w14:solidFill>
                </w14:textFill>
              </w:rPr>
            </w:pPr>
            <w:r>
              <w:rPr>
                <w:rFonts w:ascii="微软雅黑" w:hAnsi="微软雅黑" w:eastAsia="微软雅黑"/>
                <w:b/>
                <w:bCs/>
                <w:color w:val="FFFFFF" w:themeColor="background1"/>
                <w:sz w:val="22"/>
                <w:szCs w:val="21"/>
                <w14:textFill>
                  <w14:solidFill>
                    <w14:schemeClr w14:val="bg1"/>
                  </w14:solidFill>
                </w14:textFill>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10679" w:type="dxa"/>
            <w:gridSpan w:val="14"/>
            <w:tcBorders>
              <w:top w:val="single" w:color="auto" w:sz="4" w:space="0"/>
              <w:left w:val="single" w:color="auto" w:sz="4" w:space="0"/>
              <w:bottom w:val="single" w:color="auto" w:sz="4" w:space="0"/>
              <w:right w:val="single" w:color="auto" w:sz="4" w:space="0"/>
            </w:tcBorders>
          </w:tcPr>
          <w:p>
            <w:pPr>
              <w:spacing w:line="400" w:lineRule="exact"/>
              <w:ind w:firstLine="210" w:firstLineChars="100"/>
              <w:jc w:val="left"/>
              <w:rPr>
                <w:rFonts w:hint="eastAsia" w:eastAsia="微软雅黑" w:asciiTheme="minorEastAsia" w:hAnsiTheme="minorEastAsia"/>
                <w:sz w:val="24"/>
                <w:szCs w:val="24"/>
              </w:rPr>
            </w:pPr>
            <w:r>
              <w:rPr>
                <w:rFonts w:hint="eastAsia" w:ascii="微软雅黑" w:hAnsi="微软雅黑" w:eastAsia="微软雅黑" w:cs="微软雅黑"/>
                <w:szCs w:val="21"/>
              </w:rPr>
              <w:t>早餐后前往游览【黄埔军校】（游览约1小时），黄埔军校是1924年孙中山在中国共产党和苏联的帮助下创办的一所新型陆军军官学校，是国共第一次合作时期的产物。它以"创造革命军来挽救中国的危亡"为宗旨，为中国新民主主义革命培养了大批优秀的军事人才，在当时是与美国西点军校、日本士官学校、英国皇家军官学校、苏联伏龙芝红军大学齐名的世界著名军校之一。之后前往【珠江新城花城广场】（游30分钟），体验广州新中轴线风貌：从北至南，“羊城靓眼”、“金穗公园”、“两仪交晖”、“阳春花海”、“珠水新风”五大广场如同镶嵌在广州新城市中轴线上的五颗璀璨明珠。在这里可以隔江看到【广州新电视塔】，广州塔塔身像"纤纤细腰"的美女，又别名“小蛮腰”，拍照留影。前往『越秀山公园』游览（约半小时），于广州市（又称“羊城”）的标志“五羊塑像”前留影。游览有“小秦淮”之称的『新荔枝湾』（参观约1.5小时），欣赏 “一湾溪水绿，两岸荔枝红”的水乡美景，品味有2000多年历史的老广州西关文化，小桥、流水、小艇、古巷、西关大屋构成一幅精致典雅的园林图画。</w:t>
            </w:r>
          </w:p>
          <w:p>
            <w:pPr>
              <w:spacing w:line="400" w:lineRule="exact"/>
              <w:ind w:firstLine="420" w:firstLineChars="200"/>
              <w:jc w:val="left"/>
              <w:rPr>
                <w:rFonts w:hint="eastAsia" w:eastAsia="微软雅黑" w:asciiTheme="minorEastAsia" w:hAnsiTheme="minorEastAsia"/>
                <w:szCs w:val="21"/>
              </w:rPr>
            </w:pPr>
            <w:r>
              <w:rPr>
                <w:rFonts w:hint="eastAsia" w:eastAsia="微软雅黑" w:asciiTheme="minorEastAsia" w:hAnsiTheme="minorEastAsia"/>
                <w:szCs w:val="21"/>
              </w:rPr>
              <w:t>游览结束后，从广州出发前往深圳，晚餐后入住酒店。</w:t>
            </w:r>
          </w:p>
          <w:p>
            <w:pPr>
              <w:spacing w:line="400" w:lineRule="exact"/>
              <w:jc w:val="left"/>
              <w:rPr>
                <w:rFonts w:eastAsia="微软雅黑" w:asciiTheme="minorEastAsia" w:hAnsiTheme="minorEastAsia"/>
                <w:sz w:val="24"/>
                <w:szCs w:val="24"/>
              </w:rPr>
            </w:pPr>
            <w:r>
              <w:rPr>
                <w:rFonts w:hint="eastAsia" w:eastAsia="微软雅黑" w:asciiTheme="minorEastAsia" w:hAnsiTheme="minorEastAsia"/>
                <w:sz w:val="24"/>
                <w:szCs w:val="24"/>
              </w:rPr>
              <w:drawing>
                <wp:anchor distT="0" distB="0" distL="114300" distR="114300" simplePos="0" relativeHeight="251754496" behindDoc="0" locked="0" layoutInCell="1" allowOverlap="1">
                  <wp:simplePos x="0" y="0"/>
                  <wp:positionH relativeFrom="column">
                    <wp:posOffset>-47625</wp:posOffset>
                  </wp:positionH>
                  <wp:positionV relativeFrom="paragraph">
                    <wp:posOffset>346710</wp:posOffset>
                  </wp:positionV>
                  <wp:extent cx="2546985" cy="1699260"/>
                  <wp:effectExtent l="0" t="0" r="5715" b="15240"/>
                  <wp:wrapSquare wrapText="bothSides"/>
                  <wp:docPr id="33" name="图片 32" descr="834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descr="834397.jpg"/>
                          <pic:cNvPicPr>
                            <a:picLocks noChangeAspect="1"/>
                          </pic:cNvPicPr>
                        </pic:nvPicPr>
                        <pic:blipFill>
                          <a:blip r:embed="rId14" cstate="print"/>
                          <a:srcRect l="5807" t="7519" r="5181" b="9594"/>
                          <a:stretch>
                            <a:fillRect/>
                          </a:stretch>
                        </pic:blipFill>
                        <pic:spPr>
                          <a:xfrm>
                            <a:off x="0" y="0"/>
                            <a:ext cx="2546985" cy="1699260"/>
                          </a:xfrm>
                          <a:prstGeom prst="rect">
                            <a:avLst/>
                          </a:prstGeom>
                        </pic:spPr>
                      </pic:pic>
                    </a:graphicData>
                  </a:graphic>
                </wp:anchor>
              </w:drawing>
            </w:r>
            <w:r>
              <w:rPr>
                <w:rFonts w:hint="eastAsia" w:eastAsia="微软雅黑" w:asciiTheme="minorEastAsia" w:hAnsiTheme="minorEastAsia"/>
                <w:sz w:val="24"/>
                <w:szCs w:val="24"/>
              </w:rPr>
              <w:drawing>
                <wp:anchor distT="0" distB="0" distL="114300" distR="114300" simplePos="0" relativeHeight="251753472" behindDoc="0" locked="0" layoutInCell="1" allowOverlap="1">
                  <wp:simplePos x="0" y="0"/>
                  <wp:positionH relativeFrom="column">
                    <wp:posOffset>2472690</wp:posOffset>
                  </wp:positionH>
                  <wp:positionV relativeFrom="paragraph">
                    <wp:posOffset>345440</wp:posOffset>
                  </wp:positionV>
                  <wp:extent cx="4102735" cy="1722120"/>
                  <wp:effectExtent l="0" t="0" r="12065" b="11430"/>
                  <wp:wrapSquare wrapText="bothSides"/>
                  <wp:docPr id="31" name="图片 30" descr="90-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90-0100.jpg"/>
                          <pic:cNvPicPr>
                            <a:picLocks noChangeAspect="1"/>
                          </pic:cNvPicPr>
                        </pic:nvPicPr>
                        <pic:blipFill>
                          <a:blip r:embed="rId15" cstate="print"/>
                          <a:stretch>
                            <a:fillRect/>
                          </a:stretch>
                        </pic:blipFill>
                        <pic:spPr>
                          <a:xfrm>
                            <a:off x="0" y="0"/>
                            <a:ext cx="4102735" cy="172212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1110" w:type="dxa"/>
            <w:gridSpan w:val="5"/>
            <w:tcBorders>
              <w:top w:val="single" w:color="auto" w:sz="4" w:space="0"/>
              <w:left w:val="single" w:color="auto" w:sz="4" w:space="0"/>
              <w:bottom w:val="single" w:color="auto" w:sz="4" w:space="0"/>
              <w:right w:val="single" w:color="auto" w:sz="4" w:space="0"/>
            </w:tcBorders>
            <w:shd w:val="clear" w:color="auto" w:fill="00B050"/>
          </w:tcPr>
          <w:p>
            <w:pPr>
              <w:spacing w:line="400" w:lineRule="exact"/>
              <w:ind w:firstLine="210" w:firstLineChars="100"/>
              <w:jc w:val="left"/>
              <w:rPr>
                <w:rFonts w:hint="eastAsia" w:ascii="微软雅黑" w:hAnsi="微软雅黑" w:eastAsia="微软雅黑" w:cs="微软雅黑"/>
                <w:b/>
                <w:color w:val="FFFFFF" w:themeColor="background1"/>
                <w:szCs w:val="21"/>
                <w14:textFill>
                  <w14:solidFill>
                    <w14:schemeClr w14:val="bg1"/>
                  </w14:solidFill>
                </w14:textFill>
              </w:rPr>
            </w:pPr>
            <w:r>
              <w:rPr>
                <w:rFonts w:hint="eastAsia" w:ascii="微软雅黑" w:hAnsi="微软雅黑" w:eastAsia="微软雅黑" w:cs="微软雅黑"/>
                <w:b/>
                <w:color w:val="FFFFFF" w:themeColor="background1"/>
                <w:szCs w:val="21"/>
                <w14:textFill>
                  <w14:solidFill>
                    <w14:schemeClr w14:val="bg1"/>
                  </w14:solidFill>
                </w14:textFill>
              </w:rPr>
              <w:t>D5</w:t>
            </w:r>
          </w:p>
        </w:tc>
        <w:tc>
          <w:tcPr>
            <w:tcW w:w="6240" w:type="dxa"/>
            <w:tcBorders>
              <w:top w:val="single" w:color="auto" w:sz="4" w:space="0"/>
              <w:left w:val="single" w:color="auto" w:sz="4" w:space="0"/>
              <w:bottom w:val="single" w:color="auto" w:sz="4" w:space="0"/>
              <w:right w:val="single" w:color="auto" w:sz="4" w:space="0"/>
            </w:tcBorders>
            <w:shd w:val="clear" w:color="auto" w:fill="00B050"/>
          </w:tcPr>
          <w:p>
            <w:pPr>
              <w:spacing w:line="400" w:lineRule="exact"/>
              <w:ind w:firstLine="210" w:firstLineChars="100"/>
              <w:jc w:val="left"/>
              <w:rPr>
                <w:rFonts w:hint="eastAsia" w:ascii="微软雅黑" w:hAnsi="微软雅黑" w:eastAsia="微软雅黑" w:cs="微软雅黑"/>
                <w:b/>
                <w:color w:val="FFFFFF" w:themeColor="background1"/>
                <w:szCs w:val="21"/>
                <w14:textFill>
                  <w14:solidFill>
                    <w14:schemeClr w14:val="bg1"/>
                  </w14:solidFill>
                </w14:textFill>
              </w:rPr>
            </w:pPr>
            <w:r>
              <w:rPr>
                <w:rFonts w:hint="eastAsia" w:ascii="微软雅黑" w:hAnsi="微软雅黑" w:eastAsia="微软雅黑" w:cs="微软雅黑"/>
                <w:b/>
                <w:color w:val="FFFFFF" w:themeColor="background1"/>
                <w:szCs w:val="21"/>
                <w14:textFill>
                  <w14:solidFill>
                    <w14:schemeClr w14:val="bg1"/>
                  </w14:solidFill>
                </w14:textFill>
              </w:rPr>
              <w:t>深圳-成都</w:t>
            </w:r>
          </w:p>
        </w:tc>
        <w:tc>
          <w:tcPr>
            <w:tcW w:w="1725" w:type="dxa"/>
            <w:gridSpan w:val="5"/>
            <w:tcBorders>
              <w:top w:val="single" w:color="auto" w:sz="4" w:space="0"/>
              <w:left w:val="single" w:color="auto" w:sz="4" w:space="0"/>
              <w:bottom w:val="single" w:color="auto" w:sz="4" w:space="0"/>
              <w:right w:val="single" w:color="auto" w:sz="4" w:space="0"/>
            </w:tcBorders>
            <w:shd w:val="clear" w:color="auto" w:fill="00B050"/>
          </w:tcPr>
          <w:p>
            <w:pPr>
              <w:spacing w:line="400" w:lineRule="exact"/>
              <w:ind w:firstLine="420" w:firstLineChars="200"/>
              <w:jc w:val="left"/>
              <w:rPr>
                <w:rFonts w:hint="eastAsia" w:ascii="微软雅黑" w:hAnsi="微软雅黑" w:eastAsia="微软雅黑" w:cs="微软雅黑"/>
                <w:b/>
                <w:color w:val="FFFFFF" w:themeColor="background1"/>
                <w:szCs w:val="21"/>
                <w14:textFill>
                  <w14:solidFill>
                    <w14:schemeClr w14:val="bg1"/>
                  </w14:solidFill>
                </w14:textFill>
              </w:rPr>
            </w:pPr>
            <w:r>
              <w:rPr>
                <w:rFonts w:hint="eastAsia" w:ascii="微软雅黑" w:hAnsi="微软雅黑" w:eastAsia="微软雅黑" w:cs="微软雅黑"/>
                <w:b/>
                <w:color w:val="FFFFFF" w:themeColor="background1"/>
                <w:szCs w:val="21"/>
                <w14:textFill>
                  <w14:solidFill>
                    <w14:schemeClr w14:val="bg1"/>
                  </w14:solidFill>
                </w14:textFill>
              </w:rPr>
              <w:t>早中</w:t>
            </w:r>
          </w:p>
        </w:tc>
        <w:tc>
          <w:tcPr>
            <w:tcW w:w="1604" w:type="dxa"/>
            <w:gridSpan w:val="3"/>
            <w:tcBorders>
              <w:top w:val="single" w:color="auto" w:sz="4" w:space="0"/>
              <w:left w:val="single" w:color="auto" w:sz="4" w:space="0"/>
              <w:bottom w:val="single" w:color="auto" w:sz="4" w:space="0"/>
              <w:right w:val="single" w:color="auto" w:sz="4" w:space="0"/>
            </w:tcBorders>
            <w:shd w:val="clear" w:color="auto" w:fill="00B050"/>
          </w:tcPr>
          <w:p>
            <w:pPr>
              <w:spacing w:line="400" w:lineRule="exact"/>
              <w:ind w:firstLine="210" w:firstLineChars="100"/>
              <w:jc w:val="left"/>
              <w:rPr>
                <w:rFonts w:hint="eastAsia" w:ascii="微软雅黑" w:hAnsi="微软雅黑" w:eastAsia="微软雅黑" w:cs="微软雅黑"/>
                <w:b/>
                <w:color w:val="FFFFFF" w:themeColor="background1"/>
                <w:szCs w:val="21"/>
                <w14:textFill>
                  <w14:solidFill>
                    <w14:schemeClr w14:val="bg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trPr>
        <w:tc>
          <w:tcPr>
            <w:tcW w:w="10679" w:type="dxa"/>
            <w:gridSpan w:val="14"/>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 xml:space="preserve">早餐后车览【深南大道】,外观【帝王大厦】【世界之窗】等,是全国第一个钢结构高层建筑。参观特区中的特区沙头角【中英街】(约：90 分钟)街长250米、宽3至4米，以街中界碑为界，一边归深圳 管辖，一边归香港管辖。中英街为广东省爱国主义教育基地，深圳八景之一，是深圳特有的、全世界独一无二的“一 街两制”免税商业街，又是边境特别管理区。 </w:t>
            </w:r>
          </w:p>
          <w:p>
            <w:pPr>
              <w:pStyle w:val="6"/>
              <w:shd w:val="clear" w:color="auto" w:fill="FFFFFF"/>
              <w:autoSpaceDE w:val="0"/>
              <w:spacing w:before="0" w:beforeAutospacing="0" w:after="0" w:afterAutospacing="0" w:line="400" w:lineRule="exact"/>
              <w:ind w:firstLine="315" w:firstLineChars="150"/>
              <w:jc w:val="both"/>
              <w:rPr>
                <w:rFonts w:ascii="微软雅黑" w:hAnsi="微软雅黑" w:eastAsia="微软雅黑" w:cs="微软雅黑"/>
                <w:sz w:val="21"/>
                <w:szCs w:val="21"/>
              </w:rPr>
            </w:pPr>
            <w:r>
              <w:rPr>
                <w:rFonts w:hint="eastAsia" w:ascii="微软雅黑" w:hAnsi="微软雅黑" w:eastAsia="微软雅黑" w:cs="微软雅黑"/>
                <w:sz w:val="21"/>
                <w:szCs w:val="21"/>
              </w:rPr>
              <w:t>【莲花山公园 】位于深圳市中心区的最北端，占地面积194公顷，南临红荔路，北到莲花路，东起彩田路，西至新洲路。</w:t>
            </w:r>
          </w:p>
          <w:p>
            <w:pPr>
              <w:spacing w:line="400" w:lineRule="exact"/>
              <w:ind w:firstLine="210" w:firstLineChars="100"/>
              <w:jc w:val="left"/>
              <w:rPr>
                <w:rFonts w:hint="eastAsia" w:ascii="微软雅黑" w:hAnsi="微软雅黑" w:eastAsia="微软雅黑" w:cs="微软雅黑"/>
                <w:szCs w:val="21"/>
              </w:rPr>
            </w:pPr>
            <w:r>
              <w:rPr>
                <w:rFonts w:hint="eastAsia" w:ascii="微软雅黑" w:hAnsi="微软雅黑" w:eastAsia="微软雅黑" w:cs="微软雅黑"/>
                <w:szCs w:val="21"/>
              </w:rPr>
              <w:drawing>
                <wp:anchor distT="0" distB="0" distL="114300" distR="114300" simplePos="0" relativeHeight="251857920" behindDoc="0" locked="0" layoutInCell="1" allowOverlap="1">
                  <wp:simplePos x="0" y="0"/>
                  <wp:positionH relativeFrom="column">
                    <wp:posOffset>4346575</wp:posOffset>
                  </wp:positionH>
                  <wp:positionV relativeFrom="paragraph">
                    <wp:posOffset>541655</wp:posOffset>
                  </wp:positionV>
                  <wp:extent cx="2355215" cy="1390650"/>
                  <wp:effectExtent l="19050" t="0" r="6985" b="0"/>
                  <wp:wrapSquare wrapText="bothSides"/>
                  <wp:docPr id="35" name="图片 20" descr="a05-1460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0" descr="a05-1460651.jpg"/>
                          <pic:cNvPicPr>
                            <a:picLocks noChangeAspect="1"/>
                          </pic:cNvPicPr>
                        </pic:nvPicPr>
                        <pic:blipFill>
                          <a:blip r:embed="rId16" cstate="print"/>
                          <a:srcRect b="15176"/>
                          <a:stretch>
                            <a:fillRect/>
                          </a:stretch>
                        </pic:blipFill>
                        <pic:spPr>
                          <a:xfrm>
                            <a:off x="0" y="0"/>
                            <a:ext cx="2355215" cy="1390650"/>
                          </a:xfrm>
                          <a:prstGeom prst="rect">
                            <a:avLst/>
                          </a:prstGeom>
                        </pic:spPr>
                      </pic:pic>
                    </a:graphicData>
                  </a:graphic>
                </wp:anchor>
              </w:drawing>
            </w:r>
            <w:r>
              <w:rPr>
                <w:rFonts w:hint="eastAsia" w:ascii="微软雅黑" w:hAnsi="微软雅黑" w:eastAsia="微软雅黑" w:cs="微软雅黑"/>
                <w:szCs w:val="21"/>
              </w:rPr>
              <w:t>【红树林公园 】坐落在滨海大道西海岸边，与福田红树林保护区相邻。</w:t>
            </w:r>
          </w:p>
          <w:p>
            <w:pPr>
              <w:spacing w:line="400" w:lineRule="exact"/>
              <w:ind w:firstLine="210" w:firstLineChars="100"/>
              <w:jc w:val="left"/>
              <w:rPr>
                <w:rFonts w:hint="eastAsia" w:ascii="微软雅黑" w:hAnsi="微软雅黑" w:eastAsia="微软雅黑" w:cs="微软雅黑"/>
                <w:szCs w:val="21"/>
              </w:rPr>
            </w:pPr>
            <w:r>
              <w:rPr>
                <w:rFonts w:hint="eastAsia" w:ascii="微软雅黑" w:hAnsi="微软雅黑" w:eastAsia="微软雅黑" w:cs="微软雅黑"/>
                <w:szCs w:val="21"/>
              </w:rPr>
              <w:drawing>
                <wp:anchor distT="0" distB="0" distL="114300" distR="114300" simplePos="0" relativeHeight="251856896" behindDoc="0" locked="0" layoutInCell="1" allowOverlap="1">
                  <wp:simplePos x="0" y="0"/>
                  <wp:positionH relativeFrom="column">
                    <wp:posOffset>2438400</wp:posOffset>
                  </wp:positionH>
                  <wp:positionV relativeFrom="paragraph">
                    <wp:posOffset>287655</wp:posOffset>
                  </wp:positionV>
                  <wp:extent cx="2094865" cy="1390650"/>
                  <wp:effectExtent l="19050" t="0" r="635" b="0"/>
                  <wp:wrapSquare wrapText="bothSides"/>
                  <wp:docPr id="36" name="图片 13" descr="83587998e949472da81b8ff3d562b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 descr="83587998e949472da81b8ff3d562b044.jpg"/>
                          <pic:cNvPicPr>
                            <a:picLocks noChangeAspect="1"/>
                          </pic:cNvPicPr>
                        </pic:nvPicPr>
                        <pic:blipFill>
                          <a:blip r:embed="rId17" cstate="print"/>
                          <a:srcRect b="14569"/>
                          <a:stretch>
                            <a:fillRect/>
                          </a:stretch>
                        </pic:blipFill>
                        <pic:spPr>
                          <a:xfrm>
                            <a:off x="0" y="0"/>
                            <a:ext cx="2094865" cy="1390650"/>
                          </a:xfrm>
                          <a:prstGeom prst="rect">
                            <a:avLst/>
                          </a:prstGeom>
                        </pic:spPr>
                      </pic:pic>
                    </a:graphicData>
                  </a:graphic>
                </wp:anchor>
              </w:drawing>
            </w:r>
            <w:r>
              <w:rPr>
                <w:rFonts w:hint="eastAsia" w:ascii="微软雅黑" w:hAnsi="微软雅黑" w:eastAsia="微软雅黑" w:cs="微软雅黑"/>
                <w:szCs w:val="21"/>
              </w:rPr>
              <w:t>适时前往机场乘机返回成都，结束愉快的旅程！</w:t>
            </w:r>
          </w:p>
          <w:p>
            <w:pPr>
              <w:spacing w:line="40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drawing>
                <wp:anchor distT="0" distB="0" distL="114300" distR="114300" simplePos="0" relativeHeight="251855872" behindDoc="0" locked="0" layoutInCell="1" allowOverlap="1">
                  <wp:simplePos x="0" y="0"/>
                  <wp:positionH relativeFrom="column">
                    <wp:posOffset>-163195</wp:posOffset>
                  </wp:positionH>
                  <wp:positionV relativeFrom="paragraph">
                    <wp:posOffset>43180</wp:posOffset>
                  </wp:positionV>
                  <wp:extent cx="2601595" cy="1381125"/>
                  <wp:effectExtent l="19050" t="0" r="8255" b="0"/>
                  <wp:wrapSquare wrapText="bothSides"/>
                  <wp:docPr id="34" name="图片 1027" descr="wKgBs1daiAmAP4-ZAAbp6smUitk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027" descr="wKgBs1daiAmAP4-ZAAbp6smUitk30"/>
                          <pic:cNvPicPr>
                            <a:picLocks noChangeAspect="1"/>
                          </pic:cNvPicPr>
                        </pic:nvPicPr>
                        <pic:blipFill>
                          <a:blip r:embed="rId18" cstate="print"/>
                          <a:stretch>
                            <a:fillRect/>
                          </a:stretch>
                        </pic:blipFill>
                        <pic:spPr>
                          <a:xfrm>
                            <a:off x="0" y="0"/>
                            <a:ext cx="2601595" cy="1381125"/>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90" w:type="dxa"/>
            <w:gridSpan w:val="2"/>
            <w:tcBorders>
              <w:top w:val="single" w:color="auto" w:sz="4" w:space="0"/>
              <w:left w:val="single" w:color="auto" w:sz="4" w:space="0"/>
              <w:bottom w:val="single" w:color="auto" w:sz="4" w:space="0"/>
              <w:right w:val="single" w:color="auto" w:sz="4" w:space="0"/>
            </w:tcBorders>
          </w:tcPr>
          <w:p>
            <w:pPr>
              <w:rPr>
                <w:b/>
                <w:bCs/>
                <w:sz w:val="32"/>
                <w:szCs w:val="40"/>
              </w:rPr>
            </w:pPr>
            <w:r>
              <w:rPr>
                <w:rFonts w:hint="eastAsia"/>
                <w:b/>
                <w:bCs/>
                <w:sz w:val="28"/>
                <w:szCs w:val="28"/>
              </w:rPr>
              <w:t>服务标准</w:t>
            </w:r>
          </w:p>
        </w:tc>
        <w:tc>
          <w:tcPr>
            <w:tcW w:w="9989" w:type="dxa"/>
            <w:gridSpan w:val="12"/>
            <w:tcBorders>
              <w:top w:val="single" w:color="auto" w:sz="4" w:space="0"/>
              <w:left w:val="single" w:color="auto" w:sz="4" w:space="0"/>
              <w:bottom w:val="single" w:color="auto" w:sz="4" w:space="0"/>
              <w:right w:val="single" w:color="auto" w:sz="4" w:space="0"/>
            </w:tcBorders>
          </w:tcPr>
          <w:p>
            <w:r>
              <w:rPr>
                <w:rFonts w:hint="eastAsia"/>
              </w:rPr>
              <w:t>费用包含</w:t>
            </w:r>
          </w:p>
          <w:p>
            <w:r>
              <w:rPr>
                <w:rFonts w:hint="eastAsia"/>
              </w:rPr>
              <w:t>用餐：行程中列明的团队餐食（</w:t>
            </w:r>
            <w:r>
              <w:rPr>
                <w:rFonts w:hint="eastAsia"/>
                <w:lang w:val="en-US" w:eastAsia="zh-CN"/>
              </w:rPr>
              <w:t>4</w:t>
            </w:r>
            <w:r>
              <w:rPr>
                <w:rFonts w:hint="eastAsia"/>
              </w:rPr>
              <w:t>早8正），早餐酒店外用：面点、稀饭、炒面等，国内段10菜1汤（餐标至少RMB 30）港澳段40元/人/餐</w:t>
            </w:r>
            <w:r>
              <w:rPr>
                <w:rFonts w:hint="eastAsia"/>
                <w:lang w:eastAsia="zh-CN"/>
              </w:rPr>
              <w:t>（</w:t>
            </w:r>
            <w:r>
              <w:rPr>
                <w:rFonts w:hint="eastAsia"/>
                <w:lang w:val="en-US" w:eastAsia="zh-CN"/>
              </w:rPr>
              <w:t>7菜1汤</w:t>
            </w:r>
            <w:r>
              <w:rPr>
                <w:rFonts w:hint="eastAsia"/>
                <w:lang w:eastAsia="zh-CN"/>
              </w:rPr>
              <w:t>）</w:t>
            </w:r>
            <w:r>
              <w:rPr>
                <w:rFonts w:hint="eastAsia"/>
              </w:rPr>
              <w:t>；特别说明：港澳地区的团队餐口味偏淡，并因为团队餐厅数量有限，用餐时可能会出现排队的情况；团队用餐为预定用餐制，如因客人原因放弃用餐，餐费不退，烦请留意。香港的餐标更高，但由于地方差异，花的钱更多可能还会差一点，敬请见谅。</w:t>
            </w:r>
          </w:p>
          <w:p>
            <w:r>
              <w:rPr>
                <w:rFonts w:hint="eastAsia"/>
              </w:rPr>
              <w:t>住宿：香港1晚、深圳1晚、广州1晚、澳门1晚旅游团队酒店双人标准间（酒店房间原则上安排同性别两人一房；夫妻团员在不影响总用房数的前提下尽量安排同一房间，但本团队出现单男单女情况，导游或领队有权拆分夫妻或安排加床；出现客人单数时会安排3人间（第3人以加床形式入住），如出现拒绝拆分入住或者要求单人入住的情况请另补单房差费用。若此团队占床位客人为偶数（双数），领队有权在同性别客人房间加床或者拆分夫妻后加床在客人房间（客人可以按抓阄方式决定领队加床的房间）。港澳酒店因注重环境保护原因，通常不提供一次性洗漱用品，请自备拖鞋、牙膏、牙刷等）；</w:t>
            </w:r>
          </w:p>
          <w:p>
            <w:r>
              <w:rPr>
                <w:rFonts w:hint="eastAsia"/>
              </w:rPr>
              <w:t>香港常用酒店：准四标准酒店。</w:t>
            </w:r>
          </w:p>
          <w:p>
            <w:r>
              <w:rPr>
                <w:rFonts w:hint="eastAsia"/>
              </w:rPr>
              <w:t>广州常用酒店：准四标准酒店。</w:t>
            </w:r>
            <w:r>
              <w:rPr>
                <w:rFonts w:hint="eastAsia"/>
              </w:rPr>
              <w:br w:type="textWrapping"/>
            </w:r>
            <w:r>
              <w:rPr>
                <w:rFonts w:hint="eastAsia"/>
              </w:rPr>
              <w:t>澳门常用酒店：准四标准酒店。</w:t>
            </w:r>
          </w:p>
          <w:p>
            <w:r>
              <w:rPr>
                <w:rFonts w:hint="eastAsia"/>
              </w:rPr>
              <w:t>交通：成都-</w:t>
            </w:r>
            <w:r>
              <w:rPr>
                <w:rFonts w:hint="eastAsia"/>
                <w:lang w:eastAsia="zh-CN"/>
              </w:rPr>
              <w:t>香港</w:t>
            </w:r>
            <w:r>
              <w:rPr>
                <w:rFonts w:hint="eastAsia"/>
              </w:rPr>
              <w:t>飞机，深圳-成都飞机，香港珠海港珠澳大桥穿梭巴士、香港、澳门、珠海、广州、深圳全程旅游资质车辆，保证一人一正座（不占座位的小童除外）；（飞机时刻以出团通知书为准）</w:t>
            </w:r>
          </w:p>
          <w:p>
            <w:pPr>
              <w:rPr>
                <w:rFonts w:eastAsia="宋体"/>
              </w:rPr>
            </w:pPr>
            <w:r>
              <w:rPr>
                <w:rFonts w:hint="eastAsia"/>
              </w:rPr>
              <w:t>保险：旅游意外保险（保险金额：25万元/人）。</w:t>
            </w:r>
            <w:r>
              <w:rPr>
                <w:rFonts w:hint="eastAsia"/>
              </w:rPr>
              <w:br w:type="textWrapping"/>
            </w:r>
            <w:r>
              <w:rPr>
                <w:rFonts w:hint="eastAsia"/>
              </w:rPr>
              <w:t>景点：黄大仙，大三巴牌坊等</w:t>
            </w:r>
            <w:r>
              <w:rPr>
                <w:rFonts w:hint="eastAsia"/>
                <w:b/>
                <w:bCs/>
              </w:rPr>
              <w:t>;</w:t>
            </w:r>
          </w:p>
          <w:p>
            <w:pPr>
              <w:tabs>
                <w:tab w:val="left" w:pos="3420"/>
              </w:tabs>
              <w:rPr>
                <w:b/>
                <w:bCs/>
                <w:color w:val="77933C" w:themeColor="accent3" w:themeShade="BF"/>
                <w:sz w:val="32"/>
                <w:szCs w:val="40"/>
              </w:rPr>
            </w:pPr>
            <w:r>
              <w:rPr>
                <w:rFonts w:hint="eastAsia"/>
              </w:rPr>
              <w:t>导游：全程领队、香港、澳门当地中文导游；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690" w:type="dxa"/>
            <w:gridSpan w:val="2"/>
            <w:tcBorders>
              <w:top w:val="single" w:color="auto" w:sz="4" w:space="0"/>
              <w:left w:val="single" w:color="auto" w:sz="4" w:space="0"/>
              <w:bottom w:val="single" w:color="auto" w:sz="4" w:space="0"/>
              <w:right w:val="single" w:color="auto" w:sz="4" w:space="0"/>
            </w:tcBorders>
          </w:tcPr>
          <w:p>
            <w:pPr>
              <w:tabs>
                <w:tab w:val="left" w:pos="3420"/>
              </w:tabs>
              <w:rPr>
                <w:b/>
                <w:bCs/>
                <w:color w:val="77933C" w:themeColor="accent3" w:themeShade="BF"/>
                <w:sz w:val="32"/>
                <w:szCs w:val="40"/>
              </w:rPr>
            </w:pPr>
            <w:r>
              <w:rPr>
                <w:rFonts w:hint="eastAsia"/>
                <w:b/>
                <w:bCs/>
                <w:szCs w:val="21"/>
              </w:rPr>
              <w:t>费用不含</w:t>
            </w:r>
          </w:p>
        </w:tc>
        <w:tc>
          <w:tcPr>
            <w:tcW w:w="9989" w:type="dxa"/>
            <w:gridSpan w:val="12"/>
            <w:tcBorders>
              <w:top w:val="single" w:color="auto" w:sz="4" w:space="0"/>
              <w:left w:val="single" w:color="auto" w:sz="4" w:space="0"/>
              <w:bottom w:val="single" w:color="auto" w:sz="4" w:space="0"/>
              <w:right w:val="single" w:color="auto" w:sz="4" w:space="0"/>
            </w:tcBorders>
          </w:tcPr>
          <w:p>
            <w:r>
              <w:rPr>
                <w:rFonts w:hint="eastAsia"/>
              </w:rPr>
              <w:t>特别留意：客人必须办好有效港澳通行证及香港一次、澳门一次有效往返签注</w:t>
            </w:r>
          </w:p>
          <w:p>
            <w:r>
              <w:rPr>
                <w:rFonts w:hint="eastAsia"/>
              </w:rPr>
              <w:t>证件：（工本费：80元/人，港澳签注：香港15/次，澳门15/次。客人自行办理证件，费用交公安局）。(特别注意：因2014年9月15日后港澳通行证升级为全新的“智能卡”式的证件，旅行社工作人员从证件的签注信息上无法识别签注是否已经使用过，所以参团客人必须自行确保港澳通行证的有效期及至少香港一次及澳门一次有效的往返签注（并未使用过的），（如果是团队旅游“L”签必须出团前3天报给组团社制做旅游局及边防局名单），若因为证件及签注问题造成客人无法顺利出行而产生的一切损失，均由客人自行负责。)</w:t>
            </w:r>
          </w:p>
          <w:p>
            <w:r>
              <w:rPr>
                <w:rFonts w:hint="eastAsia"/>
              </w:rPr>
              <w:t>保险：不含航空保险（客人自行购买，保险费用：60元/人，）。</w:t>
            </w:r>
          </w:p>
          <w:p>
            <w:r>
              <w:rPr>
                <w:rFonts w:hint="eastAsia"/>
              </w:rPr>
              <w:t>其它</w:t>
            </w:r>
          </w:p>
          <w:p>
            <w:r>
              <w:rPr>
                <w:rFonts w:hint="eastAsia"/>
              </w:rPr>
              <w:t>1、旅游期间一切私人性质的消费，如：洗衣，通讯，娱乐等，行程中未提及的其它费用；</w:t>
            </w:r>
          </w:p>
          <w:p>
            <w:r>
              <w:rPr>
                <w:rFonts w:hint="eastAsia"/>
              </w:rPr>
              <w:t>2、成都交通：成都市区往返成都火车站交通费用；</w:t>
            </w:r>
          </w:p>
          <w:p>
            <w:r>
              <w:rPr>
                <w:rFonts w:hint="eastAsia"/>
              </w:rPr>
              <w:t>3、按照国际惯例，小费是给服务人员服务的报酬和认可，若境外相关服务人员（酒店、餐厅等）服务出色，游客可适当给予服务小费（金额：人民币20-50元/次不等）；</w:t>
            </w:r>
          </w:p>
          <w:p>
            <w:r>
              <w:rPr>
                <w:rFonts w:hint="eastAsia"/>
              </w:rPr>
              <w:t>4、因战争，台风，海啸，地震等不可抗力而引起的一切费用。</w:t>
            </w:r>
          </w:p>
          <w:p>
            <w:r>
              <w:rPr>
                <w:rFonts w:hint="eastAsia"/>
              </w:rPr>
              <w:t>5、领队小费：100元/人（此费用由客人自愿缴付于领队，花钱不多，快乐多多）</w:t>
            </w:r>
          </w:p>
          <w:p>
            <w:r>
              <w:rPr>
                <w:rFonts w:hint="eastAsia"/>
              </w:rPr>
              <w:t>特别提示</w:t>
            </w:r>
          </w:p>
          <w:p>
            <w:r>
              <w:rPr>
                <w:rFonts w:hint="eastAsia"/>
              </w:rPr>
              <w:t>1、我社或当地旅行社在不减少景点及降低服务标准的前提下，有权调整景点游览顺序；</w:t>
            </w:r>
          </w:p>
          <w:p>
            <w:r>
              <w:rPr>
                <w:rFonts w:hint="eastAsia"/>
              </w:rPr>
              <w:t>2、旅游目的地接待社名称、联系人、联系电话请在出发前向团队领队索取；</w:t>
            </w:r>
          </w:p>
          <w:p>
            <w:r>
              <w:rPr>
                <w:rFonts w:hint="eastAsia"/>
              </w:rPr>
              <w:t>3、导游或领队，有义务为游客介绍景区自费游乐项目，但不作为强迫推荐，是否参与由游客视自己身体情况及能否控制风险而自定；</w:t>
            </w:r>
          </w:p>
          <w:p>
            <w:pPr>
              <w:tabs>
                <w:tab w:val="left" w:pos="3420"/>
              </w:tabs>
              <w:rPr>
                <w:rFonts w:ascii="微软雅黑" w:hAnsi="微软雅黑" w:eastAsia="微软雅黑"/>
                <w:b/>
                <w:bCs/>
                <w:color w:val="000000" w:themeColor="text1"/>
                <w:szCs w:val="21"/>
                <w14:textFill>
                  <w14:solidFill>
                    <w14:schemeClr w14:val="tx1"/>
                  </w14:solidFill>
                </w14:textFill>
              </w:rPr>
            </w:pPr>
            <w:r>
              <w:rPr>
                <w:rFonts w:hint="eastAsia"/>
              </w:rPr>
              <w:t>4、烦请各位游客详细阅读本旅游行程，并请结合旅游行程安排考量自身健康状况是否适合参加本次旅游，游客应对自己身体健康状况承担责任。特殊人群（包括但不限于）：重症疾病患、70岁及以上的高龄老年人等，必须出具三个月内二级以上公立医院的体检报告，体检报告需证明客人身体健康状况适宜参加此次旅游，并且必须有具有民事行为能力的直系家属一起陪同出游才能参团。另香港、澳门政府有权利拒绝中国大陆地区的孕期妇女入境，建议孕期妇女不要参团港澳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690" w:type="dxa"/>
            <w:gridSpan w:val="2"/>
            <w:tcBorders>
              <w:top w:val="single" w:color="auto" w:sz="4" w:space="0"/>
              <w:left w:val="single" w:color="auto" w:sz="4" w:space="0"/>
              <w:bottom w:val="single" w:color="auto" w:sz="4" w:space="0"/>
              <w:right w:val="single" w:color="auto" w:sz="4" w:space="0"/>
            </w:tcBorders>
          </w:tcPr>
          <w:p>
            <w:pPr>
              <w:rPr>
                <w:rFonts w:ascii="宋体" w:hAnsi="宋体"/>
                <w:b/>
                <w:bCs/>
                <w:szCs w:val="21"/>
              </w:rPr>
            </w:pPr>
            <w:r>
              <w:rPr>
                <w:rFonts w:hint="eastAsia" w:ascii="宋体" w:hAnsi="宋体"/>
                <w:b/>
                <w:bCs/>
              </w:rPr>
              <w:t>收客</w:t>
            </w:r>
          </w:p>
          <w:p>
            <w:pPr>
              <w:tabs>
                <w:tab w:val="left" w:pos="3420"/>
              </w:tabs>
              <w:rPr>
                <w:b/>
                <w:bCs/>
                <w:szCs w:val="21"/>
              </w:rPr>
            </w:pPr>
            <w:r>
              <w:rPr>
                <w:rFonts w:hint="eastAsia" w:ascii="宋体" w:hAnsi="宋体"/>
                <w:b/>
                <w:bCs/>
              </w:rPr>
              <w:t>须知</w:t>
            </w:r>
          </w:p>
        </w:tc>
        <w:tc>
          <w:tcPr>
            <w:tcW w:w="9989" w:type="dxa"/>
            <w:gridSpan w:val="12"/>
            <w:tcBorders>
              <w:top w:val="single" w:color="auto" w:sz="4" w:space="0"/>
              <w:left w:val="single" w:color="auto" w:sz="4" w:space="0"/>
              <w:bottom w:val="single" w:color="auto" w:sz="4" w:space="0"/>
              <w:right w:val="single" w:color="auto" w:sz="4" w:space="0"/>
            </w:tcBorders>
          </w:tcPr>
          <w:p>
            <w:pPr>
              <w:spacing w:line="340" w:lineRule="exact"/>
              <w:rPr>
                <w:rFonts w:ascii="宋体" w:hAnsi="宋体"/>
                <w:b/>
                <w:bCs/>
                <w:color w:val="FF0000"/>
              </w:rPr>
            </w:pPr>
            <w:r>
              <w:rPr>
                <w:rFonts w:hint="eastAsia" w:ascii="宋体" w:hAnsi="宋体"/>
                <w:b/>
                <w:bCs/>
                <w:color w:val="FF0000"/>
              </w:rPr>
              <w:t xml:space="preserve">团队中如有心血管方面有器质性病变者必须提供正规身体健康证明并用手写体形式签字确认情况属实！！如有隐瞒病情者产生任何后果敬请游客自行负责！！如有孕妇请如实告知旅行社，不予参团，如有隐瞒发生任何问题由客人自行负责！！  </w:t>
            </w:r>
          </w:p>
          <w:p>
            <w:pPr>
              <w:tabs>
                <w:tab w:val="left" w:pos="3420"/>
              </w:tabs>
              <w:rPr>
                <w:rFonts w:hint="eastAsia" w:ascii="宋体" w:hAnsi="宋体"/>
                <w:b/>
                <w:bCs/>
                <w:color w:val="FF0000"/>
              </w:rPr>
            </w:pPr>
            <w:r>
              <w:rPr>
                <w:rFonts w:hint="eastAsia" w:ascii="宋体" w:hAnsi="宋体"/>
                <w:b/>
                <w:bCs/>
                <w:color w:val="FF0000"/>
              </w:rPr>
              <w:t>客人出行务必带上本人身份证、通行证，若无身份证需自行到当地派出所出具证明。</w:t>
            </w:r>
          </w:p>
          <w:p>
            <w:pPr>
              <w:tabs>
                <w:tab w:val="left" w:pos="3420"/>
              </w:tabs>
              <w:rPr>
                <w:rFonts w:hint="eastAsia" w:ascii="宋体" w:hAnsi="宋体"/>
                <w:b/>
                <w:bCs/>
                <w:color w:val="FF0000"/>
                <w:lang w:eastAsia="zh-CN"/>
              </w:rPr>
            </w:pPr>
          </w:p>
          <w:p>
            <w:pPr>
              <w:tabs>
                <w:tab w:val="left" w:pos="3420"/>
              </w:tabs>
              <w:rPr>
                <w:rFonts w:hint="eastAsia" w:ascii="宋体" w:hAnsi="宋体" w:eastAsiaTheme="minorEastAsia"/>
                <w:b/>
                <w:bCs/>
                <w:color w:val="FF0000"/>
                <w:lang w:eastAsia="zh-CN"/>
              </w:rPr>
            </w:pPr>
            <w:bookmarkStart w:id="0" w:name="_GoBack"/>
            <w:bookmarkEnd w:id="0"/>
            <w:r>
              <w:rPr>
                <w:rFonts w:hint="eastAsia" w:ascii="宋体" w:hAnsi="宋体"/>
                <w:b/>
                <w:bCs/>
                <w:color w:val="FF0000"/>
                <w:lang w:eastAsia="zh-CN"/>
              </w:rPr>
              <w:t>出行时请自备有效港澳通行证（包含有效香港签注、澳门签注）及有效身份证。</w:t>
            </w:r>
          </w:p>
        </w:tc>
      </w:tr>
    </w:tbl>
    <w:p>
      <w:pPr>
        <w:rPr>
          <w:rFonts w:hint="eastAsia" w:ascii="宋体" w:hAnsi="宋体"/>
          <w:b/>
          <w:bCs/>
        </w:rPr>
      </w:pPr>
    </w:p>
    <w:p>
      <w:pPr>
        <w:rPr>
          <w:rFonts w:ascii="宋体" w:hAnsi="宋体"/>
          <w:b/>
          <w:bCs/>
        </w:rPr>
      </w:pPr>
      <w:r>
        <w:rPr>
          <w:rFonts w:hint="eastAsia" w:ascii="宋体" w:hAnsi="宋体"/>
          <w:b/>
          <w:bCs/>
        </w:rPr>
        <w:t>特别提醒</w:t>
      </w:r>
    </w:p>
    <w:p>
      <w:r>
        <w:rPr>
          <w:rFonts w:hint="eastAsia"/>
        </w:rPr>
        <w:t>一、港澳游览期间注意事项：</w:t>
      </w:r>
    </w:p>
    <w:p>
      <w:r>
        <w:rPr>
          <w:rFonts w:hint="eastAsia"/>
        </w:rPr>
        <w:t>1、遵守当地法律及法规：</w:t>
      </w:r>
    </w:p>
    <w:p>
      <w:r>
        <w:rPr>
          <w:rFonts w:hint="eastAsia"/>
        </w:rPr>
        <w:t>(1)随身携带并保管好自己的港澳通行证，以备当地警察随时查验，如有遗失，请速报警。</w:t>
      </w:r>
    </w:p>
    <w:p>
      <w:r>
        <w:rPr>
          <w:rFonts w:hint="eastAsia"/>
        </w:rPr>
        <w:t>(2)遵守交通法规，港澳地区汽车靠公路左侧行驶，过马路时，请遵守信号灯，红灯停，绿灯行，走人行横道。</w:t>
      </w:r>
    </w:p>
    <w:p>
      <w:r>
        <w:rPr>
          <w:rFonts w:hint="eastAsia"/>
        </w:rPr>
        <w:t>　(3)不乱丢垃圾，不随地吐痰，违者罚款。</w:t>
      </w:r>
    </w:p>
    <w:p>
      <w:r>
        <w:rPr>
          <w:rFonts w:hint="eastAsia"/>
        </w:rPr>
        <w:t xml:space="preserve">  (4)不可在禁烟的地方抽烟。</w:t>
      </w:r>
    </w:p>
    <w:p>
      <w:r>
        <w:rPr>
          <w:rFonts w:hint="eastAsia"/>
        </w:rPr>
        <w:t xml:space="preserve">  (5)不可从事任何收取报酬的工作。</w:t>
      </w:r>
    </w:p>
    <w:p>
      <w:r>
        <w:rPr>
          <w:rFonts w:hint="eastAsia"/>
        </w:rPr>
        <w:t>2、酒店内的注意事项：</w:t>
      </w:r>
    </w:p>
    <w:p>
      <w:r>
        <w:rPr>
          <w:rFonts w:hint="eastAsia"/>
        </w:rPr>
        <w:t>　(1)港澳地区的酒店多为欧美式酒店，无牙膏，牙刷，拖鞋等个人用品，请自行携带。</w:t>
      </w:r>
    </w:p>
    <w:p>
      <w:r>
        <w:rPr>
          <w:rFonts w:hint="eastAsia"/>
        </w:rPr>
        <w:t>　(2)酒店内有收费电视，如果收看该种电视，请离店时到前台付费。　</w:t>
      </w:r>
    </w:p>
    <w:p>
      <w:r>
        <w:rPr>
          <w:rFonts w:hint="eastAsia"/>
        </w:rPr>
        <w:t>　(3)酒店房间内小冰箱里的食物，是不含在团费中的，如果享用了这些食物，请离店时到前台付费。</w:t>
      </w:r>
    </w:p>
    <w:p>
      <w:r>
        <w:rPr>
          <w:rFonts w:hint="eastAsia"/>
        </w:rPr>
        <w:t>　(4)使用酒店房间内的电话拨打市内，国际长途请自觉付费。</w:t>
      </w:r>
    </w:p>
    <w:p>
      <w:r>
        <w:rPr>
          <w:rFonts w:hint="eastAsia"/>
        </w:rPr>
        <w:t>3、货币兑换：</w:t>
      </w:r>
    </w:p>
    <w:p>
      <w:r>
        <w:rPr>
          <w:rFonts w:hint="eastAsia"/>
        </w:rPr>
        <w:t>(1)港澳地区通用货币为港币，人民币只能在珠宝店，百货店等少数商店使用。</w:t>
      </w:r>
    </w:p>
    <w:p>
      <w:r>
        <w:rPr>
          <w:rFonts w:hint="eastAsia"/>
        </w:rPr>
        <w:t>(2)在银行、酒店或替换店均可兑换港币。</w:t>
      </w:r>
    </w:p>
    <w:p>
      <w:r>
        <w:rPr>
          <w:rFonts w:hint="eastAsia"/>
        </w:rPr>
        <w:t>4、其它注意事项：</w:t>
      </w:r>
    </w:p>
    <w:p>
      <w:r>
        <w:rPr>
          <w:rFonts w:hint="eastAsia"/>
        </w:rPr>
        <w:t>　(1)寻求紧急救援：遇有紧急事件，包括遗失、遇贼、意外受伤、急症、火警等等，均可拨打999电话求援。香港的公共电话均可免费拨通此号码。另外，也可向街上的巡警或到警局报案。</w:t>
      </w:r>
    </w:p>
    <w:p>
      <w:pPr>
        <w:rPr>
          <w:rFonts w:ascii="微软雅黑" w:hAnsi="微软雅黑" w:eastAsia="微软雅黑"/>
          <w:sz w:val="44"/>
          <w:szCs w:val="44"/>
        </w:rPr>
      </w:pPr>
      <w:r>
        <w:rPr>
          <w:rFonts w:hint="eastAsia"/>
        </w:rPr>
        <w:t>(2)随身物品：随身贵重物品自行保管，谨防扒手。</w: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b/>
        <w:bCs/>
        <w:sz w:val="32"/>
        <w:szCs w:val="32"/>
      </w:rPr>
    </w:pPr>
    <w:r>
      <w:rPr>
        <w:rFonts w:hint="eastAsia"/>
        <w:b/>
        <w:bCs/>
        <w:sz w:val="32"/>
        <w:szCs w:val="32"/>
      </w:rPr>
      <w:t xml:space="preserve"> 广、深、珠、港、澳双飞五天四晚</w:t>
    </w:r>
    <w:r>
      <w:rPr>
        <w:rFonts w:hint="eastAsia"/>
        <w:b/>
        <w:bCs/>
        <w:sz w:val="32"/>
        <w:szCs w:val="32"/>
        <w:lang w:eastAsia="zh-CN"/>
      </w:rPr>
      <w:t>精品游</w:t>
    </w:r>
    <w:r>
      <w:rPr>
        <w:rFonts w:hint="eastAsia"/>
        <w:b/>
        <w:bCs/>
        <w:sz w:val="32"/>
        <w:szCs w:val="32"/>
        <w:lang w:val="en-US" w:eastAsia="zh-CN"/>
      </w:rPr>
      <w:t xml:space="preserve">  </w:t>
    </w:r>
    <w:r>
      <w:rPr>
        <w:rFonts w:hint="eastAsia"/>
        <w:b/>
        <w:bCs/>
        <w:sz w:val="32"/>
        <w:szCs w:val="32"/>
      </w:rPr>
      <w:t>（</w:t>
    </w:r>
    <w:r>
      <w:rPr>
        <w:rFonts w:hint="eastAsia"/>
        <w:b/>
        <w:bCs/>
        <w:sz w:val="32"/>
        <w:szCs w:val="32"/>
        <w:lang w:eastAsia="zh-CN"/>
      </w:rPr>
      <w:t>保证</w:t>
    </w:r>
    <w:r>
      <w:rPr>
        <w:rFonts w:hint="eastAsia"/>
        <w:b/>
        <w:bCs/>
        <w:sz w:val="32"/>
        <w:szCs w:val="32"/>
      </w:rPr>
      <w:t>住宿香港、澳门各一晚）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CC"/>
    <w:rsid w:val="000570E0"/>
    <w:rsid w:val="000608E3"/>
    <w:rsid w:val="00077AF8"/>
    <w:rsid w:val="00080B55"/>
    <w:rsid w:val="00116C92"/>
    <w:rsid w:val="00162175"/>
    <w:rsid w:val="001722B7"/>
    <w:rsid w:val="00182FAF"/>
    <w:rsid w:val="001D1AE0"/>
    <w:rsid w:val="001D3B21"/>
    <w:rsid w:val="001D4494"/>
    <w:rsid w:val="002956E8"/>
    <w:rsid w:val="002A6C8F"/>
    <w:rsid w:val="002C125D"/>
    <w:rsid w:val="00363780"/>
    <w:rsid w:val="003734DD"/>
    <w:rsid w:val="00397B27"/>
    <w:rsid w:val="004E6D9D"/>
    <w:rsid w:val="005109CC"/>
    <w:rsid w:val="00570430"/>
    <w:rsid w:val="005B1AF2"/>
    <w:rsid w:val="00603F27"/>
    <w:rsid w:val="0064705A"/>
    <w:rsid w:val="00652A29"/>
    <w:rsid w:val="006840CE"/>
    <w:rsid w:val="006A2A44"/>
    <w:rsid w:val="006D5E58"/>
    <w:rsid w:val="007131B3"/>
    <w:rsid w:val="00732A03"/>
    <w:rsid w:val="00740190"/>
    <w:rsid w:val="00783D99"/>
    <w:rsid w:val="007A070F"/>
    <w:rsid w:val="007A6D2B"/>
    <w:rsid w:val="007B0813"/>
    <w:rsid w:val="007D7292"/>
    <w:rsid w:val="007E0A5F"/>
    <w:rsid w:val="007E435F"/>
    <w:rsid w:val="00816B0E"/>
    <w:rsid w:val="00872D3D"/>
    <w:rsid w:val="00891990"/>
    <w:rsid w:val="008A054E"/>
    <w:rsid w:val="008A4F8A"/>
    <w:rsid w:val="008D2472"/>
    <w:rsid w:val="008D71C1"/>
    <w:rsid w:val="009121BC"/>
    <w:rsid w:val="00915F24"/>
    <w:rsid w:val="00916875"/>
    <w:rsid w:val="00927CAB"/>
    <w:rsid w:val="00935783"/>
    <w:rsid w:val="00947F8A"/>
    <w:rsid w:val="00976CA9"/>
    <w:rsid w:val="009D6F6B"/>
    <w:rsid w:val="009F61D5"/>
    <w:rsid w:val="00A01EBD"/>
    <w:rsid w:val="00A26184"/>
    <w:rsid w:val="00A665B2"/>
    <w:rsid w:val="00A9023F"/>
    <w:rsid w:val="00A91C6A"/>
    <w:rsid w:val="00A97BB7"/>
    <w:rsid w:val="00AB3686"/>
    <w:rsid w:val="00AC402A"/>
    <w:rsid w:val="00B35E22"/>
    <w:rsid w:val="00B40D13"/>
    <w:rsid w:val="00B54A1C"/>
    <w:rsid w:val="00B62A67"/>
    <w:rsid w:val="00BD5EDF"/>
    <w:rsid w:val="00C61D56"/>
    <w:rsid w:val="00C73FB7"/>
    <w:rsid w:val="00D7685E"/>
    <w:rsid w:val="00DC1EBC"/>
    <w:rsid w:val="00E24E0B"/>
    <w:rsid w:val="00E751FF"/>
    <w:rsid w:val="00EA28F8"/>
    <w:rsid w:val="00ED0674"/>
    <w:rsid w:val="00F714E9"/>
    <w:rsid w:val="0C5F5B97"/>
    <w:rsid w:val="0D83383D"/>
    <w:rsid w:val="0E0F3C66"/>
    <w:rsid w:val="0F483480"/>
    <w:rsid w:val="13C703C9"/>
    <w:rsid w:val="14127082"/>
    <w:rsid w:val="182D5CAC"/>
    <w:rsid w:val="187001F7"/>
    <w:rsid w:val="22362E9E"/>
    <w:rsid w:val="267F5D72"/>
    <w:rsid w:val="34FF3A30"/>
    <w:rsid w:val="37624182"/>
    <w:rsid w:val="3BDA3BB1"/>
    <w:rsid w:val="42157DDE"/>
    <w:rsid w:val="4C24379B"/>
    <w:rsid w:val="4C925F29"/>
    <w:rsid w:val="50590A06"/>
    <w:rsid w:val="521273BA"/>
    <w:rsid w:val="6CAF1718"/>
    <w:rsid w:val="7A381998"/>
    <w:rsid w:val="7DD64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qFormat/>
    <w:uiPriority w:val="0"/>
    <w:rPr>
      <w:color w:val="0000FF"/>
      <w:u w:val="single"/>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15"/>
    <w:basedOn w:val="7"/>
    <w:qFormat/>
    <w:uiPriority w:val="0"/>
    <w:rPr>
      <w:rFonts w:hint="default" w:ascii="Times New Roman" w:hAnsi="Times New Roman" w:cs="Times New Roman"/>
      <w:b/>
      <w:bCs/>
    </w:rPr>
  </w:style>
  <w:style w:type="character" w:customStyle="1" w:styleId="14">
    <w:name w:val="introfont1"/>
    <w:basedOn w:val="7"/>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0722EC-F7EA-4AC8-952F-B147E7F5AD4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1148</Words>
  <Characters>6544</Characters>
  <Lines>54</Lines>
  <Paragraphs>15</Paragraphs>
  <TotalTime>15</TotalTime>
  <ScaleCrop>false</ScaleCrop>
  <LinksUpToDate>false</LinksUpToDate>
  <CharactersWithSpaces>7677</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2018-11-23T15:51:00Z</dcterms:created>
  <dc:creator>微软用户</dc:creator>
  <cp:lastModifiedBy>Administrator</cp:lastModifiedBy>
  <cp:lastPrinted>2018-11-23T16:20:00Z</cp:lastPrinted>
  <dcterms:modified xsi:type="dcterms:W3CDTF">2018-12-14T06:47:50Z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