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218D" w:rsidRDefault="001421D5">
      <w:pPr>
        <w:sectPr w:rsidR="00C9218D">
          <w:pgSz w:w="11906" w:h="16838"/>
          <w:pgMar w:top="1440" w:right="1800" w:bottom="1440" w:left="1800" w:header="851" w:footer="992" w:gutter="0"/>
          <w:cols w:space="425"/>
          <w:docGrid w:type="lines" w:linePitch="312"/>
        </w:sectPr>
      </w:pPr>
      <w:r w:rsidRPr="001421D5">
        <w:rPr>
          <w:noProof/>
        </w:rPr>
        <w:drawing>
          <wp:anchor distT="0" distB="0" distL="114300" distR="114300" simplePos="0" relativeHeight="251677696" behindDoc="0" locked="0" layoutInCell="1" allowOverlap="1">
            <wp:simplePos x="0" y="0"/>
            <wp:positionH relativeFrom="page">
              <wp:align>right</wp:align>
            </wp:positionH>
            <wp:positionV relativeFrom="paragraph">
              <wp:posOffset>-905774</wp:posOffset>
            </wp:positionV>
            <wp:extent cx="7538358" cy="10670876"/>
            <wp:effectExtent l="0" t="0" r="5715" b="0"/>
            <wp:wrapNone/>
            <wp:docPr id="4" name="图片 4" descr="C:\Users\ADMINI~1\AppData\Local\Temp\WeChat Files\82757652434914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8275765243491454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1382" cy="106751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18D" w:rsidRDefault="007F0013">
      <w:pPr>
        <w:sectPr w:rsidR="00C9218D">
          <w:pgSz w:w="11906" w:h="16838"/>
          <w:pgMar w:top="1440" w:right="1800" w:bottom="1440" w:left="1800" w:header="851" w:footer="992" w:gutter="0"/>
          <w:cols w:space="425"/>
          <w:docGrid w:type="lines" w:linePitch="312"/>
        </w:sectPr>
      </w:pPr>
      <w:r>
        <w:rPr>
          <w:noProof/>
        </w:rPr>
        <w:lastRenderedPageBreak/>
        <w:drawing>
          <wp:anchor distT="0" distB="0" distL="114300" distR="114300" simplePos="0" relativeHeight="251671552" behindDoc="0" locked="0" layoutInCell="1" allowOverlap="1">
            <wp:simplePos x="0" y="0"/>
            <wp:positionH relativeFrom="column">
              <wp:posOffset>-1116330</wp:posOffset>
            </wp:positionH>
            <wp:positionV relativeFrom="paragraph">
              <wp:posOffset>-904228</wp:posOffset>
            </wp:positionV>
            <wp:extent cx="7530335" cy="10662249"/>
            <wp:effectExtent l="0" t="0" r="0" b="635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30335" cy="106622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18D" w:rsidRDefault="0038531F">
      <w:pPr>
        <w:sectPr w:rsidR="00C9218D">
          <w:pgSz w:w="11906" w:h="16838"/>
          <w:pgMar w:top="1440" w:right="1800" w:bottom="1440" w:left="1800" w:header="851" w:footer="992" w:gutter="0"/>
          <w:cols w:space="425"/>
          <w:docGrid w:type="lines" w:linePitch="312"/>
        </w:sectPr>
      </w:pPr>
      <w:r>
        <w:rPr>
          <w:rFonts w:hint="eastAsia"/>
          <w:noProof/>
        </w:rPr>
        <w:lastRenderedPageBreak/>
        <w:drawing>
          <wp:anchor distT="0" distB="0" distL="114300" distR="114300" simplePos="0" relativeHeight="251665408" behindDoc="1" locked="0" layoutInCell="1" allowOverlap="1">
            <wp:simplePos x="0" y="0"/>
            <wp:positionH relativeFrom="column">
              <wp:posOffset>-1170940</wp:posOffset>
            </wp:positionH>
            <wp:positionV relativeFrom="page">
              <wp:posOffset>-8255</wp:posOffset>
            </wp:positionV>
            <wp:extent cx="7620000" cy="10714990"/>
            <wp:effectExtent l="0" t="0" r="0" b="10160"/>
            <wp:wrapNone/>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11"/>
                    <a:stretch>
                      <a:fillRect/>
                    </a:stretch>
                  </pic:blipFill>
                  <pic:spPr>
                    <a:xfrm>
                      <a:off x="0" y="0"/>
                      <a:ext cx="7620000" cy="10714990"/>
                    </a:xfrm>
                    <a:prstGeom prst="rect">
                      <a:avLst/>
                    </a:prstGeom>
                  </pic:spPr>
                </pic:pic>
              </a:graphicData>
            </a:graphic>
          </wp:anchor>
        </w:drawing>
      </w:r>
    </w:p>
    <w:p w:rsidR="00C9218D" w:rsidRDefault="00F81EFE">
      <w:pPr>
        <w:sectPr w:rsidR="00C9218D">
          <w:pgSz w:w="11906" w:h="16838"/>
          <w:pgMar w:top="1440" w:right="1800" w:bottom="1440" w:left="1800" w:header="851" w:footer="992" w:gutter="0"/>
          <w:cols w:space="425"/>
          <w:docGrid w:type="lines" w:linePitch="312"/>
        </w:sectPr>
      </w:pPr>
      <w:r>
        <w:rPr>
          <w:noProof/>
        </w:rPr>
        <w:lastRenderedPageBreak/>
        <w:drawing>
          <wp:anchor distT="0" distB="0" distL="114300" distR="114300" simplePos="0" relativeHeight="251675648" behindDoc="0" locked="0" layoutInCell="1" allowOverlap="1">
            <wp:simplePos x="0" y="0"/>
            <wp:positionH relativeFrom="page">
              <wp:align>right</wp:align>
            </wp:positionH>
            <wp:positionV relativeFrom="paragraph">
              <wp:posOffset>-957532</wp:posOffset>
            </wp:positionV>
            <wp:extent cx="7547591" cy="10722634"/>
            <wp:effectExtent l="0" t="0" r="0" b="254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5802" cy="107342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18D" w:rsidRDefault="004F372E">
      <w:pPr>
        <w:sectPr w:rsidR="00C9218D">
          <w:pgSz w:w="11906" w:h="16838"/>
          <w:pgMar w:top="1440" w:right="1800" w:bottom="1440" w:left="1800" w:header="851" w:footer="992" w:gutter="0"/>
          <w:cols w:space="425"/>
          <w:docGrid w:type="lines" w:linePitch="312"/>
        </w:sectPr>
      </w:pPr>
      <w:r>
        <w:rPr>
          <w:noProof/>
        </w:rPr>
        <w:lastRenderedPageBreak/>
        <w:drawing>
          <wp:anchor distT="0" distB="0" distL="114300" distR="114300" simplePos="0" relativeHeight="251673600" behindDoc="0" locked="0" layoutInCell="1" allowOverlap="1">
            <wp:simplePos x="0" y="0"/>
            <wp:positionH relativeFrom="column">
              <wp:posOffset>-1143000</wp:posOffset>
            </wp:positionH>
            <wp:positionV relativeFrom="paragraph">
              <wp:posOffset>-923026</wp:posOffset>
            </wp:positionV>
            <wp:extent cx="7555552" cy="10687685"/>
            <wp:effectExtent l="0" t="0" r="762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70154" cy="10708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18D" w:rsidRDefault="0038531F">
      <w:pPr>
        <w:sectPr w:rsidR="00C9218D">
          <w:pgSz w:w="11906" w:h="16838"/>
          <w:pgMar w:top="1440" w:right="1800" w:bottom="1440" w:left="1800" w:header="851" w:footer="992" w:gutter="0"/>
          <w:cols w:space="425"/>
          <w:docGrid w:type="lines" w:linePitch="312"/>
        </w:sectPr>
      </w:pPr>
      <w:r>
        <w:rPr>
          <w:rFonts w:hint="eastAsia"/>
          <w:noProof/>
        </w:rPr>
        <w:lastRenderedPageBreak/>
        <w:drawing>
          <wp:anchor distT="0" distB="0" distL="114300" distR="114300" simplePos="0" relativeHeight="251646976" behindDoc="1" locked="0" layoutInCell="1" allowOverlap="1">
            <wp:simplePos x="0" y="0"/>
            <wp:positionH relativeFrom="page">
              <wp:align>left</wp:align>
            </wp:positionH>
            <wp:positionV relativeFrom="page">
              <wp:align>top</wp:align>
            </wp:positionV>
            <wp:extent cx="7626350" cy="10723880"/>
            <wp:effectExtent l="0" t="0" r="0" b="1270"/>
            <wp:wrapNone/>
            <wp:docPr id="10" name="图片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
                    <pic:cNvPicPr>
                      <a:picLocks noChangeAspect="1"/>
                    </pic:cNvPicPr>
                  </pic:nvPicPr>
                  <pic:blipFill>
                    <a:blip r:embed="rId14" cstate="print"/>
                    <a:stretch>
                      <a:fillRect/>
                    </a:stretch>
                  </pic:blipFill>
                  <pic:spPr>
                    <a:xfrm>
                      <a:off x="0" y="0"/>
                      <a:ext cx="7626350" cy="10723880"/>
                    </a:xfrm>
                    <a:prstGeom prst="rect">
                      <a:avLst/>
                    </a:prstGeom>
                  </pic:spPr>
                </pic:pic>
              </a:graphicData>
            </a:graphic>
          </wp:anchor>
        </w:drawing>
      </w:r>
    </w:p>
    <w:p w:rsidR="00C9218D" w:rsidRDefault="0064347F">
      <w:pPr>
        <w:sectPr w:rsidR="00C9218D">
          <w:pgSz w:w="11906" w:h="16838"/>
          <w:pgMar w:top="1440" w:right="1800" w:bottom="1440" w:left="1800" w:header="851" w:footer="992" w:gutter="0"/>
          <w:cols w:space="425"/>
          <w:docGrid w:type="lines" w:linePitch="312"/>
        </w:sectPr>
      </w:pPr>
      <w:bookmarkStart w:id="0" w:name="_GoBack"/>
      <w:bookmarkEnd w:id="0"/>
      <w:r w:rsidRPr="0064347F">
        <w:rPr>
          <w:noProof/>
        </w:rPr>
        <w:lastRenderedPageBreak/>
        <w:drawing>
          <wp:anchor distT="0" distB="0" distL="114300" distR="114300" simplePos="0" relativeHeight="251678720" behindDoc="0" locked="0" layoutInCell="1" allowOverlap="1">
            <wp:simplePos x="0" y="0"/>
            <wp:positionH relativeFrom="page">
              <wp:align>right</wp:align>
            </wp:positionH>
            <wp:positionV relativeFrom="paragraph">
              <wp:posOffset>-914400</wp:posOffset>
            </wp:positionV>
            <wp:extent cx="7547610" cy="10757140"/>
            <wp:effectExtent l="0" t="0" r="0" b="6350"/>
            <wp:wrapNone/>
            <wp:docPr id="3" name="图片 3" descr="C:\Users\ADMINI~1\AppData\Local\Temp\WeChat Files\28905990844195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2890599084419526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49738" cy="10760173"/>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201" w:type="dxa"/>
        <w:jc w:val="cente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CellMar>
          <w:left w:w="142" w:type="dxa"/>
        </w:tblCellMar>
        <w:tblLook w:val="04A0" w:firstRow="1" w:lastRow="0" w:firstColumn="1" w:lastColumn="0" w:noHBand="0" w:noVBand="1"/>
      </w:tblPr>
      <w:tblGrid>
        <w:gridCol w:w="2256"/>
        <w:gridCol w:w="136"/>
        <w:gridCol w:w="72"/>
        <w:gridCol w:w="2491"/>
        <w:gridCol w:w="65"/>
        <w:gridCol w:w="2165"/>
        <w:gridCol w:w="102"/>
        <w:gridCol w:w="216"/>
        <w:gridCol w:w="2698"/>
      </w:tblGrid>
      <w:tr w:rsidR="00C9218D">
        <w:trPr>
          <w:trHeight w:val="567"/>
          <w:jc w:val="center"/>
        </w:trPr>
        <w:tc>
          <w:tcPr>
            <w:tcW w:w="10201" w:type="dxa"/>
            <w:gridSpan w:val="9"/>
            <w:shd w:val="clear" w:color="auto" w:fill="31849B"/>
            <w:tcMar>
              <w:top w:w="113" w:type="dxa"/>
              <w:left w:w="142" w:type="dxa"/>
              <w:bottom w:w="113" w:type="dxa"/>
              <w:right w:w="108" w:type="dxa"/>
            </w:tcMar>
            <w:vAlign w:val="center"/>
          </w:tcPr>
          <w:p w:rsidR="00C9218D" w:rsidRDefault="0038531F">
            <w:pPr>
              <w:rPr>
                <w:rFonts w:ascii="微软雅黑" w:eastAsia="微软雅黑" w:hAnsi="微软雅黑" w:cs="微软雅黑"/>
                <w:b/>
                <w:bCs/>
                <w:sz w:val="30"/>
                <w:szCs w:val="30"/>
              </w:rPr>
            </w:pPr>
            <w:r>
              <w:rPr>
                <w:rFonts w:ascii="微软雅黑" w:eastAsia="微软雅黑" w:hAnsi="微软雅黑" w:cs="微软雅黑" w:hint="eastAsia"/>
                <w:b/>
                <w:bCs/>
                <w:noProof/>
                <w:color w:val="FFFFFF"/>
                <w:sz w:val="30"/>
                <w:szCs w:val="30"/>
              </w:rPr>
              <w:lastRenderedPageBreak/>
              <w:drawing>
                <wp:anchor distT="0" distB="0" distL="114300" distR="114300" simplePos="0" relativeHeight="251658240" behindDoc="1" locked="0" layoutInCell="1" allowOverlap="1">
                  <wp:simplePos x="0" y="0"/>
                  <wp:positionH relativeFrom="column">
                    <wp:posOffset>-639445</wp:posOffset>
                  </wp:positionH>
                  <wp:positionV relativeFrom="paragraph">
                    <wp:posOffset>-1242695</wp:posOffset>
                  </wp:positionV>
                  <wp:extent cx="7728585" cy="10944225"/>
                  <wp:effectExtent l="19050" t="0" r="5715" b="0"/>
                  <wp:wrapNone/>
                  <wp:docPr id="52" name="图片 5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图片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728585" cy="10944225"/>
                          </a:xfrm>
                          <a:prstGeom prst="rect">
                            <a:avLst/>
                          </a:prstGeom>
                          <a:noFill/>
                          <a:ln>
                            <a:noFill/>
                          </a:ln>
                        </pic:spPr>
                      </pic:pic>
                    </a:graphicData>
                  </a:graphic>
                </wp:anchor>
              </w:drawing>
            </w:r>
            <w:r>
              <w:rPr>
                <w:rFonts w:ascii="微软雅黑" w:eastAsia="微软雅黑" w:hAnsi="微软雅黑" w:cs="微软雅黑" w:hint="eastAsia"/>
                <w:b/>
                <w:bCs/>
                <w:color w:val="FFFFFF"/>
                <w:sz w:val="30"/>
                <w:szCs w:val="30"/>
              </w:rPr>
              <w:t xml:space="preserve">D1：成都→甲米 </w:t>
            </w:r>
            <w:r>
              <w:rPr>
                <w:rFonts w:ascii="微软雅黑" w:eastAsia="微软雅黑" w:hAnsi="微软雅黑" w:cs="微软雅黑" w:hint="eastAsia"/>
                <w:b/>
                <w:bCs/>
                <w:color w:val="FFFFFF"/>
                <w:szCs w:val="21"/>
              </w:rPr>
              <w:t xml:space="preserve">参考航班： </w:t>
            </w:r>
            <w:r>
              <w:rPr>
                <w:rFonts w:ascii="楷体" w:eastAsia="楷体" w:hAnsi="楷体" w:cs="楷体" w:hint="eastAsia"/>
                <w:b/>
                <w:color w:val="FFFFFF"/>
                <w:kern w:val="0"/>
                <w:sz w:val="24"/>
              </w:rPr>
              <w:t>9C8663 1</w:t>
            </w:r>
            <w:r w:rsidR="009E02A1">
              <w:rPr>
                <w:rFonts w:ascii="楷体" w:eastAsia="楷体" w:hAnsi="楷体" w:cs="楷体"/>
                <w:b/>
                <w:color w:val="FFFFFF"/>
                <w:kern w:val="0"/>
                <w:sz w:val="24"/>
              </w:rPr>
              <w:t>0</w:t>
            </w:r>
            <w:r>
              <w:rPr>
                <w:rFonts w:ascii="楷体" w:eastAsia="楷体" w:hAnsi="楷体" w:cs="楷体" w:hint="eastAsia"/>
                <w:b/>
                <w:color w:val="FFFFFF"/>
                <w:kern w:val="0"/>
                <w:sz w:val="24"/>
              </w:rPr>
              <w:t>:</w:t>
            </w:r>
            <w:r w:rsidR="009E02A1">
              <w:rPr>
                <w:rFonts w:ascii="楷体" w:eastAsia="楷体" w:hAnsi="楷体" w:cs="楷体"/>
                <w:b/>
                <w:color w:val="FFFFFF"/>
                <w:kern w:val="0"/>
                <w:sz w:val="24"/>
              </w:rPr>
              <w:t>5</w:t>
            </w:r>
            <w:r>
              <w:rPr>
                <w:rFonts w:ascii="楷体" w:eastAsia="楷体" w:hAnsi="楷体" w:cs="楷体" w:hint="eastAsia"/>
                <w:b/>
                <w:color w:val="FFFFFF"/>
                <w:kern w:val="0"/>
                <w:sz w:val="24"/>
              </w:rPr>
              <w:t>0——14:</w:t>
            </w:r>
            <w:r w:rsidR="009E02A1">
              <w:rPr>
                <w:rFonts w:ascii="楷体" w:eastAsia="楷体" w:hAnsi="楷体" w:cs="楷体"/>
                <w:b/>
                <w:color w:val="FFFFFF"/>
                <w:kern w:val="0"/>
                <w:sz w:val="24"/>
              </w:rPr>
              <w:t>1</w:t>
            </w:r>
            <w:r>
              <w:rPr>
                <w:rFonts w:ascii="楷体" w:eastAsia="楷体" w:hAnsi="楷体" w:cs="楷体" w:hint="eastAsia"/>
                <w:b/>
                <w:color w:val="FFFFFF"/>
                <w:kern w:val="0"/>
                <w:sz w:val="24"/>
              </w:rPr>
              <w:t>5</w:t>
            </w:r>
            <w:r>
              <w:rPr>
                <w:rFonts w:ascii="微软雅黑" w:eastAsia="微软雅黑" w:hAnsi="微软雅黑" w:cs="微软雅黑" w:hint="eastAsia"/>
                <w:b/>
                <w:bCs/>
                <w:color w:val="FFFFFF"/>
                <w:szCs w:val="21"/>
              </w:rPr>
              <w:t>(以民航总局批复为准)</w:t>
            </w:r>
          </w:p>
        </w:tc>
      </w:tr>
      <w:tr w:rsidR="00C9218D">
        <w:trPr>
          <w:trHeight w:val="567"/>
          <w:jc w:val="center"/>
        </w:trPr>
        <w:tc>
          <w:tcPr>
            <w:tcW w:w="2392" w:type="dxa"/>
            <w:gridSpan w:val="2"/>
            <w:tcMar>
              <w:top w:w="113" w:type="dxa"/>
              <w:left w:w="142" w:type="dxa"/>
              <w:bottom w:w="113" w:type="dxa"/>
              <w:right w:w="108" w:type="dxa"/>
            </w:tcMar>
            <w:vAlign w:val="center"/>
          </w:tcPr>
          <w:p w:rsidR="00C9218D" w:rsidRDefault="0038531F">
            <w:pPr>
              <w:spacing w:line="360" w:lineRule="exact"/>
              <w:jc w:val="left"/>
              <w:rPr>
                <w:rFonts w:ascii="微软雅黑" w:eastAsia="微软雅黑" w:hAnsi="微软雅黑" w:cs="微软雅黑"/>
              </w:rPr>
            </w:pPr>
            <w:r>
              <w:rPr>
                <w:rFonts w:ascii="微软雅黑" w:eastAsia="微软雅黑" w:hAnsi="微软雅黑" w:cs="微软雅黑" w:hint="eastAsia"/>
              </w:rPr>
              <w:t>早餐：自理</w:t>
            </w:r>
          </w:p>
        </w:tc>
        <w:tc>
          <w:tcPr>
            <w:tcW w:w="2563" w:type="dxa"/>
            <w:gridSpan w:val="2"/>
            <w:tcMar>
              <w:top w:w="113" w:type="dxa"/>
              <w:left w:w="142" w:type="dxa"/>
              <w:bottom w:w="113" w:type="dxa"/>
              <w:right w:w="108" w:type="dxa"/>
            </w:tcMar>
            <w:vAlign w:val="center"/>
          </w:tcPr>
          <w:p w:rsidR="00C9218D" w:rsidRDefault="0038531F">
            <w:pPr>
              <w:spacing w:line="360" w:lineRule="exact"/>
              <w:jc w:val="left"/>
              <w:rPr>
                <w:rFonts w:ascii="微软雅黑" w:eastAsia="微软雅黑" w:hAnsi="微软雅黑" w:cs="微软雅黑"/>
              </w:rPr>
            </w:pPr>
            <w:r>
              <w:rPr>
                <w:rFonts w:ascii="微软雅黑" w:eastAsia="微软雅黑" w:hAnsi="微软雅黑" w:cs="微软雅黑" w:hint="eastAsia"/>
              </w:rPr>
              <w:t>午餐：自理</w:t>
            </w:r>
          </w:p>
        </w:tc>
        <w:tc>
          <w:tcPr>
            <w:tcW w:w="2548" w:type="dxa"/>
            <w:gridSpan w:val="4"/>
            <w:tcMar>
              <w:top w:w="113" w:type="dxa"/>
              <w:left w:w="142" w:type="dxa"/>
              <w:bottom w:w="113" w:type="dxa"/>
              <w:right w:w="108" w:type="dxa"/>
            </w:tcMar>
            <w:vAlign w:val="center"/>
          </w:tcPr>
          <w:p w:rsidR="00C9218D" w:rsidRDefault="0038531F">
            <w:pPr>
              <w:spacing w:line="360" w:lineRule="exact"/>
              <w:jc w:val="left"/>
              <w:rPr>
                <w:rFonts w:ascii="微软雅黑" w:eastAsia="微软雅黑" w:hAnsi="微软雅黑" w:cs="微软雅黑"/>
              </w:rPr>
            </w:pPr>
            <w:r>
              <w:rPr>
                <w:rFonts w:ascii="微软雅黑" w:eastAsia="微软雅黑" w:hAnsi="微软雅黑" w:cs="微软雅黑" w:hint="eastAsia"/>
              </w:rPr>
              <w:t>晚餐：</w:t>
            </w:r>
            <w:r>
              <w:t>泰式</w:t>
            </w:r>
            <w:r>
              <w:t xml:space="preserve"> BBQ </w:t>
            </w:r>
            <w:r>
              <w:t>自助</w:t>
            </w:r>
          </w:p>
        </w:tc>
        <w:tc>
          <w:tcPr>
            <w:tcW w:w="2698" w:type="dxa"/>
            <w:tcMar>
              <w:top w:w="113" w:type="dxa"/>
              <w:left w:w="142" w:type="dxa"/>
              <w:bottom w:w="113" w:type="dxa"/>
              <w:right w:w="108" w:type="dxa"/>
            </w:tcMar>
            <w:vAlign w:val="center"/>
          </w:tcPr>
          <w:p w:rsidR="00C9218D" w:rsidRDefault="0038531F">
            <w:pPr>
              <w:spacing w:line="360" w:lineRule="exact"/>
              <w:jc w:val="left"/>
              <w:rPr>
                <w:rFonts w:ascii="微软雅黑" w:eastAsia="微软雅黑" w:hAnsi="微软雅黑" w:cs="微软雅黑"/>
              </w:rPr>
            </w:pPr>
            <w:r>
              <w:rPr>
                <w:rFonts w:ascii="微软雅黑" w:eastAsia="微软雅黑" w:hAnsi="微软雅黑" w:cs="微软雅黑" w:hint="eastAsia"/>
                <w:kern w:val="28"/>
                <w:szCs w:val="21"/>
              </w:rPr>
              <w:t>住宿：普吉泰式</w:t>
            </w:r>
            <w:r>
              <w:rPr>
                <w:rFonts w:ascii="微软雅黑" w:eastAsia="微软雅黑" w:hAnsi="微软雅黑" w:cs="微软雅黑"/>
                <w:kern w:val="28"/>
                <w:szCs w:val="21"/>
              </w:rPr>
              <w:t>酒店</w:t>
            </w:r>
          </w:p>
        </w:tc>
      </w:tr>
      <w:tr w:rsidR="00C9218D">
        <w:trPr>
          <w:trHeight w:val="567"/>
          <w:jc w:val="center"/>
        </w:trPr>
        <w:tc>
          <w:tcPr>
            <w:tcW w:w="10201" w:type="dxa"/>
            <w:gridSpan w:val="9"/>
            <w:tcMar>
              <w:top w:w="113" w:type="dxa"/>
              <w:left w:w="142" w:type="dxa"/>
              <w:bottom w:w="113" w:type="dxa"/>
              <w:right w:w="108" w:type="dxa"/>
            </w:tcMar>
            <w:vAlign w:val="center"/>
          </w:tcPr>
          <w:p w:rsidR="00C9218D" w:rsidRDefault="0038531F">
            <w:pPr>
              <w:spacing w:line="360" w:lineRule="exact"/>
              <w:rPr>
                <w:rFonts w:ascii="微软雅黑" w:eastAsia="微软雅黑" w:hAnsi="微软雅黑" w:cs="微软雅黑"/>
                <w:szCs w:val="21"/>
                <w:lang w:val="zh-CN"/>
              </w:rPr>
            </w:pPr>
            <w:r>
              <w:rPr>
                <w:rFonts w:ascii="微软雅黑" w:eastAsia="微软雅黑" w:hAnsi="微软雅黑" w:cs="微软雅黑" w:hint="eastAsia"/>
                <w:szCs w:val="21"/>
              </w:rPr>
              <w:t>各位贵宾于指定时间（航班起飞前3小时），由专人办理登机手续，搭乘客机前往泰国南部有东方夏威夷美誉著名度假胜地-甲米，抵达后专车接往酒店休息。</w:t>
            </w:r>
          </w:p>
        </w:tc>
      </w:tr>
      <w:tr w:rsidR="00C9218D">
        <w:trPr>
          <w:trHeight w:val="567"/>
          <w:jc w:val="center"/>
        </w:trPr>
        <w:tc>
          <w:tcPr>
            <w:tcW w:w="10201" w:type="dxa"/>
            <w:gridSpan w:val="9"/>
            <w:shd w:val="clear" w:color="auto" w:fill="31849B"/>
            <w:tcMar>
              <w:top w:w="113" w:type="dxa"/>
              <w:left w:w="142" w:type="dxa"/>
              <w:bottom w:w="113" w:type="dxa"/>
              <w:right w:w="108" w:type="dxa"/>
            </w:tcMar>
            <w:vAlign w:val="center"/>
          </w:tcPr>
          <w:p w:rsidR="00C9218D" w:rsidRDefault="0038531F">
            <w:pPr>
              <w:spacing w:line="400" w:lineRule="exact"/>
              <w:ind w:right="140"/>
              <w:outlineLvl w:val="0"/>
              <w:rPr>
                <w:rFonts w:ascii="微软雅黑" w:eastAsia="微软雅黑" w:hAnsi="微软雅黑" w:cs="微软雅黑"/>
                <w:b/>
                <w:bCs/>
                <w:color w:val="FFFFFF"/>
                <w:sz w:val="30"/>
                <w:szCs w:val="30"/>
              </w:rPr>
            </w:pPr>
            <w:r>
              <w:rPr>
                <w:rFonts w:ascii="微软雅黑" w:eastAsia="微软雅黑" w:hAnsi="微软雅黑" w:cs="微软雅黑" w:hint="eastAsia"/>
                <w:b/>
                <w:bCs/>
                <w:color w:val="FFFFFF"/>
                <w:sz w:val="30"/>
                <w:szCs w:val="30"/>
              </w:rPr>
              <w:t xml:space="preserve">D2：骑大象-佛吉水舞 </w:t>
            </w:r>
          </w:p>
        </w:tc>
      </w:tr>
      <w:tr w:rsidR="00C9218D">
        <w:trPr>
          <w:trHeight w:val="567"/>
          <w:jc w:val="center"/>
        </w:trPr>
        <w:tc>
          <w:tcPr>
            <w:tcW w:w="2464" w:type="dxa"/>
            <w:gridSpan w:val="3"/>
            <w:tcMar>
              <w:top w:w="113" w:type="dxa"/>
              <w:left w:w="142" w:type="dxa"/>
              <w:bottom w:w="113" w:type="dxa"/>
              <w:right w:w="108" w:type="dxa"/>
            </w:tcMar>
            <w:vAlign w:val="center"/>
          </w:tcPr>
          <w:p w:rsidR="00C9218D" w:rsidRDefault="0038531F">
            <w:pPr>
              <w:rPr>
                <w:rFonts w:ascii="微软雅黑" w:eastAsia="微软雅黑" w:hAnsi="微软雅黑" w:cs="微软雅黑"/>
                <w:szCs w:val="21"/>
              </w:rPr>
            </w:pPr>
            <w:r>
              <w:rPr>
                <w:rFonts w:ascii="微软雅黑" w:eastAsia="微软雅黑" w:hAnsi="微软雅黑" w:cs="微软雅黑" w:hint="eastAsia"/>
              </w:rPr>
              <w:t>早餐：酒店内</w:t>
            </w:r>
          </w:p>
        </w:tc>
        <w:tc>
          <w:tcPr>
            <w:tcW w:w="2491" w:type="dxa"/>
            <w:tcMar>
              <w:top w:w="113" w:type="dxa"/>
              <w:left w:w="142" w:type="dxa"/>
              <w:bottom w:w="113" w:type="dxa"/>
              <w:right w:w="108" w:type="dxa"/>
            </w:tcMar>
            <w:vAlign w:val="center"/>
          </w:tcPr>
          <w:p w:rsidR="00C9218D" w:rsidRDefault="0038531F">
            <w:pPr>
              <w:jc w:val="center"/>
              <w:rPr>
                <w:rFonts w:ascii="微软雅黑" w:eastAsia="微软雅黑" w:hAnsi="微软雅黑" w:cs="微软雅黑"/>
                <w:szCs w:val="21"/>
              </w:rPr>
            </w:pPr>
            <w:r>
              <w:rPr>
                <w:rFonts w:ascii="微软雅黑" w:eastAsia="微软雅黑" w:hAnsi="微软雅黑" w:cs="微软雅黑" w:hint="eastAsia"/>
              </w:rPr>
              <w:t>午餐：泰式风味餐</w:t>
            </w:r>
          </w:p>
        </w:tc>
        <w:tc>
          <w:tcPr>
            <w:tcW w:w="2548" w:type="dxa"/>
            <w:gridSpan w:val="4"/>
            <w:tcMar>
              <w:top w:w="113" w:type="dxa"/>
              <w:left w:w="142" w:type="dxa"/>
              <w:bottom w:w="113" w:type="dxa"/>
              <w:right w:w="108" w:type="dxa"/>
            </w:tcMar>
            <w:vAlign w:val="center"/>
          </w:tcPr>
          <w:p w:rsidR="00C9218D" w:rsidRDefault="0038531F">
            <w:pPr>
              <w:jc w:val="center"/>
              <w:rPr>
                <w:rFonts w:ascii="微软雅黑" w:eastAsia="微软雅黑" w:hAnsi="微软雅黑" w:cs="微软雅黑"/>
                <w:szCs w:val="21"/>
              </w:rPr>
            </w:pPr>
            <w:r>
              <w:rPr>
                <w:rFonts w:ascii="微软雅黑" w:eastAsia="微软雅黑" w:hAnsi="微软雅黑" w:cs="微软雅黑" w:hint="eastAsia"/>
              </w:rPr>
              <w:t>晚餐：泰式风味餐</w:t>
            </w:r>
          </w:p>
        </w:tc>
        <w:tc>
          <w:tcPr>
            <w:tcW w:w="2698" w:type="dxa"/>
            <w:tcMar>
              <w:top w:w="113" w:type="dxa"/>
              <w:left w:w="142" w:type="dxa"/>
              <w:bottom w:w="113" w:type="dxa"/>
              <w:right w:w="108" w:type="dxa"/>
            </w:tcMar>
            <w:vAlign w:val="center"/>
          </w:tcPr>
          <w:p w:rsidR="00C9218D" w:rsidRDefault="0038531F">
            <w:pPr>
              <w:spacing w:line="360" w:lineRule="exact"/>
              <w:rPr>
                <w:rFonts w:ascii="微软雅黑" w:eastAsia="微软雅黑" w:hAnsi="微软雅黑" w:cs="微软雅黑"/>
                <w:szCs w:val="21"/>
              </w:rPr>
            </w:pPr>
            <w:r>
              <w:rPr>
                <w:rFonts w:ascii="微软雅黑" w:eastAsia="微软雅黑" w:hAnsi="微软雅黑" w:cs="微软雅黑" w:hint="eastAsia"/>
                <w:kern w:val="28"/>
                <w:szCs w:val="21"/>
              </w:rPr>
              <w:t>住宿：普吉泰式酒店</w:t>
            </w:r>
          </w:p>
        </w:tc>
      </w:tr>
      <w:tr w:rsidR="00C9218D">
        <w:trPr>
          <w:trHeight w:val="567"/>
          <w:jc w:val="center"/>
        </w:trPr>
        <w:tc>
          <w:tcPr>
            <w:tcW w:w="10201" w:type="dxa"/>
            <w:gridSpan w:val="9"/>
            <w:tcMar>
              <w:top w:w="113" w:type="dxa"/>
              <w:left w:w="142" w:type="dxa"/>
              <w:bottom w:w="113" w:type="dxa"/>
              <w:right w:w="108" w:type="dxa"/>
            </w:tcMar>
            <w:vAlign w:val="center"/>
          </w:tcPr>
          <w:p w:rsidR="00C9218D" w:rsidRDefault="0038531F">
            <w:pPr>
              <w:spacing w:line="360" w:lineRule="exact"/>
              <w:rPr>
                <w:rFonts w:ascii="微软雅黑" w:eastAsia="微软雅黑" w:hAnsi="微软雅黑" w:cs="微软雅黑"/>
                <w:szCs w:val="21"/>
              </w:rPr>
            </w:pPr>
            <w:r>
              <w:rPr>
                <w:rFonts w:ascii="微软雅黑" w:eastAsia="微软雅黑" w:hAnsi="微软雅黑" w:cs="微软雅黑" w:hint="eastAsia"/>
                <w:szCs w:val="21"/>
              </w:rPr>
              <w:t>前往展开普吉知性之旅【沙发里四合一】 （不低于60分钟），首先【</w:t>
            </w:r>
            <w:r>
              <w:rPr>
                <w:rFonts w:ascii="微软雅黑" w:eastAsia="微软雅黑" w:hAnsi="微软雅黑" w:cs="微软雅黑" w:hint="eastAsia"/>
                <w:b/>
                <w:szCs w:val="21"/>
              </w:rPr>
              <w:t>骑大象</w:t>
            </w:r>
            <w:r>
              <w:rPr>
                <w:rFonts w:ascii="微软雅黑" w:eastAsia="微软雅黑" w:hAnsi="微软雅黑" w:cs="微软雅黑" w:hint="eastAsia"/>
                <w:szCs w:val="21"/>
              </w:rPr>
              <w:t>】乘座聪明绝顶的大象跋山涉水悠游在丛林之中，让您深刻感受大自然的洗礼。顺着旅程前往橡胶园【观赏割橡胶文化】参观人们如何利用大自然的产物采集橡胶及橡胶制造过程,接着前往观赏【猴表演】、【泰国一大特色大象表演】精彩表现保证让您叹为观止；</w:t>
            </w:r>
            <w:r>
              <w:rPr>
                <w:rFonts w:ascii="微软雅黑" w:eastAsia="微软雅黑" w:hAnsi="微软雅黑" w:cs="微软雅黑"/>
                <w:szCs w:val="21"/>
              </w:rPr>
              <w:t>中餐后前去</w:t>
            </w:r>
            <w:r>
              <w:rPr>
                <w:rFonts w:ascii="微软雅黑" w:eastAsia="微软雅黑" w:hAnsi="微软雅黑" w:cs="微软雅黑" w:hint="eastAsia"/>
                <w:szCs w:val="21"/>
              </w:rPr>
              <w:t>HIGH！--前往宋干文化-</w:t>
            </w:r>
            <w:r>
              <w:rPr>
                <w:rFonts w:ascii="微软雅黑" w:eastAsia="微软雅黑" w:hAnsi="微软雅黑" w:cs="微软雅黑" w:hint="eastAsia"/>
                <w:b/>
                <w:szCs w:val="21"/>
              </w:rPr>
              <w:t>【佛吉水舞狂欢派对】</w:t>
            </w:r>
            <w:r>
              <w:rPr>
                <w:rFonts w:ascii="微软雅黑" w:eastAsia="微软雅黑" w:hAnsi="微软雅黑" w:cs="微软雅黑" w:hint="eastAsia"/>
                <w:szCs w:val="21"/>
              </w:rPr>
              <w:t>，换上衣服，体验互动泼水狂欢乐趣！</w:t>
            </w:r>
          </w:p>
          <w:p w:rsidR="00C9218D" w:rsidRDefault="0038531F">
            <w:pPr>
              <w:spacing w:line="360" w:lineRule="exact"/>
              <w:rPr>
                <w:rFonts w:ascii="微软雅黑" w:eastAsia="微软雅黑" w:hAnsi="微软雅黑" w:cs="微软雅黑"/>
                <w:szCs w:val="21"/>
              </w:rPr>
            </w:pPr>
            <w:r>
              <w:rPr>
                <w:rFonts w:ascii="微软雅黑" w:eastAsia="微软雅黑" w:hAnsi="微软雅黑" w:cs="微软雅黑"/>
                <w:noProof/>
                <w:szCs w:val="21"/>
              </w:rPr>
              <w:drawing>
                <wp:anchor distT="0" distB="0" distL="114300" distR="114300" simplePos="0" relativeHeight="251648000" behindDoc="0" locked="0" layoutInCell="1" allowOverlap="1">
                  <wp:simplePos x="0" y="0"/>
                  <wp:positionH relativeFrom="column">
                    <wp:posOffset>79375</wp:posOffset>
                  </wp:positionH>
                  <wp:positionV relativeFrom="paragraph">
                    <wp:posOffset>71755</wp:posOffset>
                  </wp:positionV>
                  <wp:extent cx="5619750" cy="1323975"/>
                  <wp:effectExtent l="0" t="0" r="0" b="952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619750" cy="1323975"/>
                          </a:xfrm>
                          <a:prstGeom prst="rect">
                            <a:avLst/>
                          </a:prstGeom>
                          <a:noFill/>
                        </pic:spPr>
                      </pic:pic>
                    </a:graphicData>
                  </a:graphic>
                </wp:anchor>
              </w:drawing>
            </w:r>
          </w:p>
          <w:p w:rsidR="00C9218D" w:rsidRDefault="00C9218D">
            <w:pPr>
              <w:spacing w:line="360" w:lineRule="exact"/>
              <w:rPr>
                <w:rFonts w:ascii="微软雅黑" w:eastAsia="微软雅黑" w:hAnsi="微软雅黑" w:cs="微软雅黑"/>
                <w:szCs w:val="21"/>
              </w:rPr>
            </w:pPr>
          </w:p>
          <w:p w:rsidR="00C9218D" w:rsidRDefault="00C9218D">
            <w:pPr>
              <w:spacing w:line="360" w:lineRule="exact"/>
              <w:rPr>
                <w:rFonts w:ascii="微软雅黑" w:eastAsia="微软雅黑" w:hAnsi="微软雅黑" w:cs="微软雅黑"/>
                <w:szCs w:val="21"/>
              </w:rPr>
            </w:pPr>
          </w:p>
          <w:p w:rsidR="00C9218D" w:rsidRDefault="00C9218D">
            <w:pPr>
              <w:spacing w:line="360" w:lineRule="exact"/>
              <w:rPr>
                <w:rFonts w:ascii="微软雅黑" w:eastAsia="微软雅黑" w:hAnsi="微软雅黑" w:cs="微软雅黑"/>
                <w:szCs w:val="21"/>
              </w:rPr>
            </w:pPr>
          </w:p>
          <w:p w:rsidR="00C9218D" w:rsidRDefault="0038531F">
            <w:pPr>
              <w:spacing w:line="360" w:lineRule="exact"/>
              <w:rPr>
                <w:rFonts w:ascii="微软雅黑" w:eastAsia="微软雅黑" w:hAnsi="微软雅黑" w:cs="微软雅黑"/>
                <w:szCs w:val="21"/>
                <w:lang w:val="zh-CN"/>
              </w:rPr>
            </w:pPr>
            <w:r>
              <w:rPr>
                <w:rFonts w:ascii="微软雅黑" w:eastAsia="微软雅黑" w:hAnsi="微软雅黑" w:cs="微软雅黑" w:hint="eastAsia"/>
                <w:szCs w:val="21"/>
                <w:lang w:val="zh-CN"/>
              </w:rPr>
              <w:t xml:space="preserve"> </w:t>
            </w:r>
          </w:p>
          <w:p w:rsidR="00C9218D" w:rsidRDefault="00C9218D">
            <w:pPr>
              <w:spacing w:line="360" w:lineRule="exact"/>
              <w:rPr>
                <w:rFonts w:ascii="微软雅黑" w:eastAsia="微软雅黑" w:hAnsi="微软雅黑" w:cs="微软雅黑"/>
                <w:szCs w:val="21"/>
                <w:lang w:val="zh-CN"/>
              </w:rPr>
            </w:pPr>
          </w:p>
        </w:tc>
      </w:tr>
      <w:tr w:rsidR="00C9218D">
        <w:trPr>
          <w:trHeight w:val="567"/>
          <w:jc w:val="center"/>
        </w:trPr>
        <w:tc>
          <w:tcPr>
            <w:tcW w:w="10201" w:type="dxa"/>
            <w:gridSpan w:val="9"/>
            <w:shd w:val="clear" w:color="auto" w:fill="31849B"/>
            <w:tcMar>
              <w:top w:w="113" w:type="dxa"/>
              <w:left w:w="142" w:type="dxa"/>
              <w:bottom w:w="113" w:type="dxa"/>
              <w:right w:w="108" w:type="dxa"/>
            </w:tcMar>
            <w:vAlign w:val="center"/>
          </w:tcPr>
          <w:p w:rsidR="00C9218D" w:rsidRDefault="0038531F">
            <w:pPr>
              <w:spacing w:line="120" w:lineRule="atLeast"/>
              <w:rPr>
                <w:rFonts w:ascii="微软雅黑" w:eastAsia="微软雅黑" w:hAnsi="微软雅黑" w:cs="微软雅黑"/>
                <w:color w:val="FFFFFF"/>
                <w:sz w:val="30"/>
                <w:szCs w:val="30"/>
              </w:rPr>
            </w:pPr>
            <w:r>
              <w:rPr>
                <w:rFonts w:ascii="微软雅黑" w:eastAsia="微软雅黑" w:hAnsi="微软雅黑" w:cs="微软雅黑" w:hint="eastAsia"/>
                <w:b/>
                <w:bCs/>
                <w:color w:val="FFFFFF"/>
                <w:sz w:val="30"/>
                <w:szCs w:val="30"/>
              </w:rPr>
              <w:t>D3：出游大小PP岛+大堡礁浮潜+燕子洞</w:t>
            </w:r>
          </w:p>
        </w:tc>
      </w:tr>
      <w:tr w:rsidR="00C9218D">
        <w:trPr>
          <w:trHeight w:val="567"/>
          <w:jc w:val="center"/>
        </w:trPr>
        <w:tc>
          <w:tcPr>
            <w:tcW w:w="2392" w:type="dxa"/>
            <w:gridSpan w:val="2"/>
            <w:tcMar>
              <w:top w:w="113" w:type="dxa"/>
              <w:left w:w="142" w:type="dxa"/>
              <w:bottom w:w="113" w:type="dxa"/>
              <w:right w:w="108" w:type="dxa"/>
            </w:tcMar>
            <w:vAlign w:val="center"/>
          </w:tcPr>
          <w:p w:rsidR="00C9218D" w:rsidRDefault="0038531F">
            <w:pPr>
              <w:spacing w:line="360" w:lineRule="exact"/>
              <w:rPr>
                <w:rFonts w:ascii="微软雅黑" w:eastAsia="微软雅黑" w:hAnsi="微软雅黑" w:cs="微软雅黑"/>
              </w:rPr>
            </w:pPr>
            <w:r>
              <w:rPr>
                <w:rFonts w:ascii="微软雅黑" w:eastAsia="微软雅黑" w:hAnsi="微软雅黑" w:cs="微软雅黑" w:hint="eastAsia"/>
              </w:rPr>
              <w:t>早餐：酒店内</w:t>
            </w:r>
          </w:p>
        </w:tc>
        <w:tc>
          <w:tcPr>
            <w:tcW w:w="2563" w:type="dxa"/>
            <w:gridSpan w:val="2"/>
            <w:tcMar>
              <w:top w:w="113" w:type="dxa"/>
              <w:left w:w="142" w:type="dxa"/>
              <w:bottom w:w="113" w:type="dxa"/>
              <w:right w:w="108" w:type="dxa"/>
            </w:tcMar>
            <w:vAlign w:val="center"/>
          </w:tcPr>
          <w:p w:rsidR="00C9218D" w:rsidRDefault="0038531F">
            <w:pPr>
              <w:spacing w:line="360" w:lineRule="exact"/>
              <w:rPr>
                <w:rFonts w:ascii="微软雅黑" w:eastAsia="微软雅黑" w:hAnsi="微软雅黑" w:cs="微软雅黑"/>
                <w:kern w:val="28"/>
                <w:szCs w:val="21"/>
              </w:rPr>
            </w:pPr>
            <w:r>
              <w:rPr>
                <w:rFonts w:ascii="微软雅黑" w:eastAsia="微软雅黑" w:hAnsi="微软雅黑" w:cs="微软雅黑" w:hint="eastAsia"/>
                <w:kern w:val="28"/>
                <w:szCs w:val="21"/>
              </w:rPr>
              <w:t>午餐</w:t>
            </w:r>
            <w:r>
              <w:rPr>
                <w:rFonts w:ascii="微软雅黑" w:eastAsia="微软雅黑" w:hAnsi="微软雅黑" w:cs="微软雅黑" w:hint="eastAsia"/>
              </w:rPr>
              <w:t>：岛上简餐</w:t>
            </w:r>
          </w:p>
        </w:tc>
        <w:tc>
          <w:tcPr>
            <w:tcW w:w="2548" w:type="dxa"/>
            <w:gridSpan w:val="4"/>
            <w:tcMar>
              <w:top w:w="113" w:type="dxa"/>
              <w:left w:w="142" w:type="dxa"/>
              <w:bottom w:w="113" w:type="dxa"/>
              <w:right w:w="108" w:type="dxa"/>
            </w:tcMar>
            <w:vAlign w:val="center"/>
          </w:tcPr>
          <w:p w:rsidR="00C9218D" w:rsidRDefault="0038531F">
            <w:pPr>
              <w:spacing w:line="360" w:lineRule="exact"/>
              <w:rPr>
                <w:rFonts w:ascii="微软雅黑" w:eastAsia="微软雅黑" w:hAnsi="微软雅黑" w:cs="微软雅黑"/>
                <w:kern w:val="28"/>
                <w:szCs w:val="21"/>
              </w:rPr>
            </w:pPr>
            <w:r>
              <w:rPr>
                <w:rFonts w:ascii="微软雅黑" w:eastAsia="微软雅黑" w:hAnsi="微软雅黑" w:cs="微软雅黑" w:hint="eastAsia"/>
                <w:kern w:val="28"/>
                <w:szCs w:val="21"/>
              </w:rPr>
              <w:t>晚餐：泰式料理</w:t>
            </w:r>
          </w:p>
        </w:tc>
        <w:tc>
          <w:tcPr>
            <w:tcW w:w="2698" w:type="dxa"/>
            <w:tcMar>
              <w:top w:w="113" w:type="dxa"/>
              <w:left w:w="142" w:type="dxa"/>
              <w:bottom w:w="113" w:type="dxa"/>
              <w:right w:w="108" w:type="dxa"/>
            </w:tcMar>
            <w:vAlign w:val="center"/>
          </w:tcPr>
          <w:p w:rsidR="00C9218D" w:rsidRDefault="0038531F">
            <w:pPr>
              <w:spacing w:line="360" w:lineRule="exact"/>
              <w:rPr>
                <w:rFonts w:ascii="微软雅黑" w:eastAsia="微软雅黑" w:hAnsi="微软雅黑" w:cs="微软雅黑"/>
                <w:kern w:val="28"/>
                <w:szCs w:val="21"/>
              </w:rPr>
            </w:pPr>
            <w:r>
              <w:rPr>
                <w:rFonts w:ascii="微软雅黑" w:eastAsia="微软雅黑" w:hAnsi="微软雅黑" w:cs="微软雅黑" w:hint="eastAsia"/>
              </w:rPr>
              <w:t>住宿：普吉泰式酒店</w:t>
            </w:r>
          </w:p>
        </w:tc>
      </w:tr>
      <w:tr w:rsidR="00C9218D">
        <w:trPr>
          <w:trHeight w:val="567"/>
          <w:jc w:val="center"/>
        </w:trPr>
        <w:tc>
          <w:tcPr>
            <w:tcW w:w="10201" w:type="dxa"/>
            <w:gridSpan w:val="9"/>
            <w:tcMar>
              <w:top w:w="113" w:type="dxa"/>
              <w:left w:w="142" w:type="dxa"/>
              <w:bottom w:w="113" w:type="dxa"/>
              <w:right w:w="108" w:type="dxa"/>
            </w:tcMar>
          </w:tcPr>
          <w:p w:rsidR="00C9218D" w:rsidRDefault="0038531F">
            <w:pPr>
              <w:tabs>
                <w:tab w:val="center" w:pos="4213"/>
                <w:tab w:val="right" w:pos="8306"/>
              </w:tabs>
              <w:jc w:val="left"/>
              <w:rPr>
                <w:rFonts w:ascii="黑体" w:eastAsia="黑体" w:hAnsi="黑体" w:cs="黑体"/>
                <w:color w:val="FF0000"/>
                <w:kern w:val="0"/>
                <w:szCs w:val="21"/>
              </w:rPr>
            </w:pPr>
            <w:r>
              <w:rPr>
                <w:rFonts w:ascii="黑体" w:eastAsia="黑体" w:hAnsi="黑体" w:cs="黑体" w:hint="eastAsia"/>
                <w:color w:val="FF0000"/>
                <w:kern w:val="0"/>
                <w:szCs w:val="21"/>
              </w:rPr>
              <w:t>若因海上风浪大，当天不能乘坐快艇出海则改乘大船前往PP岛）</w:t>
            </w:r>
          </w:p>
          <w:p w:rsidR="00C9218D" w:rsidRDefault="0038531F">
            <w:pPr>
              <w:tabs>
                <w:tab w:val="center" w:pos="4213"/>
                <w:tab w:val="right" w:pos="8306"/>
              </w:tabs>
              <w:jc w:val="left"/>
              <w:rPr>
                <w:rFonts w:ascii="黑体" w:eastAsia="黑体" w:hAnsi="黑体" w:cs="黑体"/>
                <w:color w:val="262626"/>
                <w:kern w:val="0"/>
                <w:szCs w:val="21"/>
              </w:rPr>
            </w:pPr>
            <w:bookmarkStart w:id="1" w:name="OLE_LINK8"/>
            <w:r>
              <w:rPr>
                <w:rFonts w:ascii="黑体" w:eastAsia="黑体" w:hAnsi="黑体" w:cs="黑体" w:hint="eastAsia"/>
                <w:color w:val="262626"/>
                <w:kern w:val="0"/>
                <w:szCs w:val="21"/>
              </w:rPr>
              <w:t>早餐后乘快艇前往【</w:t>
            </w:r>
            <w:r>
              <w:rPr>
                <w:rFonts w:ascii="黑体" w:eastAsia="黑体" w:hAnsi="黑体" w:cs="黑体" w:hint="eastAsia"/>
                <w:b/>
                <w:color w:val="262626"/>
                <w:kern w:val="0"/>
                <w:szCs w:val="21"/>
              </w:rPr>
              <w:t>PP岛</w:t>
            </w:r>
            <w:r>
              <w:rPr>
                <w:rFonts w:ascii="黑体" w:eastAsia="黑体" w:hAnsi="黑体" w:cs="黑体" w:hint="eastAsia"/>
                <w:color w:val="262626"/>
                <w:kern w:val="0"/>
                <w:szCs w:val="21"/>
              </w:rPr>
              <w:t>】，这是一个被阳光眷念的地方，此岛被泰国观光局</w:t>
            </w:r>
            <w:proofErr w:type="gramStart"/>
            <w:r>
              <w:rPr>
                <w:rFonts w:ascii="黑体" w:eastAsia="黑体" w:hAnsi="黑体" w:cs="黑体" w:hint="eastAsia"/>
                <w:color w:val="262626"/>
                <w:kern w:val="0"/>
                <w:szCs w:val="21"/>
              </w:rPr>
              <w:t>列为喀比府</w:t>
            </w:r>
            <w:proofErr w:type="gramEnd"/>
            <w:r>
              <w:rPr>
                <w:rFonts w:ascii="黑体" w:eastAsia="黑体" w:hAnsi="黑体" w:cs="黑体" w:hint="eastAsia"/>
                <w:color w:val="262626"/>
                <w:kern w:val="0"/>
                <w:szCs w:val="21"/>
              </w:rPr>
              <w:t>风景最美的国家公园,电影《海滩》在此拍摄后，再次掀起旅游热潮。这里海水清澈透底，各种海洋生物聚集在珊瑚礁附近，大家可尽情观赏海底世界，【</w:t>
            </w:r>
            <w:r>
              <w:rPr>
                <w:rFonts w:ascii="黑体" w:eastAsia="黑体" w:hAnsi="黑体" w:cs="黑体" w:hint="eastAsia"/>
                <w:b/>
                <w:color w:val="262626"/>
                <w:kern w:val="0"/>
                <w:szCs w:val="21"/>
              </w:rPr>
              <w:t>小PP岛</w:t>
            </w:r>
            <w:r>
              <w:rPr>
                <w:rFonts w:ascii="黑体" w:eastAsia="黑体" w:hAnsi="黑体" w:cs="黑体" w:hint="eastAsia"/>
                <w:color w:val="262626"/>
                <w:kern w:val="0"/>
                <w:szCs w:val="21"/>
              </w:rPr>
              <w:t>】巡游中特别为您安排：</w:t>
            </w:r>
            <w:r>
              <w:rPr>
                <w:rFonts w:hint="eastAsia"/>
                <w:bCs/>
                <w:sz w:val="20"/>
              </w:rPr>
              <w:t>途经</w:t>
            </w:r>
            <w:r>
              <w:rPr>
                <w:rFonts w:hint="eastAsia"/>
                <w:b/>
                <w:bCs/>
                <w:sz w:val="20"/>
              </w:rPr>
              <w:t>【燕子洞】</w:t>
            </w:r>
            <w:r>
              <w:rPr>
                <w:rFonts w:hint="eastAsia"/>
                <w:bCs/>
                <w:sz w:val="20"/>
              </w:rPr>
              <w:t>（约</w:t>
            </w:r>
            <w:r>
              <w:rPr>
                <w:rFonts w:hint="eastAsia"/>
                <w:bCs/>
                <w:sz w:val="20"/>
              </w:rPr>
              <w:t>10</w:t>
            </w:r>
            <w:r>
              <w:rPr>
                <w:rFonts w:hint="eastAsia"/>
                <w:bCs/>
                <w:sz w:val="20"/>
              </w:rPr>
              <w:t>分钟），根据泰国法律，停船于洞外欣赏</w:t>
            </w:r>
            <w:r w:rsidR="00EF57C7">
              <w:rPr>
                <w:rFonts w:hint="eastAsia"/>
                <w:bCs/>
                <w:sz w:val="20"/>
              </w:rPr>
              <w:t>。</w:t>
            </w:r>
            <w:r>
              <w:rPr>
                <w:rFonts w:ascii="黑体" w:eastAsia="黑体" w:hAnsi="黑体" w:cs="黑体" w:hint="eastAsia"/>
                <w:color w:val="262626"/>
                <w:kern w:val="0"/>
                <w:szCs w:val="21"/>
              </w:rPr>
              <w:t>随后便前往</w:t>
            </w:r>
            <w:r>
              <w:rPr>
                <w:rFonts w:ascii="黑体" w:eastAsia="黑体" w:hAnsi="黑体" w:cs="黑体" w:hint="eastAsia"/>
                <w:b/>
                <w:color w:val="262626"/>
                <w:kern w:val="0"/>
                <w:szCs w:val="21"/>
              </w:rPr>
              <w:t>【大堡礁】浮潜</w:t>
            </w:r>
            <w:r>
              <w:rPr>
                <w:rFonts w:ascii="黑体" w:eastAsia="黑体" w:hAnsi="黑体" w:cs="黑体" w:hint="eastAsia"/>
                <w:color w:val="262626"/>
                <w:kern w:val="0"/>
                <w:szCs w:val="21"/>
              </w:rPr>
              <w:t>（不低于40分钟），清透的海水、多彩的热带鱼、漂亮的珊瑚，与你亲密接触..</w:t>
            </w:r>
            <w:bookmarkEnd w:id="1"/>
          </w:p>
          <w:p w:rsidR="00C9218D" w:rsidRDefault="0038531F">
            <w:pPr>
              <w:spacing w:line="360" w:lineRule="exact"/>
              <w:rPr>
                <w:rFonts w:ascii="微软雅黑" w:eastAsia="微软雅黑" w:hAnsi="微软雅黑" w:cs="微软雅黑"/>
                <w:b/>
                <w:color w:val="E36C09"/>
                <w:szCs w:val="21"/>
                <w:lang w:val="zh-CN" w:eastAsia="zh-TW"/>
              </w:rPr>
            </w:pPr>
            <w:r>
              <w:rPr>
                <w:rFonts w:ascii="微软雅黑" w:eastAsia="微软雅黑" w:hAnsi="微软雅黑" w:cs="微软雅黑" w:hint="eastAsia"/>
                <w:b/>
                <w:color w:val="E36C09"/>
                <w:szCs w:val="21"/>
                <w:lang w:val="zh-CN" w:eastAsia="zh-TW"/>
              </w:rPr>
              <w:t>安全警示：</w:t>
            </w:r>
          </w:p>
          <w:p w:rsidR="00C9218D" w:rsidRDefault="0038531F">
            <w:pPr>
              <w:spacing w:line="360" w:lineRule="exact"/>
              <w:rPr>
                <w:rFonts w:ascii="微软雅黑" w:eastAsia="微软雅黑" w:hAnsi="微软雅黑" w:cs="微软雅黑"/>
                <w:b/>
                <w:color w:val="E36C09"/>
                <w:szCs w:val="21"/>
                <w:lang w:val="zh-CN" w:eastAsia="zh-TW"/>
              </w:rPr>
            </w:pPr>
            <w:r>
              <w:rPr>
                <w:rFonts w:ascii="微软雅黑" w:eastAsia="微软雅黑" w:hAnsi="微软雅黑" w:cs="微软雅黑" w:hint="eastAsia"/>
                <w:b/>
                <w:color w:val="E36C09"/>
                <w:szCs w:val="21"/>
                <w:lang w:val="zh-CN" w:eastAsia="zh-TW"/>
              </w:rPr>
              <w:t>1、乘坐快艇时，请勿在快艇内来回走动蹦跳；上下快艇时，请配合工作人员待船停稳后方可上下船；</w:t>
            </w:r>
          </w:p>
          <w:p w:rsidR="00C9218D" w:rsidRDefault="0038531F">
            <w:pPr>
              <w:spacing w:line="360" w:lineRule="exact"/>
              <w:rPr>
                <w:rFonts w:ascii="微软雅黑" w:eastAsia="微软雅黑" w:hAnsi="微软雅黑" w:cs="微软雅黑"/>
                <w:b/>
                <w:color w:val="E36C09"/>
                <w:szCs w:val="21"/>
                <w:lang w:val="zh-CN" w:eastAsia="zh-TW"/>
              </w:rPr>
            </w:pPr>
            <w:r>
              <w:rPr>
                <w:rFonts w:ascii="微软雅黑" w:eastAsia="微软雅黑" w:hAnsi="微软雅黑" w:cs="微软雅黑" w:hint="eastAsia"/>
                <w:b/>
                <w:color w:val="E36C09"/>
                <w:szCs w:val="21"/>
                <w:lang w:val="zh-CN" w:eastAsia="zh-TW"/>
              </w:rPr>
              <w:t>2、我们安排了免费租借的浮潜用具，请根据自身情况进行选借，同时请保管好各自租借物品，如有丢失将照价赔偿；</w:t>
            </w:r>
          </w:p>
          <w:p w:rsidR="00C9218D" w:rsidRDefault="0038531F">
            <w:r>
              <w:rPr>
                <w:rFonts w:ascii="微软雅黑" w:eastAsia="微软雅黑" w:hAnsi="微软雅黑" w:cs="微软雅黑" w:hint="eastAsia"/>
                <w:b/>
                <w:bCs/>
                <w:noProof/>
                <w:color w:val="FFFFFF"/>
                <w:sz w:val="30"/>
                <w:szCs w:val="30"/>
              </w:rPr>
              <w:lastRenderedPageBreak/>
              <w:drawing>
                <wp:anchor distT="0" distB="0" distL="114300" distR="114300" simplePos="0" relativeHeight="251652096" behindDoc="1" locked="0" layoutInCell="1" allowOverlap="1">
                  <wp:simplePos x="0" y="0"/>
                  <wp:positionH relativeFrom="column">
                    <wp:posOffset>-629920</wp:posOffset>
                  </wp:positionH>
                  <wp:positionV relativeFrom="paragraph">
                    <wp:posOffset>-1272540</wp:posOffset>
                  </wp:positionV>
                  <wp:extent cx="7728585" cy="10944225"/>
                  <wp:effectExtent l="0" t="0" r="5715" b="9525"/>
                  <wp:wrapNone/>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728585" cy="10944225"/>
                          </a:xfrm>
                          <a:prstGeom prst="rect">
                            <a:avLst/>
                          </a:prstGeom>
                          <a:noFill/>
                          <a:ln>
                            <a:noFill/>
                          </a:ln>
                        </pic:spPr>
                      </pic:pic>
                    </a:graphicData>
                  </a:graphic>
                </wp:anchor>
              </w:drawing>
            </w:r>
            <w:r>
              <w:rPr>
                <w:rFonts w:ascii="微软雅黑" w:eastAsia="微软雅黑" w:hAnsi="微软雅黑" w:cs="微软雅黑" w:hint="eastAsia"/>
                <w:noProof/>
                <w:color w:val="E36C09"/>
                <w:szCs w:val="21"/>
              </w:rPr>
              <w:drawing>
                <wp:anchor distT="0" distB="0" distL="114300" distR="114300" simplePos="0" relativeHeight="251663360" behindDoc="0" locked="0" layoutInCell="1" allowOverlap="1">
                  <wp:simplePos x="0" y="0"/>
                  <wp:positionH relativeFrom="column">
                    <wp:posOffset>44450</wp:posOffset>
                  </wp:positionH>
                  <wp:positionV relativeFrom="paragraph">
                    <wp:posOffset>504190</wp:posOffset>
                  </wp:positionV>
                  <wp:extent cx="1959610" cy="1259840"/>
                  <wp:effectExtent l="0" t="0" r="2540" b="0"/>
                  <wp:wrapSquare wrapText="bothSides"/>
                  <wp:docPr id="14" name="图片 14" descr="Z:\02-DM\000-临时服务器文件\60-卓越阳光\2016-11-1 word1个（\links\201512018312424743.jpg20151201831242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Z:\02-DM\000-临时服务器文件\60-卓越阳光\2016-11-1 word1个（\links\201512018312424743.jpg2015120183124247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959610" cy="1259840"/>
                          </a:xfrm>
                          <a:prstGeom prst="rect">
                            <a:avLst/>
                          </a:prstGeom>
                          <a:noFill/>
                          <a:ln>
                            <a:noFill/>
                          </a:ln>
                          <a:effectLst/>
                        </pic:spPr>
                      </pic:pic>
                    </a:graphicData>
                  </a:graphic>
                </wp:anchor>
              </w:drawing>
            </w:r>
            <w:r>
              <w:rPr>
                <w:rFonts w:ascii="微软雅黑" w:eastAsia="微软雅黑" w:hAnsi="微软雅黑" w:cs="微软雅黑" w:hint="eastAsia"/>
                <w:noProof/>
                <w:color w:val="E36C09"/>
                <w:szCs w:val="21"/>
              </w:rPr>
              <w:drawing>
                <wp:anchor distT="0" distB="0" distL="114300" distR="114300" simplePos="0" relativeHeight="251659264" behindDoc="0" locked="0" layoutInCell="1" allowOverlap="1">
                  <wp:simplePos x="0" y="0"/>
                  <wp:positionH relativeFrom="column">
                    <wp:posOffset>2040255</wp:posOffset>
                  </wp:positionH>
                  <wp:positionV relativeFrom="paragraph">
                    <wp:posOffset>497840</wp:posOffset>
                  </wp:positionV>
                  <wp:extent cx="1888490" cy="1259840"/>
                  <wp:effectExtent l="0" t="0" r="0" b="0"/>
                  <wp:wrapSquare wrapText="bothSides"/>
                  <wp:docPr id="11" name="图片 11" descr="Z:\02-DM\000-临时服务器文件\60-卓越阳光\2016-11-1 word1个（\links\26216013.jpg2621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Z:\02-DM\000-临时服务器文件\60-卓越阳光\2016-11-1 word1个（\links\26216013.jpg262160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88490" cy="1259840"/>
                          </a:xfrm>
                          <a:prstGeom prst="rect">
                            <a:avLst/>
                          </a:prstGeom>
                          <a:noFill/>
                          <a:ln>
                            <a:noFill/>
                          </a:ln>
                          <a:effectLst/>
                        </pic:spPr>
                      </pic:pic>
                    </a:graphicData>
                  </a:graphic>
                </wp:anchor>
              </w:drawing>
            </w:r>
            <w:r>
              <w:rPr>
                <w:rFonts w:ascii="微软雅黑" w:eastAsia="微软雅黑" w:hAnsi="微软雅黑" w:cs="微软雅黑" w:hint="eastAsia"/>
                <w:noProof/>
                <w:color w:val="E36C09"/>
                <w:szCs w:val="21"/>
              </w:rPr>
              <w:drawing>
                <wp:anchor distT="0" distB="0" distL="114300" distR="114300" simplePos="0" relativeHeight="251661312" behindDoc="0" locked="0" layoutInCell="1" allowOverlap="1">
                  <wp:simplePos x="0" y="0"/>
                  <wp:positionH relativeFrom="column">
                    <wp:posOffset>3975735</wp:posOffset>
                  </wp:positionH>
                  <wp:positionV relativeFrom="paragraph">
                    <wp:posOffset>489585</wp:posOffset>
                  </wp:positionV>
                  <wp:extent cx="1873885" cy="1249680"/>
                  <wp:effectExtent l="0" t="0" r="0" b="7620"/>
                  <wp:wrapSquare wrapText="bothSides"/>
                  <wp:docPr id="1" name="图片 1" descr="Z:\02-DM\000-临时服务器文件\60-卓越阳光\2016-11-1 word1个（\links\ab6fdfc83847ea88ffffffffc8d65eac.jpg_r_390x260x90_3bc22d81.jpgab6fdfc83847ea88ffffffffc8d65eac.jpg_r_390x260x90_3bc22d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Z:\02-DM\000-临时服务器文件\60-卓越阳光\2016-11-1 word1个（\links\ab6fdfc83847ea88ffffffffc8d65eac.jpg_r_390x260x90_3bc22d81.jpgab6fdfc83847ea88ffffffffc8d65eac.jpg_r_390x260x90_3bc22d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73885" cy="1249680"/>
                          </a:xfrm>
                          <a:prstGeom prst="rect">
                            <a:avLst/>
                          </a:prstGeom>
                          <a:noFill/>
                          <a:ln>
                            <a:noFill/>
                          </a:ln>
                          <a:effectLst/>
                        </pic:spPr>
                      </pic:pic>
                    </a:graphicData>
                  </a:graphic>
                </wp:anchor>
              </w:drawing>
            </w:r>
            <w:r>
              <w:rPr>
                <w:rFonts w:ascii="微软雅黑" w:eastAsia="微软雅黑" w:hAnsi="微软雅黑" w:cs="微软雅黑" w:hint="eastAsia"/>
                <w:b/>
                <w:color w:val="E36C09"/>
                <w:szCs w:val="21"/>
                <w:lang w:val="zh-CN" w:eastAsia="zh-TW"/>
              </w:rPr>
              <w:t>3、所有水上活动均存在潜在危险，请根据自身情况慎重选择；心脑血管疾病患者严谨参加任何水上项目；</w:t>
            </w:r>
          </w:p>
        </w:tc>
      </w:tr>
      <w:tr w:rsidR="00C9218D">
        <w:trPr>
          <w:trHeight w:val="567"/>
          <w:jc w:val="center"/>
        </w:trPr>
        <w:tc>
          <w:tcPr>
            <w:tcW w:w="10201" w:type="dxa"/>
            <w:gridSpan w:val="9"/>
            <w:shd w:val="clear" w:color="auto" w:fill="31849B"/>
            <w:tcMar>
              <w:top w:w="113" w:type="dxa"/>
              <w:left w:w="142" w:type="dxa"/>
              <w:bottom w:w="113" w:type="dxa"/>
              <w:right w:w="108" w:type="dxa"/>
            </w:tcMar>
            <w:vAlign w:val="center"/>
          </w:tcPr>
          <w:p w:rsidR="00C9218D" w:rsidRDefault="0038531F">
            <w:pPr>
              <w:pStyle w:val="a7"/>
              <w:spacing w:line="0" w:lineRule="atLeast"/>
              <w:rPr>
                <w:rFonts w:ascii="微软雅黑" w:eastAsia="微软雅黑" w:hAnsi="微软雅黑" w:cs="微软雅黑"/>
                <w:b/>
                <w:bCs/>
                <w:color w:val="FFFFFF"/>
                <w:sz w:val="30"/>
                <w:szCs w:val="30"/>
              </w:rPr>
            </w:pPr>
            <w:r>
              <w:rPr>
                <w:rFonts w:ascii="微软雅黑" w:eastAsia="微软雅黑" w:hAnsi="微软雅黑" w:cs="微软雅黑" w:hint="eastAsia"/>
                <w:b/>
                <w:bCs/>
                <w:color w:val="FFFFFF"/>
                <w:sz w:val="30"/>
                <w:szCs w:val="30"/>
              </w:rPr>
              <w:lastRenderedPageBreak/>
              <w:t>D4：珊瑚岛-人妖秀</w:t>
            </w:r>
          </w:p>
        </w:tc>
      </w:tr>
      <w:tr w:rsidR="00C9218D" w:rsidTr="00D85F15">
        <w:trPr>
          <w:trHeight w:val="567"/>
          <w:jc w:val="center"/>
        </w:trPr>
        <w:tc>
          <w:tcPr>
            <w:tcW w:w="2392" w:type="dxa"/>
            <w:gridSpan w:val="2"/>
            <w:tcMar>
              <w:top w:w="113" w:type="dxa"/>
              <w:left w:w="142" w:type="dxa"/>
              <w:bottom w:w="113" w:type="dxa"/>
              <w:right w:w="108" w:type="dxa"/>
            </w:tcMar>
            <w:vAlign w:val="center"/>
          </w:tcPr>
          <w:p w:rsidR="00C9218D" w:rsidRDefault="0038531F">
            <w:pPr>
              <w:spacing w:line="360" w:lineRule="exact"/>
              <w:rPr>
                <w:rFonts w:ascii="微软雅黑" w:eastAsia="微软雅黑" w:hAnsi="微软雅黑" w:cs="微软雅黑"/>
                <w:szCs w:val="21"/>
              </w:rPr>
            </w:pPr>
            <w:r>
              <w:rPr>
                <w:rFonts w:ascii="微软雅黑" w:eastAsia="微软雅黑" w:hAnsi="微软雅黑" w:cs="微软雅黑" w:hint="eastAsia"/>
                <w:szCs w:val="21"/>
              </w:rPr>
              <w:t>早餐：酒店内</w:t>
            </w:r>
          </w:p>
        </w:tc>
        <w:tc>
          <w:tcPr>
            <w:tcW w:w="2563" w:type="dxa"/>
            <w:gridSpan w:val="2"/>
            <w:tcMar>
              <w:top w:w="113" w:type="dxa"/>
              <w:left w:w="142" w:type="dxa"/>
              <w:bottom w:w="113" w:type="dxa"/>
              <w:right w:w="108" w:type="dxa"/>
            </w:tcMar>
            <w:vAlign w:val="center"/>
          </w:tcPr>
          <w:p w:rsidR="00C9218D" w:rsidRDefault="0038531F">
            <w:pPr>
              <w:spacing w:line="360" w:lineRule="exact"/>
              <w:rPr>
                <w:rFonts w:ascii="微软雅黑" w:eastAsia="微软雅黑" w:hAnsi="微软雅黑" w:cs="微软雅黑"/>
                <w:szCs w:val="21"/>
              </w:rPr>
            </w:pPr>
            <w:r>
              <w:rPr>
                <w:rFonts w:ascii="微软雅黑" w:eastAsia="微软雅黑" w:hAnsi="微软雅黑" w:cs="微软雅黑" w:hint="eastAsia"/>
                <w:szCs w:val="21"/>
              </w:rPr>
              <w:t>午餐：岛上简餐</w:t>
            </w:r>
          </w:p>
        </w:tc>
        <w:tc>
          <w:tcPr>
            <w:tcW w:w="2230" w:type="dxa"/>
            <w:gridSpan w:val="2"/>
            <w:tcMar>
              <w:top w:w="113" w:type="dxa"/>
              <w:left w:w="142" w:type="dxa"/>
              <w:bottom w:w="113" w:type="dxa"/>
              <w:right w:w="108" w:type="dxa"/>
            </w:tcMar>
            <w:vAlign w:val="center"/>
          </w:tcPr>
          <w:p w:rsidR="00C9218D" w:rsidRDefault="0038531F">
            <w:pPr>
              <w:spacing w:line="360" w:lineRule="exact"/>
              <w:rPr>
                <w:rFonts w:ascii="微软雅黑" w:eastAsia="微软雅黑" w:hAnsi="微软雅黑" w:cs="微软雅黑"/>
                <w:szCs w:val="21"/>
              </w:rPr>
            </w:pPr>
            <w:r>
              <w:rPr>
                <w:rFonts w:ascii="微软雅黑" w:eastAsia="微软雅黑" w:hAnsi="微软雅黑" w:cs="微软雅黑" w:hint="eastAsia"/>
                <w:szCs w:val="21"/>
              </w:rPr>
              <w:t>晚餐：</w:t>
            </w:r>
            <w:r>
              <w:t>阿金傣自助餐</w:t>
            </w:r>
          </w:p>
        </w:tc>
        <w:tc>
          <w:tcPr>
            <w:tcW w:w="3016" w:type="dxa"/>
            <w:gridSpan w:val="3"/>
            <w:tcMar>
              <w:top w:w="113" w:type="dxa"/>
              <w:left w:w="142" w:type="dxa"/>
              <w:bottom w:w="113" w:type="dxa"/>
              <w:right w:w="108" w:type="dxa"/>
            </w:tcMar>
            <w:vAlign w:val="center"/>
          </w:tcPr>
          <w:p w:rsidR="00C9218D" w:rsidRDefault="0038531F">
            <w:pPr>
              <w:spacing w:line="360" w:lineRule="exact"/>
              <w:rPr>
                <w:rFonts w:ascii="微软雅黑" w:eastAsia="微软雅黑" w:hAnsi="微软雅黑" w:cs="微软雅黑"/>
                <w:szCs w:val="21"/>
              </w:rPr>
            </w:pPr>
            <w:r>
              <w:rPr>
                <w:rFonts w:ascii="微软雅黑" w:eastAsia="微软雅黑" w:hAnsi="微软雅黑" w:cs="微软雅黑" w:hint="eastAsia"/>
                <w:szCs w:val="21"/>
              </w:rPr>
              <w:t>住宿</w:t>
            </w:r>
            <w:r w:rsidR="00D85F15">
              <w:rPr>
                <w:rFonts w:ascii="微软雅黑" w:eastAsia="微软雅黑" w:hAnsi="微软雅黑" w:cs="微软雅黑" w:hint="eastAsia"/>
              </w:rPr>
              <w:t>：</w:t>
            </w:r>
            <w:r>
              <w:rPr>
                <w:rFonts w:ascii="微软雅黑" w:eastAsia="微软雅黑" w:hAnsi="微软雅黑" w:cs="微软雅黑" w:hint="eastAsia"/>
              </w:rPr>
              <w:t>普吉网评5星</w:t>
            </w:r>
            <w:r w:rsidR="00D85F15">
              <w:rPr>
                <w:rFonts w:ascii="微软雅黑" w:eastAsia="微软雅黑" w:hAnsi="微软雅黑" w:cs="微软雅黑" w:hint="eastAsia"/>
              </w:rPr>
              <w:t>别墅酒店</w:t>
            </w:r>
          </w:p>
        </w:tc>
      </w:tr>
      <w:tr w:rsidR="00C9218D">
        <w:trPr>
          <w:trHeight w:val="567"/>
          <w:jc w:val="center"/>
        </w:trPr>
        <w:tc>
          <w:tcPr>
            <w:tcW w:w="10201" w:type="dxa"/>
            <w:gridSpan w:val="9"/>
            <w:tcMar>
              <w:top w:w="113" w:type="dxa"/>
              <w:left w:w="142" w:type="dxa"/>
              <w:bottom w:w="113" w:type="dxa"/>
              <w:right w:w="108" w:type="dxa"/>
            </w:tcMar>
            <w:vAlign w:val="center"/>
          </w:tcPr>
          <w:p w:rsidR="00C9218D" w:rsidRDefault="0038531F">
            <w:pPr>
              <w:tabs>
                <w:tab w:val="left" w:pos="720"/>
                <w:tab w:val="left" w:pos="6299"/>
              </w:tabs>
              <w:autoSpaceDE w:val="0"/>
              <w:autoSpaceDN w:val="0"/>
              <w:adjustRightInd w:val="0"/>
              <w:spacing w:line="360" w:lineRule="exact"/>
              <w:ind w:right="17"/>
              <w:jc w:val="left"/>
              <w:rPr>
                <w:rFonts w:ascii="微软雅黑" w:eastAsia="微软雅黑" w:hAnsi="微软雅黑" w:cs="微软雅黑"/>
              </w:rPr>
            </w:pPr>
            <w:r>
              <w:rPr>
                <w:rFonts w:ascii="微软雅黑" w:eastAsia="微软雅黑" w:hAnsi="微软雅黑" w:cs="微软雅黑" w:hint="eastAsia"/>
                <w:szCs w:val="21"/>
              </w:rPr>
              <w:t>早餐后去</w:t>
            </w:r>
            <w:r>
              <w:rPr>
                <w:rFonts w:ascii="微软雅黑" w:eastAsia="微软雅黑" w:hAnsi="微软雅黑" w:cs="微软雅黑" w:hint="eastAsia"/>
                <w:color w:val="333333"/>
                <w:szCs w:val="21"/>
              </w:rPr>
              <w:t>之后</w:t>
            </w:r>
            <w:r>
              <w:rPr>
                <w:rFonts w:ascii="微软雅黑" w:eastAsia="微软雅黑" w:hAnsi="微软雅黑" w:cs="微软雅黑" w:hint="eastAsia"/>
                <w:szCs w:val="21"/>
              </w:rPr>
              <w:t>搭乘快艇前往最新推荐</w:t>
            </w:r>
            <w:proofErr w:type="gramStart"/>
            <w:r>
              <w:rPr>
                <w:rFonts w:ascii="微软雅黑" w:eastAsia="微软雅黑" w:hAnsi="微软雅黑" w:cs="微软雅黑" w:hint="eastAsia"/>
                <w:szCs w:val="21"/>
              </w:rPr>
              <w:t>渡假</w:t>
            </w:r>
            <w:proofErr w:type="gramEnd"/>
            <w:r>
              <w:rPr>
                <w:rFonts w:ascii="微软雅黑" w:eastAsia="微软雅黑" w:hAnsi="微软雅黑" w:cs="微软雅黑" w:hint="eastAsia"/>
                <w:szCs w:val="21"/>
              </w:rPr>
              <w:t>岛屿明日之星</w:t>
            </w:r>
            <w:r>
              <w:rPr>
                <w:rFonts w:ascii="微软雅黑" w:eastAsia="微软雅黑" w:hAnsi="微软雅黑" w:cs="微软雅黑" w:hint="eastAsia"/>
                <w:b/>
                <w:bCs/>
                <w:szCs w:val="21"/>
              </w:rPr>
              <w:t>【珊瑚岛】</w:t>
            </w:r>
            <w:r>
              <w:rPr>
                <w:rFonts w:ascii="微软雅黑" w:eastAsia="微软雅黑" w:hAnsi="微软雅黑" w:cs="微软雅黑" w:hint="eastAsia"/>
                <w:szCs w:val="21"/>
              </w:rPr>
              <w:t>（停留约2.5小时）它是东南亚人士最爱的日光浴天堂！</w:t>
            </w:r>
            <w:r>
              <w:rPr>
                <w:rFonts w:ascii="微软雅黑" w:eastAsia="微软雅黑" w:hAnsi="微软雅黑" w:cs="微软雅黑" w:hint="eastAsia"/>
                <w:bCs/>
                <w:szCs w:val="21"/>
              </w:rPr>
              <w:t xml:space="preserve"> 蓝钻珊瑚岛</w:t>
            </w:r>
            <w:r>
              <w:rPr>
                <w:rFonts w:ascii="微软雅黑" w:eastAsia="微软雅黑" w:hAnsi="微软雅黑" w:cs="微软雅黑" w:hint="eastAsia"/>
                <w:szCs w:val="21"/>
              </w:rPr>
              <w:t>是感受南国魅力活力四射的热情岛屿，或许你未曾听过</w:t>
            </w:r>
            <w:r>
              <w:rPr>
                <w:rFonts w:ascii="微软雅黑" w:eastAsia="微软雅黑" w:hAnsi="微软雅黑" w:cs="微软雅黑" w:hint="eastAsia"/>
                <w:bCs/>
                <w:szCs w:val="21"/>
              </w:rPr>
              <w:t xml:space="preserve"> NAKA岛</w:t>
            </w:r>
            <w:r>
              <w:rPr>
                <w:rFonts w:ascii="微软雅黑" w:eastAsia="微软雅黑" w:hAnsi="微软雅黑" w:cs="微软雅黑" w:hint="eastAsia"/>
                <w:szCs w:val="21"/>
              </w:rPr>
              <w:t>，但一旦造访，就会为它的清新美丽深深着迷，这里有的只是清澈湛蓝的海洋、洁白如雪的沙滩，现在这群热带鱼将热情等待你们的到来…岛上的诸多自费娱乐项目（自驾快艇、降落伞、海底漫步、深浅、香蕉船）一应俱全。结束后乘船返回普吉岛。</w:t>
            </w:r>
          </w:p>
          <w:p w:rsidR="00C9218D" w:rsidRDefault="0038531F">
            <w:pPr>
              <w:spacing w:line="360" w:lineRule="exact"/>
              <w:jc w:val="left"/>
              <w:rPr>
                <w:rFonts w:ascii="微软雅黑" w:eastAsia="微软雅黑" w:hAnsi="微软雅黑" w:cs="微软雅黑"/>
                <w:sz w:val="22"/>
                <w:szCs w:val="28"/>
              </w:rPr>
            </w:pPr>
            <w:r>
              <w:rPr>
                <w:rFonts w:ascii="微软雅黑" w:eastAsia="微软雅黑" w:hAnsi="微软雅黑" w:cs="微软雅黑" w:hint="eastAsia"/>
                <w:szCs w:val="21"/>
              </w:rPr>
              <w:t>晚上来到泰国我们当然也要去观看【</w:t>
            </w:r>
            <w:r>
              <w:rPr>
                <w:rFonts w:ascii="微软雅黑" w:eastAsia="微软雅黑" w:hAnsi="微软雅黑" w:cs="微软雅黑" w:hint="eastAsia"/>
                <w:b/>
                <w:szCs w:val="21"/>
              </w:rPr>
              <w:t>人妖歌舞表演】</w:t>
            </w:r>
            <w:r>
              <w:rPr>
                <w:rFonts w:ascii="微软雅黑" w:eastAsia="微软雅黑" w:hAnsi="微软雅黑" w:cs="微软雅黑" w:hint="eastAsia"/>
                <w:szCs w:val="21"/>
              </w:rPr>
              <w:t>大型的舞台，华丽的服饰，亮丽的布景，</w:t>
            </w:r>
            <w:proofErr w:type="gramStart"/>
            <w:r>
              <w:rPr>
                <w:rFonts w:ascii="微软雅黑" w:eastAsia="微软雅黑" w:hAnsi="微软雅黑" w:cs="微软雅黑" w:hint="eastAsia"/>
                <w:szCs w:val="21"/>
              </w:rPr>
              <w:t>野艳的</w:t>
            </w:r>
            <w:proofErr w:type="gramEnd"/>
            <w:r>
              <w:rPr>
                <w:rFonts w:ascii="微软雅黑" w:eastAsia="微软雅黑" w:hAnsi="微软雅黑" w:cs="微软雅黑" w:hint="eastAsia"/>
                <w:szCs w:val="21"/>
              </w:rPr>
              <w:t>美女，表演完后您可自由与这些佳丽们合影留念</w:t>
            </w:r>
            <w:r>
              <w:rPr>
                <w:rFonts w:ascii="微软雅黑" w:eastAsia="微软雅黑" w:hAnsi="微软雅黑" w:cs="微软雅黑" w:hint="eastAsia"/>
                <w:bCs/>
                <w:szCs w:val="21"/>
              </w:rPr>
              <w:t>。</w:t>
            </w:r>
          </w:p>
          <w:p w:rsidR="00C9218D" w:rsidRDefault="0038531F">
            <w:pPr>
              <w:spacing w:line="360" w:lineRule="exact"/>
              <w:rPr>
                <w:rFonts w:ascii="微软雅黑" w:eastAsia="PMingLiU" w:hAnsi="微软雅黑" w:cs="微软雅黑"/>
                <w:b/>
                <w:color w:val="FF0000"/>
                <w:szCs w:val="21"/>
                <w:lang w:val="zh-CN" w:eastAsia="zh-TW"/>
              </w:rPr>
            </w:pPr>
            <w:r>
              <w:rPr>
                <w:rFonts w:ascii="微软雅黑" w:eastAsia="微软雅黑" w:hAnsi="微软雅黑" w:cs="微软雅黑" w:hint="eastAsia"/>
                <w:noProof/>
                <w:szCs w:val="21"/>
              </w:rPr>
              <w:drawing>
                <wp:anchor distT="0" distB="0" distL="114300" distR="114300" simplePos="0" relativeHeight="251651072" behindDoc="0" locked="0" layoutInCell="1" allowOverlap="1">
                  <wp:simplePos x="0" y="0"/>
                  <wp:positionH relativeFrom="column">
                    <wp:posOffset>-73025</wp:posOffset>
                  </wp:positionH>
                  <wp:positionV relativeFrom="paragraph">
                    <wp:posOffset>576580</wp:posOffset>
                  </wp:positionV>
                  <wp:extent cx="2114550" cy="1381125"/>
                  <wp:effectExtent l="0" t="0" r="0" b="9525"/>
                  <wp:wrapSquare wrapText="bothSides"/>
                  <wp:docPr id="48" name="图片 48" descr="Z:\02-DM\000-临时服务器文件\60-卓越阳光\2016-11-1 word1个（\links\001LFJJJzy6PEOYcJ3D35&amp;690.jpg001LFJJJzy6PEOYcJ3D35&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Z:\02-DM\000-临时服务器文件\60-卓越阳光\2016-11-1 word1个（\links\001LFJJJzy6PEOYcJ3D35&amp;690.jpg001LFJJJzy6PEOYcJ3D35&amp;69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114550" cy="1381125"/>
                          </a:xfrm>
                          <a:prstGeom prst="rect">
                            <a:avLst/>
                          </a:prstGeom>
                          <a:noFill/>
                          <a:ln>
                            <a:noFill/>
                          </a:ln>
                          <a:effectLst/>
                        </pic:spPr>
                      </pic:pic>
                    </a:graphicData>
                  </a:graphic>
                </wp:anchor>
              </w:drawing>
            </w:r>
            <w:r>
              <w:rPr>
                <w:rFonts w:ascii="微软雅黑" w:eastAsia="微软雅黑" w:hAnsi="微软雅黑" w:cs="微软雅黑" w:hint="eastAsia"/>
                <w:noProof/>
                <w:szCs w:val="21"/>
              </w:rPr>
              <w:drawing>
                <wp:anchor distT="0" distB="0" distL="114300" distR="114300" simplePos="0" relativeHeight="251649024" behindDoc="0" locked="0" layoutInCell="1" allowOverlap="1">
                  <wp:simplePos x="0" y="0"/>
                  <wp:positionH relativeFrom="column">
                    <wp:posOffset>2098675</wp:posOffset>
                  </wp:positionH>
                  <wp:positionV relativeFrom="paragraph">
                    <wp:posOffset>557530</wp:posOffset>
                  </wp:positionV>
                  <wp:extent cx="2038350" cy="1428750"/>
                  <wp:effectExtent l="0" t="0" r="0" b="0"/>
                  <wp:wrapSquare wrapText="bothSides"/>
                  <wp:docPr id="46" name="图片 46" descr="Z:\02-DM\000-临时服务器文件\60-卓越阳光\2016-11-1 word1个（\links\T2OAGMXB4XXXXXXXXX_!!776376561.jpgT2OAGMXB4XXXXXXXXX_!!77637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Z:\02-DM\000-临时服务器文件\60-卓越阳光\2016-11-1 word1个（\links\T2OAGMXB4XXXXXXXXX_!!776376561.jpgT2OAGMXB4XXXXXXXXX_!!77637656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38350" cy="1428750"/>
                          </a:xfrm>
                          <a:prstGeom prst="rect">
                            <a:avLst/>
                          </a:prstGeom>
                          <a:noFill/>
                          <a:ln>
                            <a:noFill/>
                          </a:ln>
                          <a:effectLst/>
                        </pic:spPr>
                      </pic:pic>
                    </a:graphicData>
                  </a:graphic>
                </wp:anchor>
              </w:drawing>
            </w:r>
            <w:r>
              <w:rPr>
                <w:rFonts w:ascii="微软雅黑" w:eastAsia="微软雅黑" w:hAnsi="微软雅黑" w:cs="微软雅黑" w:hint="eastAsia"/>
                <w:noProof/>
                <w:szCs w:val="21"/>
              </w:rPr>
              <w:drawing>
                <wp:anchor distT="0" distB="0" distL="114300" distR="114300" simplePos="0" relativeHeight="251650048" behindDoc="0" locked="0" layoutInCell="1" allowOverlap="1">
                  <wp:simplePos x="0" y="0"/>
                  <wp:positionH relativeFrom="column">
                    <wp:posOffset>4241800</wp:posOffset>
                  </wp:positionH>
                  <wp:positionV relativeFrom="paragraph">
                    <wp:posOffset>576580</wp:posOffset>
                  </wp:positionV>
                  <wp:extent cx="2038350" cy="1428750"/>
                  <wp:effectExtent l="0" t="0" r="0" b="0"/>
                  <wp:wrapSquare wrapText="bothSides"/>
                  <wp:docPr id="47" name="图片 47" descr="Z:\02-DM\000-临时服务器文件\60-卓越阳光\2016-11-1 word1个（\links\21ad7093-85ff-d083-1cf7-7508d2f39e72.jpg21ad7093-85ff-d083-1cf7-7508d2f39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Z:\02-DM\000-临时服务器文件\60-卓越阳光\2016-11-1 word1个（\links\21ad7093-85ff-d083-1cf7-7508d2f39e72.jpg21ad7093-85ff-d083-1cf7-7508d2f39e7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38350" cy="1428750"/>
                          </a:xfrm>
                          <a:prstGeom prst="rect">
                            <a:avLst/>
                          </a:prstGeom>
                          <a:noFill/>
                          <a:ln>
                            <a:noFill/>
                          </a:ln>
                          <a:effectLst/>
                        </pic:spPr>
                      </pic:pic>
                    </a:graphicData>
                  </a:graphic>
                </wp:anchor>
              </w:drawing>
            </w:r>
            <w:r>
              <w:rPr>
                <w:rFonts w:ascii="微软雅黑" w:eastAsia="微软雅黑" w:hAnsi="微软雅黑" w:cs="微软雅黑" w:hint="eastAsia"/>
                <w:b/>
                <w:color w:val="FF0000"/>
                <w:szCs w:val="21"/>
                <w:lang w:val="zh-CN" w:eastAsia="zh-TW"/>
              </w:rPr>
              <w:t>特别提醒：每位游客乘坐长尾船或乘坐快艇时，必须穿救生衣，不要乘坐船头，听从导游安排，若不按规定乘坐，发生意外身体伤害，旅行社只负责协助办理意外保险，旅行社将不承担任何责任。</w:t>
            </w:r>
          </w:p>
        </w:tc>
      </w:tr>
      <w:tr w:rsidR="00C9218D">
        <w:trPr>
          <w:trHeight w:val="567"/>
          <w:jc w:val="center"/>
        </w:trPr>
        <w:tc>
          <w:tcPr>
            <w:tcW w:w="10201" w:type="dxa"/>
            <w:gridSpan w:val="9"/>
            <w:shd w:val="clear" w:color="auto" w:fill="31849B"/>
            <w:tcMar>
              <w:top w:w="113" w:type="dxa"/>
              <w:left w:w="142" w:type="dxa"/>
              <w:bottom w:w="113" w:type="dxa"/>
              <w:right w:w="108" w:type="dxa"/>
            </w:tcMar>
            <w:vAlign w:val="center"/>
          </w:tcPr>
          <w:p w:rsidR="00C9218D" w:rsidRDefault="0038531F">
            <w:pPr>
              <w:spacing w:line="276" w:lineRule="auto"/>
              <w:rPr>
                <w:rFonts w:ascii="微软雅黑" w:eastAsia="微软雅黑" w:hAnsi="微软雅黑" w:cs="微软雅黑"/>
                <w:b/>
                <w:bCs/>
                <w:color w:val="FFFFFF"/>
                <w:sz w:val="30"/>
                <w:szCs w:val="30"/>
              </w:rPr>
            </w:pPr>
            <w:r>
              <w:rPr>
                <w:rFonts w:ascii="微软雅黑" w:eastAsia="微软雅黑" w:hAnsi="微软雅黑" w:cs="微软雅黑" w:hint="eastAsia"/>
                <w:b/>
                <w:bCs/>
                <w:color w:val="FFFFFF"/>
                <w:sz w:val="30"/>
                <w:szCs w:val="30"/>
              </w:rPr>
              <w:t>D5：</w:t>
            </w:r>
            <w:r>
              <w:rPr>
                <w:rFonts w:ascii="微软雅黑" w:eastAsia="微软雅黑" w:hAnsi="微软雅黑" w:cs="微软雅黑" w:hint="eastAsia"/>
                <w:b/>
                <w:color w:val="FFFFFF"/>
                <w:sz w:val="30"/>
                <w:szCs w:val="30"/>
              </w:rPr>
              <w:t>四面佛</w:t>
            </w:r>
            <w:r>
              <w:rPr>
                <w:rFonts w:ascii="微软雅黑" w:eastAsia="微软雅黑" w:hAnsi="微软雅黑" w:cs="微软雅黑" w:hint="eastAsia"/>
                <w:b/>
                <w:bCs/>
                <w:color w:val="FFFFFF"/>
                <w:sz w:val="30"/>
                <w:szCs w:val="30"/>
              </w:rPr>
              <w:t>→赠送</w:t>
            </w:r>
            <w:proofErr w:type="gramStart"/>
            <w:r>
              <w:rPr>
                <w:rFonts w:ascii="微软雅黑" w:eastAsia="微软雅黑" w:hAnsi="微软雅黑" w:cs="微软雅黑" w:hint="eastAsia"/>
                <w:b/>
                <w:bCs/>
                <w:color w:val="FFFFFF"/>
                <w:sz w:val="30"/>
                <w:szCs w:val="30"/>
              </w:rPr>
              <w:t>一</w:t>
            </w:r>
            <w:proofErr w:type="gramEnd"/>
            <w:r>
              <w:rPr>
                <w:rFonts w:ascii="微软雅黑" w:eastAsia="微软雅黑" w:hAnsi="微软雅黑" w:cs="微软雅黑" w:hint="eastAsia"/>
                <w:b/>
                <w:bCs/>
                <w:color w:val="FFFFFF"/>
                <w:sz w:val="30"/>
                <w:szCs w:val="30"/>
              </w:rPr>
              <w:t>蛊燕窝→人蛇大战→</w:t>
            </w:r>
            <w:r>
              <w:rPr>
                <w:rFonts w:ascii="微软雅黑" w:eastAsia="微软雅黑" w:hAnsi="微软雅黑" w:cs="微软雅黑" w:hint="eastAsia"/>
                <w:b/>
                <w:color w:val="FFFFFF"/>
                <w:sz w:val="30"/>
                <w:szCs w:val="30"/>
              </w:rPr>
              <w:t>泰式SPA</w:t>
            </w:r>
          </w:p>
        </w:tc>
      </w:tr>
      <w:tr w:rsidR="00C9218D">
        <w:trPr>
          <w:trHeight w:val="567"/>
          <w:jc w:val="center"/>
        </w:trPr>
        <w:tc>
          <w:tcPr>
            <w:tcW w:w="2256" w:type="dxa"/>
            <w:tcMar>
              <w:top w:w="113" w:type="dxa"/>
              <w:left w:w="142" w:type="dxa"/>
              <w:bottom w:w="113" w:type="dxa"/>
              <w:right w:w="108" w:type="dxa"/>
            </w:tcMar>
            <w:vAlign w:val="center"/>
          </w:tcPr>
          <w:p w:rsidR="00C9218D" w:rsidRDefault="0038531F">
            <w:pPr>
              <w:spacing w:line="360" w:lineRule="exact"/>
              <w:rPr>
                <w:rFonts w:ascii="微软雅黑" w:eastAsia="微软雅黑" w:hAnsi="微软雅黑" w:cs="微软雅黑"/>
                <w:szCs w:val="21"/>
              </w:rPr>
            </w:pPr>
            <w:r>
              <w:rPr>
                <w:rFonts w:ascii="微软雅黑" w:eastAsia="微软雅黑" w:hAnsi="微软雅黑" w:cs="微软雅黑" w:hint="eastAsia"/>
                <w:szCs w:val="21"/>
              </w:rPr>
              <w:t>早餐：酒店内</w:t>
            </w:r>
          </w:p>
        </w:tc>
        <w:tc>
          <w:tcPr>
            <w:tcW w:w="2764" w:type="dxa"/>
            <w:gridSpan w:val="4"/>
            <w:tcMar>
              <w:top w:w="113" w:type="dxa"/>
              <w:left w:w="142" w:type="dxa"/>
              <w:bottom w:w="113" w:type="dxa"/>
              <w:right w:w="108" w:type="dxa"/>
            </w:tcMar>
            <w:vAlign w:val="center"/>
          </w:tcPr>
          <w:p w:rsidR="00C9218D" w:rsidRDefault="0038531F">
            <w:pPr>
              <w:spacing w:line="360" w:lineRule="exact"/>
              <w:rPr>
                <w:rFonts w:ascii="微软雅黑" w:eastAsia="微软雅黑" w:hAnsi="微软雅黑" w:cs="微软雅黑"/>
                <w:szCs w:val="21"/>
              </w:rPr>
            </w:pPr>
            <w:r>
              <w:rPr>
                <w:rFonts w:ascii="微软雅黑" w:eastAsia="微软雅黑" w:hAnsi="微软雅黑" w:cs="微软雅黑" w:hint="eastAsia"/>
                <w:szCs w:val="21"/>
              </w:rPr>
              <w:t>午餐：</w:t>
            </w:r>
            <w:r>
              <w:t xml:space="preserve">KP </w:t>
            </w:r>
            <w:r>
              <w:t>国际自助餐</w:t>
            </w:r>
          </w:p>
        </w:tc>
        <w:tc>
          <w:tcPr>
            <w:tcW w:w="2267" w:type="dxa"/>
            <w:gridSpan w:val="2"/>
            <w:tcMar>
              <w:top w:w="113" w:type="dxa"/>
              <w:left w:w="142" w:type="dxa"/>
              <w:bottom w:w="113" w:type="dxa"/>
              <w:right w:w="108" w:type="dxa"/>
            </w:tcMar>
            <w:vAlign w:val="center"/>
          </w:tcPr>
          <w:p w:rsidR="00C9218D" w:rsidRDefault="0038531F">
            <w:pPr>
              <w:spacing w:line="360" w:lineRule="exact"/>
              <w:rPr>
                <w:rFonts w:ascii="微软雅黑" w:eastAsia="微软雅黑" w:hAnsi="微软雅黑" w:cs="微软雅黑"/>
                <w:szCs w:val="21"/>
              </w:rPr>
            </w:pPr>
            <w:r>
              <w:rPr>
                <w:rFonts w:ascii="微软雅黑" w:eastAsia="微软雅黑" w:hAnsi="微软雅黑" w:cs="微软雅黑" w:hint="eastAsia"/>
                <w:szCs w:val="21"/>
              </w:rPr>
              <w:t>晚餐：</w:t>
            </w:r>
            <w:r>
              <w:t>女神火锅</w:t>
            </w:r>
          </w:p>
        </w:tc>
        <w:tc>
          <w:tcPr>
            <w:tcW w:w="2914" w:type="dxa"/>
            <w:gridSpan w:val="2"/>
            <w:tcMar>
              <w:top w:w="113" w:type="dxa"/>
              <w:left w:w="142" w:type="dxa"/>
              <w:bottom w:w="113" w:type="dxa"/>
              <w:right w:w="108" w:type="dxa"/>
            </w:tcMar>
            <w:vAlign w:val="center"/>
          </w:tcPr>
          <w:p w:rsidR="00C9218D" w:rsidRDefault="0038531F">
            <w:pPr>
              <w:spacing w:line="360" w:lineRule="exact"/>
              <w:rPr>
                <w:rFonts w:ascii="微软雅黑" w:eastAsia="微软雅黑" w:hAnsi="微软雅黑" w:cs="微软雅黑"/>
                <w:szCs w:val="21"/>
              </w:rPr>
            </w:pPr>
            <w:r>
              <w:rPr>
                <w:rFonts w:ascii="微软雅黑" w:eastAsia="微软雅黑" w:hAnsi="微软雅黑" w:cs="微软雅黑" w:hint="eastAsia"/>
              </w:rPr>
              <w:t>住宿：普吉网评5星</w:t>
            </w:r>
            <w:r w:rsidR="00D85F15">
              <w:rPr>
                <w:rFonts w:ascii="微软雅黑" w:eastAsia="微软雅黑" w:hAnsi="微软雅黑" w:cs="微软雅黑" w:hint="eastAsia"/>
              </w:rPr>
              <w:t>别墅</w:t>
            </w:r>
            <w:r>
              <w:rPr>
                <w:rFonts w:ascii="微软雅黑" w:eastAsia="微软雅黑" w:hAnsi="微软雅黑" w:cs="微软雅黑" w:hint="eastAsia"/>
              </w:rPr>
              <w:t>酒店</w:t>
            </w:r>
          </w:p>
        </w:tc>
      </w:tr>
      <w:tr w:rsidR="00C9218D">
        <w:trPr>
          <w:trHeight w:val="567"/>
          <w:jc w:val="center"/>
        </w:trPr>
        <w:tc>
          <w:tcPr>
            <w:tcW w:w="10201" w:type="dxa"/>
            <w:gridSpan w:val="9"/>
            <w:tcMar>
              <w:top w:w="113" w:type="dxa"/>
              <w:left w:w="142" w:type="dxa"/>
              <w:bottom w:w="113" w:type="dxa"/>
              <w:right w:w="108" w:type="dxa"/>
            </w:tcMar>
            <w:vAlign w:val="center"/>
          </w:tcPr>
          <w:p w:rsidR="00C9218D" w:rsidRDefault="0038531F">
            <w:pPr>
              <w:tabs>
                <w:tab w:val="left" w:pos="720"/>
                <w:tab w:val="left" w:pos="6299"/>
              </w:tabs>
              <w:autoSpaceDE w:val="0"/>
              <w:autoSpaceDN w:val="0"/>
              <w:adjustRightInd w:val="0"/>
              <w:spacing w:line="360" w:lineRule="exact"/>
              <w:ind w:right="17"/>
              <w:jc w:val="left"/>
              <w:rPr>
                <w:rFonts w:ascii="微软雅黑" w:eastAsia="微软雅黑" w:hAnsi="微软雅黑" w:cs="微软雅黑"/>
                <w:szCs w:val="21"/>
              </w:rPr>
            </w:pPr>
            <w:r>
              <w:rPr>
                <w:rFonts w:ascii="微软雅黑" w:eastAsia="微软雅黑" w:hAnsi="微软雅黑" w:cs="微软雅黑" w:hint="eastAsia"/>
                <w:szCs w:val="21"/>
              </w:rPr>
              <w:t>早餐后乘车前往游览普吉香火</w:t>
            </w:r>
            <w:proofErr w:type="gramStart"/>
            <w:r>
              <w:rPr>
                <w:rFonts w:ascii="微软雅黑" w:eastAsia="微软雅黑" w:hAnsi="微软雅黑" w:cs="微软雅黑" w:hint="eastAsia"/>
                <w:szCs w:val="21"/>
              </w:rPr>
              <w:t>最</w:t>
            </w:r>
            <w:proofErr w:type="gramEnd"/>
            <w:r>
              <w:rPr>
                <w:rFonts w:ascii="微软雅黑" w:eastAsia="微软雅黑" w:hAnsi="微软雅黑" w:cs="微软雅黑" w:hint="eastAsia"/>
                <w:szCs w:val="21"/>
              </w:rPr>
              <w:t>鼎盛的</w:t>
            </w:r>
            <w:r>
              <w:rPr>
                <w:rFonts w:ascii="微软雅黑" w:eastAsia="微软雅黑" w:hAnsi="微软雅黑" w:cs="微软雅黑" w:hint="eastAsia"/>
                <w:b/>
                <w:szCs w:val="21"/>
              </w:rPr>
              <w:t>【海龙庙】</w:t>
            </w:r>
            <w:r>
              <w:rPr>
                <w:rFonts w:ascii="微软雅黑" w:eastAsia="微软雅黑" w:hAnsi="微软雅黑" w:cs="微软雅黑" w:hint="eastAsia"/>
                <w:szCs w:val="21"/>
              </w:rPr>
              <w:t>（约60分）膜拜，寺中供奉着佛像可供游客为家人祈福，我们先去拜泰国的</w:t>
            </w:r>
            <w:r>
              <w:rPr>
                <w:rFonts w:ascii="微软雅黑" w:eastAsia="微软雅黑" w:hAnsi="微软雅黑" w:cs="微软雅黑" w:hint="eastAsia"/>
                <w:b/>
                <w:szCs w:val="21"/>
              </w:rPr>
              <w:t>【四面佛】</w:t>
            </w:r>
            <w:r>
              <w:rPr>
                <w:rFonts w:ascii="微软雅黑" w:eastAsia="微软雅黑" w:hAnsi="微软雅黑" w:cs="微软雅黑" w:hint="eastAsia"/>
                <w:szCs w:val="21"/>
              </w:rPr>
              <w:t>。四面佛的四面顺时针</w:t>
            </w:r>
            <w:proofErr w:type="gramStart"/>
            <w:r>
              <w:rPr>
                <w:rFonts w:ascii="微软雅黑" w:eastAsia="微软雅黑" w:hAnsi="微软雅黑" w:cs="微软雅黑" w:hint="eastAsia"/>
                <w:szCs w:val="21"/>
              </w:rPr>
              <w:t>方向第</w:t>
            </w:r>
            <w:proofErr w:type="gramEnd"/>
            <w:r>
              <w:rPr>
                <w:rFonts w:ascii="微软雅黑" w:eastAsia="微软雅黑" w:hAnsi="微软雅黑" w:cs="微软雅黑" w:hint="eastAsia"/>
                <w:szCs w:val="21"/>
              </w:rPr>
              <w:t>一面求平安、第二面求事业、第三面求爱情婚姻、第四面求金钱。烧一套香烛，插一小束花在佛前，据说是很灵的。四周摆放的数千只木刻或者金属小象都是香客还愿给佛的。</w:t>
            </w:r>
          </w:p>
          <w:p w:rsidR="00C9218D" w:rsidRDefault="0038531F">
            <w:pPr>
              <w:spacing w:line="300" w:lineRule="exact"/>
              <w:rPr>
                <w:rFonts w:ascii="微软雅黑" w:eastAsia="微软雅黑" w:hAnsi="微软雅黑" w:cs="微软雅黑"/>
                <w:kern w:val="0"/>
                <w:szCs w:val="21"/>
                <w:lang w:val="zh-CN" w:eastAsia="zh-TW"/>
              </w:rPr>
            </w:pPr>
            <w:r>
              <w:rPr>
                <w:rFonts w:ascii="微软雅黑" w:eastAsia="微软雅黑" w:hAnsi="微软雅黑" w:cs="微软雅黑" w:hint="eastAsia"/>
                <w:noProof/>
                <w:kern w:val="0"/>
                <w:szCs w:val="21"/>
              </w:rPr>
              <w:lastRenderedPageBreak/>
              <w:drawing>
                <wp:anchor distT="0" distB="0" distL="114300" distR="114300" simplePos="0" relativeHeight="251669504" behindDoc="1" locked="0" layoutInCell="1" allowOverlap="1">
                  <wp:simplePos x="0" y="0"/>
                  <wp:positionH relativeFrom="column">
                    <wp:posOffset>-745490</wp:posOffset>
                  </wp:positionH>
                  <wp:positionV relativeFrom="paragraph">
                    <wp:posOffset>-1257300</wp:posOffset>
                  </wp:positionV>
                  <wp:extent cx="7740015" cy="10946130"/>
                  <wp:effectExtent l="19050" t="0" r="0" b="0"/>
                  <wp:wrapNone/>
                  <wp:docPr id="17"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740015" cy="10946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微软雅黑" w:eastAsia="微软雅黑" w:hAnsi="微软雅黑" w:cs="微软雅黑" w:hint="eastAsia"/>
                <w:kern w:val="0"/>
                <w:szCs w:val="21"/>
              </w:rPr>
              <w:t>之后观赏泰国著名的</w:t>
            </w:r>
            <w:r>
              <w:rPr>
                <w:rFonts w:ascii="微软雅黑" w:eastAsia="微软雅黑" w:hAnsi="微软雅黑" w:cs="微软雅黑" w:hint="eastAsia"/>
                <w:b/>
                <w:kern w:val="0"/>
                <w:szCs w:val="21"/>
              </w:rPr>
              <w:t>【人蛇大战】</w:t>
            </w:r>
            <w:r>
              <w:rPr>
                <w:rFonts w:ascii="微软雅黑" w:eastAsia="微软雅黑" w:hAnsi="微软雅黑" w:cs="微软雅黑" w:hint="eastAsia"/>
                <w:szCs w:val="21"/>
              </w:rPr>
              <w:t>并</w:t>
            </w:r>
            <w:r>
              <w:rPr>
                <w:rFonts w:ascii="微软雅黑" w:eastAsia="微软雅黑" w:hAnsi="微软雅黑" w:cs="微软雅黑" w:hint="eastAsia"/>
                <w:kern w:val="0"/>
                <w:szCs w:val="21"/>
                <w:lang w:val="zh-CN" w:eastAsia="zh-TW"/>
              </w:rPr>
              <w:t>听取蛇毒知识讲解</w:t>
            </w:r>
            <w:r>
              <w:rPr>
                <w:rFonts w:ascii="微软雅黑" w:eastAsia="微软雅黑" w:hAnsi="微软雅黑" w:cs="微软雅黑" w:hint="eastAsia"/>
                <w:szCs w:val="21"/>
              </w:rPr>
              <w:t>(不低于60分钟)</w:t>
            </w:r>
            <w:r>
              <w:rPr>
                <w:rFonts w:ascii="微软雅黑" w:eastAsia="微软雅黑" w:hAnsi="微软雅黑" w:cs="微软雅黑" w:hint="eastAsia"/>
                <w:kern w:val="0"/>
                <w:szCs w:val="21"/>
                <w:lang w:val="zh-CN" w:eastAsia="zh-TW"/>
              </w:rPr>
              <w:t>。毒蛇研究中心只在泰国、巴西、印度三地才有，只有这些地方才会有号称蛇王的“金刚王眼镜蛇”，因其以眼镜蛇为食，故而练就了无与伦比的阴阳剧毒。泰国皇家毒蛇中心的“空手捉蛇表演”将使您惊呼连连、印象深刻</w:t>
            </w:r>
          </w:p>
          <w:p w:rsidR="00C9218D" w:rsidRDefault="0038531F">
            <w:pPr>
              <w:spacing w:line="360" w:lineRule="exact"/>
              <w:rPr>
                <w:rFonts w:ascii="微软雅黑" w:eastAsia="微软雅黑" w:hAnsi="微软雅黑" w:cs="微软雅黑"/>
                <w:szCs w:val="21"/>
              </w:rPr>
            </w:pPr>
            <w:r>
              <w:rPr>
                <w:rFonts w:ascii="微软雅黑" w:eastAsia="微软雅黑" w:hAnsi="微软雅黑" w:cs="微软雅黑" w:hint="eastAsia"/>
                <w:noProof/>
                <w:szCs w:val="21"/>
              </w:rPr>
              <w:drawing>
                <wp:anchor distT="0" distB="0" distL="114300" distR="114300" simplePos="0" relativeHeight="251655168" behindDoc="0" locked="0" layoutInCell="1" allowOverlap="1">
                  <wp:simplePos x="0" y="0"/>
                  <wp:positionH relativeFrom="column">
                    <wp:posOffset>4375150</wp:posOffset>
                  </wp:positionH>
                  <wp:positionV relativeFrom="paragraph">
                    <wp:posOffset>528955</wp:posOffset>
                  </wp:positionV>
                  <wp:extent cx="2004060" cy="1419225"/>
                  <wp:effectExtent l="0" t="0" r="0" b="9525"/>
                  <wp:wrapSquare wrapText="bothSides"/>
                  <wp:docPr id="51" name="图片 51" descr="Z:\02-DM\000-临时服务器文件\60-卓越阳光\2016-11-1 word1个（\links\t0122a7c08014537e0e.jpgt0122a7c08014537e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Z:\02-DM\000-临时服务器文件\60-卓越阳光\2016-11-1 word1个（\links\t0122a7c08014537e0e.jpgt0122a7c08014537e0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004060" cy="1419225"/>
                          </a:xfrm>
                          <a:prstGeom prst="rect">
                            <a:avLst/>
                          </a:prstGeom>
                          <a:noFill/>
                          <a:ln>
                            <a:noFill/>
                          </a:ln>
                          <a:effectLst/>
                        </pic:spPr>
                      </pic:pic>
                    </a:graphicData>
                  </a:graphic>
                </wp:anchor>
              </w:drawing>
            </w:r>
            <w:r>
              <w:rPr>
                <w:rFonts w:ascii="微软雅黑" w:eastAsia="微软雅黑" w:hAnsi="微软雅黑" w:cs="微软雅黑" w:hint="eastAsia"/>
                <w:noProof/>
                <w:szCs w:val="21"/>
              </w:rPr>
              <w:drawing>
                <wp:anchor distT="0" distB="0" distL="114300" distR="114300" simplePos="0" relativeHeight="251654144" behindDoc="0" locked="0" layoutInCell="1" allowOverlap="1">
                  <wp:simplePos x="0" y="0"/>
                  <wp:positionH relativeFrom="column">
                    <wp:posOffset>2222500</wp:posOffset>
                  </wp:positionH>
                  <wp:positionV relativeFrom="paragraph">
                    <wp:posOffset>519430</wp:posOffset>
                  </wp:positionV>
                  <wp:extent cx="2047875" cy="1428750"/>
                  <wp:effectExtent l="0" t="0" r="9525" b="0"/>
                  <wp:wrapSquare wrapText="bothSides"/>
                  <wp:docPr id="50" name="图片 50" descr="Z:\02-DM\000-临时服务器文件\60-卓越阳光\2016-11-1 word1个（\links\39299_13105513.jpg39299_1310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Z:\02-DM\000-临时服务器文件\60-卓越阳光\2016-11-1 word1个（\links\39299_13105513.jpg39299_131055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047875" cy="1428750"/>
                          </a:xfrm>
                          <a:prstGeom prst="rect">
                            <a:avLst/>
                          </a:prstGeom>
                          <a:noFill/>
                          <a:ln>
                            <a:noFill/>
                          </a:ln>
                          <a:effectLst/>
                        </pic:spPr>
                      </pic:pic>
                    </a:graphicData>
                  </a:graphic>
                </wp:anchor>
              </w:drawing>
            </w:r>
            <w:r>
              <w:rPr>
                <w:rFonts w:ascii="微软雅黑" w:eastAsia="微软雅黑" w:hAnsi="微软雅黑" w:cs="微软雅黑" w:hint="eastAsia"/>
                <w:noProof/>
                <w:szCs w:val="21"/>
              </w:rPr>
              <w:drawing>
                <wp:anchor distT="0" distB="0" distL="114300" distR="114300" simplePos="0" relativeHeight="251653120" behindDoc="0" locked="0" layoutInCell="1" allowOverlap="1">
                  <wp:simplePos x="0" y="0"/>
                  <wp:positionH relativeFrom="column">
                    <wp:posOffset>-73025</wp:posOffset>
                  </wp:positionH>
                  <wp:positionV relativeFrom="paragraph">
                    <wp:posOffset>509270</wp:posOffset>
                  </wp:positionV>
                  <wp:extent cx="2181225" cy="1438275"/>
                  <wp:effectExtent l="0" t="0" r="9525" b="9525"/>
                  <wp:wrapSquare wrapText="bothSides"/>
                  <wp:docPr id="49" name="图片 49" descr="Z:\02-DM\000-临时服务器文件\60-卓越阳光\2016-11-1 word1个（\links\wKgB4lJH0_qAQS66ABJiw2_BP9s60.groupinfo.w600.jpegwKgB4lJH0_qAQS66ABJiw2_BP9s60.groupinfo.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Z:\02-DM\000-临时服务器文件\60-卓越阳光\2016-11-1 word1个（\links\wKgB4lJH0_qAQS66ABJiw2_BP9s60.groupinfo.w600.jpegwKgB4lJH0_qAQS66ABJiw2_BP9s60.groupinfo.w6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181225" cy="1438275"/>
                          </a:xfrm>
                          <a:prstGeom prst="rect">
                            <a:avLst/>
                          </a:prstGeom>
                          <a:noFill/>
                          <a:ln>
                            <a:noFill/>
                          </a:ln>
                          <a:effectLst/>
                        </pic:spPr>
                      </pic:pic>
                    </a:graphicData>
                  </a:graphic>
                </wp:anchor>
              </w:drawing>
            </w:r>
            <w:r>
              <w:rPr>
                <w:rFonts w:ascii="微软雅黑" w:eastAsia="微软雅黑" w:hAnsi="微软雅黑" w:cs="微软雅黑" w:hint="eastAsia"/>
                <w:szCs w:val="21"/>
              </w:rPr>
              <w:t>特别安排的</w:t>
            </w:r>
            <w:r>
              <w:rPr>
                <w:rFonts w:ascii="微软雅黑" w:eastAsia="微软雅黑" w:hAnsi="微软雅黑" w:cs="微软雅黑" w:hint="eastAsia"/>
                <w:b/>
                <w:szCs w:val="21"/>
              </w:rPr>
              <w:t>【泰式SPA】(</w:t>
            </w:r>
            <w:r>
              <w:rPr>
                <w:rFonts w:ascii="微软雅黑" w:eastAsia="微软雅黑" w:hAnsi="微软雅黑" w:cs="微软雅黑" w:hint="eastAsia"/>
                <w:szCs w:val="21"/>
              </w:rPr>
              <w:t>不低于60分钟)，享受舒筋活骨、消除疲劳之神奇疗效。（按摩小費：100</w:t>
            </w:r>
            <w:proofErr w:type="gramStart"/>
            <w:r>
              <w:rPr>
                <w:rFonts w:ascii="微软雅黑" w:eastAsia="微软雅黑" w:hAnsi="微软雅黑" w:cs="微软雅黑" w:hint="eastAsia"/>
                <w:szCs w:val="21"/>
              </w:rPr>
              <w:t>珠请交</w:t>
            </w:r>
            <w:proofErr w:type="gramEnd"/>
            <w:r>
              <w:rPr>
                <w:rFonts w:ascii="微软雅黑" w:eastAsia="微软雅黑" w:hAnsi="微软雅黑" w:cs="微软雅黑" w:hint="eastAsia"/>
                <w:szCs w:val="21"/>
              </w:rPr>
              <w:t>給帮你按摩舒服的按摩师,谢谢您）。</w:t>
            </w:r>
          </w:p>
        </w:tc>
      </w:tr>
      <w:tr w:rsidR="00C9218D">
        <w:trPr>
          <w:trHeight w:val="567"/>
          <w:jc w:val="center"/>
        </w:trPr>
        <w:tc>
          <w:tcPr>
            <w:tcW w:w="10201" w:type="dxa"/>
            <w:gridSpan w:val="9"/>
            <w:shd w:val="clear" w:color="auto" w:fill="31849B"/>
            <w:tcMar>
              <w:top w:w="113" w:type="dxa"/>
              <w:left w:w="142" w:type="dxa"/>
              <w:bottom w:w="113" w:type="dxa"/>
              <w:right w:w="108" w:type="dxa"/>
            </w:tcMar>
            <w:vAlign w:val="center"/>
          </w:tcPr>
          <w:p w:rsidR="00C9218D" w:rsidRDefault="0038531F">
            <w:pPr>
              <w:spacing w:line="360" w:lineRule="exact"/>
              <w:rPr>
                <w:rFonts w:ascii="微软雅黑" w:eastAsia="微软雅黑" w:hAnsi="微软雅黑" w:cs="微软雅黑"/>
                <w:b/>
                <w:color w:val="FFFFFF"/>
                <w:szCs w:val="21"/>
              </w:rPr>
            </w:pPr>
            <w:r>
              <w:rPr>
                <w:rFonts w:ascii="微软雅黑" w:eastAsia="微软雅黑" w:hAnsi="微软雅黑" w:cs="微软雅黑" w:hint="eastAsia"/>
                <w:b/>
                <w:bCs/>
                <w:color w:val="FFFFFF"/>
                <w:sz w:val="30"/>
                <w:szCs w:val="30"/>
              </w:rPr>
              <w:lastRenderedPageBreak/>
              <w:t>D6：</w:t>
            </w:r>
            <w:r>
              <w:rPr>
                <w:rFonts w:ascii="微软雅黑" w:eastAsia="微软雅黑" w:hAnsi="微软雅黑" w:cs="微软雅黑" w:hint="eastAsia"/>
                <w:b/>
                <w:color w:val="FFFFFF"/>
                <w:sz w:val="30"/>
                <w:szCs w:val="30"/>
              </w:rPr>
              <w:t>甲米</w:t>
            </w:r>
            <w:r>
              <w:rPr>
                <w:rFonts w:ascii="微软雅黑" w:eastAsia="微软雅黑" w:hAnsi="微软雅黑" w:cs="微软雅黑" w:hint="eastAsia"/>
                <w:b/>
                <w:bCs/>
                <w:color w:val="FFFFFF"/>
                <w:sz w:val="30"/>
                <w:szCs w:val="30"/>
              </w:rPr>
              <w:t>→</w:t>
            </w:r>
            <w:r>
              <w:rPr>
                <w:rFonts w:ascii="微软雅黑" w:eastAsia="微软雅黑" w:hAnsi="微软雅黑" w:cs="微软雅黑" w:hint="eastAsia"/>
                <w:b/>
                <w:color w:val="FFFFFF"/>
                <w:sz w:val="30"/>
                <w:szCs w:val="30"/>
              </w:rPr>
              <w:t xml:space="preserve">成都 </w:t>
            </w:r>
            <w:r>
              <w:rPr>
                <w:rFonts w:ascii="楷体" w:eastAsia="楷体" w:hAnsi="楷体" w:cs="楷体" w:hint="eastAsia"/>
                <w:b/>
                <w:color w:val="FFFFFF"/>
                <w:kern w:val="0"/>
                <w:sz w:val="24"/>
              </w:rPr>
              <w:t>9C8664  15：</w:t>
            </w:r>
            <w:r w:rsidR="009E02A1">
              <w:rPr>
                <w:rFonts w:ascii="楷体" w:eastAsia="楷体" w:hAnsi="楷体" w:cs="楷体"/>
                <w:b/>
                <w:color w:val="FFFFFF"/>
                <w:kern w:val="0"/>
                <w:sz w:val="24"/>
              </w:rPr>
              <w:t>00</w:t>
            </w:r>
            <w:r>
              <w:rPr>
                <w:rFonts w:ascii="楷体" w:eastAsia="楷体" w:hAnsi="楷体" w:cs="楷体" w:hint="eastAsia"/>
                <w:b/>
                <w:color w:val="FFFFFF"/>
                <w:kern w:val="0"/>
                <w:sz w:val="24"/>
              </w:rPr>
              <w:t>—</w:t>
            </w:r>
            <w:r w:rsidR="009E02A1">
              <w:rPr>
                <w:rFonts w:ascii="楷体" w:eastAsia="楷体" w:hAnsi="楷体" w:cs="楷体"/>
                <w:b/>
                <w:color w:val="FFFFFF"/>
                <w:kern w:val="0"/>
                <w:sz w:val="24"/>
              </w:rPr>
              <w:t>19</w:t>
            </w:r>
            <w:r>
              <w:rPr>
                <w:rFonts w:ascii="楷体" w:eastAsia="楷体" w:hAnsi="楷体" w:cs="楷体" w:hint="eastAsia"/>
                <w:b/>
                <w:color w:val="FFFFFF"/>
                <w:kern w:val="0"/>
                <w:sz w:val="24"/>
              </w:rPr>
              <w:t>:45</w:t>
            </w:r>
            <w:r>
              <w:rPr>
                <w:rFonts w:ascii="微软雅黑" w:eastAsia="微软雅黑" w:hAnsi="微软雅黑" w:cs="微软雅黑" w:hint="eastAsia"/>
                <w:b/>
                <w:color w:val="FFFFFF"/>
                <w:szCs w:val="21"/>
              </w:rPr>
              <w:t>(以民航总局批复为准)</w:t>
            </w:r>
          </w:p>
          <w:p w:rsidR="00C9218D" w:rsidRDefault="0038531F">
            <w:pPr>
              <w:spacing w:line="360" w:lineRule="exact"/>
              <w:rPr>
                <w:rFonts w:ascii="微软雅黑" w:eastAsia="微软雅黑" w:hAnsi="微软雅黑" w:cs="微软雅黑"/>
                <w:color w:val="FFFFFF"/>
                <w:sz w:val="30"/>
                <w:szCs w:val="30"/>
              </w:rPr>
            </w:pPr>
            <w:r>
              <w:rPr>
                <w:rFonts w:ascii="微软雅黑" w:eastAsia="微软雅黑" w:hAnsi="微软雅黑" w:cs="微软雅黑" w:hint="eastAsia"/>
                <w:b/>
                <w:color w:val="FFFFFF"/>
                <w:sz w:val="24"/>
              </w:rPr>
              <w:t>安全到达温暖的家，结束愉快的假期。</w:t>
            </w:r>
          </w:p>
        </w:tc>
      </w:tr>
    </w:tbl>
    <w:tbl>
      <w:tblPr>
        <w:tblpPr w:leftFromText="180" w:rightFromText="180" w:vertAnchor="text" w:horzAnchor="margin" w:tblpX="-821" w:tblpY="335"/>
        <w:tblOverlap w:val="never"/>
        <w:tblW w:w="10065"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CellMar>
          <w:top w:w="57" w:type="dxa"/>
          <w:left w:w="57" w:type="dxa"/>
          <w:bottom w:w="57" w:type="dxa"/>
          <w:right w:w="57" w:type="dxa"/>
        </w:tblCellMar>
        <w:tblLook w:val="04A0" w:firstRow="1" w:lastRow="0" w:firstColumn="1" w:lastColumn="0" w:noHBand="0" w:noVBand="1"/>
      </w:tblPr>
      <w:tblGrid>
        <w:gridCol w:w="1936"/>
        <w:gridCol w:w="8129"/>
      </w:tblGrid>
      <w:tr w:rsidR="00C9218D">
        <w:tc>
          <w:tcPr>
            <w:tcW w:w="10065" w:type="dxa"/>
            <w:gridSpan w:val="2"/>
            <w:vAlign w:val="center"/>
          </w:tcPr>
          <w:p w:rsidR="00C9218D" w:rsidRDefault="0038531F">
            <w:pPr>
              <w:spacing w:line="360" w:lineRule="exact"/>
              <w:jc w:val="center"/>
              <w:rPr>
                <w:rFonts w:asciiTheme="minorEastAsia" w:hAnsiTheme="minorEastAsia" w:cs="微软雅黑"/>
                <w:b/>
                <w:color w:val="000000"/>
                <w:sz w:val="28"/>
                <w:szCs w:val="28"/>
              </w:rPr>
            </w:pPr>
            <w:r>
              <w:rPr>
                <w:rFonts w:asciiTheme="minorEastAsia" w:hAnsiTheme="minorEastAsia" w:cs="微软雅黑" w:hint="eastAsia"/>
                <w:b/>
                <w:color w:val="000000"/>
                <w:sz w:val="28"/>
                <w:szCs w:val="28"/>
              </w:rPr>
              <w:t xml:space="preserve">服 </w:t>
            </w:r>
            <w:proofErr w:type="gramStart"/>
            <w:r>
              <w:rPr>
                <w:rFonts w:asciiTheme="minorEastAsia" w:hAnsiTheme="minorEastAsia" w:cs="微软雅黑" w:hint="eastAsia"/>
                <w:b/>
                <w:color w:val="000000"/>
                <w:sz w:val="28"/>
                <w:szCs w:val="28"/>
              </w:rPr>
              <w:t>务</w:t>
            </w:r>
            <w:proofErr w:type="gramEnd"/>
            <w:r>
              <w:rPr>
                <w:rFonts w:asciiTheme="minorEastAsia" w:hAnsiTheme="minorEastAsia" w:cs="微软雅黑" w:hint="eastAsia"/>
                <w:b/>
                <w:color w:val="000000"/>
                <w:sz w:val="28"/>
                <w:szCs w:val="28"/>
              </w:rPr>
              <w:t xml:space="preserve"> 标 准</w:t>
            </w:r>
          </w:p>
        </w:tc>
      </w:tr>
      <w:tr w:rsidR="00C9218D">
        <w:tc>
          <w:tcPr>
            <w:tcW w:w="1936" w:type="dxa"/>
          </w:tcPr>
          <w:p w:rsidR="00C9218D" w:rsidRDefault="00C9218D"/>
        </w:tc>
        <w:tc>
          <w:tcPr>
            <w:tcW w:w="8129" w:type="dxa"/>
          </w:tcPr>
          <w:p w:rsidR="00C9218D" w:rsidRDefault="00C9218D"/>
        </w:tc>
      </w:tr>
      <w:tr w:rsidR="00C9218D">
        <w:tc>
          <w:tcPr>
            <w:tcW w:w="1936" w:type="dxa"/>
            <w:vAlign w:val="center"/>
          </w:tcPr>
          <w:p w:rsidR="00C9218D" w:rsidRDefault="0038531F">
            <w:pPr>
              <w:spacing w:line="360" w:lineRule="exact"/>
              <w:ind w:leftChars="-51" w:left="-107" w:rightChars="-63" w:right="-132"/>
              <w:jc w:val="center"/>
              <w:rPr>
                <w:rFonts w:ascii="微软雅黑" w:eastAsia="微软雅黑" w:hAnsi="微软雅黑" w:cs="微软雅黑"/>
                <w:b/>
                <w:szCs w:val="21"/>
              </w:rPr>
            </w:pPr>
            <w:r>
              <w:rPr>
                <w:rFonts w:ascii="微软雅黑" w:eastAsia="微软雅黑" w:hAnsi="微软雅黑" w:cs="微软雅黑" w:hint="eastAsia"/>
                <w:b/>
                <w:szCs w:val="21"/>
              </w:rPr>
              <w:t xml:space="preserve">住宿标准: </w:t>
            </w:r>
          </w:p>
        </w:tc>
        <w:tc>
          <w:tcPr>
            <w:tcW w:w="8129" w:type="dxa"/>
          </w:tcPr>
          <w:p w:rsidR="00C9218D" w:rsidRDefault="0038531F">
            <w:pPr>
              <w:spacing w:line="360" w:lineRule="exact"/>
              <w:rPr>
                <w:rFonts w:ascii="微软雅黑" w:eastAsia="微软雅黑" w:hAnsi="微软雅黑" w:cs="微软雅黑"/>
                <w:szCs w:val="21"/>
              </w:rPr>
            </w:pPr>
            <w:r>
              <w:rPr>
                <w:rFonts w:ascii="微软雅黑" w:eastAsia="微软雅黑" w:hAnsi="微软雅黑" w:cs="微软雅黑" w:hint="eastAsia"/>
                <w:szCs w:val="21"/>
              </w:rPr>
              <w:t>行程所列酒店两人</w:t>
            </w:r>
            <w:proofErr w:type="gramStart"/>
            <w:r>
              <w:rPr>
                <w:rFonts w:ascii="微软雅黑" w:eastAsia="微软雅黑" w:hAnsi="微软雅黑" w:cs="微软雅黑" w:hint="eastAsia"/>
                <w:szCs w:val="21"/>
              </w:rPr>
              <w:t>一</w:t>
            </w:r>
            <w:proofErr w:type="gramEnd"/>
            <w:r>
              <w:rPr>
                <w:rFonts w:ascii="微软雅黑" w:eastAsia="微软雅黑" w:hAnsi="微软雅黑" w:cs="微软雅黑" w:hint="eastAsia"/>
                <w:szCs w:val="21"/>
              </w:rPr>
              <w:t>房，</w:t>
            </w:r>
            <w:r>
              <w:rPr>
                <w:rFonts w:ascii="微软雅黑" w:eastAsia="微软雅黑" w:hAnsi="微软雅黑" w:cs="微软雅黑" w:hint="eastAsia"/>
                <w:color w:val="000000"/>
                <w:szCs w:val="21"/>
              </w:rPr>
              <w:t>十二岁以下儿童不占床。</w:t>
            </w:r>
            <w:r>
              <w:rPr>
                <w:rFonts w:ascii="微软雅黑" w:eastAsia="微软雅黑" w:hAnsi="微软雅黑" w:cs="微软雅黑" w:hint="eastAsia"/>
                <w:szCs w:val="21"/>
              </w:rPr>
              <w:t>由导游及领队根据整团的情况统一调配，夫妻团员可以在不影响</w:t>
            </w:r>
            <w:proofErr w:type="gramStart"/>
            <w:r>
              <w:rPr>
                <w:rFonts w:ascii="微软雅黑" w:eastAsia="微软雅黑" w:hAnsi="微软雅黑" w:cs="微软雅黑" w:hint="eastAsia"/>
                <w:szCs w:val="21"/>
              </w:rPr>
              <w:t>总房数</w:t>
            </w:r>
            <w:proofErr w:type="gramEnd"/>
            <w:r>
              <w:rPr>
                <w:rFonts w:ascii="微软雅黑" w:eastAsia="微软雅黑" w:hAnsi="微软雅黑" w:cs="微软雅黑" w:hint="eastAsia"/>
                <w:szCs w:val="21"/>
              </w:rPr>
              <w:t>的前提下尽量安排同一间房，但若全团出现单</w:t>
            </w:r>
            <w:proofErr w:type="gramStart"/>
            <w:r>
              <w:rPr>
                <w:rFonts w:ascii="微软雅黑" w:eastAsia="微软雅黑" w:hAnsi="微软雅黑" w:cs="微软雅黑" w:hint="eastAsia"/>
                <w:szCs w:val="21"/>
              </w:rPr>
              <w:t>男单</w:t>
            </w:r>
            <w:proofErr w:type="gramEnd"/>
            <w:r>
              <w:rPr>
                <w:rFonts w:ascii="微软雅黑" w:eastAsia="微软雅黑" w:hAnsi="微软雅黑" w:cs="微软雅黑" w:hint="eastAsia"/>
                <w:szCs w:val="21"/>
              </w:rPr>
              <w:t>女的情况，导游及领队有权调配房间，保留拆分夫妻团员房间的权利，若客人坚持</w:t>
            </w:r>
            <w:proofErr w:type="gramStart"/>
            <w:r>
              <w:rPr>
                <w:rFonts w:ascii="微软雅黑" w:eastAsia="微软雅黑" w:hAnsi="微软雅黑" w:cs="微软雅黑" w:hint="eastAsia"/>
                <w:szCs w:val="21"/>
              </w:rPr>
              <w:t>己见</w:t>
            </w:r>
            <w:proofErr w:type="gramEnd"/>
            <w:r>
              <w:rPr>
                <w:rFonts w:ascii="微软雅黑" w:eastAsia="微软雅黑" w:hAnsi="微软雅黑" w:cs="微软雅黑" w:hint="eastAsia"/>
                <w:szCs w:val="21"/>
              </w:rPr>
              <w:t>须由客人支付所增加的房费（现付酒店前台）。</w:t>
            </w:r>
            <w:r>
              <w:rPr>
                <w:rFonts w:ascii="微软雅黑" w:eastAsia="微软雅黑" w:hAnsi="微软雅黑" w:cs="微软雅黑" w:hint="eastAsia"/>
                <w:color w:val="000000"/>
                <w:szCs w:val="21"/>
              </w:rPr>
              <w:t>东南亚团队中18岁以下小孩不可（不含）参加指压按摩、SPA等项目。</w:t>
            </w:r>
          </w:p>
        </w:tc>
      </w:tr>
      <w:tr w:rsidR="00C9218D">
        <w:tc>
          <w:tcPr>
            <w:tcW w:w="1936" w:type="dxa"/>
            <w:vAlign w:val="center"/>
          </w:tcPr>
          <w:p w:rsidR="00C9218D" w:rsidRDefault="0038531F">
            <w:pPr>
              <w:spacing w:line="360" w:lineRule="exact"/>
              <w:ind w:leftChars="-51" w:left="-107" w:rightChars="-63" w:right="-132"/>
              <w:jc w:val="center"/>
              <w:rPr>
                <w:rFonts w:ascii="微软雅黑" w:eastAsia="微软雅黑" w:hAnsi="微软雅黑" w:cs="微软雅黑"/>
                <w:b/>
                <w:szCs w:val="21"/>
              </w:rPr>
            </w:pPr>
            <w:r>
              <w:rPr>
                <w:rFonts w:ascii="微软雅黑" w:eastAsia="微软雅黑" w:hAnsi="微软雅黑" w:cs="微软雅黑" w:hint="eastAsia"/>
                <w:b/>
                <w:szCs w:val="21"/>
              </w:rPr>
              <w:t xml:space="preserve">用餐标准: </w:t>
            </w:r>
          </w:p>
        </w:tc>
        <w:tc>
          <w:tcPr>
            <w:tcW w:w="8129" w:type="dxa"/>
          </w:tcPr>
          <w:p w:rsidR="00C9218D" w:rsidRDefault="0038531F">
            <w:pPr>
              <w:spacing w:line="360" w:lineRule="exact"/>
              <w:rPr>
                <w:rFonts w:ascii="微软雅黑" w:eastAsia="微软雅黑" w:hAnsi="微软雅黑" w:cs="微软雅黑"/>
                <w:color w:val="000000"/>
                <w:szCs w:val="21"/>
              </w:rPr>
            </w:pPr>
            <w:r>
              <w:rPr>
                <w:rFonts w:ascii="微软雅黑" w:eastAsia="微软雅黑" w:hAnsi="微软雅黑" w:cs="微软雅黑" w:hint="eastAsia"/>
                <w:color w:val="000000"/>
                <w:szCs w:val="21"/>
              </w:rPr>
              <w:t>早餐5顿：酒店自助早餐，为房费包含，客人自愿不吃</w:t>
            </w:r>
            <w:proofErr w:type="gramStart"/>
            <w:r>
              <w:rPr>
                <w:rFonts w:ascii="微软雅黑" w:eastAsia="微软雅黑" w:hAnsi="微软雅黑" w:cs="微软雅黑" w:hint="eastAsia"/>
                <w:color w:val="000000"/>
                <w:szCs w:val="21"/>
              </w:rPr>
              <w:t>不</w:t>
            </w:r>
            <w:proofErr w:type="gramEnd"/>
            <w:r>
              <w:rPr>
                <w:rFonts w:ascii="微软雅黑" w:eastAsia="微软雅黑" w:hAnsi="微软雅黑" w:cs="微软雅黑" w:hint="eastAsia"/>
                <w:color w:val="000000"/>
                <w:szCs w:val="21"/>
              </w:rPr>
              <w:t>退钱</w:t>
            </w:r>
          </w:p>
          <w:p w:rsidR="00C9218D" w:rsidRDefault="0038531F">
            <w:pPr>
              <w:spacing w:line="360" w:lineRule="exact"/>
              <w:rPr>
                <w:rFonts w:ascii="微软雅黑" w:eastAsia="微软雅黑" w:hAnsi="微软雅黑" w:cs="微软雅黑"/>
                <w:kern w:val="0"/>
                <w:szCs w:val="21"/>
              </w:rPr>
            </w:pPr>
            <w:r>
              <w:rPr>
                <w:rFonts w:ascii="微软雅黑" w:eastAsia="微软雅黑" w:hAnsi="微软雅黑" w:cs="微软雅黑" w:hint="eastAsia"/>
                <w:color w:val="000000"/>
                <w:szCs w:val="21"/>
              </w:rPr>
              <w:t>正餐9顿：</w:t>
            </w:r>
            <w:r>
              <w:rPr>
                <w:rFonts w:ascii="微软雅黑" w:eastAsia="微软雅黑" w:hAnsi="微软雅黑" w:cs="微软雅黑" w:hint="eastAsia"/>
                <w:bCs/>
                <w:color w:val="000000"/>
                <w:szCs w:val="21"/>
              </w:rPr>
              <w:t>正餐7菜1汤或自助或特色餐（30元/人），茶水+水果，不足十人菜量相应减少</w:t>
            </w:r>
          </w:p>
        </w:tc>
      </w:tr>
      <w:tr w:rsidR="00C9218D">
        <w:tc>
          <w:tcPr>
            <w:tcW w:w="1936" w:type="dxa"/>
            <w:vAlign w:val="center"/>
          </w:tcPr>
          <w:p w:rsidR="00C9218D" w:rsidRDefault="0038531F">
            <w:pPr>
              <w:spacing w:line="360" w:lineRule="exact"/>
              <w:ind w:leftChars="-51" w:left="-107" w:rightChars="-63" w:right="-132"/>
              <w:jc w:val="center"/>
              <w:rPr>
                <w:rFonts w:ascii="微软雅黑" w:eastAsia="微软雅黑" w:hAnsi="微软雅黑" w:cs="微软雅黑"/>
                <w:b/>
                <w:szCs w:val="21"/>
              </w:rPr>
            </w:pPr>
            <w:r>
              <w:rPr>
                <w:rFonts w:ascii="微软雅黑" w:eastAsia="微软雅黑" w:hAnsi="微软雅黑" w:cs="微软雅黑" w:hint="eastAsia"/>
                <w:b/>
                <w:szCs w:val="21"/>
              </w:rPr>
              <w:t xml:space="preserve">景点门票: </w:t>
            </w:r>
          </w:p>
        </w:tc>
        <w:tc>
          <w:tcPr>
            <w:tcW w:w="8129" w:type="dxa"/>
          </w:tcPr>
          <w:p w:rsidR="00C9218D" w:rsidRDefault="0038531F">
            <w:pPr>
              <w:spacing w:line="360" w:lineRule="exact"/>
              <w:rPr>
                <w:rFonts w:ascii="微软雅黑" w:eastAsia="微软雅黑" w:hAnsi="微软雅黑" w:cs="微软雅黑"/>
                <w:szCs w:val="21"/>
              </w:rPr>
            </w:pPr>
            <w:r>
              <w:rPr>
                <w:rFonts w:ascii="微软雅黑" w:eastAsia="微软雅黑" w:hAnsi="微软雅黑" w:cs="微软雅黑" w:hint="eastAsia"/>
                <w:szCs w:val="21"/>
              </w:rPr>
              <w:t>行程所含景点（区）门票为第一大门票。</w:t>
            </w:r>
          </w:p>
        </w:tc>
      </w:tr>
      <w:tr w:rsidR="00C9218D">
        <w:tc>
          <w:tcPr>
            <w:tcW w:w="1936" w:type="dxa"/>
            <w:vAlign w:val="center"/>
          </w:tcPr>
          <w:p w:rsidR="00C9218D" w:rsidRDefault="0038531F">
            <w:pPr>
              <w:spacing w:line="360" w:lineRule="exact"/>
              <w:ind w:leftChars="-51" w:left="-107" w:rightChars="-63" w:right="-132"/>
              <w:jc w:val="center"/>
              <w:rPr>
                <w:rFonts w:ascii="微软雅黑" w:eastAsia="微软雅黑" w:hAnsi="微软雅黑" w:cs="微软雅黑"/>
                <w:b/>
                <w:szCs w:val="21"/>
              </w:rPr>
            </w:pPr>
            <w:r>
              <w:rPr>
                <w:rFonts w:ascii="微软雅黑" w:eastAsia="微软雅黑" w:hAnsi="微软雅黑" w:cs="微软雅黑" w:hint="eastAsia"/>
                <w:b/>
                <w:szCs w:val="21"/>
              </w:rPr>
              <w:t xml:space="preserve">儿童标准: </w:t>
            </w:r>
          </w:p>
        </w:tc>
        <w:tc>
          <w:tcPr>
            <w:tcW w:w="8129" w:type="dxa"/>
          </w:tcPr>
          <w:p w:rsidR="00C9218D" w:rsidRDefault="0038531F">
            <w:pPr>
              <w:spacing w:line="360" w:lineRule="exact"/>
              <w:rPr>
                <w:rFonts w:ascii="微软雅黑" w:eastAsia="微软雅黑" w:hAnsi="微软雅黑" w:cs="微软雅黑"/>
                <w:szCs w:val="21"/>
              </w:rPr>
            </w:pPr>
            <w:r>
              <w:rPr>
                <w:rFonts w:ascii="微软雅黑" w:eastAsia="微软雅黑" w:hAnsi="微软雅黑" w:cs="微软雅黑" w:hint="eastAsia"/>
                <w:szCs w:val="21"/>
              </w:rPr>
              <w:t>2岁（含）至12岁（不含）者，不占床位。12岁（含）至18岁者视为成人，则其</w:t>
            </w:r>
            <w:proofErr w:type="gramStart"/>
            <w:r>
              <w:rPr>
                <w:rFonts w:ascii="微软雅黑" w:eastAsia="微软雅黑" w:hAnsi="微软雅黑" w:cs="微软雅黑" w:hint="eastAsia"/>
                <w:szCs w:val="21"/>
              </w:rPr>
              <w:t>加占床</w:t>
            </w:r>
            <w:proofErr w:type="gramEnd"/>
            <w:r>
              <w:rPr>
                <w:rFonts w:ascii="微软雅黑" w:eastAsia="微软雅黑" w:hAnsi="微软雅黑" w:cs="微软雅黑" w:hint="eastAsia"/>
                <w:szCs w:val="21"/>
              </w:rPr>
              <w:t>费用，与成人享受同等标准。</w:t>
            </w:r>
          </w:p>
          <w:p w:rsidR="00C9218D" w:rsidRDefault="0038531F">
            <w:pPr>
              <w:spacing w:line="360" w:lineRule="exact"/>
              <w:rPr>
                <w:rFonts w:ascii="微软雅黑" w:eastAsia="微软雅黑" w:hAnsi="微软雅黑" w:cs="微软雅黑"/>
                <w:szCs w:val="21"/>
              </w:rPr>
            </w:pPr>
            <w:r>
              <w:rPr>
                <w:rFonts w:ascii="微软雅黑" w:eastAsia="微软雅黑" w:hAnsi="微软雅黑" w:cs="微软雅黑" w:hint="eastAsia"/>
                <w:color w:val="FF0000"/>
                <w:szCs w:val="21"/>
              </w:rPr>
              <w:t>备注：东南亚团队中18岁以下者不可（不含）参加指压按摩、SPA等项目，费用不退</w:t>
            </w:r>
            <w:r>
              <w:rPr>
                <w:rFonts w:ascii="微软雅黑" w:eastAsia="微软雅黑" w:hAnsi="微软雅黑" w:cs="微软雅黑" w:hint="eastAsia"/>
                <w:color w:val="000000"/>
                <w:szCs w:val="21"/>
              </w:rPr>
              <w:t>。</w:t>
            </w:r>
          </w:p>
        </w:tc>
      </w:tr>
      <w:tr w:rsidR="00C9218D">
        <w:tc>
          <w:tcPr>
            <w:tcW w:w="1936" w:type="dxa"/>
            <w:vAlign w:val="center"/>
          </w:tcPr>
          <w:p w:rsidR="00C9218D" w:rsidRDefault="0038531F">
            <w:pPr>
              <w:spacing w:line="360" w:lineRule="exact"/>
              <w:ind w:leftChars="-51" w:left="-107" w:rightChars="-63" w:right="-132"/>
              <w:jc w:val="center"/>
              <w:rPr>
                <w:rFonts w:ascii="微软雅黑" w:eastAsia="微软雅黑" w:hAnsi="微软雅黑" w:cs="微软雅黑"/>
                <w:b/>
                <w:szCs w:val="21"/>
              </w:rPr>
            </w:pPr>
            <w:r>
              <w:rPr>
                <w:rFonts w:ascii="微软雅黑" w:eastAsia="微软雅黑" w:hAnsi="微软雅黑" w:cs="微软雅黑" w:hint="eastAsia"/>
                <w:b/>
                <w:szCs w:val="21"/>
              </w:rPr>
              <w:t xml:space="preserve">费用不含: </w:t>
            </w:r>
          </w:p>
        </w:tc>
        <w:tc>
          <w:tcPr>
            <w:tcW w:w="8129" w:type="dxa"/>
          </w:tcPr>
          <w:p w:rsidR="00C9218D" w:rsidRDefault="0038531F">
            <w:pPr>
              <w:spacing w:line="360" w:lineRule="exact"/>
              <w:rPr>
                <w:rFonts w:ascii="微软雅黑" w:eastAsia="微软雅黑" w:hAnsi="微软雅黑" w:cs="微软雅黑"/>
                <w:b/>
                <w:color w:val="FF0000"/>
                <w:szCs w:val="21"/>
              </w:rPr>
            </w:pPr>
            <w:r>
              <w:rPr>
                <w:rFonts w:ascii="微软雅黑" w:eastAsia="微软雅黑" w:hAnsi="微软雅黑" w:cs="微软雅黑" w:hint="eastAsia"/>
                <w:b/>
                <w:color w:val="FF0000"/>
                <w:szCs w:val="21"/>
              </w:rPr>
              <w:t>1导游、司机服务费（服务费：20元/人/天），全程6天共100/人为必须付费；泰国旅游局规定2017.9.1日起，导游服务费提前单独收取，不包含在团费范畴。</w:t>
            </w:r>
          </w:p>
          <w:p w:rsidR="00C9218D" w:rsidRDefault="0038531F">
            <w:pPr>
              <w:spacing w:line="360" w:lineRule="exact"/>
              <w:rPr>
                <w:rFonts w:ascii="微软雅黑" w:eastAsia="微软雅黑" w:hAnsi="微软雅黑" w:cs="微软雅黑"/>
                <w:szCs w:val="21"/>
              </w:rPr>
            </w:pPr>
            <w:r>
              <w:rPr>
                <w:rFonts w:ascii="微软雅黑" w:eastAsia="微软雅黑" w:hAnsi="微软雅黑" w:cs="微软雅黑" w:hint="eastAsia"/>
                <w:szCs w:val="21"/>
              </w:rPr>
              <w:t>2、护照费（客人可自行办理），泰国落地签证费及快速通关小费（480元/人）。</w:t>
            </w:r>
          </w:p>
          <w:p w:rsidR="00C9218D" w:rsidRDefault="0038531F">
            <w:pPr>
              <w:spacing w:line="360" w:lineRule="exact"/>
              <w:ind w:left="315" w:hangingChars="150" w:hanging="315"/>
              <w:rPr>
                <w:rFonts w:ascii="微软雅黑" w:eastAsia="微软雅黑" w:hAnsi="微软雅黑" w:cs="微软雅黑"/>
                <w:szCs w:val="21"/>
              </w:rPr>
            </w:pPr>
            <w:r>
              <w:rPr>
                <w:rFonts w:ascii="微软雅黑" w:eastAsia="微软雅黑" w:hAnsi="微软雅黑" w:cs="微软雅黑" w:hint="eastAsia"/>
                <w:szCs w:val="21"/>
              </w:rPr>
              <w:t>3、旅游意外险（为了减少游客在旅途中因意外事故而产生的损失，我社诚挚的建议每位游客在出行前至少购买一份与行程匹配的“人身意外保险”，具体赔付标准参照保险公司的相关理赔条款。</w:t>
            </w:r>
          </w:p>
          <w:p w:rsidR="00C9218D" w:rsidRDefault="0038531F">
            <w:pPr>
              <w:spacing w:line="360" w:lineRule="exact"/>
              <w:ind w:left="363" w:hangingChars="173" w:hanging="363"/>
              <w:rPr>
                <w:rFonts w:ascii="微软雅黑" w:eastAsia="微软雅黑" w:hAnsi="微软雅黑" w:cs="微软雅黑"/>
                <w:szCs w:val="21"/>
              </w:rPr>
            </w:pPr>
            <w:r>
              <w:rPr>
                <w:rFonts w:ascii="微软雅黑" w:eastAsia="微软雅黑" w:hAnsi="微软雅黑" w:cs="微软雅黑" w:hint="eastAsia"/>
                <w:szCs w:val="21"/>
              </w:rPr>
              <w:t>4、国际油价波动引起的“机票燃油附加税”的临时上涨费用，超重行李托运费。</w:t>
            </w:r>
          </w:p>
          <w:p w:rsidR="00C9218D" w:rsidRDefault="0038531F">
            <w:pPr>
              <w:spacing w:line="360" w:lineRule="exact"/>
              <w:ind w:left="1172" w:hangingChars="558" w:hanging="1172"/>
              <w:rPr>
                <w:rFonts w:ascii="微软雅黑" w:eastAsia="微软雅黑" w:hAnsi="微软雅黑" w:cs="微软雅黑"/>
                <w:szCs w:val="21"/>
              </w:rPr>
            </w:pPr>
            <w:r>
              <w:rPr>
                <w:rFonts w:ascii="微软雅黑" w:eastAsia="微软雅黑" w:hAnsi="微软雅黑" w:cs="微软雅黑" w:hint="eastAsia"/>
                <w:szCs w:val="21"/>
              </w:rPr>
              <w:lastRenderedPageBreak/>
              <w:t>5、游客自行出发点至成都双流机场的往返交通费用。</w:t>
            </w:r>
          </w:p>
          <w:p w:rsidR="00C9218D" w:rsidRDefault="0038531F">
            <w:pPr>
              <w:spacing w:line="360" w:lineRule="exact"/>
              <w:ind w:left="1172" w:hangingChars="558" w:hanging="1172"/>
              <w:jc w:val="left"/>
              <w:rPr>
                <w:rFonts w:ascii="微软雅黑" w:eastAsia="微软雅黑" w:hAnsi="微软雅黑" w:cs="微软雅黑"/>
                <w:szCs w:val="21"/>
              </w:rPr>
            </w:pPr>
            <w:r>
              <w:rPr>
                <w:rFonts w:ascii="微软雅黑" w:eastAsia="微软雅黑" w:hAnsi="微软雅黑" w:cs="微软雅黑" w:hint="eastAsia"/>
                <w:szCs w:val="21"/>
              </w:rPr>
              <w:t>6、旅游期间一切私人性质的消费，如：自由活动期间的交通餐费，洗衣/通讯/娱乐/私人购物等。</w:t>
            </w:r>
          </w:p>
          <w:p w:rsidR="00C9218D" w:rsidRDefault="0038531F">
            <w:pPr>
              <w:spacing w:line="360" w:lineRule="exact"/>
              <w:ind w:leftChars="-6" w:left="365" w:hangingChars="180" w:hanging="378"/>
              <w:rPr>
                <w:rFonts w:ascii="微软雅黑" w:eastAsia="微软雅黑" w:hAnsi="微软雅黑" w:cs="微软雅黑"/>
                <w:szCs w:val="21"/>
              </w:rPr>
            </w:pPr>
            <w:r>
              <w:rPr>
                <w:rFonts w:ascii="微软雅黑" w:eastAsia="微软雅黑" w:hAnsi="微软雅黑" w:cs="微软雅黑" w:hint="eastAsia"/>
                <w:szCs w:val="21"/>
              </w:rPr>
              <w:t>7、按照国际惯例，小费是给服务人员服务的报酬和认可，若境外相关服务人员（酒店、餐厅等）服务出色，游客可适当给予服务小费（金额20铢-100</w:t>
            </w:r>
            <w:proofErr w:type="gramStart"/>
            <w:r>
              <w:rPr>
                <w:rFonts w:ascii="微软雅黑" w:eastAsia="微软雅黑" w:hAnsi="微软雅黑" w:cs="微软雅黑" w:hint="eastAsia"/>
                <w:szCs w:val="21"/>
              </w:rPr>
              <w:t>铢</w:t>
            </w:r>
            <w:proofErr w:type="gramEnd"/>
            <w:r>
              <w:rPr>
                <w:rFonts w:ascii="微软雅黑" w:eastAsia="微软雅黑" w:hAnsi="微软雅黑" w:cs="微软雅黑" w:hint="eastAsia"/>
                <w:szCs w:val="21"/>
              </w:rPr>
              <w:t>不等）。</w:t>
            </w:r>
          </w:p>
          <w:p w:rsidR="00C9218D" w:rsidRDefault="0038531F">
            <w:pPr>
              <w:spacing w:line="360" w:lineRule="exact"/>
              <w:ind w:left="1172" w:hangingChars="558" w:hanging="1172"/>
              <w:rPr>
                <w:rFonts w:ascii="微软雅黑" w:eastAsia="微软雅黑" w:hAnsi="微软雅黑" w:cs="微软雅黑"/>
                <w:szCs w:val="21"/>
              </w:rPr>
            </w:pPr>
            <w:r>
              <w:rPr>
                <w:rFonts w:ascii="微软雅黑" w:eastAsia="微软雅黑" w:hAnsi="微软雅黑" w:cs="微软雅黑" w:hint="eastAsia"/>
                <w:szCs w:val="21"/>
              </w:rPr>
              <w:t>8、因天气/海啸/地震/战争等人力不可</w:t>
            </w:r>
            <w:proofErr w:type="gramStart"/>
            <w:r>
              <w:rPr>
                <w:rFonts w:ascii="微软雅黑" w:eastAsia="微软雅黑" w:hAnsi="微软雅黑" w:cs="微软雅黑" w:hint="eastAsia"/>
                <w:szCs w:val="21"/>
              </w:rPr>
              <w:t>抗因素</w:t>
            </w:r>
            <w:proofErr w:type="gramEnd"/>
            <w:r>
              <w:rPr>
                <w:rFonts w:ascii="微软雅黑" w:eastAsia="微软雅黑" w:hAnsi="微软雅黑" w:cs="微软雅黑" w:hint="eastAsia"/>
                <w:szCs w:val="21"/>
              </w:rPr>
              <w:t>而导致的额外费用。</w:t>
            </w:r>
          </w:p>
          <w:p w:rsidR="00C9218D" w:rsidRDefault="0038531F">
            <w:pPr>
              <w:spacing w:line="360" w:lineRule="exact"/>
              <w:ind w:left="1172" w:hangingChars="558" w:hanging="1172"/>
              <w:rPr>
                <w:rFonts w:ascii="微软雅黑" w:eastAsia="微软雅黑" w:hAnsi="微软雅黑" w:cs="微软雅黑"/>
                <w:szCs w:val="21"/>
              </w:rPr>
            </w:pPr>
            <w:r>
              <w:rPr>
                <w:rFonts w:ascii="微软雅黑" w:eastAsia="微软雅黑" w:hAnsi="微软雅黑" w:cs="微软雅黑" w:hint="eastAsia"/>
                <w:szCs w:val="21"/>
              </w:rPr>
              <w:t>9、行程中未罗列的其他一切费用。</w:t>
            </w:r>
          </w:p>
        </w:tc>
      </w:tr>
      <w:tr w:rsidR="00C9218D">
        <w:tc>
          <w:tcPr>
            <w:tcW w:w="1936" w:type="dxa"/>
            <w:vAlign w:val="center"/>
          </w:tcPr>
          <w:p w:rsidR="00C9218D" w:rsidRDefault="0038531F">
            <w:pPr>
              <w:spacing w:line="360" w:lineRule="exact"/>
              <w:ind w:leftChars="-51" w:left="-107" w:rightChars="-63" w:right="-132"/>
              <w:jc w:val="center"/>
              <w:rPr>
                <w:rFonts w:ascii="微软雅黑" w:eastAsia="微软雅黑" w:hAnsi="微软雅黑" w:cs="微软雅黑"/>
                <w:b/>
                <w:szCs w:val="21"/>
              </w:rPr>
            </w:pPr>
            <w:r>
              <w:rPr>
                <w:rFonts w:ascii="微软雅黑" w:eastAsia="微软雅黑" w:hAnsi="微软雅黑" w:cs="微软雅黑" w:hint="eastAsia"/>
                <w:b/>
                <w:szCs w:val="21"/>
              </w:rPr>
              <w:lastRenderedPageBreak/>
              <w:t>参考酒店：</w:t>
            </w:r>
          </w:p>
        </w:tc>
        <w:tc>
          <w:tcPr>
            <w:tcW w:w="8129" w:type="dxa"/>
          </w:tcPr>
          <w:p w:rsidR="001421D5" w:rsidRDefault="001421D5" w:rsidP="001421D5">
            <w:pPr>
              <w:tabs>
                <w:tab w:val="left" w:pos="996"/>
              </w:tabs>
              <w:spacing w:beforeLines="30" w:before="93" w:line="240" w:lineRule="exact"/>
              <w:rPr>
                <w:rFonts w:ascii="宋体" w:hAnsi="宋体" w:cs="宋体"/>
                <w:b/>
                <w:color w:val="002060"/>
                <w:kern w:val="0"/>
                <w:sz w:val="24"/>
              </w:rPr>
            </w:pPr>
            <w:r>
              <w:rPr>
                <w:rFonts w:ascii="宋体" w:hAnsi="宋体" w:cs="宋体" w:hint="eastAsia"/>
                <w:b/>
                <w:color w:val="002060"/>
                <w:kern w:val="0"/>
                <w:sz w:val="24"/>
              </w:rPr>
              <w:t>普吉网评5钻泳池别墅参考酒店或同级</w:t>
            </w:r>
          </w:p>
          <w:p w:rsidR="001421D5" w:rsidRDefault="001421D5" w:rsidP="001421D5">
            <w:pPr>
              <w:tabs>
                <w:tab w:val="left" w:pos="996"/>
              </w:tabs>
              <w:spacing w:beforeLines="30" w:before="93" w:line="240" w:lineRule="exact"/>
              <w:rPr>
                <w:rFonts w:ascii="宋体" w:hAnsi="宋体" w:cs="宋体"/>
                <w:b/>
                <w:color w:val="002060"/>
                <w:kern w:val="0"/>
                <w:szCs w:val="21"/>
              </w:rPr>
            </w:pPr>
            <w:r>
              <w:rPr>
                <w:rFonts w:ascii="宋体" w:hAnsi="宋体" w:cs="宋体" w:hint="eastAsia"/>
                <w:b/>
                <w:color w:val="002060"/>
                <w:kern w:val="0"/>
                <w:szCs w:val="21"/>
              </w:rPr>
              <w:t>（以下为部分参考酒店，入住不限以下酒店，以实际入住酒店为准）</w:t>
            </w:r>
          </w:p>
          <w:p w:rsidR="001421D5" w:rsidRPr="006F4607" w:rsidRDefault="001421D5" w:rsidP="001421D5">
            <w:pPr>
              <w:spacing w:line="360" w:lineRule="exact"/>
              <w:ind w:leftChars="-6" w:left="365" w:hangingChars="180" w:hanging="378"/>
              <w:rPr>
                <w:rFonts w:ascii="微软雅黑" w:eastAsia="微软雅黑" w:hAnsi="微软雅黑" w:cs="微软雅黑"/>
                <w:szCs w:val="21"/>
              </w:rPr>
            </w:pPr>
            <w:r w:rsidRPr="006F4607">
              <w:rPr>
                <w:rFonts w:ascii="微软雅黑" w:eastAsia="微软雅黑" w:hAnsi="微软雅黑" w:cs="微软雅黑"/>
                <w:szCs w:val="21"/>
              </w:rPr>
              <w:t>普吉岛卡捷琳娜泳池别墅度假酒店 Katerina Pool Villa Resort Phuket</w:t>
            </w:r>
          </w:p>
          <w:p w:rsidR="001421D5" w:rsidRDefault="001421D5" w:rsidP="001421D5">
            <w:pPr>
              <w:spacing w:line="360" w:lineRule="exact"/>
              <w:ind w:leftChars="-6" w:left="365" w:hangingChars="180" w:hanging="378"/>
              <w:rPr>
                <w:rFonts w:ascii="微软雅黑" w:eastAsia="微软雅黑" w:hAnsi="微软雅黑" w:cs="微软雅黑"/>
                <w:szCs w:val="21"/>
              </w:rPr>
            </w:pPr>
            <w:r w:rsidRPr="006F4607">
              <w:rPr>
                <w:rFonts w:ascii="微软雅黑" w:eastAsia="微软雅黑" w:hAnsi="微软雅黑" w:cs="微软雅黑"/>
                <w:szCs w:val="21"/>
              </w:rPr>
              <w:t>普吉泰亚别墅 </w:t>
            </w:r>
            <w:proofErr w:type="spellStart"/>
            <w:r w:rsidRPr="006F4607">
              <w:rPr>
                <w:rFonts w:ascii="微软雅黑" w:eastAsia="微软雅黑" w:hAnsi="微软雅黑" w:cs="微软雅黑"/>
                <w:szCs w:val="21"/>
              </w:rPr>
              <w:t>Thaiya</w:t>
            </w:r>
            <w:proofErr w:type="spellEnd"/>
            <w:r w:rsidRPr="006F4607">
              <w:rPr>
                <w:rFonts w:ascii="微软雅黑" w:eastAsia="微软雅黑" w:hAnsi="微软雅黑" w:cs="微软雅黑"/>
                <w:szCs w:val="21"/>
              </w:rPr>
              <w:t xml:space="preserve"> Villa </w:t>
            </w:r>
          </w:p>
          <w:p w:rsidR="001421D5" w:rsidRPr="00DD3782" w:rsidRDefault="001421D5" w:rsidP="001421D5">
            <w:pPr>
              <w:spacing w:line="360" w:lineRule="exact"/>
              <w:ind w:leftChars="-6" w:left="365" w:hangingChars="180" w:hanging="378"/>
              <w:rPr>
                <w:rFonts w:ascii="微软雅黑" w:eastAsia="微软雅黑" w:hAnsi="微软雅黑" w:cs="微软雅黑"/>
                <w:szCs w:val="21"/>
              </w:rPr>
            </w:pPr>
            <w:r>
              <w:rPr>
                <w:rFonts w:ascii="微软雅黑" w:eastAsia="微软雅黑" w:hAnsi="微软雅黑" w:cs="微软雅黑" w:hint="eastAsia"/>
                <w:szCs w:val="21"/>
              </w:rPr>
              <w:t>阿丽莎花园泳池别墅</w:t>
            </w:r>
            <w:r w:rsidRPr="00DD3782">
              <w:rPr>
                <w:rFonts w:ascii="微软雅黑" w:eastAsia="微软雅黑" w:hAnsi="微软雅黑" w:cs="微软雅黑"/>
                <w:szCs w:val="21"/>
              </w:rPr>
              <w:t>Alisha grand pool villa</w:t>
            </w:r>
          </w:p>
          <w:p w:rsidR="001421D5" w:rsidRDefault="001421D5" w:rsidP="001421D5">
            <w:pPr>
              <w:spacing w:line="360" w:lineRule="exact"/>
              <w:ind w:leftChars="-6" w:left="365" w:hangingChars="180" w:hanging="378"/>
              <w:rPr>
                <w:rFonts w:ascii="微软雅黑" w:eastAsia="微软雅黑" w:hAnsi="微软雅黑" w:cs="微软雅黑"/>
                <w:szCs w:val="21"/>
              </w:rPr>
            </w:pPr>
            <w:r>
              <w:rPr>
                <w:rFonts w:ascii="微软雅黑" w:eastAsia="微软雅黑" w:hAnsi="微软雅黑" w:cs="微软雅黑" w:hint="eastAsia"/>
                <w:szCs w:val="21"/>
              </w:rPr>
              <w:t>兰花花园别墅</w:t>
            </w:r>
            <w:r w:rsidRPr="00DD3782">
              <w:rPr>
                <w:rFonts w:ascii="微软雅黑" w:eastAsia="微软雅黑" w:hAnsi="微软雅黑" w:cs="微软雅黑"/>
                <w:szCs w:val="21"/>
              </w:rPr>
              <w:t xml:space="preserve">Orchid Garden Villa </w:t>
            </w:r>
            <w:proofErr w:type="spellStart"/>
            <w:r w:rsidRPr="00DD3782">
              <w:rPr>
                <w:rFonts w:ascii="微软雅黑" w:eastAsia="微软雅黑" w:hAnsi="微软雅黑" w:cs="微软雅黑"/>
                <w:szCs w:val="21"/>
              </w:rPr>
              <w:t>Saiyuan</w:t>
            </w:r>
            <w:proofErr w:type="spellEnd"/>
          </w:p>
          <w:p w:rsidR="001421D5" w:rsidRPr="006F4607" w:rsidRDefault="001421D5" w:rsidP="001421D5">
            <w:pPr>
              <w:spacing w:line="360" w:lineRule="exact"/>
              <w:ind w:leftChars="-6" w:left="365" w:hangingChars="180" w:hanging="378"/>
              <w:rPr>
                <w:rFonts w:ascii="微软雅黑" w:eastAsia="微软雅黑" w:hAnsi="微软雅黑" w:cs="微软雅黑"/>
                <w:szCs w:val="21"/>
              </w:rPr>
            </w:pPr>
            <w:proofErr w:type="gramStart"/>
            <w:r>
              <w:rPr>
                <w:rFonts w:ascii="微软雅黑" w:eastAsia="微软雅黑" w:hAnsi="微软雅黑" w:cs="微软雅黑" w:hint="eastAsia"/>
                <w:szCs w:val="21"/>
              </w:rPr>
              <w:t>玛</w:t>
            </w:r>
            <w:proofErr w:type="gramEnd"/>
            <w:r>
              <w:rPr>
                <w:rFonts w:ascii="微软雅黑" w:eastAsia="微软雅黑" w:hAnsi="微软雅黑" w:cs="微软雅黑" w:hint="eastAsia"/>
                <w:szCs w:val="21"/>
              </w:rPr>
              <w:t>琳达别墅</w:t>
            </w:r>
            <w:r w:rsidRPr="00DD3782">
              <w:rPr>
                <w:rFonts w:ascii="微软雅黑" w:eastAsia="微软雅黑" w:hAnsi="微软雅黑" w:cs="微软雅黑"/>
                <w:szCs w:val="21"/>
              </w:rPr>
              <w:t>Malinda Villa Phuket</w:t>
            </w:r>
          </w:p>
          <w:p w:rsidR="00C9218D" w:rsidRDefault="0038531F">
            <w:pPr>
              <w:tabs>
                <w:tab w:val="left" w:pos="996"/>
              </w:tabs>
              <w:spacing w:beforeLines="30" w:before="93" w:line="240" w:lineRule="exact"/>
              <w:rPr>
                <w:rFonts w:ascii="宋体" w:hAnsi="宋体" w:cs="宋体"/>
                <w:b/>
                <w:color w:val="002060"/>
                <w:kern w:val="0"/>
                <w:sz w:val="24"/>
              </w:rPr>
            </w:pPr>
            <w:r>
              <w:rPr>
                <w:rFonts w:ascii="宋体" w:hAnsi="宋体" w:cs="宋体"/>
                <w:b/>
                <w:color w:val="002060"/>
                <w:kern w:val="0"/>
                <w:sz w:val="24"/>
              </w:rPr>
              <w:t>泰式</w:t>
            </w:r>
            <w:r>
              <w:rPr>
                <w:rFonts w:ascii="宋体" w:hAnsi="宋体" w:cs="宋体" w:hint="eastAsia"/>
                <w:b/>
                <w:color w:val="002060"/>
                <w:kern w:val="0"/>
                <w:sz w:val="24"/>
              </w:rPr>
              <w:t>五</w:t>
            </w:r>
            <w:r>
              <w:rPr>
                <w:rFonts w:ascii="宋体" w:hAnsi="宋体" w:cs="宋体"/>
                <w:b/>
                <w:color w:val="002060"/>
                <w:kern w:val="0"/>
                <w:sz w:val="24"/>
              </w:rPr>
              <w:t>星</w:t>
            </w:r>
            <w:r>
              <w:rPr>
                <w:rFonts w:ascii="宋体" w:hAnsi="宋体" w:cs="宋体" w:hint="eastAsia"/>
                <w:b/>
                <w:color w:val="002060"/>
                <w:kern w:val="0"/>
                <w:sz w:val="24"/>
              </w:rPr>
              <w:t>或同级</w:t>
            </w:r>
          </w:p>
          <w:p w:rsidR="00C9218D" w:rsidRDefault="0038531F">
            <w:pPr>
              <w:tabs>
                <w:tab w:val="left" w:pos="996"/>
              </w:tabs>
              <w:spacing w:beforeLines="30" w:before="93" w:line="240" w:lineRule="exact"/>
              <w:rPr>
                <w:rFonts w:ascii="宋体" w:hAnsi="宋体" w:cs="宋体"/>
                <w:b/>
                <w:color w:val="002060"/>
                <w:kern w:val="0"/>
                <w:szCs w:val="21"/>
              </w:rPr>
            </w:pPr>
            <w:r>
              <w:rPr>
                <w:rFonts w:ascii="宋体" w:hAnsi="宋体" w:cs="宋体" w:hint="eastAsia"/>
                <w:b/>
                <w:color w:val="002060"/>
                <w:kern w:val="0"/>
                <w:szCs w:val="21"/>
              </w:rPr>
              <w:t>（以下为部分参考酒店，入住不限以下酒店，以实际入住酒店为准）</w:t>
            </w:r>
          </w:p>
          <w:p w:rsidR="00B54837" w:rsidRDefault="00B54837" w:rsidP="00B54837">
            <w:pPr>
              <w:spacing w:line="360" w:lineRule="exact"/>
              <w:ind w:leftChars="-6" w:left="365" w:hangingChars="180" w:hanging="378"/>
              <w:rPr>
                <w:rFonts w:ascii="微软雅黑" w:eastAsia="微软雅黑" w:hAnsi="微软雅黑" w:cs="微软雅黑"/>
                <w:szCs w:val="21"/>
              </w:rPr>
            </w:pPr>
            <w:proofErr w:type="gramStart"/>
            <w:r w:rsidRPr="00B54837">
              <w:rPr>
                <w:rFonts w:ascii="微软雅黑" w:eastAsia="微软雅黑" w:hAnsi="微软雅黑" w:cs="微软雅黑" w:hint="eastAsia"/>
                <w:szCs w:val="21"/>
              </w:rPr>
              <w:t>布湖吉</w:t>
            </w:r>
            <w:proofErr w:type="gramEnd"/>
            <w:r w:rsidRPr="00B54837">
              <w:rPr>
                <w:rFonts w:ascii="微软雅黑" w:eastAsia="微软雅黑" w:hAnsi="微软雅黑" w:cs="微软雅黑" w:hint="eastAsia"/>
                <w:szCs w:val="21"/>
              </w:rPr>
              <w:t xml:space="preserve">塔水疗中心酒店 </w:t>
            </w:r>
            <w:proofErr w:type="spellStart"/>
            <w:r w:rsidRPr="00B54837">
              <w:rPr>
                <w:rFonts w:ascii="微软雅黑" w:eastAsia="微软雅黑" w:hAnsi="微软雅黑" w:cs="微软雅黑" w:hint="eastAsia"/>
                <w:szCs w:val="21"/>
              </w:rPr>
              <w:t>Bhukitta</w:t>
            </w:r>
            <w:proofErr w:type="spellEnd"/>
            <w:r w:rsidRPr="00B54837">
              <w:rPr>
                <w:rFonts w:ascii="微软雅黑" w:eastAsia="微软雅黑" w:hAnsi="微软雅黑" w:cs="微软雅黑" w:hint="eastAsia"/>
                <w:szCs w:val="21"/>
              </w:rPr>
              <w:t xml:space="preserve"> Hotel &amp; Spa</w:t>
            </w:r>
          </w:p>
          <w:p w:rsidR="00B54837" w:rsidRDefault="00B54837" w:rsidP="00B54837">
            <w:pPr>
              <w:spacing w:line="360" w:lineRule="exact"/>
              <w:ind w:leftChars="-6" w:left="365" w:hangingChars="180" w:hanging="378"/>
              <w:rPr>
                <w:rFonts w:ascii="微软雅黑" w:eastAsia="微软雅黑" w:hAnsi="微软雅黑" w:cs="微软雅黑"/>
                <w:szCs w:val="21"/>
              </w:rPr>
            </w:pPr>
            <w:r w:rsidRPr="00B54837">
              <w:rPr>
                <w:rFonts w:ascii="微软雅黑" w:eastAsia="微软雅黑" w:hAnsi="微软雅黑" w:cs="微软雅黑"/>
                <w:szCs w:val="21"/>
              </w:rPr>
              <w:t>普蒙德拉度假村</w:t>
            </w:r>
            <w:proofErr w:type="spellStart"/>
            <w:r w:rsidRPr="00B54837">
              <w:rPr>
                <w:rFonts w:ascii="微软雅黑" w:eastAsia="微软雅黑" w:hAnsi="微软雅黑" w:cs="微软雅黑"/>
                <w:szCs w:val="21"/>
              </w:rPr>
              <w:t>Phumundra</w:t>
            </w:r>
            <w:proofErr w:type="spellEnd"/>
            <w:r w:rsidRPr="00B54837">
              <w:rPr>
                <w:rFonts w:ascii="微软雅黑" w:eastAsia="微软雅黑" w:hAnsi="微软雅黑" w:cs="微软雅黑"/>
                <w:szCs w:val="21"/>
              </w:rPr>
              <w:t xml:space="preserve"> Resort</w:t>
            </w:r>
          </w:p>
          <w:p w:rsidR="00B54837" w:rsidRDefault="00B54837" w:rsidP="00B54837">
            <w:pPr>
              <w:spacing w:line="360" w:lineRule="exact"/>
              <w:ind w:leftChars="-6" w:left="365" w:hangingChars="180" w:hanging="378"/>
              <w:rPr>
                <w:rFonts w:ascii="微软雅黑" w:eastAsia="微软雅黑" w:hAnsi="微软雅黑" w:cs="微软雅黑"/>
                <w:szCs w:val="21"/>
              </w:rPr>
            </w:pPr>
            <w:r w:rsidRPr="00B54837">
              <w:rPr>
                <w:rFonts w:ascii="微软雅黑" w:eastAsia="微软雅黑" w:hAnsi="微软雅黑" w:cs="微软雅黑"/>
                <w:szCs w:val="21"/>
              </w:rPr>
              <w:t>查巴纳度假村</w:t>
            </w:r>
            <w:proofErr w:type="spellStart"/>
            <w:r w:rsidRPr="00B54837">
              <w:rPr>
                <w:rFonts w:ascii="微软雅黑" w:eastAsia="微软雅黑" w:hAnsi="微软雅黑" w:cs="微软雅黑"/>
                <w:szCs w:val="21"/>
              </w:rPr>
              <w:t>Chabana</w:t>
            </w:r>
            <w:proofErr w:type="spellEnd"/>
            <w:r w:rsidRPr="00B54837">
              <w:rPr>
                <w:rFonts w:ascii="微软雅黑" w:eastAsia="微软雅黑" w:hAnsi="微软雅黑" w:cs="微软雅黑"/>
                <w:szCs w:val="21"/>
              </w:rPr>
              <w:t xml:space="preserve"> Resort</w:t>
            </w:r>
          </w:p>
          <w:p w:rsidR="00B54837" w:rsidRDefault="00B54837" w:rsidP="00B54837">
            <w:pPr>
              <w:spacing w:line="360" w:lineRule="exact"/>
              <w:ind w:leftChars="-6" w:left="365" w:hangingChars="180" w:hanging="378"/>
              <w:rPr>
                <w:rFonts w:ascii="微软雅黑" w:eastAsia="微软雅黑" w:hAnsi="微软雅黑" w:cs="微软雅黑"/>
                <w:szCs w:val="21"/>
              </w:rPr>
            </w:pPr>
            <w:r w:rsidRPr="00B54837">
              <w:rPr>
                <w:rFonts w:ascii="微软雅黑" w:eastAsia="微软雅黑" w:hAnsi="微软雅黑" w:cs="微软雅黑"/>
                <w:szCs w:val="21"/>
              </w:rPr>
              <w:t xml:space="preserve">安潘达普吉酒店At </w:t>
            </w:r>
            <w:proofErr w:type="spellStart"/>
            <w:r w:rsidRPr="00B54837">
              <w:rPr>
                <w:rFonts w:ascii="微软雅黑" w:eastAsia="微软雅黑" w:hAnsi="微软雅黑" w:cs="微软雅黑"/>
                <w:szCs w:val="21"/>
              </w:rPr>
              <w:t>Panta</w:t>
            </w:r>
            <w:proofErr w:type="spellEnd"/>
            <w:r w:rsidRPr="00B54837">
              <w:rPr>
                <w:rFonts w:ascii="微软雅黑" w:eastAsia="微软雅黑" w:hAnsi="微软雅黑" w:cs="微软雅黑"/>
                <w:szCs w:val="21"/>
              </w:rPr>
              <w:t xml:space="preserve"> Phuket</w:t>
            </w:r>
          </w:p>
          <w:p w:rsidR="001421D5" w:rsidRPr="00B54837" w:rsidRDefault="001421D5" w:rsidP="001421D5">
            <w:pPr>
              <w:spacing w:line="360" w:lineRule="exact"/>
              <w:ind w:leftChars="-6" w:left="365" w:hangingChars="180" w:hanging="378"/>
              <w:rPr>
                <w:rFonts w:ascii="微软雅黑" w:eastAsia="微软雅黑" w:hAnsi="微软雅黑" w:cs="微软雅黑"/>
                <w:szCs w:val="21"/>
              </w:rPr>
            </w:pPr>
            <w:r w:rsidRPr="00DD3782">
              <w:rPr>
                <w:rFonts w:ascii="微软雅黑" w:eastAsia="微软雅黑" w:hAnsi="微软雅黑" w:cs="微软雅黑" w:hint="eastAsia"/>
                <w:szCs w:val="21"/>
              </w:rPr>
              <w:t>普吉岛卡普里酒店 Carpio Hotel Phuket</w:t>
            </w:r>
          </w:p>
          <w:p w:rsidR="00C9218D" w:rsidRDefault="0038531F">
            <w:pPr>
              <w:rPr>
                <w:rFonts w:ascii="宋体" w:hAnsi="宋体"/>
                <w:color w:val="FF0000"/>
                <w:shd w:val="clear" w:color="auto" w:fill="FFFFFF"/>
              </w:rPr>
            </w:pPr>
            <w:r>
              <w:rPr>
                <w:rFonts w:ascii="宋体" w:hAnsi="宋体" w:hint="eastAsia"/>
                <w:color w:val="FF0000"/>
                <w:shd w:val="clear" w:color="auto" w:fill="FFFFFF"/>
              </w:rPr>
              <w:t>如遇参考酒店爆满，就会使用参考酒店以外的酒店，保证同标准不变（境外酒店无星级，一般以境外网站BOOKING或AGODA 评定为准）</w:t>
            </w:r>
          </w:p>
          <w:p w:rsidR="00C9218D" w:rsidRDefault="0038531F">
            <w:pPr>
              <w:spacing w:line="360" w:lineRule="exact"/>
              <w:ind w:left="1004" w:hangingChars="558" w:hanging="1004"/>
              <w:rPr>
                <w:rFonts w:ascii="微软雅黑" w:eastAsia="微软雅黑" w:hAnsi="微软雅黑" w:cs="微软雅黑"/>
                <w:szCs w:val="21"/>
              </w:rPr>
            </w:pPr>
            <w:r>
              <w:rPr>
                <w:rFonts w:ascii="微软雅黑" w:eastAsia="微软雅黑" w:hAnsi="微软雅黑" w:cs="微软雅黑" w:hint="eastAsia"/>
                <w:b/>
                <w:color w:val="009999"/>
                <w:sz w:val="18"/>
                <w:szCs w:val="18"/>
              </w:rPr>
              <w:t>普吉5晚指定酒店住宿含早，以上产品价格为打包价，一概不予退还。</w:t>
            </w:r>
          </w:p>
        </w:tc>
      </w:tr>
    </w:tbl>
    <w:p w:rsidR="00C9218D" w:rsidRDefault="0038531F">
      <w:pPr>
        <w:adjustRightInd w:val="0"/>
        <w:snapToGrid w:val="0"/>
        <w:ind w:rightChars="-584" w:right="-1226"/>
        <w:rPr>
          <w:rFonts w:ascii="微软雅黑" w:eastAsia="微软雅黑" w:hAnsi="微软雅黑" w:cs="微软雅黑"/>
          <w:b/>
          <w:color w:val="FFFFFF"/>
          <w:sz w:val="11"/>
          <w:szCs w:val="11"/>
        </w:rPr>
      </w:pPr>
      <w:r>
        <w:rPr>
          <w:rFonts w:ascii="微软雅黑" w:eastAsia="微软雅黑" w:hAnsi="微软雅黑" w:cs="微软雅黑" w:hint="eastAsia"/>
          <w:b/>
          <w:noProof/>
          <w:color w:val="009999"/>
          <w:sz w:val="48"/>
          <w:szCs w:val="48"/>
        </w:rPr>
        <w:drawing>
          <wp:anchor distT="0" distB="0" distL="114300" distR="114300" simplePos="0" relativeHeight="251668480" behindDoc="1" locked="0" layoutInCell="1" allowOverlap="1">
            <wp:simplePos x="0" y="0"/>
            <wp:positionH relativeFrom="column">
              <wp:posOffset>-1155700</wp:posOffset>
            </wp:positionH>
            <wp:positionV relativeFrom="paragraph">
              <wp:posOffset>-992505</wp:posOffset>
            </wp:positionV>
            <wp:extent cx="7733030" cy="10946765"/>
            <wp:effectExtent l="19050" t="0" r="998" b="0"/>
            <wp:wrapNone/>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733302" cy="10946675"/>
                    </a:xfrm>
                    <a:prstGeom prst="rect">
                      <a:avLst/>
                    </a:prstGeom>
                    <a:noFill/>
                    <a:ln>
                      <a:noFill/>
                    </a:ln>
                  </pic:spPr>
                </pic:pic>
              </a:graphicData>
            </a:graphic>
          </wp:anchor>
        </w:drawing>
      </w:r>
      <w:r>
        <w:rPr>
          <w:rFonts w:ascii="微软雅黑" w:eastAsia="微软雅黑" w:hAnsi="微软雅黑" w:cs="微软雅黑" w:hint="eastAsia"/>
          <w:b/>
          <w:color w:val="009999"/>
          <w:sz w:val="48"/>
          <w:szCs w:val="48"/>
        </w:rPr>
        <w:t xml:space="preserve">                </w:t>
      </w:r>
    </w:p>
    <w:p w:rsidR="00C9218D" w:rsidRDefault="0038531F">
      <w:pPr>
        <w:tabs>
          <w:tab w:val="left" w:pos="810"/>
        </w:tabs>
        <w:adjustRightInd w:val="0"/>
        <w:snapToGrid w:val="0"/>
        <w:ind w:rightChars="-584" w:right="-1226"/>
        <w:rPr>
          <w:rFonts w:ascii="微软雅黑" w:eastAsia="微软雅黑" w:hAnsi="微软雅黑" w:cs="微软雅黑"/>
          <w:b/>
          <w:color w:val="FFFFFF"/>
          <w:sz w:val="11"/>
          <w:szCs w:val="11"/>
        </w:rPr>
      </w:pPr>
      <w:r>
        <w:rPr>
          <w:rFonts w:ascii="微软雅黑" w:eastAsia="微软雅黑" w:hAnsi="微软雅黑" w:cs="微软雅黑"/>
          <w:b/>
          <w:color w:val="FFFFFF"/>
          <w:sz w:val="11"/>
          <w:szCs w:val="11"/>
        </w:rPr>
        <w:tab/>
      </w:r>
    </w:p>
    <w:p w:rsidR="00C9218D" w:rsidRDefault="0038531F">
      <w:pPr>
        <w:adjustRightInd w:val="0"/>
        <w:snapToGrid w:val="0"/>
        <w:spacing w:line="200" w:lineRule="exact"/>
        <w:ind w:rightChars="-584" w:right="-1226"/>
        <w:rPr>
          <w:rFonts w:ascii="微软雅黑" w:eastAsia="微软雅黑" w:hAnsi="微软雅黑" w:cs="微软雅黑"/>
          <w:b/>
          <w:color w:val="FFFFFF"/>
          <w:sz w:val="11"/>
          <w:szCs w:val="11"/>
        </w:rPr>
      </w:pPr>
      <w:r>
        <w:rPr>
          <w:rFonts w:ascii="微软雅黑" w:eastAsia="微软雅黑" w:hAnsi="微软雅黑" w:cs="微软雅黑"/>
          <w:b/>
          <w:color w:val="FFFFFF"/>
          <w:sz w:val="11"/>
          <w:szCs w:val="11"/>
        </w:rPr>
        <w:tab/>
      </w:r>
    </w:p>
    <w:tbl>
      <w:tblPr>
        <w:tblW w:w="10048" w:type="dxa"/>
        <w:jc w:val="cente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CellMar>
          <w:top w:w="57" w:type="dxa"/>
          <w:left w:w="57" w:type="dxa"/>
          <w:bottom w:w="57" w:type="dxa"/>
          <w:right w:w="57" w:type="dxa"/>
        </w:tblCellMar>
        <w:tblLook w:val="04A0" w:firstRow="1" w:lastRow="0" w:firstColumn="1" w:lastColumn="0" w:noHBand="0" w:noVBand="1"/>
      </w:tblPr>
      <w:tblGrid>
        <w:gridCol w:w="763"/>
        <w:gridCol w:w="9285"/>
      </w:tblGrid>
      <w:tr w:rsidR="00C9218D">
        <w:trPr>
          <w:trHeight w:val="590"/>
          <w:jc w:val="center"/>
        </w:trPr>
        <w:tc>
          <w:tcPr>
            <w:tcW w:w="10048" w:type="dxa"/>
            <w:gridSpan w:val="2"/>
            <w:vAlign w:val="center"/>
          </w:tcPr>
          <w:p w:rsidR="00C9218D" w:rsidRDefault="0038531F">
            <w:pPr>
              <w:spacing w:line="360" w:lineRule="exact"/>
              <w:ind w:leftChars="-1" w:left="-2" w:firstLineChars="1" w:firstLine="3"/>
              <w:jc w:val="center"/>
              <w:rPr>
                <w:rFonts w:asciiTheme="minorEastAsia" w:hAnsiTheme="minorEastAsia" w:cs="微软雅黑"/>
                <w:b/>
                <w:sz w:val="28"/>
                <w:szCs w:val="28"/>
              </w:rPr>
            </w:pPr>
            <w:r>
              <w:rPr>
                <w:rFonts w:asciiTheme="minorEastAsia" w:hAnsiTheme="minorEastAsia" w:cs="微软雅黑" w:hint="eastAsia"/>
                <w:b/>
                <w:sz w:val="28"/>
                <w:szCs w:val="28"/>
              </w:rPr>
              <w:t>特</w:t>
            </w:r>
            <w:r>
              <w:rPr>
                <w:rFonts w:asciiTheme="minorEastAsia" w:hAnsiTheme="minorEastAsia" w:cs="微软雅黑"/>
                <w:b/>
                <w:sz w:val="28"/>
                <w:szCs w:val="28"/>
              </w:rPr>
              <w:t>别说明</w:t>
            </w:r>
          </w:p>
        </w:tc>
      </w:tr>
      <w:tr w:rsidR="00C9218D">
        <w:trPr>
          <w:trHeight w:val="590"/>
          <w:jc w:val="center"/>
        </w:trPr>
        <w:tc>
          <w:tcPr>
            <w:tcW w:w="763" w:type="dxa"/>
            <w:vAlign w:val="center"/>
          </w:tcPr>
          <w:p w:rsidR="00C9218D" w:rsidRDefault="0038531F">
            <w:pPr>
              <w:spacing w:line="360" w:lineRule="exact"/>
              <w:jc w:val="center"/>
              <w:rPr>
                <w:rFonts w:ascii="微软雅黑" w:eastAsia="微软雅黑" w:hAnsi="微软雅黑" w:cs="微软雅黑"/>
                <w:b/>
                <w:i/>
                <w:szCs w:val="21"/>
              </w:rPr>
            </w:pPr>
            <w:r>
              <w:rPr>
                <w:rFonts w:ascii="微软雅黑" w:eastAsia="微软雅黑" w:hAnsi="微软雅黑" w:cs="微软雅黑" w:hint="eastAsia"/>
                <w:b/>
                <w:i/>
                <w:szCs w:val="21"/>
              </w:rPr>
              <w:t>1.</w:t>
            </w:r>
          </w:p>
        </w:tc>
        <w:tc>
          <w:tcPr>
            <w:tcW w:w="9285" w:type="dxa"/>
          </w:tcPr>
          <w:p w:rsidR="00C9218D" w:rsidRDefault="0038531F">
            <w:pPr>
              <w:spacing w:line="360" w:lineRule="exact"/>
              <w:ind w:leftChars="-1" w:left="-2" w:firstLineChars="1" w:firstLine="2"/>
              <w:rPr>
                <w:rFonts w:ascii="微软雅黑" w:eastAsia="微软雅黑" w:hAnsi="微软雅黑" w:cs="微软雅黑"/>
                <w:b/>
                <w:szCs w:val="21"/>
              </w:rPr>
            </w:pPr>
            <w:r>
              <w:rPr>
                <w:rFonts w:ascii="微软雅黑" w:eastAsia="微软雅黑" w:hAnsi="微软雅黑" w:cs="微软雅黑" w:hint="eastAsia"/>
                <w:szCs w:val="21"/>
              </w:rPr>
              <w:t>签证所须资料：旅客提供真实有效的护照原件（有效期6个月以上、有足够空白页），一张2寸白底免冠彩照（近半年内）。</w:t>
            </w:r>
          </w:p>
        </w:tc>
      </w:tr>
      <w:tr w:rsidR="00C9218D">
        <w:trPr>
          <w:jc w:val="center"/>
        </w:trPr>
        <w:tc>
          <w:tcPr>
            <w:tcW w:w="763" w:type="dxa"/>
            <w:vAlign w:val="center"/>
          </w:tcPr>
          <w:p w:rsidR="00C9218D" w:rsidRDefault="0038531F">
            <w:pPr>
              <w:spacing w:line="360" w:lineRule="exact"/>
              <w:jc w:val="center"/>
              <w:rPr>
                <w:rFonts w:ascii="微软雅黑" w:eastAsia="微软雅黑" w:hAnsi="微软雅黑" w:cs="微软雅黑"/>
                <w:b/>
                <w:i/>
                <w:szCs w:val="21"/>
              </w:rPr>
            </w:pPr>
            <w:r>
              <w:rPr>
                <w:rFonts w:ascii="微软雅黑" w:eastAsia="微软雅黑" w:hAnsi="微软雅黑" w:cs="微软雅黑" w:hint="eastAsia"/>
                <w:b/>
                <w:i/>
                <w:szCs w:val="21"/>
              </w:rPr>
              <w:t>2.</w:t>
            </w:r>
          </w:p>
        </w:tc>
        <w:tc>
          <w:tcPr>
            <w:tcW w:w="9285" w:type="dxa"/>
          </w:tcPr>
          <w:p w:rsidR="00C9218D" w:rsidRDefault="0038531F">
            <w:pPr>
              <w:widowControl/>
              <w:spacing w:line="360" w:lineRule="exact"/>
              <w:jc w:val="left"/>
              <w:rPr>
                <w:rFonts w:ascii="微软雅黑" w:eastAsia="微软雅黑" w:hAnsi="微软雅黑" w:cs="微软雅黑"/>
                <w:szCs w:val="21"/>
              </w:rPr>
            </w:pPr>
            <w:r>
              <w:rPr>
                <w:rFonts w:ascii="微软雅黑" w:eastAsia="微软雅黑" w:hAnsi="微软雅黑" w:cs="微软雅黑" w:hint="eastAsia"/>
                <w:szCs w:val="21"/>
              </w:rPr>
              <w:t>关于飞机票：①</w:t>
            </w:r>
            <w:r>
              <w:rPr>
                <w:rFonts w:ascii="微软雅黑" w:eastAsia="微软雅黑" w:hAnsi="微软雅黑" w:cs="微软雅黑" w:hint="eastAsia"/>
                <w:bCs/>
                <w:szCs w:val="21"/>
              </w:rPr>
              <w:t>行程内航班机位</w:t>
            </w:r>
            <w:proofErr w:type="gramStart"/>
            <w:r>
              <w:rPr>
                <w:rFonts w:ascii="微软雅黑" w:eastAsia="微软雅黑" w:hAnsi="微软雅黑" w:cs="微软雅黑" w:hint="eastAsia"/>
                <w:bCs/>
                <w:szCs w:val="21"/>
              </w:rPr>
              <w:t>系切位</w:t>
            </w:r>
            <w:proofErr w:type="gramEnd"/>
            <w:r>
              <w:rPr>
                <w:rFonts w:ascii="微软雅黑" w:eastAsia="微软雅黑" w:hAnsi="微软雅黑" w:cs="微软雅黑" w:hint="eastAsia"/>
                <w:bCs/>
                <w:szCs w:val="21"/>
              </w:rPr>
              <w:t>包销，机票全款已支付航空公司，所有房款已经支付给酒店，游客一旦签订，机票不得改签和退票，酒店费用无法退还，费用全损。</w:t>
            </w:r>
            <w:r>
              <w:rPr>
                <w:rFonts w:ascii="微软雅黑" w:eastAsia="微软雅黑" w:hAnsi="微软雅黑" w:cs="微软雅黑" w:hint="eastAsia"/>
                <w:szCs w:val="21"/>
              </w:rPr>
              <w:t>②报名时，须提供护照扫描件或复印件（信息须清晰有效），以便我社出票报关等使用。③飞机票为我社代订，因航空公司航班调整、延误、取消等意外事件，造成行程延期或取消等，由客人自行承担，</w:t>
            </w:r>
            <w:proofErr w:type="gramStart"/>
            <w:r>
              <w:rPr>
                <w:rFonts w:ascii="微软雅黑" w:eastAsia="微软雅黑" w:hAnsi="微软雅黑" w:cs="微软雅黑" w:hint="eastAsia"/>
                <w:szCs w:val="21"/>
              </w:rPr>
              <w:t>本社只协助</w:t>
            </w:r>
            <w:proofErr w:type="gramEnd"/>
            <w:r>
              <w:rPr>
                <w:rFonts w:ascii="微软雅黑" w:eastAsia="微软雅黑" w:hAnsi="微软雅黑" w:cs="微软雅黑" w:hint="eastAsia"/>
                <w:szCs w:val="21"/>
              </w:rPr>
              <w:t>安排。④行程内航班及时间仅作参考，飞机具体的抵</w:t>
            </w:r>
            <w:proofErr w:type="gramStart"/>
            <w:r>
              <w:rPr>
                <w:rFonts w:ascii="微软雅黑" w:eastAsia="微软雅黑" w:hAnsi="微软雅黑" w:cs="微软雅黑" w:hint="eastAsia"/>
                <w:szCs w:val="21"/>
              </w:rPr>
              <w:t>离时间</w:t>
            </w:r>
            <w:proofErr w:type="gramEnd"/>
            <w:r>
              <w:rPr>
                <w:rFonts w:ascii="微软雅黑" w:eastAsia="微软雅黑" w:hAnsi="微软雅黑" w:cs="微软雅黑" w:hint="eastAsia"/>
                <w:szCs w:val="21"/>
              </w:rPr>
              <w:t>以实际的航班情况为准。</w:t>
            </w:r>
          </w:p>
        </w:tc>
      </w:tr>
      <w:tr w:rsidR="00C9218D">
        <w:trPr>
          <w:jc w:val="center"/>
        </w:trPr>
        <w:tc>
          <w:tcPr>
            <w:tcW w:w="763" w:type="dxa"/>
            <w:vAlign w:val="center"/>
          </w:tcPr>
          <w:p w:rsidR="00C9218D" w:rsidRDefault="0038531F">
            <w:pPr>
              <w:spacing w:line="360" w:lineRule="exact"/>
              <w:jc w:val="center"/>
              <w:rPr>
                <w:rFonts w:ascii="微软雅黑" w:eastAsia="微软雅黑" w:hAnsi="微软雅黑" w:cs="微软雅黑"/>
                <w:b/>
                <w:i/>
                <w:szCs w:val="21"/>
              </w:rPr>
            </w:pPr>
            <w:r>
              <w:rPr>
                <w:rFonts w:ascii="微软雅黑" w:eastAsia="微软雅黑" w:hAnsi="微软雅黑" w:cs="微软雅黑" w:hint="eastAsia"/>
                <w:b/>
                <w:i/>
                <w:szCs w:val="21"/>
              </w:rPr>
              <w:t>3.</w:t>
            </w:r>
          </w:p>
        </w:tc>
        <w:tc>
          <w:tcPr>
            <w:tcW w:w="9285" w:type="dxa"/>
          </w:tcPr>
          <w:p w:rsidR="00C9218D" w:rsidRDefault="0038531F">
            <w:pPr>
              <w:spacing w:line="360" w:lineRule="exact"/>
              <w:ind w:leftChars="-1" w:left="-2" w:firstLineChars="1" w:firstLine="2"/>
              <w:rPr>
                <w:rFonts w:ascii="微软雅黑" w:eastAsia="微软雅黑" w:hAnsi="微软雅黑" w:cs="微软雅黑"/>
                <w:b/>
                <w:color w:val="0000FF"/>
                <w:szCs w:val="21"/>
              </w:rPr>
            </w:pPr>
            <w:r>
              <w:rPr>
                <w:rFonts w:ascii="微软雅黑" w:eastAsia="微软雅黑" w:hAnsi="微软雅黑" w:cs="微软雅黑" w:hint="eastAsia"/>
                <w:szCs w:val="21"/>
              </w:rPr>
              <w:t>以上行程安排由于航班、签证，当地交通、天气以及其他特殊原因，游客自愿同意旅行社在不减少旅游景点不降低服务标准的情况下，对行程景点的游览顺序或住宿顺序及出团日期，以及酒店住宿顺序</w:t>
            </w:r>
            <w:r>
              <w:rPr>
                <w:rFonts w:ascii="微软雅黑" w:eastAsia="微软雅黑" w:hAnsi="微软雅黑" w:cs="微软雅黑" w:hint="eastAsia"/>
                <w:szCs w:val="21"/>
              </w:rPr>
              <w:lastRenderedPageBreak/>
              <w:t>进行适当调整。</w:t>
            </w:r>
          </w:p>
        </w:tc>
      </w:tr>
      <w:tr w:rsidR="00C9218D">
        <w:trPr>
          <w:jc w:val="center"/>
        </w:trPr>
        <w:tc>
          <w:tcPr>
            <w:tcW w:w="763" w:type="dxa"/>
            <w:vAlign w:val="center"/>
          </w:tcPr>
          <w:p w:rsidR="00C9218D" w:rsidRDefault="001421D5">
            <w:pPr>
              <w:spacing w:line="360" w:lineRule="exact"/>
              <w:jc w:val="center"/>
              <w:rPr>
                <w:rFonts w:ascii="微软雅黑" w:eastAsia="微软雅黑" w:hAnsi="微软雅黑" w:cs="微软雅黑"/>
                <w:b/>
                <w:i/>
                <w:szCs w:val="21"/>
              </w:rPr>
            </w:pPr>
            <w:r>
              <w:rPr>
                <w:rFonts w:ascii="微软雅黑" w:eastAsia="微软雅黑" w:hAnsi="微软雅黑" w:cs="微软雅黑" w:hint="eastAsia"/>
                <w:b/>
                <w:i/>
                <w:noProof/>
                <w:szCs w:val="21"/>
              </w:rPr>
              <w:lastRenderedPageBreak/>
              <w:drawing>
                <wp:anchor distT="0" distB="0" distL="114300" distR="114300" simplePos="0" relativeHeight="251656192" behindDoc="1" locked="0" layoutInCell="1" allowOverlap="1">
                  <wp:simplePos x="0" y="0"/>
                  <wp:positionH relativeFrom="column">
                    <wp:posOffset>-647700</wp:posOffset>
                  </wp:positionH>
                  <wp:positionV relativeFrom="paragraph">
                    <wp:posOffset>-1268730</wp:posOffset>
                  </wp:positionV>
                  <wp:extent cx="7738745" cy="10946130"/>
                  <wp:effectExtent l="19050" t="0" r="0" b="0"/>
                  <wp:wrapNone/>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738745" cy="10946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531F">
              <w:rPr>
                <w:rFonts w:ascii="微软雅黑" w:eastAsia="微软雅黑" w:hAnsi="微软雅黑" w:cs="微软雅黑" w:hint="eastAsia"/>
                <w:b/>
                <w:i/>
                <w:szCs w:val="21"/>
              </w:rPr>
              <w:t>4.</w:t>
            </w:r>
          </w:p>
        </w:tc>
        <w:tc>
          <w:tcPr>
            <w:tcW w:w="9285" w:type="dxa"/>
          </w:tcPr>
          <w:p w:rsidR="00C9218D" w:rsidRDefault="0038531F">
            <w:pPr>
              <w:spacing w:line="360" w:lineRule="exact"/>
              <w:rPr>
                <w:rFonts w:ascii="微软雅黑" w:eastAsia="微软雅黑" w:hAnsi="微软雅黑" w:cs="微软雅黑"/>
                <w:kern w:val="0"/>
                <w:szCs w:val="21"/>
              </w:rPr>
            </w:pPr>
            <w:r>
              <w:rPr>
                <w:rFonts w:ascii="微软雅黑" w:eastAsia="微软雅黑" w:hAnsi="微软雅黑" w:cs="微软雅黑" w:hint="eastAsia"/>
                <w:szCs w:val="21"/>
              </w:rPr>
              <w:t>行程内的交通、住宿、景点门票均为提前付费采购，</w:t>
            </w:r>
            <w:proofErr w:type="gramStart"/>
            <w:r>
              <w:rPr>
                <w:rFonts w:ascii="微软雅黑" w:eastAsia="微软雅黑" w:hAnsi="微软雅黑" w:cs="微软雅黑" w:hint="eastAsia"/>
                <w:szCs w:val="21"/>
              </w:rPr>
              <w:t>若游客</w:t>
            </w:r>
            <w:proofErr w:type="gramEnd"/>
            <w:r>
              <w:rPr>
                <w:rFonts w:ascii="微软雅黑" w:eastAsia="微软雅黑" w:hAnsi="微软雅黑" w:cs="微软雅黑" w:hint="eastAsia"/>
                <w:szCs w:val="21"/>
              </w:rPr>
              <w:t>因自身原因而未能游览则视为自愿放弃，或者因天气等不可抗力因素造成游览项目调整或减少时，旅行社将不退还费用，敬请谅解。</w:t>
            </w:r>
          </w:p>
        </w:tc>
      </w:tr>
      <w:tr w:rsidR="00C9218D">
        <w:trPr>
          <w:jc w:val="center"/>
        </w:trPr>
        <w:tc>
          <w:tcPr>
            <w:tcW w:w="763" w:type="dxa"/>
            <w:vAlign w:val="center"/>
          </w:tcPr>
          <w:p w:rsidR="00C9218D" w:rsidRDefault="0038531F">
            <w:pPr>
              <w:spacing w:line="360" w:lineRule="exact"/>
              <w:jc w:val="center"/>
              <w:rPr>
                <w:rFonts w:ascii="微软雅黑" w:eastAsia="微软雅黑" w:hAnsi="微软雅黑" w:cs="微软雅黑"/>
                <w:b/>
                <w:i/>
                <w:szCs w:val="21"/>
              </w:rPr>
            </w:pPr>
            <w:r>
              <w:rPr>
                <w:rFonts w:ascii="微软雅黑" w:eastAsia="微软雅黑" w:hAnsi="微软雅黑" w:cs="微软雅黑" w:hint="eastAsia"/>
                <w:b/>
                <w:i/>
                <w:szCs w:val="21"/>
              </w:rPr>
              <w:t>5.</w:t>
            </w:r>
          </w:p>
        </w:tc>
        <w:tc>
          <w:tcPr>
            <w:tcW w:w="9285" w:type="dxa"/>
          </w:tcPr>
          <w:p w:rsidR="00C9218D" w:rsidRDefault="0038531F">
            <w:pPr>
              <w:spacing w:line="360" w:lineRule="exact"/>
              <w:rPr>
                <w:rFonts w:ascii="微软雅黑" w:eastAsia="微软雅黑" w:hAnsi="微软雅黑" w:cs="微软雅黑"/>
                <w:szCs w:val="21"/>
              </w:rPr>
            </w:pPr>
            <w:r>
              <w:rPr>
                <w:rFonts w:ascii="微软雅黑" w:eastAsia="微软雅黑" w:hAnsi="微软雅黑" w:cs="微软雅黑" w:hint="eastAsia"/>
                <w:szCs w:val="21"/>
              </w:rPr>
              <w:t>行程中如遇特殊原因而导致团队无法用餐时，领队会在抵达前提前告知游客，并按标准进行整团退餐，敬请谅解。</w:t>
            </w:r>
          </w:p>
        </w:tc>
      </w:tr>
      <w:tr w:rsidR="00C9218D">
        <w:trPr>
          <w:jc w:val="center"/>
        </w:trPr>
        <w:tc>
          <w:tcPr>
            <w:tcW w:w="763" w:type="dxa"/>
            <w:vAlign w:val="center"/>
          </w:tcPr>
          <w:p w:rsidR="00C9218D" w:rsidRDefault="0038531F">
            <w:pPr>
              <w:spacing w:line="360" w:lineRule="exact"/>
              <w:jc w:val="center"/>
              <w:rPr>
                <w:rFonts w:ascii="微软雅黑" w:eastAsia="微软雅黑" w:hAnsi="微软雅黑" w:cs="微软雅黑"/>
                <w:b/>
                <w:i/>
                <w:szCs w:val="21"/>
              </w:rPr>
            </w:pPr>
            <w:r>
              <w:rPr>
                <w:rFonts w:ascii="微软雅黑" w:eastAsia="微软雅黑" w:hAnsi="微软雅黑" w:cs="微软雅黑" w:hint="eastAsia"/>
                <w:b/>
                <w:i/>
                <w:szCs w:val="21"/>
              </w:rPr>
              <w:t>6.</w:t>
            </w:r>
          </w:p>
        </w:tc>
        <w:tc>
          <w:tcPr>
            <w:tcW w:w="9285" w:type="dxa"/>
          </w:tcPr>
          <w:p w:rsidR="00C9218D" w:rsidRDefault="0038531F">
            <w:pPr>
              <w:spacing w:line="360" w:lineRule="exact"/>
              <w:rPr>
                <w:rFonts w:ascii="微软雅黑" w:eastAsia="微软雅黑" w:hAnsi="微软雅黑" w:cs="微软雅黑"/>
                <w:szCs w:val="21"/>
              </w:rPr>
            </w:pPr>
            <w:r>
              <w:rPr>
                <w:rFonts w:ascii="微软雅黑" w:eastAsia="微软雅黑" w:hAnsi="微软雅黑" w:cs="微软雅黑" w:hint="eastAsia"/>
                <w:szCs w:val="21"/>
              </w:rPr>
              <w:t>东南亚酒店没有官方公布的星级标准，没有挂星制度。行程中所标明的星级标准为当地行业参考标准，我社以AGODA订房</w:t>
            </w:r>
            <w:proofErr w:type="gramStart"/>
            <w:r>
              <w:rPr>
                <w:rFonts w:ascii="微软雅黑" w:eastAsia="微软雅黑" w:hAnsi="微软雅黑" w:cs="微软雅黑" w:hint="eastAsia"/>
                <w:szCs w:val="21"/>
              </w:rPr>
              <w:t>网客户</w:t>
            </w:r>
            <w:proofErr w:type="gramEnd"/>
            <w:r>
              <w:rPr>
                <w:rFonts w:ascii="微软雅黑" w:eastAsia="微软雅黑" w:hAnsi="微软雅黑" w:cs="微软雅黑" w:hint="eastAsia"/>
                <w:szCs w:val="21"/>
              </w:rPr>
              <w:t>评定星级为准。</w:t>
            </w:r>
          </w:p>
        </w:tc>
      </w:tr>
      <w:tr w:rsidR="00C9218D">
        <w:trPr>
          <w:jc w:val="center"/>
        </w:trPr>
        <w:tc>
          <w:tcPr>
            <w:tcW w:w="763" w:type="dxa"/>
            <w:vAlign w:val="center"/>
          </w:tcPr>
          <w:p w:rsidR="00C9218D" w:rsidRDefault="0038531F">
            <w:pPr>
              <w:spacing w:line="360" w:lineRule="exact"/>
              <w:jc w:val="center"/>
              <w:rPr>
                <w:rFonts w:ascii="微软雅黑" w:eastAsia="微软雅黑" w:hAnsi="微软雅黑" w:cs="微软雅黑"/>
                <w:b/>
                <w:i/>
                <w:szCs w:val="21"/>
              </w:rPr>
            </w:pPr>
            <w:r>
              <w:rPr>
                <w:rFonts w:ascii="微软雅黑" w:eastAsia="微软雅黑" w:hAnsi="微软雅黑" w:cs="微软雅黑" w:hint="eastAsia"/>
                <w:b/>
                <w:i/>
                <w:szCs w:val="21"/>
              </w:rPr>
              <w:t>7.</w:t>
            </w:r>
          </w:p>
        </w:tc>
        <w:tc>
          <w:tcPr>
            <w:tcW w:w="9285" w:type="dxa"/>
          </w:tcPr>
          <w:p w:rsidR="00C9218D" w:rsidRDefault="0038531F">
            <w:pPr>
              <w:spacing w:line="360" w:lineRule="exact"/>
              <w:rPr>
                <w:rFonts w:ascii="微软雅黑" w:eastAsia="微软雅黑" w:hAnsi="微软雅黑" w:cs="微软雅黑"/>
                <w:b/>
                <w:bCs/>
                <w:color w:val="0000FF"/>
                <w:szCs w:val="21"/>
              </w:rPr>
            </w:pPr>
            <w:r>
              <w:rPr>
                <w:rFonts w:ascii="微软雅黑" w:eastAsia="微软雅黑" w:hAnsi="微软雅黑" w:cs="微软雅黑" w:hint="eastAsia"/>
                <w:szCs w:val="21"/>
              </w:rPr>
              <w:t>团队中出现的单男单女，一律按照</w:t>
            </w:r>
            <w:proofErr w:type="gramStart"/>
            <w:r>
              <w:rPr>
                <w:rFonts w:ascii="微软雅黑" w:eastAsia="微软雅黑" w:hAnsi="微软雅黑" w:cs="微软雅黑" w:hint="eastAsia"/>
                <w:szCs w:val="21"/>
              </w:rPr>
              <w:t>拼床方式</w:t>
            </w:r>
            <w:proofErr w:type="gramEnd"/>
            <w:r>
              <w:rPr>
                <w:rFonts w:ascii="微软雅黑" w:eastAsia="微软雅黑" w:hAnsi="微软雅黑" w:cs="微软雅黑" w:hint="eastAsia"/>
                <w:szCs w:val="21"/>
              </w:rPr>
              <w:t>或加床处理。</w:t>
            </w:r>
          </w:p>
        </w:tc>
      </w:tr>
      <w:tr w:rsidR="00C9218D">
        <w:trPr>
          <w:jc w:val="center"/>
        </w:trPr>
        <w:tc>
          <w:tcPr>
            <w:tcW w:w="763" w:type="dxa"/>
            <w:vAlign w:val="center"/>
          </w:tcPr>
          <w:p w:rsidR="00C9218D" w:rsidRDefault="0038531F">
            <w:pPr>
              <w:spacing w:line="360" w:lineRule="exact"/>
              <w:jc w:val="center"/>
              <w:rPr>
                <w:rFonts w:ascii="微软雅黑" w:eastAsia="微软雅黑" w:hAnsi="微软雅黑" w:cs="微软雅黑"/>
                <w:b/>
                <w:i/>
                <w:szCs w:val="21"/>
              </w:rPr>
            </w:pPr>
            <w:r>
              <w:rPr>
                <w:rFonts w:ascii="微软雅黑" w:eastAsia="微软雅黑" w:hAnsi="微软雅黑" w:cs="微软雅黑" w:hint="eastAsia"/>
                <w:b/>
                <w:i/>
                <w:szCs w:val="21"/>
              </w:rPr>
              <w:t>8.</w:t>
            </w:r>
          </w:p>
        </w:tc>
        <w:tc>
          <w:tcPr>
            <w:tcW w:w="9285" w:type="dxa"/>
          </w:tcPr>
          <w:p w:rsidR="00C9218D" w:rsidRDefault="0038531F">
            <w:pPr>
              <w:spacing w:line="360" w:lineRule="exact"/>
              <w:rPr>
                <w:rFonts w:ascii="微软雅黑" w:eastAsia="微软雅黑" w:hAnsi="微软雅黑" w:cs="微软雅黑"/>
                <w:szCs w:val="21"/>
              </w:rPr>
            </w:pPr>
            <w:r>
              <w:rPr>
                <w:rFonts w:ascii="微软雅黑" w:eastAsia="微软雅黑" w:hAnsi="微软雅黑" w:cs="微软雅黑" w:hint="eastAsia"/>
                <w:szCs w:val="21"/>
                <w:lang w:val="zh-CN"/>
              </w:rPr>
              <w:t>自由活动期间，</w:t>
            </w:r>
            <w:r>
              <w:rPr>
                <w:rFonts w:ascii="微软雅黑" w:eastAsia="微软雅黑" w:hAnsi="微软雅黑" w:cs="微软雅黑" w:hint="eastAsia"/>
                <w:szCs w:val="21"/>
              </w:rPr>
              <w:t>不提供导游、领队、交通、用餐等服务，请根据自身状况及需求自行安排，</w:t>
            </w:r>
            <w:r>
              <w:rPr>
                <w:rFonts w:ascii="微软雅黑" w:eastAsia="微软雅黑" w:hAnsi="微软雅黑" w:cs="微软雅黑" w:hint="eastAsia"/>
                <w:szCs w:val="21"/>
                <w:lang w:val="zh-CN"/>
              </w:rPr>
              <w:t>注意保管好自己的证件及随身物品，贵重物品请妥善保管，注意人身安全。</w:t>
            </w:r>
            <w:r>
              <w:rPr>
                <w:rFonts w:ascii="微软雅黑" w:eastAsia="微软雅黑" w:hAnsi="微软雅黑" w:cs="微软雅黑" w:hint="eastAsia"/>
                <w:szCs w:val="21"/>
              </w:rPr>
              <w:t>在此期间所发生的问题，由客人自行承担相关责任。</w:t>
            </w:r>
          </w:p>
        </w:tc>
      </w:tr>
      <w:tr w:rsidR="00C9218D">
        <w:trPr>
          <w:jc w:val="center"/>
        </w:trPr>
        <w:tc>
          <w:tcPr>
            <w:tcW w:w="763" w:type="dxa"/>
            <w:vAlign w:val="center"/>
          </w:tcPr>
          <w:p w:rsidR="00C9218D" w:rsidRDefault="0038531F">
            <w:pPr>
              <w:spacing w:line="360" w:lineRule="exact"/>
              <w:jc w:val="center"/>
              <w:rPr>
                <w:rFonts w:ascii="微软雅黑" w:eastAsia="微软雅黑" w:hAnsi="微软雅黑" w:cs="微软雅黑"/>
                <w:b/>
                <w:i/>
                <w:szCs w:val="21"/>
              </w:rPr>
            </w:pPr>
            <w:r>
              <w:rPr>
                <w:rFonts w:ascii="微软雅黑" w:eastAsia="微软雅黑" w:hAnsi="微软雅黑" w:cs="微软雅黑" w:hint="eastAsia"/>
                <w:b/>
                <w:i/>
                <w:szCs w:val="21"/>
              </w:rPr>
              <w:t>9.</w:t>
            </w:r>
          </w:p>
        </w:tc>
        <w:tc>
          <w:tcPr>
            <w:tcW w:w="9285" w:type="dxa"/>
          </w:tcPr>
          <w:p w:rsidR="00C9218D" w:rsidRDefault="0038531F">
            <w:pPr>
              <w:spacing w:line="360" w:lineRule="exact"/>
              <w:rPr>
                <w:rFonts w:ascii="微软雅黑" w:eastAsia="微软雅黑" w:hAnsi="微软雅黑" w:cs="微软雅黑"/>
                <w:b/>
                <w:color w:val="FF0000"/>
                <w:szCs w:val="21"/>
                <w:lang w:val="zh-CN"/>
              </w:rPr>
            </w:pPr>
            <w:r>
              <w:rPr>
                <w:rFonts w:ascii="微软雅黑" w:eastAsia="微软雅黑" w:hAnsi="微软雅黑" w:cs="微软雅黑" w:hint="eastAsia"/>
                <w:b/>
                <w:color w:val="FF0000"/>
                <w:lang w:val="zh-CN"/>
              </w:rPr>
              <w:t>本行程为跟团游行程，境外旅途</w:t>
            </w:r>
            <w:proofErr w:type="gramStart"/>
            <w:r>
              <w:rPr>
                <w:rFonts w:ascii="微软雅黑" w:eastAsia="微软雅黑" w:hAnsi="微软雅黑" w:cs="微软雅黑" w:hint="eastAsia"/>
                <w:b/>
                <w:color w:val="FF0000"/>
                <w:lang w:val="zh-CN"/>
              </w:rPr>
              <w:t>中游客</w:t>
            </w:r>
            <w:proofErr w:type="gramEnd"/>
            <w:r>
              <w:rPr>
                <w:rFonts w:ascii="微软雅黑" w:eastAsia="微软雅黑" w:hAnsi="微软雅黑" w:cs="微软雅黑" w:hint="eastAsia"/>
                <w:b/>
                <w:color w:val="FF0000"/>
                <w:lang w:val="zh-CN"/>
              </w:rPr>
              <w:t>不允许脱团。脱团费800/天，不进</w:t>
            </w:r>
            <w:proofErr w:type="gramStart"/>
            <w:r>
              <w:rPr>
                <w:rFonts w:ascii="微软雅黑" w:eastAsia="微软雅黑" w:hAnsi="微软雅黑" w:cs="微软雅黑" w:hint="eastAsia"/>
                <w:b/>
                <w:color w:val="FF0000"/>
                <w:lang w:val="zh-CN"/>
              </w:rPr>
              <w:t>购物店补</w:t>
            </w:r>
            <w:proofErr w:type="gramEnd"/>
            <w:r>
              <w:rPr>
                <w:rFonts w:ascii="微软雅黑" w:eastAsia="微软雅黑" w:hAnsi="微软雅黑" w:cs="微软雅黑" w:hint="eastAsia"/>
                <w:b/>
                <w:color w:val="FF0000"/>
                <w:lang w:val="zh-CN"/>
              </w:rPr>
              <w:t>400/站。且自由活动期间人身和财产安全后果自负，与旅行社无关。客人如不听劝阻强行脱团，所有后果客人自负，我社有权取消后续酒店用房，回程机票和行程安排并追究客人违约责任。</w:t>
            </w:r>
          </w:p>
        </w:tc>
      </w:tr>
      <w:tr w:rsidR="00C9218D">
        <w:trPr>
          <w:jc w:val="center"/>
        </w:trPr>
        <w:tc>
          <w:tcPr>
            <w:tcW w:w="763" w:type="dxa"/>
            <w:vAlign w:val="center"/>
          </w:tcPr>
          <w:p w:rsidR="00C9218D" w:rsidRDefault="0038531F">
            <w:pPr>
              <w:spacing w:line="360" w:lineRule="exact"/>
              <w:jc w:val="center"/>
              <w:rPr>
                <w:rFonts w:ascii="微软雅黑" w:eastAsia="微软雅黑" w:hAnsi="微软雅黑" w:cs="微软雅黑"/>
                <w:b/>
                <w:i/>
                <w:szCs w:val="21"/>
              </w:rPr>
            </w:pPr>
            <w:r>
              <w:rPr>
                <w:rFonts w:ascii="微软雅黑" w:eastAsia="微软雅黑" w:hAnsi="微软雅黑" w:cs="微软雅黑" w:hint="eastAsia"/>
                <w:b/>
                <w:i/>
                <w:szCs w:val="21"/>
              </w:rPr>
              <w:t>10.</w:t>
            </w:r>
          </w:p>
        </w:tc>
        <w:tc>
          <w:tcPr>
            <w:tcW w:w="9285" w:type="dxa"/>
          </w:tcPr>
          <w:p w:rsidR="00C9218D" w:rsidRDefault="0038531F">
            <w:pPr>
              <w:spacing w:line="360" w:lineRule="exact"/>
              <w:rPr>
                <w:rFonts w:ascii="微软雅黑" w:eastAsia="微软雅黑" w:hAnsi="微软雅黑" w:cs="微软雅黑"/>
                <w:szCs w:val="21"/>
                <w:lang w:val="zh-CN"/>
              </w:rPr>
            </w:pPr>
            <w:r>
              <w:rPr>
                <w:rFonts w:ascii="微软雅黑" w:eastAsia="微软雅黑" w:hAnsi="微软雅黑" w:cs="微软雅黑" w:hint="eastAsia"/>
                <w:szCs w:val="21"/>
              </w:rPr>
              <w:t>如因政变、罢工、水灾地震、交通意外等不可抗力因素导致行程天数及交通、餐食、住宿等相关费用的增加，本社将依照《旅游法》相关规定、按实际发生的情况向游客收取费用。</w:t>
            </w:r>
          </w:p>
        </w:tc>
      </w:tr>
      <w:tr w:rsidR="00C9218D">
        <w:trPr>
          <w:jc w:val="center"/>
        </w:trPr>
        <w:tc>
          <w:tcPr>
            <w:tcW w:w="763" w:type="dxa"/>
            <w:vAlign w:val="center"/>
          </w:tcPr>
          <w:p w:rsidR="00C9218D" w:rsidRDefault="0038531F">
            <w:pPr>
              <w:spacing w:line="360" w:lineRule="exact"/>
              <w:jc w:val="center"/>
              <w:rPr>
                <w:rFonts w:ascii="微软雅黑" w:eastAsia="微软雅黑" w:hAnsi="微软雅黑" w:cs="微软雅黑"/>
                <w:b/>
                <w:i/>
                <w:szCs w:val="21"/>
              </w:rPr>
            </w:pPr>
            <w:r>
              <w:rPr>
                <w:rFonts w:ascii="微软雅黑" w:eastAsia="微软雅黑" w:hAnsi="微软雅黑" w:cs="微软雅黑" w:hint="eastAsia"/>
                <w:b/>
                <w:i/>
                <w:szCs w:val="21"/>
              </w:rPr>
              <w:t>11.</w:t>
            </w:r>
          </w:p>
        </w:tc>
        <w:tc>
          <w:tcPr>
            <w:tcW w:w="9285" w:type="dxa"/>
          </w:tcPr>
          <w:p w:rsidR="00C9218D" w:rsidRDefault="0038531F">
            <w:pPr>
              <w:spacing w:line="360" w:lineRule="exact"/>
              <w:rPr>
                <w:rFonts w:ascii="微软雅黑" w:eastAsia="微软雅黑" w:hAnsi="微软雅黑" w:cs="微软雅黑"/>
                <w:szCs w:val="21"/>
              </w:rPr>
            </w:pPr>
            <w:r>
              <w:rPr>
                <w:rFonts w:ascii="微软雅黑" w:eastAsia="微软雅黑" w:hAnsi="微软雅黑" w:cs="微软雅黑" w:hint="eastAsia"/>
                <w:szCs w:val="21"/>
              </w:rPr>
              <w:t>因服务能力有限：①本团报名年龄为75岁以下，65-75岁者须有60岁以下的健康亲属陪同；②患有心脏病.高血压.糖尿病.冠心病等，建议不参加本团，如强烈要求参团，请提前告知我社，并且必须有年轻健康的亲属陪同；③癌症、癫痫/小儿麻痹症，及有听力视力障碍者，身体残疾行动不便者，有精神疾病无行为控制能力者及孕妇，</w:t>
            </w:r>
            <w:proofErr w:type="gramStart"/>
            <w:r>
              <w:rPr>
                <w:rFonts w:ascii="微软雅黑" w:eastAsia="微软雅黑" w:hAnsi="微软雅黑" w:cs="微软雅黑" w:hint="eastAsia"/>
                <w:szCs w:val="21"/>
              </w:rPr>
              <w:t>恕不能</w:t>
            </w:r>
            <w:proofErr w:type="gramEnd"/>
            <w:r>
              <w:rPr>
                <w:rFonts w:ascii="微软雅黑" w:eastAsia="微软雅黑" w:hAnsi="微软雅黑" w:cs="微软雅黑" w:hint="eastAsia"/>
                <w:szCs w:val="21"/>
              </w:rPr>
              <w:t>参团，望请谅解。如游客隐瞒参团而发生事故，我社不承担任何连带责任！</w:t>
            </w:r>
          </w:p>
        </w:tc>
      </w:tr>
      <w:tr w:rsidR="00C9218D">
        <w:trPr>
          <w:jc w:val="center"/>
        </w:trPr>
        <w:tc>
          <w:tcPr>
            <w:tcW w:w="763" w:type="dxa"/>
            <w:vAlign w:val="center"/>
          </w:tcPr>
          <w:p w:rsidR="00C9218D" w:rsidRDefault="00C9218D">
            <w:pPr>
              <w:spacing w:line="360" w:lineRule="exact"/>
              <w:jc w:val="center"/>
              <w:rPr>
                <w:rFonts w:ascii="微软雅黑" w:eastAsia="微软雅黑" w:hAnsi="微软雅黑" w:cs="微软雅黑"/>
                <w:b/>
                <w:i/>
                <w:szCs w:val="21"/>
              </w:rPr>
            </w:pPr>
          </w:p>
          <w:p w:rsidR="00C9218D" w:rsidRDefault="0038531F">
            <w:pPr>
              <w:spacing w:line="360" w:lineRule="exact"/>
              <w:jc w:val="center"/>
              <w:rPr>
                <w:rFonts w:ascii="微软雅黑" w:eastAsia="微软雅黑" w:hAnsi="微软雅黑" w:cs="微软雅黑"/>
                <w:b/>
                <w:i/>
                <w:szCs w:val="21"/>
              </w:rPr>
            </w:pPr>
            <w:r>
              <w:rPr>
                <w:rFonts w:ascii="微软雅黑" w:eastAsia="微软雅黑" w:hAnsi="微软雅黑" w:cs="微软雅黑" w:hint="eastAsia"/>
                <w:b/>
                <w:i/>
                <w:szCs w:val="21"/>
              </w:rPr>
              <w:t>12.</w:t>
            </w:r>
          </w:p>
          <w:p w:rsidR="00C9218D" w:rsidRDefault="00C9218D">
            <w:pPr>
              <w:spacing w:line="360" w:lineRule="exact"/>
              <w:jc w:val="center"/>
              <w:rPr>
                <w:rFonts w:ascii="微软雅黑" w:eastAsia="微软雅黑" w:hAnsi="微软雅黑" w:cs="微软雅黑"/>
                <w:b/>
                <w:i/>
                <w:szCs w:val="21"/>
              </w:rPr>
            </w:pPr>
          </w:p>
        </w:tc>
        <w:tc>
          <w:tcPr>
            <w:tcW w:w="9285" w:type="dxa"/>
          </w:tcPr>
          <w:p w:rsidR="00C9218D" w:rsidRDefault="0038531F">
            <w:pPr>
              <w:spacing w:line="360" w:lineRule="exact"/>
              <w:rPr>
                <w:rFonts w:ascii="微软雅黑" w:eastAsia="微软雅黑" w:hAnsi="微软雅黑" w:cs="微软雅黑"/>
                <w:bCs/>
                <w:szCs w:val="21"/>
              </w:rPr>
            </w:pPr>
            <w:r>
              <w:rPr>
                <w:rFonts w:ascii="微软雅黑" w:eastAsia="微软雅黑" w:hAnsi="微软雅黑" w:cs="微软雅黑" w:hint="eastAsia"/>
                <w:szCs w:val="21"/>
              </w:rPr>
              <w:t>未满18岁的未成年及不具备完全民事行为能力者，请法定代理人陪同出游，如代理人同意未满18岁的未成年及不具备完全民事行为能力者独立参团旅游的，视为其法定代理人完全理解并自愿接受合同内容及行程中的所有约定。</w:t>
            </w:r>
          </w:p>
        </w:tc>
      </w:tr>
      <w:tr w:rsidR="00C9218D">
        <w:trPr>
          <w:jc w:val="center"/>
        </w:trPr>
        <w:tc>
          <w:tcPr>
            <w:tcW w:w="763" w:type="dxa"/>
            <w:vAlign w:val="center"/>
          </w:tcPr>
          <w:p w:rsidR="00C9218D" w:rsidRDefault="0038531F">
            <w:pPr>
              <w:spacing w:line="360" w:lineRule="exact"/>
              <w:jc w:val="center"/>
              <w:rPr>
                <w:rFonts w:ascii="微软雅黑" w:eastAsia="微软雅黑" w:hAnsi="微软雅黑" w:cs="微软雅黑"/>
                <w:b/>
                <w:i/>
                <w:szCs w:val="21"/>
              </w:rPr>
            </w:pPr>
            <w:r>
              <w:rPr>
                <w:rFonts w:ascii="微软雅黑" w:eastAsia="微软雅黑" w:hAnsi="微软雅黑" w:cs="微软雅黑" w:hint="eastAsia"/>
                <w:b/>
                <w:i/>
                <w:szCs w:val="21"/>
              </w:rPr>
              <w:t>13.</w:t>
            </w:r>
          </w:p>
        </w:tc>
        <w:tc>
          <w:tcPr>
            <w:tcW w:w="9285" w:type="dxa"/>
          </w:tcPr>
          <w:p w:rsidR="00C9218D" w:rsidRDefault="0038531F">
            <w:pPr>
              <w:spacing w:line="360" w:lineRule="exact"/>
              <w:rPr>
                <w:rFonts w:ascii="微软雅黑" w:eastAsia="微软雅黑" w:hAnsi="微软雅黑" w:cs="微软雅黑"/>
                <w:szCs w:val="21"/>
              </w:rPr>
            </w:pPr>
            <w:r>
              <w:rPr>
                <w:rFonts w:ascii="微软雅黑" w:eastAsia="微软雅黑" w:hAnsi="微软雅黑" w:cs="微软雅黑" w:hint="eastAsia"/>
                <w:szCs w:val="21"/>
              </w:rPr>
              <w:t>健康说明：本次为长途旅行，请游客在报名前仔细阅读相关注意事项，在充分了解旅途辛苦和行程中医疗条件有限的前提下，确定自己身体健康状况适合参加本次旅行后方可报名参团。因个人既有病史和身体残障在旅游途中引起的疾病进一步发作和伤亡，旅行社不承担任何责任。旅行社非健康医疗专业咨询机构，无法判定游客身体健康状况是否适合参加本次旅行，游客签订了旅游合同，即视为游客已经了解本次旅行的辛苦程度和行程中医疗条件有限的前提，并征得专业医生的同意。友情说明：①身体健康状况不佳者，请咨询医生是否可以参加本次旅行，根据自身情况备好常用药和急救药品，因自身疾病而引起的后果，游客自行承担责任；②如在旅途中意外受伤，应及时告知随团导游领队或者签约门市，治疗期间的医疗费用由客人自行承担，再</w:t>
            </w:r>
            <w:r>
              <w:rPr>
                <w:rFonts w:ascii="微软雅黑" w:eastAsia="微软雅黑" w:hAnsi="微软雅黑" w:cs="微软雅黑" w:hint="eastAsia"/>
                <w:bCs/>
                <w:szCs w:val="21"/>
              </w:rPr>
              <w:t>根据保险公司理赔相关规定进行报销。</w:t>
            </w:r>
          </w:p>
        </w:tc>
      </w:tr>
      <w:tr w:rsidR="00C9218D">
        <w:trPr>
          <w:jc w:val="center"/>
        </w:trPr>
        <w:tc>
          <w:tcPr>
            <w:tcW w:w="763" w:type="dxa"/>
            <w:vAlign w:val="center"/>
          </w:tcPr>
          <w:p w:rsidR="00C9218D" w:rsidRDefault="0038531F">
            <w:pPr>
              <w:spacing w:line="360" w:lineRule="exact"/>
              <w:jc w:val="center"/>
              <w:rPr>
                <w:rFonts w:ascii="微软雅黑" w:eastAsia="微软雅黑" w:hAnsi="微软雅黑" w:cs="微软雅黑"/>
                <w:b/>
                <w:i/>
                <w:szCs w:val="21"/>
              </w:rPr>
            </w:pPr>
            <w:r>
              <w:rPr>
                <w:rFonts w:ascii="微软雅黑" w:eastAsia="微软雅黑" w:hAnsi="微软雅黑" w:cs="微软雅黑" w:hint="eastAsia"/>
                <w:b/>
                <w:i/>
                <w:szCs w:val="21"/>
              </w:rPr>
              <w:t>14.</w:t>
            </w:r>
          </w:p>
        </w:tc>
        <w:tc>
          <w:tcPr>
            <w:tcW w:w="9285" w:type="dxa"/>
          </w:tcPr>
          <w:p w:rsidR="00C9218D" w:rsidRDefault="0038531F">
            <w:pPr>
              <w:spacing w:line="360" w:lineRule="exact"/>
              <w:rPr>
                <w:rFonts w:ascii="微软雅黑" w:eastAsia="微软雅黑" w:hAnsi="微软雅黑" w:cs="微软雅黑"/>
                <w:szCs w:val="21"/>
              </w:rPr>
            </w:pPr>
            <w:r>
              <w:rPr>
                <w:rFonts w:ascii="微软雅黑" w:eastAsia="微软雅黑" w:hAnsi="微软雅黑" w:cs="微软雅黑" w:hint="eastAsia"/>
                <w:szCs w:val="21"/>
              </w:rPr>
              <w:t>关于意见单：意见单是评定旅游接待质量的重要依据，请游客在游览行程完毕后，如实填写意见、建议或表扬内容；如有接待质量问题或是争议，请在当地及时提出，双方协商解决，协商未果，可以向</w:t>
            </w:r>
            <w:r w:rsidR="001421D5">
              <w:rPr>
                <w:rFonts w:ascii="微软雅黑" w:eastAsia="微软雅黑" w:hAnsi="微软雅黑" w:cs="微软雅黑" w:hint="eastAsia"/>
                <w:noProof/>
                <w:szCs w:val="21"/>
              </w:rPr>
              <w:lastRenderedPageBreak/>
              <w:drawing>
                <wp:anchor distT="0" distB="0" distL="114300" distR="114300" simplePos="0" relativeHeight="251657216" behindDoc="1" locked="0" layoutInCell="1" allowOverlap="1">
                  <wp:simplePos x="0" y="0"/>
                  <wp:positionH relativeFrom="column">
                    <wp:posOffset>-1089660</wp:posOffset>
                  </wp:positionH>
                  <wp:positionV relativeFrom="paragraph">
                    <wp:posOffset>-1167789</wp:posOffset>
                  </wp:positionV>
                  <wp:extent cx="7733030" cy="10946765"/>
                  <wp:effectExtent l="19050" t="0" r="997" b="0"/>
                  <wp:wrapNone/>
                  <wp:docPr id="19" name="图片 1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733030" cy="10946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微软雅黑" w:eastAsia="微软雅黑" w:hAnsi="微软雅黑" w:cs="微软雅黑" w:hint="eastAsia"/>
                <w:szCs w:val="21"/>
              </w:rPr>
              <w:t>有关部门提出投诉。恕不接受虚填、</w:t>
            </w:r>
            <w:proofErr w:type="gramStart"/>
            <w:r>
              <w:rPr>
                <w:rFonts w:ascii="微软雅黑" w:eastAsia="微软雅黑" w:hAnsi="微软雅黑" w:cs="微软雅黑" w:hint="eastAsia"/>
                <w:szCs w:val="21"/>
              </w:rPr>
              <w:t>假填或者</w:t>
            </w:r>
            <w:proofErr w:type="gramEnd"/>
            <w:r>
              <w:rPr>
                <w:rFonts w:ascii="微软雅黑" w:eastAsia="微软雅黑" w:hAnsi="微软雅黑" w:cs="微软雅黑" w:hint="eastAsia"/>
                <w:szCs w:val="21"/>
              </w:rPr>
              <w:t>不填，以及逾期投诉而产生的后续争议，敬请谅解！</w:t>
            </w:r>
          </w:p>
        </w:tc>
      </w:tr>
      <w:tr w:rsidR="00C9218D">
        <w:trPr>
          <w:jc w:val="center"/>
        </w:trPr>
        <w:tc>
          <w:tcPr>
            <w:tcW w:w="763" w:type="dxa"/>
            <w:vAlign w:val="center"/>
          </w:tcPr>
          <w:p w:rsidR="00C9218D" w:rsidRDefault="0038531F">
            <w:pPr>
              <w:spacing w:line="360" w:lineRule="exact"/>
              <w:jc w:val="center"/>
              <w:rPr>
                <w:rFonts w:ascii="微软雅黑" w:eastAsia="微软雅黑" w:hAnsi="微软雅黑" w:cs="微软雅黑"/>
                <w:b/>
                <w:i/>
                <w:szCs w:val="21"/>
              </w:rPr>
            </w:pPr>
            <w:r>
              <w:rPr>
                <w:rFonts w:ascii="微软雅黑" w:eastAsia="微软雅黑" w:hAnsi="微软雅黑" w:cs="微软雅黑" w:hint="eastAsia"/>
                <w:b/>
                <w:i/>
                <w:szCs w:val="21"/>
              </w:rPr>
              <w:lastRenderedPageBreak/>
              <w:t>15.</w:t>
            </w:r>
          </w:p>
        </w:tc>
        <w:tc>
          <w:tcPr>
            <w:tcW w:w="9285" w:type="dxa"/>
          </w:tcPr>
          <w:p w:rsidR="00C9218D" w:rsidRDefault="0038531F">
            <w:pPr>
              <w:spacing w:line="360" w:lineRule="exact"/>
              <w:ind w:right="52"/>
              <w:outlineLvl w:val="0"/>
              <w:rPr>
                <w:rFonts w:ascii="微软雅黑" w:eastAsia="微软雅黑" w:hAnsi="微软雅黑" w:cs="微软雅黑"/>
                <w:szCs w:val="21"/>
              </w:rPr>
            </w:pPr>
            <w:r>
              <w:rPr>
                <w:rFonts w:ascii="微软雅黑" w:eastAsia="微软雅黑" w:hAnsi="微软雅黑" w:cs="微软雅黑" w:hint="eastAsia"/>
                <w:szCs w:val="21"/>
              </w:rPr>
              <w:t>以上行程为参考行程，我社保留因航班、交通、签证等原因而导致行程变化，而对出团日期、行程顺序等做适当调整的权利，具体情况必须如实告知客人，旅行社跟客人协商之后，得到客人同意后调整。旅行社郑重提醒游客不得参观或者参与违反我国法律、法规、社会公德和旅游目的地的相关法律、风俗习惯、宗教禁忌的项目或者活动。</w:t>
            </w:r>
          </w:p>
        </w:tc>
      </w:tr>
      <w:tr w:rsidR="00C9218D">
        <w:trPr>
          <w:jc w:val="center"/>
        </w:trPr>
        <w:tc>
          <w:tcPr>
            <w:tcW w:w="763" w:type="dxa"/>
            <w:vAlign w:val="center"/>
          </w:tcPr>
          <w:p w:rsidR="00C9218D" w:rsidRDefault="0038531F">
            <w:pPr>
              <w:spacing w:line="360" w:lineRule="exact"/>
              <w:jc w:val="center"/>
              <w:rPr>
                <w:rFonts w:ascii="微软雅黑" w:eastAsia="微软雅黑" w:hAnsi="微软雅黑" w:cs="微软雅黑"/>
                <w:b/>
                <w:i/>
                <w:szCs w:val="21"/>
              </w:rPr>
            </w:pPr>
            <w:r>
              <w:rPr>
                <w:rFonts w:ascii="微软雅黑" w:eastAsia="微软雅黑" w:hAnsi="微软雅黑" w:cs="微软雅黑" w:hint="eastAsia"/>
                <w:b/>
                <w:i/>
                <w:szCs w:val="21"/>
              </w:rPr>
              <w:t>16.</w:t>
            </w:r>
          </w:p>
        </w:tc>
        <w:tc>
          <w:tcPr>
            <w:tcW w:w="9285" w:type="dxa"/>
          </w:tcPr>
          <w:p w:rsidR="00C9218D" w:rsidRDefault="0038531F">
            <w:pPr>
              <w:spacing w:line="340" w:lineRule="exact"/>
              <w:rPr>
                <w:rFonts w:ascii="微软雅黑" w:eastAsia="微软雅黑" w:hAnsi="微软雅黑" w:cs="微软雅黑"/>
                <w:color w:val="000000"/>
              </w:rPr>
            </w:pPr>
            <w:r>
              <w:rPr>
                <w:rFonts w:ascii="微软雅黑" w:eastAsia="微软雅黑" w:hAnsi="微软雅黑" w:cs="微软雅黑" w:hint="eastAsia"/>
                <w:color w:val="000000"/>
              </w:rPr>
              <w:t>温馨提示：特别提醒每位游客在乘坐快艇时，必须穿救生衣，听从导游安排，若不按规定乘坐，发生意外身体伤害，旅行社只负责协助办理意外保险，旅行社将不承担任何责任。由于天气或者其他不可抗力因素导致无法正常出海时，导游会对当天行程进行临时调整</w:t>
            </w:r>
          </w:p>
          <w:p w:rsidR="00C9218D" w:rsidRDefault="0038531F">
            <w:pPr>
              <w:spacing w:line="360" w:lineRule="exact"/>
              <w:ind w:right="52"/>
              <w:outlineLvl w:val="0"/>
              <w:rPr>
                <w:rFonts w:ascii="微软雅黑" w:eastAsia="微软雅黑" w:hAnsi="微软雅黑" w:cs="微软雅黑"/>
                <w:szCs w:val="21"/>
              </w:rPr>
            </w:pPr>
            <w:r>
              <w:rPr>
                <w:rFonts w:ascii="微软雅黑" w:eastAsia="微软雅黑" w:hAnsi="微软雅黑" w:cs="微软雅黑" w:hint="eastAsia"/>
                <w:color w:val="000000"/>
              </w:rPr>
              <w:t>近期进入泰国海上风浪较大的季节，为保证游客出行的安全，泰国水警发出警告：55岁以上客人不可以过海，上岛费用不退。</w:t>
            </w:r>
          </w:p>
        </w:tc>
      </w:tr>
    </w:tbl>
    <w:p w:rsidR="00C9218D" w:rsidRDefault="00C9218D">
      <w:pPr>
        <w:rPr>
          <w:vanish/>
        </w:rPr>
      </w:pPr>
    </w:p>
    <w:tbl>
      <w:tblPr>
        <w:tblpPr w:leftFromText="180" w:rightFromText="180" w:vertAnchor="text" w:horzAnchor="page" w:tblpX="1019" w:tblpY="261"/>
        <w:tblOverlap w:val="never"/>
        <w:tblW w:w="9980" w:type="dxa"/>
        <w:tblBorders>
          <w:top w:val="single" w:sz="4" w:space="0" w:color="3BB3C2"/>
          <w:left w:val="single" w:sz="4" w:space="0" w:color="3BB3C2"/>
          <w:bottom w:val="single" w:sz="4" w:space="0" w:color="3BB3C2"/>
          <w:right w:val="single" w:sz="4" w:space="0" w:color="3BB3C2"/>
          <w:insideH w:val="single" w:sz="4" w:space="0" w:color="3BB3C2"/>
          <w:insideV w:val="single" w:sz="4" w:space="0" w:color="3BB3C2"/>
        </w:tblBorders>
        <w:tblLayout w:type="fixed"/>
        <w:tblCellMar>
          <w:top w:w="57" w:type="dxa"/>
          <w:left w:w="57" w:type="dxa"/>
          <w:bottom w:w="57" w:type="dxa"/>
          <w:right w:w="57" w:type="dxa"/>
        </w:tblCellMar>
        <w:tblLook w:val="04A0" w:firstRow="1" w:lastRow="0" w:firstColumn="1" w:lastColumn="0" w:noHBand="0" w:noVBand="1"/>
      </w:tblPr>
      <w:tblGrid>
        <w:gridCol w:w="842"/>
        <w:gridCol w:w="9138"/>
      </w:tblGrid>
      <w:tr w:rsidR="00C9218D">
        <w:tc>
          <w:tcPr>
            <w:tcW w:w="842" w:type="dxa"/>
            <w:vMerge w:val="restart"/>
          </w:tcPr>
          <w:p w:rsidR="00C9218D" w:rsidRDefault="0038531F">
            <w:pPr>
              <w:spacing w:line="360" w:lineRule="exact"/>
              <w:jc w:val="center"/>
              <w:rPr>
                <w:rFonts w:ascii="微软雅黑" w:eastAsia="微软雅黑" w:hAnsi="微软雅黑" w:cs="微软雅黑"/>
                <w:b/>
                <w:i/>
                <w:szCs w:val="21"/>
              </w:rPr>
            </w:pPr>
            <w:r>
              <w:rPr>
                <w:rFonts w:ascii="微软雅黑" w:eastAsia="微软雅黑" w:hAnsi="微软雅黑" w:cs="微软雅黑" w:hint="eastAsia"/>
                <w:b/>
                <w:i/>
                <w:szCs w:val="21"/>
              </w:rPr>
              <w:t>1.</w:t>
            </w:r>
          </w:p>
        </w:tc>
        <w:tc>
          <w:tcPr>
            <w:tcW w:w="9138" w:type="dxa"/>
          </w:tcPr>
          <w:p w:rsidR="00C9218D" w:rsidRDefault="0038531F">
            <w:pPr>
              <w:autoSpaceDN w:val="0"/>
              <w:spacing w:line="360" w:lineRule="exact"/>
              <w:ind w:leftChars="-1" w:left="-2" w:rightChars="-584" w:right="-1226" w:firstLine="1"/>
              <w:rPr>
                <w:rFonts w:ascii="微软雅黑" w:eastAsia="微软雅黑" w:hAnsi="微软雅黑" w:cs="微软雅黑"/>
                <w:b/>
                <w:szCs w:val="21"/>
              </w:rPr>
            </w:pPr>
            <w:r>
              <w:rPr>
                <w:rFonts w:ascii="微软雅黑" w:eastAsia="微软雅黑" w:hAnsi="微软雅黑" w:cs="微软雅黑" w:hint="eastAsia"/>
                <w:b/>
                <w:szCs w:val="21"/>
              </w:rPr>
              <w:t>旅游出行前准备事项：</w:t>
            </w:r>
          </w:p>
        </w:tc>
      </w:tr>
      <w:tr w:rsidR="00C9218D">
        <w:tc>
          <w:tcPr>
            <w:tcW w:w="842" w:type="dxa"/>
            <w:vMerge/>
            <w:vAlign w:val="center"/>
          </w:tcPr>
          <w:p w:rsidR="00C9218D" w:rsidRDefault="00C9218D">
            <w:pPr>
              <w:spacing w:line="360" w:lineRule="exact"/>
              <w:jc w:val="center"/>
              <w:rPr>
                <w:rFonts w:ascii="微软雅黑" w:eastAsia="微软雅黑" w:hAnsi="微软雅黑" w:cs="微软雅黑"/>
                <w:b/>
                <w:i/>
                <w:szCs w:val="21"/>
              </w:rPr>
            </w:pPr>
          </w:p>
        </w:tc>
        <w:tc>
          <w:tcPr>
            <w:tcW w:w="9138" w:type="dxa"/>
          </w:tcPr>
          <w:p w:rsidR="00C9218D" w:rsidRDefault="0038531F">
            <w:pPr>
              <w:spacing w:line="360" w:lineRule="exact"/>
              <w:rPr>
                <w:rFonts w:ascii="微软雅黑" w:eastAsia="微软雅黑" w:hAnsi="微软雅黑" w:cs="微软雅黑"/>
                <w:szCs w:val="21"/>
                <w:shd w:val="clear" w:color="auto" w:fill="FFFFFF"/>
              </w:rPr>
            </w:pPr>
            <w:r>
              <w:rPr>
                <w:rFonts w:ascii="微软雅黑" w:eastAsia="微软雅黑" w:hAnsi="微软雅黑" w:cs="微软雅黑" w:hint="eastAsia"/>
                <w:szCs w:val="21"/>
                <w:shd w:val="clear" w:color="auto" w:fill="FFFFFF"/>
              </w:rPr>
              <w:t>①旅行证件</w:t>
            </w:r>
            <w:r>
              <w:rPr>
                <w:rFonts w:ascii="微软雅黑" w:eastAsia="微软雅黑" w:hAnsi="微软雅黑" w:cs="微软雅黑" w:hint="eastAsia"/>
                <w:szCs w:val="21"/>
              </w:rPr>
              <w:t>：请务必携带本人护照（签证），特别是在出入境接受检查时使用，必须随身携带，并请妥善保管。出发前，强烈建议将上述证件各复印一份连同几张护照相片放在手提包中，并记下所持护照号码，以备急用。证件一旦遗失或被偷被抢，要立即报告旅行社，并向警方报案，可拿备用的复印件迅速证明身份，同时请警方出具书面遗失证明，必要时向所在国申请出境签证并向我国</w:t>
            </w:r>
            <w:proofErr w:type="gramStart"/>
            <w:r>
              <w:rPr>
                <w:rFonts w:ascii="微软雅黑" w:eastAsia="微软雅黑" w:hAnsi="微软雅黑" w:cs="微软雅黑" w:hint="eastAsia"/>
                <w:szCs w:val="21"/>
              </w:rPr>
              <w:t>驻所在</w:t>
            </w:r>
            <w:proofErr w:type="gramEnd"/>
            <w:r>
              <w:rPr>
                <w:rFonts w:ascii="微软雅黑" w:eastAsia="微软雅黑" w:hAnsi="微软雅黑" w:cs="微软雅黑" w:hint="eastAsia"/>
                <w:szCs w:val="21"/>
              </w:rPr>
              <w:t>国使领馆提出补办申请。</w:t>
            </w:r>
          </w:p>
        </w:tc>
      </w:tr>
      <w:tr w:rsidR="00C9218D">
        <w:tc>
          <w:tcPr>
            <w:tcW w:w="842" w:type="dxa"/>
            <w:vMerge/>
            <w:vAlign w:val="center"/>
          </w:tcPr>
          <w:p w:rsidR="00C9218D" w:rsidRDefault="00C9218D">
            <w:pPr>
              <w:spacing w:line="360" w:lineRule="exact"/>
              <w:jc w:val="center"/>
              <w:rPr>
                <w:rFonts w:ascii="微软雅黑" w:eastAsia="微软雅黑" w:hAnsi="微软雅黑" w:cs="微软雅黑"/>
                <w:b/>
                <w:i/>
                <w:szCs w:val="21"/>
              </w:rPr>
            </w:pPr>
          </w:p>
        </w:tc>
        <w:tc>
          <w:tcPr>
            <w:tcW w:w="9138" w:type="dxa"/>
          </w:tcPr>
          <w:p w:rsidR="00C9218D" w:rsidRDefault="0038531F">
            <w:pPr>
              <w:spacing w:line="360" w:lineRule="exact"/>
              <w:rPr>
                <w:rFonts w:ascii="微软雅黑" w:eastAsia="微软雅黑" w:hAnsi="微软雅黑" w:cs="微软雅黑"/>
                <w:szCs w:val="21"/>
                <w:shd w:val="clear" w:color="auto" w:fill="FFFFFF"/>
              </w:rPr>
            </w:pPr>
            <w:r>
              <w:rPr>
                <w:rFonts w:ascii="微软雅黑" w:eastAsia="微软雅黑" w:hAnsi="微软雅黑" w:cs="微软雅黑" w:hint="eastAsia"/>
                <w:szCs w:val="21"/>
                <w:shd w:val="clear" w:color="auto" w:fill="FFFFFF"/>
              </w:rPr>
              <w:t>②着装：</w:t>
            </w:r>
            <w:r>
              <w:rPr>
                <w:rFonts w:ascii="微软雅黑" w:eastAsia="微软雅黑" w:hAnsi="微软雅黑" w:cs="微软雅黑" w:hint="eastAsia"/>
                <w:szCs w:val="21"/>
              </w:rPr>
              <w:t>准备衣物要根据旅游当地季节的变化而定，泰国属于热带季风气候，全年分为热、雨、</w:t>
            </w:r>
            <w:proofErr w:type="gramStart"/>
            <w:r>
              <w:rPr>
                <w:rFonts w:ascii="微软雅黑" w:eastAsia="微软雅黑" w:hAnsi="微软雅黑" w:cs="微软雅黑" w:hint="eastAsia"/>
                <w:szCs w:val="21"/>
              </w:rPr>
              <w:t>旱三季</w:t>
            </w:r>
            <w:proofErr w:type="gramEnd"/>
            <w:r>
              <w:rPr>
                <w:rFonts w:ascii="微软雅黑" w:eastAsia="微软雅黑" w:hAnsi="微软雅黑" w:cs="微软雅黑" w:hint="eastAsia"/>
                <w:szCs w:val="21"/>
              </w:rPr>
              <w:t>，年平均气温 24-30 摄氏度；请携带泳装、防晒霜、墨镜等，以便你更好的与海水进行亲密接触。</w:t>
            </w:r>
          </w:p>
        </w:tc>
      </w:tr>
      <w:tr w:rsidR="00C9218D">
        <w:trPr>
          <w:trHeight w:val="70"/>
        </w:trPr>
        <w:tc>
          <w:tcPr>
            <w:tcW w:w="842" w:type="dxa"/>
            <w:vMerge/>
            <w:vAlign w:val="center"/>
          </w:tcPr>
          <w:p w:rsidR="00C9218D" w:rsidRDefault="00C9218D">
            <w:pPr>
              <w:spacing w:line="360" w:lineRule="exact"/>
              <w:jc w:val="center"/>
              <w:rPr>
                <w:rFonts w:ascii="微软雅黑" w:eastAsia="微软雅黑" w:hAnsi="微软雅黑" w:cs="微软雅黑"/>
                <w:b/>
                <w:i/>
                <w:szCs w:val="21"/>
              </w:rPr>
            </w:pPr>
          </w:p>
        </w:tc>
        <w:tc>
          <w:tcPr>
            <w:tcW w:w="9138" w:type="dxa"/>
          </w:tcPr>
          <w:p w:rsidR="00C9218D" w:rsidRDefault="0038531F">
            <w:pPr>
              <w:spacing w:line="360" w:lineRule="exact"/>
              <w:rPr>
                <w:rFonts w:ascii="微软雅黑" w:eastAsia="微软雅黑" w:hAnsi="微软雅黑" w:cs="微软雅黑"/>
                <w:szCs w:val="21"/>
                <w:shd w:val="clear" w:color="auto" w:fill="FFFFFF"/>
              </w:rPr>
            </w:pPr>
            <w:r>
              <w:rPr>
                <w:rFonts w:ascii="微软雅黑" w:eastAsia="微软雅黑" w:hAnsi="微软雅黑" w:cs="微软雅黑" w:hint="eastAsia"/>
                <w:szCs w:val="21"/>
              </w:rPr>
              <w:t>③</w:t>
            </w:r>
            <w:r>
              <w:rPr>
                <w:rFonts w:ascii="微软雅黑" w:eastAsia="微软雅黑" w:hAnsi="微软雅黑" w:cs="微软雅黑" w:hint="eastAsia"/>
                <w:szCs w:val="21"/>
                <w:shd w:val="clear" w:color="auto" w:fill="FFFFFF"/>
              </w:rPr>
              <w:t>应带物品：旅行中携带物品要少而精，不必要的重要物品尽量少带，以免造成损失。</w:t>
            </w:r>
            <w:r>
              <w:rPr>
                <w:rFonts w:ascii="微软雅黑" w:eastAsia="微软雅黑" w:hAnsi="微软雅黑" w:cs="微软雅黑" w:hint="eastAsia"/>
                <w:szCs w:val="21"/>
              </w:rPr>
              <w:t>出团时请自备牙具、洗漱用品、拖鞋，因东南亚地区酒店不配备此类物品，主要是为了环保及个人卫生。雨伞、太阳镜、护肤品等日用品也请自备，在国外价格较贵。特别注意</w:t>
            </w:r>
            <w:r>
              <w:rPr>
                <w:rFonts w:ascii="微软雅黑" w:eastAsia="微软雅黑" w:hAnsi="微软雅黑" w:cs="微软雅黑" w:hint="eastAsia"/>
                <w:szCs w:val="21"/>
                <w:shd w:val="clear" w:color="auto" w:fill="FFFFFF"/>
              </w:rPr>
              <w:t>携带</w:t>
            </w:r>
            <w:r>
              <w:rPr>
                <w:rFonts w:ascii="微软雅黑" w:eastAsia="微软雅黑" w:hAnsi="微软雅黑" w:cs="微软雅黑" w:hint="eastAsia"/>
                <w:szCs w:val="21"/>
              </w:rPr>
              <w:t>一些必备及常用药品（如感冒药、止泻药、晕车药等）</w:t>
            </w:r>
            <w:r>
              <w:rPr>
                <w:rFonts w:ascii="微软雅黑" w:eastAsia="微软雅黑" w:hAnsi="微软雅黑" w:cs="微软雅黑" w:hint="eastAsia"/>
                <w:szCs w:val="21"/>
                <w:shd w:val="clear" w:color="auto" w:fill="FFFFFF"/>
              </w:rPr>
              <w:t>，以免身体不适。</w:t>
            </w:r>
          </w:p>
        </w:tc>
      </w:tr>
      <w:tr w:rsidR="00C9218D">
        <w:tc>
          <w:tcPr>
            <w:tcW w:w="842" w:type="dxa"/>
            <w:vMerge w:val="restart"/>
            <w:vAlign w:val="center"/>
          </w:tcPr>
          <w:p w:rsidR="00C9218D" w:rsidRDefault="0038531F">
            <w:pPr>
              <w:spacing w:line="360" w:lineRule="exact"/>
              <w:jc w:val="center"/>
              <w:rPr>
                <w:rFonts w:ascii="微软雅黑" w:eastAsia="微软雅黑" w:hAnsi="微软雅黑" w:cs="微软雅黑"/>
                <w:b/>
                <w:i/>
                <w:szCs w:val="21"/>
              </w:rPr>
            </w:pPr>
            <w:r>
              <w:rPr>
                <w:rFonts w:ascii="微软雅黑" w:eastAsia="微软雅黑" w:hAnsi="微软雅黑" w:cs="微软雅黑" w:hint="eastAsia"/>
                <w:b/>
                <w:i/>
                <w:szCs w:val="21"/>
              </w:rPr>
              <w:t>2.</w:t>
            </w:r>
          </w:p>
        </w:tc>
        <w:tc>
          <w:tcPr>
            <w:tcW w:w="9138" w:type="dxa"/>
          </w:tcPr>
          <w:p w:rsidR="00C9218D" w:rsidRDefault="0038531F">
            <w:pPr>
              <w:autoSpaceDN w:val="0"/>
              <w:spacing w:line="360" w:lineRule="exact"/>
              <w:ind w:leftChars="-1" w:left="-2" w:rightChars="-584" w:right="-1226"/>
              <w:rPr>
                <w:rFonts w:ascii="微软雅黑" w:eastAsia="微软雅黑" w:hAnsi="微软雅黑" w:cs="微软雅黑"/>
                <w:b/>
                <w:szCs w:val="21"/>
              </w:rPr>
            </w:pPr>
            <w:r>
              <w:rPr>
                <w:rFonts w:ascii="微软雅黑" w:eastAsia="微软雅黑" w:hAnsi="微软雅黑" w:cs="微软雅黑" w:hint="eastAsia"/>
                <w:b/>
                <w:szCs w:val="21"/>
              </w:rPr>
              <w:t>游客责任提醒：</w:t>
            </w:r>
          </w:p>
        </w:tc>
      </w:tr>
      <w:tr w:rsidR="00C9218D">
        <w:tc>
          <w:tcPr>
            <w:tcW w:w="842" w:type="dxa"/>
            <w:vMerge/>
            <w:vAlign w:val="center"/>
          </w:tcPr>
          <w:p w:rsidR="00C9218D" w:rsidRDefault="00C9218D">
            <w:pPr>
              <w:spacing w:line="360" w:lineRule="exact"/>
              <w:jc w:val="center"/>
              <w:rPr>
                <w:rFonts w:ascii="微软雅黑" w:eastAsia="微软雅黑" w:hAnsi="微软雅黑" w:cs="微软雅黑"/>
                <w:b/>
                <w:i/>
                <w:szCs w:val="21"/>
              </w:rPr>
            </w:pPr>
          </w:p>
        </w:tc>
        <w:tc>
          <w:tcPr>
            <w:tcW w:w="9138" w:type="dxa"/>
          </w:tcPr>
          <w:p w:rsidR="00C9218D" w:rsidRDefault="0038531F">
            <w:pPr>
              <w:spacing w:line="360" w:lineRule="exact"/>
              <w:rPr>
                <w:rFonts w:ascii="微软雅黑" w:eastAsia="微软雅黑" w:hAnsi="微软雅黑" w:cs="微软雅黑"/>
                <w:szCs w:val="21"/>
              </w:rPr>
            </w:pPr>
            <w:r>
              <w:rPr>
                <w:rFonts w:ascii="微软雅黑" w:eastAsia="微软雅黑" w:hAnsi="微软雅黑" w:cs="微软雅黑" w:hint="eastAsia"/>
                <w:szCs w:val="21"/>
                <w:shd w:val="clear" w:color="auto" w:fill="FFFFFF"/>
              </w:rPr>
              <w:t>①</w:t>
            </w:r>
            <w:r>
              <w:rPr>
                <w:rFonts w:ascii="微软雅黑" w:eastAsia="微软雅黑" w:hAnsi="微软雅黑" w:cs="微软雅黑" w:hint="eastAsia"/>
                <w:szCs w:val="21"/>
              </w:rPr>
              <w:t>参加团体旅游的游客，所持护照均为自备因私护照，泰国为落地签证，出入境时如果遇到因护照引起的问题而影响行程，由此造成的一切损失（包括团费）及相关责任，均由客人自行负责。</w:t>
            </w:r>
          </w:p>
        </w:tc>
      </w:tr>
      <w:tr w:rsidR="00C9218D">
        <w:tc>
          <w:tcPr>
            <w:tcW w:w="842" w:type="dxa"/>
            <w:vMerge/>
            <w:vAlign w:val="center"/>
          </w:tcPr>
          <w:p w:rsidR="00C9218D" w:rsidRDefault="00C9218D">
            <w:pPr>
              <w:spacing w:line="360" w:lineRule="exact"/>
              <w:jc w:val="center"/>
              <w:rPr>
                <w:rFonts w:ascii="微软雅黑" w:eastAsia="微软雅黑" w:hAnsi="微软雅黑" w:cs="微软雅黑"/>
                <w:b/>
                <w:i/>
                <w:szCs w:val="21"/>
              </w:rPr>
            </w:pPr>
          </w:p>
        </w:tc>
        <w:tc>
          <w:tcPr>
            <w:tcW w:w="9138" w:type="dxa"/>
          </w:tcPr>
          <w:p w:rsidR="00C9218D" w:rsidRDefault="0038531F">
            <w:pPr>
              <w:spacing w:line="360" w:lineRule="exact"/>
              <w:ind w:left="315" w:hangingChars="150" w:hanging="315"/>
              <w:rPr>
                <w:rFonts w:ascii="微软雅黑" w:eastAsia="微软雅黑" w:hAnsi="微软雅黑" w:cs="微软雅黑"/>
                <w:szCs w:val="21"/>
              </w:rPr>
            </w:pPr>
            <w:r>
              <w:rPr>
                <w:rFonts w:ascii="微软雅黑" w:eastAsia="微软雅黑" w:hAnsi="微软雅黑" w:cs="微软雅黑" w:hint="eastAsia"/>
                <w:szCs w:val="21"/>
              </w:rPr>
              <w:t>②非中国籍护照的游客，请自备返程签证及相关一切证件，如因证件或返程签证问题无法出入境，由客人自行负责。</w:t>
            </w:r>
          </w:p>
        </w:tc>
      </w:tr>
      <w:tr w:rsidR="00C9218D">
        <w:trPr>
          <w:trHeight w:val="70"/>
        </w:trPr>
        <w:tc>
          <w:tcPr>
            <w:tcW w:w="842" w:type="dxa"/>
            <w:vMerge/>
            <w:vAlign w:val="center"/>
          </w:tcPr>
          <w:p w:rsidR="00C9218D" w:rsidRDefault="00C9218D">
            <w:pPr>
              <w:spacing w:line="360" w:lineRule="exact"/>
              <w:jc w:val="center"/>
              <w:rPr>
                <w:rFonts w:ascii="微软雅黑" w:eastAsia="微软雅黑" w:hAnsi="微软雅黑" w:cs="微软雅黑"/>
                <w:b/>
                <w:i/>
                <w:szCs w:val="21"/>
              </w:rPr>
            </w:pPr>
          </w:p>
        </w:tc>
        <w:tc>
          <w:tcPr>
            <w:tcW w:w="9138" w:type="dxa"/>
          </w:tcPr>
          <w:p w:rsidR="00C9218D" w:rsidRDefault="0038531F">
            <w:pPr>
              <w:autoSpaceDN w:val="0"/>
              <w:spacing w:line="360" w:lineRule="exact"/>
              <w:ind w:leftChars="-1" w:left="-2"/>
              <w:rPr>
                <w:rFonts w:ascii="微软雅黑" w:eastAsia="微软雅黑" w:hAnsi="微软雅黑" w:cs="微软雅黑"/>
                <w:szCs w:val="21"/>
              </w:rPr>
            </w:pPr>
            <w:r>
              <w:rPr>
                <w:rFonts w:ascii="微软雅黑" w:eastAsia="微软雅黑" w:hAnsi="微软雅黑" w:cs="微软雅黑" w:hint="eastAsia"/>
                <w:szCs w:val="21"/>
              </w:rPr>
              <w:t>③团体旅游是集体活动集体出发、返回，请遵守时间，以免耽搁其他团友的游览时间。任何人不得逾期或滞留不归。</w:t>
            </w:r>
          </w:p>
        </w:tc>
      </w:tr>
      <w:tr w:rsidR="00C9218D">
        <w:trPr>
          <w:trHeight w:val="70"/>
        </w:trPr>
        <w:tc>
          <w:tcPr>
            <w:tcW w:w="842" w:type="dxa"/>
            <w:vMerge/>
            <w:vAlign w:val="center"/>
          </w:tcPr>
          <w:p w:rsidR="00C9218D" w:rsidRDefault="00C9218D">
            <w:pPr>
              <w:spacing w:line="360" w:lineRule="exact"/>
              <w:jc w:val="center"/>
              <w:rPr>
                <w:rFonts w:ascii="微软雅黑" w:eastAsia="微软雅黑" w:hAnsi="微软雅黑" w:cs="微软雅黑"/>
                <w:b/>
                <w:i/>
                <w:szCs w:val="21"/>
              </w:rPr>
            </w:pPr>
          </w:p>
        </w:tc>
        <w:tc>
          <w:tcPr>
            <w:tcW w:w="9138" w:type="dxa"/>
          </w:tcPr>
          <w:p w:rsidR="00C9218D" w:rsidRDefault="0038531F">
            <w:pPr>
              <w:autoSpaceDN w:val="0"/>
              <w:spacing w:line="360" w:lineRule="exact"/>
              <w:ind w:leftChars="-1" w:left="-2" w:rightChars="34" w:right="71"/>
              <w:rPr>
                <w:rFonts w:ascii="微软雅黑" w:eastAsia="微软雅黑" w:hAnsi="微软雅黑" w:cs="微软雅黑"/>
                <w:szCs w:val="21"/>
              </w:rPr>
            </w:pPr>
            <w:r>
              <w:rPr>
                <w:rFonts w:ascii="微软雅黑" w:eastAsia="微软雅黑" w:hAnsi="微软雅黑" w:cs="微软雅黑" w:hint="eastAsia"/>
                <w:szCs w:val="21"/>
              </w:rPr>
              <w:t>④游客不得参观或参与违反我国法律法规、社会公德和旅游目的地的相关法律、风俗习惯、宗教禁忌的项目或活动。</w:t>
            </w:r>
          </w:p>
        </w:tc>
      </w:tr>
      <w:tr w:rsidR="00C9218D">
        <w:tc>
          <w:tcPr>
            <w:tcW w:w="842" w:type="dxa"/>
            <w:vMerge w:val="restart"/>
            <w:vAlign w:val="center"/>
          </w:tcPr>
          <w:p w:rsidR="00C9218D" w:rsidRDefault="0038531F">
            <w:pPr>
              <w:spacing w:line="360" w:lineRule="exact"/>
              <w:jc w:val="center"/>
              <w:rPr>
                <w:rFonts w:ascii="微软雅黑" w:eastAsia="微软雅黑" w:hAnsi="微软雅黑" w:cs="微软雅黑"/>
                <w:b/>
                <w:i/>
                <w:szCs w:val="21"/>
              </w:rPr>
            </w:pPr>
            <w:r>
              <w:rPr>
                <w:rFonts w:ascii="微软雅黑" w:eastAsia="微软雅黑" w:hAnsi="微软雅黑" w:cs="微软雅黑" w:hint="eastAsia"/>
                <w:b/>
                <w:i/>
                <w:szCs w:val="21"/>
              </w:rPr>
              <w:t>3.</w:t>
            </w:r>
          </w:p>
        </w:tc>
        <w:tc>
          <w:tcPr>
            <w:tcW w:w="9138" w:type="dxa"/>
          </w:tcPr>
          <w:p w:rsidR="00C9218D" w:rsidRDefault="0038531F">
            <w:pPr>
              <w:autoSpaceDN w:val="0"/>
              <w:spacing w:line="360" w:lineRule="exact"/>
              <w:ind w:leftChars="-1" w:left="-2"/>
              <w:rPr>
                <w:rFonts w:ascii="微软雅黑" w:eastAsia="微软雅黑" w:hAnsi="微软雅黑" w:cs="微软雅黑"/>
                <w:b/>
                <w:szCs w:val="21"/>
              </w:rPr>
            </w:pPr>
            <w:r>
              <w:rPr>
                <w:rFonts w:ascii="微软雅黑" w:eastAsia="微软雅黑" w:hAnsi="微软雅黑" w:cs="微软雅黑" w:hint="eastAsia"/>
                <w:b/>
                <w:szCs w:val="21"/>
              </w:rPr>
              <w:t>旅游安全注意事项：</w:t>
            </w:r>
          </w:p>
        </w:tc>
      </w:tr>
      <w:tr w:rsidR="00C9218D">
        <w:tc>
          <w:tcPr>
            <w:tcW w:w="842" w:type="dxa"/>
            <w:vMerge/>
            <w:vAlign w:val="center"/>
          </w:tcPr>
          <w:p w:rsidR="00C9218D" w:rsidRDefault="00C9218D">
            <w:pPr>
              <w:spacing w:line="360" w:lineRule="exact"/>
              <w:jc w:val="center"/>
              <w:rPr>
                <w:rFonts w:ascii="微软雅黑" w:eastAsia="微软雅黑" w:hAnsi="微软雅黑" w:cs="微软雅黑"/>
                <w:b/>
                <w:i/>
                <w:szCs w:val="21"/>
              </w:rPr>
            </w:pPr>
          </w:p>
        </w:tc>
        <w:tc>
          <w:tcPr>
            <w:tcW w:w="9138" w:type="dxa"/>
          </w:tcPr>
          <w:p w:rsidR="00C9218D" w:rsidRDefault="0038531F">
            <w:pPr>
              <w:autoSpaceDE w:val="0"/>
              <w:autoSpaceDN w:val="0"/>
              <w:spacing w:line="360" w:lineRule="exact"/>
              <w:jc w:val="left"/>
              <w:rPr>
                <w:rFonts w:ascii="微软雅黑" w:eastAsia="微软雅黑" w:hAnsi="微软雅黑" w:cs="微软雅黑"/>
                <w:b/>
                <w:szCs w:val="21"/>
              </w:rPr>
            </w:pPr>
            <w:r>
              <w:rPr>
                <w:rFonts w:ascii="微软雅黑" w:eastAsia="微软雅黑" w:hAnsi="微软雅黑" w:cs="微软雅黑" w:hint="eastAsia"/>
                <w:szCs w:val="21"/>
              </w:rPr>
              <w:t>（1）【财产安全】：①出境期间尽量不要携带大量现金和贵重物品，可携带国际信用卡和银联卡。②不要把现金和贵重物品放在托运行李内，</w:t>
            </w:r>
            <w:r>
              <w:rPr>
                <w:rFonts w:ascii="微软雅黑" w:eastAsia="微软雅黑" w:hAnsi="微软雅黑" w:cs="微软雅黑" w:hint="eastAsia"/>
                <w:bCs/>
                <w:szCs w:val="21"/>
              </w:rPr>
              <w:t>一旦行李丢失，上述物品均不在赔付范围之内</w:t>
            </w:r>
            <w:r>
              <w:rPr>
                <w:rFonts w:ascii="微软雅黑" w:eastAsia="微软雅黑" w:hAnsi="微软雅黑" w:cs="微软雅黑" w:hint="eastAsia"/>
                <w:szCs w:val="21"/>
              </w:rPr>
              <w:t>，</w:t>
            </w:r>
            <w:r>
              <w:rPr>
                <w:rFonts w:ascii="微软雅黑" w:eastAsia="微软雅黑" w:hAnsi="微软雅黑" w:cs="微软雅黑" w:hint="eastAsia"/>
                <w:bCs/>
                <w:szCs w:val="21"/>
              </w:rPr>
              <w:t>根据航空公司惯例，名牌行李箱或价格昂贵的行李被损坏或丢失，按普通箱补偿，</w:t>
            </w:r>
            <w:proofErr w:type="gramStart"/>
            <w:r>
              <w:rPr>
                <w:rFonts w:ascii="微软雅黑" w:eastAsia="微软雅黑" w:hAnsi="微软雅黑" w:cs="微软雅黑" w:hint="eastAsia"/>
                <w:bCs/>
                <w:szCs w:val="21"/>
              </w:rPr>
              <w:t>不</w:t>
            </w:r>
            <w:proofErr w:type="gramEnd"/>
            <w:r>
              <w:rPr>
                <w:rFonts w:ascii="微软雅黑" w:eastAsia="微软雅黑" w:hAnsi="微软雅黑" w:cs="微软雅黑" w:hint="eastAsia"/>
                <w:bCs/>
                <w:szCs w:val="21"/>
              </w:rPr>
              <w:t>另价</w:t>
            </w:r>
            <w:proofErr w:type="gramStart"/>
            <w:r>
              <w:rPr>
                <w:rFonts w:ascii="微软雅黑" w:eastAsia="微软雅黑" w:hAnsi="微软雅黑" w:cs="微软雅黑" w:hint="eastAsia"/>
                <w:bCs/>
                <w:szCs w:val="21"/>
              </w:rPr>
              <w:t>作</w:t>
            </w:r>
            <w:proofErr w:type="gramEnd"/>
            <w:r>
              <w:rPr>
                <w:rFonts w:ascii="微软雅黑" w:eastAsia="微软雅黑" w:hAnsi="微软雅黑" w:cs="微软雅黑" w:hint="eastAsia"/>
                <w:bCs/>
                <w:szCs w:val="21"/>
              </w:rPr>
              <w:t>赔偿（另上保险的除外）。</w:t>
            </w:r>
            <w:r>
              <w:rPr>
                <w:rFonts w:ascii="微软雅黑" w:eastAsia="微软雅黑" w:hAnsi="微软雅黑" w:cs="微软雅黑" w:hint="eastAsia"/>
                <w:szCs w:val="21"/>
              </w:rPr>
              <w:t>也不要放在外衣口袋或易被刺破的手包中。不要把现金和贵重物品放在酒店或旅</w:t>
            </w:r>
            <w:r w:rsidR="00754F3F">
              <w:rPr>
                <w:rFonts w:ascii="微软雅黑" w:eastAsia="微软雅黑" w:hAnsi="微软雅黑" w:cs="微软雅黑" w:hint="eastAsia"/>
                <w:bCs/>
                <w:noProof/>
                <w:szCs w:val="21"/>
              </w:rPr>
              <w:drawing>
                <wp:anchor distT="0" distB="0" distL="114300" distR="114300" simplePos="0" relativeHeight="251660288" behindDoc="1" locked="0" layoutInCell="1" allowOverlap="1">
                  <wp:simplePos x="0" y="0"/>
                  <wp:positionH relativeFrom="column">
                    <wp:posOffset>-1200150</wp:posOffset>
                  </wp:positionH>
                  <wp:positionV relativeFrom="paragraph">
                    <wp:posOffset>-1226185</wp:posOffset>
                  </wp:positionV>
                  <wp:extent cx="7733030" cy="10946765"/>
                  <wp:effectExtent l="19050" t="0" r="998" b="0"/>
                  <wp:wrapNone/>
                  <wp:docPr id="20"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733030" cy="10946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微软雅黑" w:eastAsia="微软雅黑" w:hAnsi="微软雅黑" w:cs="微软雅黑" w:hint="eastAsia"/>
                <w:szCs w:val="21"/>
              </w:rPr>
              <w:t>游车中，可存放在酒店总台和房间的保险箱中（须保管好凭据、钥匙并记住保险箱密码）。③如发现钱物丢失或被偷盗，如在机场遗或酒店丢失，要与相关方面交涉，可酌情报警处理，并请其出具较为详细的遗失证明。④切勿在公共场所露财，购物时也勿当众清点钞票。</w:t>
            </w:r>
          </w:p>
        </w:tc>
      </w:tr>
      <w:tr w:rsidR="00C9218D">
        <w:trPr>
          <w:trHeight w:val="70"/>
        </w:trPr>
        <w:tc>
          <w:tcPr>
            <w:tcW w:w="842" w:type="dxa"/>
            <w:vMerge/>
            <w:vAlign w:val="center"/>
          </w:tcPr>
          <w:p w:rsidR="00C9218D" w:rsidRDefault="00C9218D">
            <w:pPr>
              <w:spacing w:line="360" w:lineRule="exact"/>
              <w:jc w:val="center"/>
              <w:rPr>
                <w:rFonts w:ascii="微软雅黑" w:eastAsia="微软雅黑" w:hAnsi="微软雅黑" w:cs="微软雅黑"/>
                <w:b/>
                <w:i/>
                <w:szCs w:val="21"/>
              </w:rPr>
            </w:pPr>
          </w:p>
        </w:tc>
        <w:tc>
          <w:tcPr>
            <w:tcW w:w="9138" w:type="dxa"/>
          </w:tcPr>
          <w:p w:rsidR="00C9218D" w:rsidRDefault="0038531F">
            <w:pPr>
              <w:autoSpaceDN w:val="0"/>
              <w:spacing w:line="360" w:lineRule="exact"/>
              <w:ind w:leftChars="-1" w:left="-2"/>
              <w:rPr>
                <w:rFonts w:ascii="微软雅黑" w:eastAsia="微软雅黑" w:hAnsi="微软雅黑" w:cs="微软雅黑"/>
                <w:szCs w:val="21"/>
              </w:rPr>
            </w:pPr>
            <w:r>
              <w:rPr>
                <w:rFonts w:ascii="微软雅黑" w:eastAsia="微软雅黑" w:hAnsi="微软雅黑" w:cs="微软雅黑" w:hint="eastAsia"/>
                <w:szCs w:val="21"/>
              </w:rPr>
              <w:t>（2）【观光安全】：①在拍照、摄像时注意来往车辆</w:t>
            </w:r>
            <w:proofErr w:type="gramStart"/>
            <w:r>
              <w:rPr>
                <w:rFonts w:ascii="微软雅黑" w:eastAsia="微软雅黑" w:hAnsi="微软雅黑" w:cs="微软雅黑" w:hint="eastAsia"/>
                <w:szCs w:val="21"/>
              </w:rPr>
              <w:t>有否禁拍标志</w:t>
            </w:r>
            <w:proofErr w:type="gramEnd"/>
            <w:r>
              <w:rPr>
                <w:rFonts w:ascii="微软雅黑" w:eastAsia="微软雅黑" w:hAnsi="微软雅黑" w:cs="微软雅黑" w:hint="eastAsia"/>
                <w:szCs w:val="21"/>
              </w:rPr>
              <w:t>，不要在设有危险警示标志的地方停留。②如要参加刺激性活动项目，切忌要量力而行，有心脏病、肺病、哮喘病、高血压者切忌参与水上、高空活动。海边戏水，请勿超越安全警戒线，不熟悉水性者，不要独自下水。③参加浮潜时，请一定要穿着救生衣，接受工作人员的讲解，并于船上练习呼吸面具的使用方法，不适者请不要下水。④如有涉及到水上游玩，如游泳、托</w:t>
            </w:r>
            <w:proofErr w:type="gramStart"/>
            <w:r>
              <w:rPr>
                <w:rFonts w:ascii="微软雅黑" w:eastAsia="微软雅黑" w:hAnsi="微软雅黑" w:cs="微软雅黑" w:hint="eastAsia"/>
                <w:szCs w:val="21"/>
              </w:rPr>
              <w:t>曳</w:t>
            </w:r>
            <w:proofErr w:type="gramEnd"/>
            <w:r>
              <w:rPr>
                <w:rFonts w:ascii="微软雅黑" w:eastAsia="微软雅黑" w:hAnsi="微软雅黑" w:cs="微软雅黑" w:hint="eastAsia"/>
                <w:szCs w:val="21"/>
              </w:rPr>
              <w:t>伞、香蕉船、甜甜圈、泛舟、海底漫步、潜水、浮游等刺激性活动时，游客须视自己身体状况而为之，心脏疾病、高低血压、孕妇、气喘病、幼童、年长者、身体状况不佳者或个人所知之疾病者，绝对不适合参加。⑤搭乘快艇或长尾船时，请一定要穿着救生衣，并</w:t>
            </w:r>
            <w:proofErr w:type="gramStart"/>
            <w:r>
              <w:rPr>
                <w:rFonts w:ascii="微软雅黑" w:eastAsia="微软雅黑" w:hAnsi="微软雅黑" w:cs="微软雅黑" w:hint="eastAsia"/>
                <w:szCs w:val="21"/>
              </w:rPr>
              <w:t>扶紧坐</w:t>
            </w:r>
            <w:proofErr w:type="gramEnd"/>
            <w:r>
              <w:rPr>
                <w:rFonts w:ascii="微软雅黑" w:eastAsia="微软雅黑" w:hAnsi="微软雅黑" w:cs="微软雅黑" w:hint="eastAsia"/>
                <w:szCs w:val="21"/>
              </w:rPr>
              <w:t>稳，勿任意走动，55岁以下老人及体弱者请</w:t>
            </w:r>
            <w:proofErr w:type="gramStart"/>
            <w:r>
              <w:rPr>
                <w:rFonts w:ascii="微软雅黑" w:eastAsia="微软雅黑" w:hAnsi="微软雅黑" w:cs="微软雅黑" w:hint="eastAsia"/>
                <w:szCs w:val="21"/>
              </w:rPr>
              <w:t>尽量</w:t>
            </w:r>
            <w:proofErr w:type="gramEnd"/>
            <w:r>
              <w:rPr>
                <w:rFonts w:ascii="微软雅黑" w:eastAsia="微软雅黑" w:hAnsi="微软雅黑" w:cs="微软雅黑" w:hint="eastAsia"/>
                <w:szCs w:val="21"/>
              </w:rPr>
              <w:t>靠船尾坐，防止因风浪带来快艇颠簸而造成伤害。</w:t>
            </w:r>
          </w:p>
        </w:tc>
      </w:tr>
      <w:tr w:rsidR="00C9218D">
        <w:trPr>
          <w:trHeight w:val="70"/>
        </w:trPr>
        <w:tc>
          <w:tcPr>
            <w:tcW w:w="842" w:type="dxa"/>
            <w:vMerge/>
            <w:vAlign w:val="center"/>
          </w:tcPr>
          <w:p w:rsidR="00C9218D" w:rsidRDefault="00C9218D">
            <w:pPr>
              <w:spacing w:line="360" w:lineRule="exact"/>
              <w:jc w:val="center"/>
              <w:rPr>
                <w:rFonts w:ascii="微软雅黑" w:eastAsia="微软雅黑" w:hAnsi="微软雅黑" w:cs="微软雅黑"/>
                <w:b/>
                <w:i/>
                <w:szCs w:val="21"/>
              </w:rPr>
            </w:pPr>
          </w:p>
        </w:tc>
        <w:tc>
          <w:tcPr>
            <w:tcW w:w="9138" w:type="dxa"/>
          </w:tcPr>
          <w:p w:rsidR="00C9218D" w:rsidRDefault="0038531F">
            <w:pPr>
              <w:autoSpaceDE w:val="0"/>
              <w:autoSpaceDN w:val="0"/>
              <w:spacing w:line="360" w:lineRule="exact"/>
              <w:jc w:val="left"/>
              <w:rPr>
                <w:rFonts w:ascii="微软雅黑" w:eastAsia="微软雅黑" w:hAnsi="微软雅黑" w:cs="微软雅黑"/>
                <w:b/>
                <w:szCs w:val="21"/>
              </w:rPr>
            </w:pPr>
            <w:r>
              <w:rPr>
                <w:rFonts w:ascii="微软雅黑" w:eastAsia="微软雅黑" w:hAnsi="微软雅黑" w:cs="微软雅黑" w:hint="eastAsia"/>
                <w:szCs w:val="21"/>
              </w:rPr>
              <w:t>（</w:t>
            </w:r>
            <w:r w:rsidR="00754F3F">
              <w:rPr>
                <w:rFonts w:ascii="微软雅黑" w:eastAsia="微软雅黑" w:hAnsi="微软雅黑" w:cs="微软雅黑"/>
                <w:szCs w:val="21"/>
              </w:rPr>
              <w:t>3</w:t>
            </w:r>
            <w:r>
              <w:rPr>
                <w:rFonts w:ascii="微软雅黑" w:eastAsia="微软雅黑" w:hAnsi="微软雅黑" w:cs="微软雅黑" w:hint="eastAsia"/>
                <w:szCs w:val="21"/>
              </w:rPr>
              <w:t>）【购物安全】：购物要谨慎，注意识别假冒伪劣商品，想好再买，避免退货麻烦。试衣试鞋时，最好请同行团友陪同和看管物品。多数国家都有购物退税，具体退税标准请咨询购物商店，索取退税支票正确填写，加盖海关章。</w:t>
            </w:r>
          </w:p>
        </w:tc>
      </w:tr>
      <w:tr w:rsidR="00C9218D">
        <w:trPr>
          <w:trHeight w:val="70"/>
        </w:trPr>
        <w:tc>
          <w:tcPr>
            <w:tcW w:w="842" w:type="dxa"/>
            <w:vMerge/>
            <w:vAlign w:val="center"/>
          </w:tcPr>
          <w:p w:rsidR="00C9218D" w:rsidRDefault="00C9218D">
            <w:pPr>
              <w:spacing w:line="360" w:lineRule="exact"/>
              <w:jc w:val="center"/>
              <w:rPr>
                <w:rFonts w:ascii="微软雅黑" w:eastAsia="微软雅黑" w:hAnsi="微软雅黑" w:cs="微软雅黑"/>
                <w:b/>
                <w:i/>
                <w:szCs w:val="21"/>
              </w:rPr>
            </w:pPr>
          </w:p>
        </w:tc>
        <w:tc>
          <w:tcPr>
            <w:tcW w:w="9138" w:type="dxa"/>
          </w:tcPr>
          <w:p w:rsidR="00C9218D" w:rsidRDefault="00754F3F" w:rsidP="00754F3F">
            <w:pPr>
              <w:autoSpaceDN w:val="0"/>
              <w:spacing w:line="360" w:lineRule="exact"/>
              <w:rPr>
                <w:rFonts w:ascii="微软雅黑" w:eastAsia="微软雅黑" w:hAnsi="微软雅黑" w:cs="微软雅黑"/>
                <w:szCs w:val="21"/>
                <w:lang w:bidi="th-TH"/>
              </w:rPr>
            </w:pPr>
            <w:r>
              <w:rPr>
                <w:rFonts w:ascii="微软雅黑" w:eastAsia="微软雅黑" w:hAnsi="微软雅黑" w:cs="微软雅黑" w:hint="eastAsia"/>
                <w:szCs w:val="21"/>
                <w:highlight w:val="lightGray"/>
                <w:lang w:bidi="th-TH"/>
              </w:rPr>
              <w:t>（</w:t>
            </w:r>
            <w:r>
              <w:rPr>
                <w:rFonts w:ascii="微软雅黑" w:eastAsia="微软雅黑" w:hAnsi="微软雅黑" w:cs="微软雅黑" w:hint="eastAsia"/>
                <w:szCs w:val="21"/>
                <w:lang w:bidi="th-TH"/>
              </w:rPr>
              <w:t>4</w:t>
            </w:r>
            <w:r>
              <w:rPr>
                <w:rFonts w:ascii="微软雅黑" w:eastAsia="微软雅黑" w:hAnsi="微软雅黑" w:cs="微软雅黑" w:hint="eastAsia"/>
                <w:szCs w:val="21"/>
                <w:highlight w:val="lightGray"/>
                <w:lang w:bidi="th-TH"/>
              </w:rPr>
              <w:t>）</w:t>
            </w:r>
            <w:r w:rsidR="0038531F">
              <w:rPr>
                <w:rFonts w:ascii="微软雅黑" w:eastAsia="微软雅黑" w:hAnsi="微软雅黑" w:cs="微软雅黑" w:hint="eastAsia"/>
                <w:szCs w:val="21"/>
              </w:rPr>
              <w:t>【人身安全】：①要远离毒品等相关违禁物品，不要在出入境时替别人携带任何行李物品。②乘车船时，勿将头手伸出窗外，上下车船时要注意来往车辆及身体安全。在乘坐船、快艇等水上交通工具时，请务必穿好救生衣。泰国车辆行车方向在左边，与中国相反，请过马路时注意往来车辆。③如果发生交通事故，不要惊慌，要采取自救和互救措施，保护事故现场，并速向领队和警方报告。如果遇到意外，应保持镇定，立即通知有关机构，包括旅行社、救援机构、保险公司等，并应保留所有单据正本，包括：交通、意外事故证明（公安交管部门出具）；诊断证明、医疗费用收据（医院或医疗机构出具）；法医鉴定证明等，日后交给保险公司索赔用。④要尊重所在国，特别是有特殊宗教习俗国家的风俗习惯，避免因言行举止不当所引发的纠纷。⑤遇到地震等自然灾害或政治动乱、战乱、突发恐怖事件或意外伤害时，要冷静处理并尽快撤离危险地区，并及时报告我国</w:t>
            </w:r>
            <w:proofErr w:type="gramStart"/>
            <w:r w:rsidR="0038531F">
              <w:rPr>
                <w:rFonts w:ascii="微软雅黑" w:eastAsia="微软雅黑" w:hAnsi="微软雅黑" w:cs="微软雅黑" w:hint="eastAsia"/>
                <w:szCs w:val="21"/>
              </w:rPr>
              <w:t>驻所在</w:t>
            </w:r>
            <w:proofErr w:type="gramEnd"/>
            <w:r w:rsidR="0038531F">
              <w:rPr>
                <w:rFonts w:ascii="微软雅黑" w:eastAsia="微软雅黑" w:hAnsi="微软雅黑" w:cs="微软雅黑" w:hint="eastAsia"/>
                <w:szCs w:val="21"/>
              </w:rPr>
              <w:t>国使领馆或与</w:t>
            </w:r>
            <w:proofErr w:type="gramStart"/>
            <w:r w:rsidR="0038531F">
              <w:rPr>
                <w:rFonts w:ascii="微软雅黑" w:eastAsia="微软雅黑" w:hAnsi="微软雅黑" w:cs="微软雅黑" w:hint="eastAsia"/>
                <w:szCs w:val="21"/>
              </w:rPr>
              <w:t>国内部</w:t>
            </w:r>
            <w:proofErr w:type="gramEnd"/>
            <w:r w:rsidR="0038531F">
              <w:rPr>
                <w:rFonts w:ascii="微软雅黑" w:eastAsia="微软雅黑" w:hAnsi="微软雅黑" w:cs="微软雅黑" w:hint="eastAsia"/>
                <w:szCs w:val="21"/>
              </w:rPr>
              <w:t>门联系寻求营救保护。⑥当人身安全受到威胁和伤害时，应立即向当地警方报案，取得警方的书面证明，要求警方缉拿罪犯或提供保护。⑦我们强烈建议每位游客自行购买旅游意外伤害险，但是，有以下项目不属于保险理赔范围：如因战争、武装冲突、罢工、投保前已存在的疾病、高风险活动如潜水、攀岩、蹦极等。请务必</w:t>
            </w:r>
            <w:proofErr w:type="gramStart"/>
            <w:r w:rsidR="0038531F">
              <w:rPr>
                <w:rFonts w:ascii="微软雅黑" w:eastAsia="微软雅黑" w:hAnsi="微软雅黑" w:cs="微软雅黑" w:hint="eastAsia"/>
                <w:szCs w:val="21"/>
              </w:rPr>
              <w:t>确认您</w:t>
            </w:r>
            <w:proofErr w:type="gramEnd"/>
            <w:r w:rsidR="0038531F">
              <w:rPr>
                <w:rFonts w:ascii="微软雅黑" w:eastAsia="微软雅黑" w:hAnsi="微软雅黑" w:cs="微软雅黑" w:hint="eastAsia"/>
                <w:szCs w:val="21"/>
              </w:rPr>
              <w:t>所安排的旅游行程中的活动是否属于承保范围。如有疑问，应向保险公司或保险代理查询。⑧</w:t>
            </w:r>
            <w:r w:rsidR="0038531F">
              <w:rPr>
                <w:rFonts w:ascii="微软雅黑" w:eastAsia="微软雅黑" w:hAnsi="微软雅黑" w:cs="微软雅黑" w:hint="eastAsia"/>
                <w:szCs w:val="21"/>
                <w:lang w:bidi="th-TH"/>
              </w:rPr>
              <w:t>请带小孩出游的客人照看好身边的小孩以免出现走丢或受伤等意外情况，请听从导游和工作人员的相关安排，切勿擅自活动。</w:t>
            </w:r>
          </w:p>
          <w:p w:rsidR="00C9218D" w:rsidRDefault="0038531F">
            <w:pPr>
              <w:numPr>
                <w:ilvl w:val="0"/>
                <w:numId w:val="1"/>
              </w:numPr>
              <w:autoSpaceDN w:val="0"/>
              <w:spacing w:line="360" w:lineRule="exact"/>
              <w:rPr>
                <w:rFonts w:ascii="微软雅黑" w:eastAsia="微软雅黑" w:hAnsi="微软雅黑" w:cs="微软雅黑"/>
                <w:szCs w:val="21"/>
                <w:lang w:bidi="th-TH"/>
              </w:rPr>
            </w:pPr>
            <w:r>
              <w:rPr>
                <w:rFonts w:ascii="微软雅黑" w:eastAsia="微软雅黑" w:hAnsi="微软雅黑" w:cs="微软雅黑" w:hint="eastAsia"/>
                <w:szCs w:val="21"/>
              </w:rPr>
              <w:t>游客在交通、住宿、餐饮、</w:t>
            </w:r>
            <w:hyperlink r:id="rId27" w:history="1">
              <w:r>
                <w:rPr>
                  <w:rFonts w:ascii="微软雅黑" w:eastAsia="微软雅黑" w:hAnsi="微软雅黑" w:cs="微软雅黑" w:hint="eastAsia"/>
                  <w:szCs w:val="21"/>
                </w:rPr>
                <w:t>游览观光</w:t>
              </w:r>
            </w:hyperlink>
            <w:r>
              <w:rPr>
                <w:rFonts w:ascii="微软雅黑" w:eastAsia="微软雅黑" w:hAnsi="微软雅黑" w:cs="微软雅黑" w:hint="eastAsia"/>
                <w:szCs w:val="21"/>
              </w:rPr>
              <w:t>等过程中，应当注意相关场所的各种警示、公告、须知、注意、提示等，并遵守执行</w:t>
            </w:r>
          </w:p>
        </w:tc>
      </w:tr>
      <w:tr w:rsidR="00C9218D">
        <w:tc>
          <w:tcPr>
            <w:tcW w:w="842" w:type="dxa"/>
            <w:vMerge w:val="restart"/>
            <w:vAlign w:val="center"/>
          </w:tcPr>
          <w:p w:rsidR="00C9218D" w:rsidRDefault="0038531F">
            <w:pPr>
              <w:spacing w:line="360" w:lineRule="exact"/>
              <w:jc w:val="center"/>
              <w:rPr>
                <w:rFonts w:ascii="微软雅黑" w:eastAsia="微软雅黑" w:hAnsi="微软雅黑" w:cs="微软雅黑"/>
                <w:b/>
                <w:i/>
                <w:szCs w:val="21"/>
              </w:rPr>
            </w:pPr>
            <w:r>
              <w:rPr>
                <w:rFonts w:ascii="微软雅黑" w:eastAsia="微软雅黑" w:hAnsi="微软雅黑" w:cs="微软雅黑" w:hint="eastAsia"/>
                <w:b/>
                <w:i/>
                <w:szCs w:val="21"/>
              </w:rPr>
              <w:t>4.</w:t>
            </w:r>
          </w:p>
        </w:tc>
        <w:tc>
          <w:tcPr>
            <w:tcW w:w="9138" w:type="dxa"/>
          </w:tcPr>
          <w:p w:rsidR="00C9218D" w:rsidRDefault="0038531F">
            <w:pPr>
              <w:autoSpaceDN w:val="0"/>
              <w:spacing w:line="360" w:lineRule="exact"/>
              <w:ind w:leftChars="-1" w:left="-2"/>
              <w:rPr>
                <w:rFonts w:ascii="微软雅黑" w:eastAsia="微软雅黑" w:hAnsi="微软雅黑" w:cs="微软雅黑"/>
                <w:szCs w:val="21"/>
              </w:rPr>
            </w:pPr>
            <w:r>
              <w:rPr>
                <w:rFonts w:ascii="微软雅黑" w:eastAsia="微软雅黑" w:hAnsi="微软雅黑" w:cs="微软雅黑" w:hint="eastAsia"/>
                <w:b/>
                <w:szCs w:val="21"/>
              </w:rPr>
              <w:t>旅游目的地须知：</w:t>
            </w:r>
          </w:p>
        </w:tc>
      </w:tr>
      <w:tr w:rsidR="00C9218D">
        <w:tc>
          <w:tcPr>
            <w:tcW w:w="842" w:type="dxa"/>
            <w:vMerge/>
            <w:vAlign w:val="center"/>
          </w:tcPr>
          <w:p w:rsidR="00C9218D" w:rsidRDefault="00C9218D">
            <w:pPr>
              <w:spacing w:line="360" w:lineRule="exact"/>
              <w:jc w:val="center"/>
              <w:rPr>
                <w:rFonts w:ascii="微软雅黑" w:eastAsia="微软雅黑" w:hAnsi="微软雅黑" w:cs="微软雅黑"/>
                <w:b/>
                <w:i/>
                <w:szCs w:val="21"/>
              </w:rPr>
            </w:pPr>
          </w:p>
        </w:tc>
        <w:tc>
          <w:tcPr>
            <w:tcW w:w="9138" w:type="dxa"/>
          </w:tcPr>
          <w:p w:rsidR="00C9218D" w:rsidRDefault="001421D5">
            <w:pPr>
              <w:spacing w:line="360" w:lineRule="exact"/>
              <w:rPr>
                <w:rFonts w:ascii="微软雅黑" w:eastAsia="微软雅黑" w:hAnsi="微软雅黑" w:cs="微软雅黑"/>
                <w:szCs w:val="21"/>
              </w:rPr>
            </w:pPr>
            <w:r>
              <w:rPr>
                <w:rFonts w:ascii="微软雅黑" w:eastAsia="微软雅黑" w:hAnsi="微软雅黑" w:cs="微软雅黑" w:hint="eastAsia"/>
                <w:noProof/>
                <w:szCs w:val="21"/>
              </w:rPr>
              <w:drawing>
                <wp:anchor distT="0" distB="0" distL="114300" distR="114300" simplePos="0" relativeHeight="251662336" behindDoc="1" locked="0" layoutInCell="1" allowOverlap="1">
                  <wp:simplePos x="0" y="0"/>
                  <wp:positionH relativeFrom="column">
                    <wp:posOffset>-1354791</wp:posOffset>
                  </wp:positionH>
                  <wp:positionV relativeFrom="paragraph">
                    <wp:posOffset>-1225658</wp:posOffset>
                  </wp:positionV>
                  <wp:extent cx="7727315" cy="10949940"/>
                  <wp:effectExtent l="19050" t="0" r="6985" b="0"/>
                  <wp:wrapNone/>
                  <wp:docPr id="21" name="图片 2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727315" cy="10949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531F">
              <w:rPr>
                <w:rFonts w:ascii="微软雅黑" w:eastAsia="微软雅黑" w:hAnsi="微软雅黑" w:cs="微软雅黑" w:hint="eastAsia"/>
                <w:szCs w:val="21"/>
                <w:shd w:val="clear" w:color="auto" w:fill="FFFFFF"/>
              </w:rPr>
              <w:t>①</w:t>
            </w:r>
            <w:r w:rsidR="0038531F">
              <w:rPr>
                <w:rFonts w:ascii="微软雅黑" w:eastAsia="微软雅黑" w:hAnsi="微软雅黑" w:cs="微软雅黑" w:hint="eastAsia"/>
                <w:szCs w:val="21"/>
              </w:rPr>
              <w:t>泰国海关只允许每人带1条烟（200支）、1瓶酒（1公升），超带者会被严罚，旅行社无法帮忙解决，切记！</w:t>
            </w:r>
          </w:p>
        </w:tc>
      </w:tr>
      <w:tr w:rsidR="00C9218D">
        <w:tc>
          <w:tcPr>
            <w:tcW w:w="842" w:type="dxa"/>
            <w:vMerge/>
            <w:vAlign w:val="center"/>
          </w:tcPr>
          <w:p w:rsidR="00C9218D" w:rsidRDefault="00C9218D">
            <w:pPr>
              <w:spacing w:line="360" w:lineRule="exact"/>
              <w:jc w:val="center"/>
              <w:rPr>
                <w:rFonts w:ascii="微软雅黑" w:eastAsia="微软雅黑" w:hAnsi="微软雅黑" w:cs="微软雅黑"/>
                <w:b/>
                <w:i/>
                <w:szCs w:val="21"/>
              </w:rPr>
            </w:pPr>
          </w:p>
        </w:tc>
        <w:tc>
          <w:tcPr>
            <w:tcW w:w="9138" w:type="dxa"/>
          </w:tcPr>
          <w:p w:rsidR="00C9218D" w:rsidRDefault="0038531F">
            <w:pPr>
              <w:autoSpaceDN w:val="0"/>
              <w:spacing w:line="360" w:lineRule="exact"/>
              <w:ind w:leftChars="-1" w:left="-2"/>
              <w:rPr>
                <w:rFonts w:ascii="微软雅黑" w:eastAsia="微软雅黑" w:hAnsi="微软雅黑" w:cs="微软雅黑"/>
                <w:szCs w:val="21"/>
              </w:rPr>
            </w:pPr>
            <w:r>
              <w:rPr>
                <w:rFonts w:ascii="微软雅黑" w:eastAsia="微软雅黑" w:hAnsi="微软雅黑" w:cs="微软雅黑" w:hint="eastAsia"/>
                <w:szCs w:val="21"/>
              </w:rPr>
              <w:t>②泰国大皇宫对服装要求较严格，须穿戴整齐，不能穿无袖上衣、短裤、拖鞋等，要注意佛国礼节（可向导游咨询）。</w:t>
            </w:r>
          </w:p>
        </w:tc>
      </w:tr>
      <w:tr w:rsidR="00C9218D">
        <w:tc>
          <w:tcPr>
            <w:tcW w:w="842" w:type="dxa"/>
            <w:vMerge/>
            <w:vAlign w:val="center"/>
          </w:tcPr>
          <w:p w:rsidR="00C9218D" w:rsidRDefault="00C9218D">
            <w:pPr>
              <w:spacing w:line="360" w:lineRule="exact"/>
              <w:jc w:val="center"/>
              <w:rPr>
                <w:rFonts w:ascii="微软雅黑" w:eastAsia="微软雅黑" w:hAnsi="微软雅黑" w:cs="微软雅黑"/>
                <w:b/>
                <w:i/>
                <w:szCs w:val="21"/>
              </w:rPr>
            </w:pPr>
          </w:p>
        </w:tc>
        <w:tc>
          <w:tcPr>
            <w:tcW w:w="9138" w:type="dxa"/>
          </w:tcPr>
          <w:p w:rsidR="00C9218D" w:rsidRDefault="0038531F">
            <w:pPr>
              <w:autoSpaceDN w:val="0"/>
              <w:spacing w:line="360" w:lineRule="exact"/>
              <w:ind w:leftChars="-1" w:left="-2"/>
              <w:rPr>
                <w:rFonts w:ascii="微软雅黑" w:eastAsia="微软雅黑" w:hAnsi="微软雅黑" w:cs="微软雅黑"/>
                <w:szCs w:val="21"/>
              </w:rPr>
            </w:pPr>
            <w:r>
              <w:rPr>
                <w:rFonts w:ascii="微软雅黑" w:eastAsia="微软雅黑" w:hAnsi="微软雅黑" w:cs="微软雅黑" w:hint="eastAsia"/>
                <w:szCs w:val="21"/>
              </w:rPr>
              <w:t>③泰国风俗是不可随意摸别人头部的，和</w:t>
            </w:r>
            <w:proofErr w:type="gramStart"/>
            <w:r>
              <w:rPr>
                <w:rFonts w:ascii="微软雅黑" w:eastAsia="微软雅黑" w:hAnsi="微软雅黑" w:cs="微软雅黑" w:hint="eastAsia"/>
                <w:szCs w:val="21"/>
              </w:rPr>
              <w:t>泰人</w:t>
            </w:r>
            <w:proofErr w:type="gramEnd"/>
            <w:r>
              <w:rPr>
                <w:rFonts w:ascii="微软雅黑" w:eastAsia="微软雅黑" w:hAnsi="微软雅黑" w:cs="微软雅黑" w:hint="eastAsia"/>
                <w:szCs w:val="21"/>
              </w:rPr>
              <w:t>打招呼时，用双手合掌取代握手，不可以用脚去指人或物。</w:t>
            </w:r>
          </w:p>
        </w:tc>
      </w:tr>
      <w:tr w:rsidR="00C9218D">
        <w:tc>
          <w:tcPr>
            <w:tcW w:w="842" w:type="dxa"/>
            <w:vMerge/>
            <w:vAlign w:val="center"/>
          </w:tcPr>
          <w:p w:rsidR="00C9218D" w:rsidRDefault="00C9218D">
            <w:pPr>
              <w:spacing w:line="360" w:lineRule="exact"/>
              <w:jc w:val="center"/>
              <w:rPr>
                <w:rFonts w:ascii="微软雅黑" w:eastAsia="微软雅黑" w:hAnsi="微软雅黑" w:cs="微软雅黑"/>
                <w:b/>
                <w:i/>
                <w:szCs w:val="21"/>
              </w:rPr>
            </w:pPr>
          </w:p>
        </w:tc>
        <w:tc>
          <w:tcPr>
            <w:tcW w:w="9138" w:type="dxa"/>
          </w:tcPr>
          <w:p w:rsidR="00C9218D" w:rsidRDefault="0038531F">
            <w:pPr>
              <w:autoSpaceDN w:val="0"/>
              <w:spacing w:line="360" w:lineRule="exact"/>
              <w:ind w:leftChars="-1" w:left="-2"/>
              <w:rPr>
                <w:rFonts w:ascii="微软雅黑" w:eastAsia="微软雅黑" w:hAnsi="微软雅黑" w:cs="微软雅黑"/>
                <w:szCs w:val="21"/>
              </w:rPr>
            </w:pPr>
            <w:r>
              <w:rPr>
                <w:rFonts w:ascii="微软雅黑" w:eastAsia="微软雅黑" w:hAnsi="微软雅黑" w:cs="微软雅黑" w:hint="eastAsia"/>
                <w:szCs w:val="21"/>
              </w:rPr>
              <w:t>④在泰国，游客不要随意批评及谈论皇室。</w:t>
            </w:r>
          </w:p>
        </w:tc>
      </w:tr>
      <w:tr w:rsidR="00C9218D">
        <w:tc>
          <w:tcPr>
            <w:tcW w:w="842" w:type="dxa"/>
            <w:vMerge/>
            <w:vAlign w:val="center"/>
          </w:tcPr>
          <w:p w:rsidR="00C9218D" w:rsidRDefault="00C9218D">
            <w:pPr>
              <w:spacing w:line="360" w:lineRule="exact"/>
              <w:jc w:val="center"/>
              <w:rPr>
                <w:rFonts w:ascii="微软雅黑" w:eastAsia="微软雅黑" w:hAnsi="微软雅黑" w:cs="微软雅黑"/>
                <w:b/>
                <w:i/>
                <w:szCs w:val="21"/>
              </w:rPr>
            </w:pPr>
          </w:p>
        </w:tc>
        <w:tc>
          <w:tcPr>
            <w:tcW w:w="9138" w:type="dxa"/>
          </w:tcPr>
          <w:p w:rsidR="00C9218D" w:rsidRDefault="0038531F">
            <w:pPr>
              <w:spacing w:line="360" w:lineRule="exact"/>
              <w:ind w:leftChars="-1" w:left="-2"/>
              <w:rPr>
                <w:rFonts w:ascii="微软雅黑" w:eastAsia="微软雅黑" w:hAnsi="微软雅黑" w:cs="微软雅黑"/>
                <w:szCs w:val="21"/>
              </w:rPr>
            </w:pPr>
            <w:r>
              <w:rPr>
                <w:rFonts w:ascii="微软雅黑" w:eastAsia="微软雅黑" w:hAnsi="微软雅黑" w:cs="微软雅黑" w:hint="eastAsia"/>
                <w:szCs w:val="21"/>
              </w:rPr>
              <w:t>⑤泰国禁赌，即使酒店房间也不能玩牌或打麻将。</w:t>
            </w:r>
          </w:p>
        </w:tc>
      </w:tr>
      <w:tr w:rsidR="00C9218D">
        <w:tc>
          <w:tcPr>
            <w:tcW w:w="842" w:type="dxa"/>
            <w:vMerge/>
            <w:vAlign w:val="center"/>
          </w:tcPr>
          <w:p w:rsidR="00C9218D" w:rsidRDefault="00C9218D">
            <w:pPr>
              <w:spacing w:line="360" w:lineRule="exact"/>
              <w:jc w:val="center"/>
              <w:rPr>
                <w:rFonts w:ascii="微软雅黑" w:eastAsia="微软雅黑" w:hAnsi="微软雅黑" w:cs="微软雅黑"/>
                <w:b/>
                <w:i/>
                <w:szCs w:val="21"/>
              </w:rPr>
            </w:pPr>
          </w:p>
        </w:tc>
        <w:tc>
          <w:tcPr>
            <w:tcW w:w="9138" w:type="dxa"/>
          </w:tcPr>
          <w:p w:rsidR="00C9218D" w:rsidRDefault="0038531F">
            <w:pPr>
              <w:spacing w:line="360" w:lineRule="exact"/>
              <w:ind w:leftChars="-1" w:left="-2"/>
              <w:rPr>
                <w:rFonts w:ascii="微软雅黑" w:eastAsia="微软雅黑" w:hAnsi="微软雅黑" w:cs="微软雅黑"/>
                <w:szCs w:val="21"/>
              </w:rPr>
            </w:pPr>
            <w:r>
              <w:rPr>
                <w:rFonts w:ascii="微软雅黑" w:eastAsia="微软雅黑" w:hAnsi="微软雅黑" w:cs="微软雅黑" w:hint="eastAsia"/>
                <w:szCs w:val="21"/>
              </w:rPr>
              <w:t>⑥泰国某些项目不适合18岁以下儿童，如SPA按摩、成人秀等，届时请向导游领队咨询。</w:t>
            </w:r>
          </w:p>
        </w:tc>
      </w:tr>
      <w:tr w:rsidR="00C9218D">
        <w:tc>
          <w:tcPr>
            <w:tcW w:w="842" w:type="dxa"/>
            <w:vMerge/>
            <w:vAlign w:val="center"/>
          </w:tcPr>
          <w:p w:rsidR="00C9218D" w:rsidRDefault="00C9218D">
            <w:pPr>
              <w:spacing w:line="360" w:lineRule="exact"/>
              <w:jc w:val="center"/>
              <w:rPr>
                <w:rFonts w:ascii="微软雅黑" w:eastAsia="微软雅黑" w:hAnsi="微软雅黑" w:cs="微软雅黑"/>
                <w:b/>
                <w:i/>
                <w:szCs w:val="21"/>
              </w:rPr>
            </w:pPr>
          </w:p>
        </w:tc>
        <w:tc>
          <w:tcPr>
            <w:tcW w:w="9138" w:type="dxa"/>
          </w:tcPr>
          <w:p w:rsidR="00C9218D" w:rsidRDefault="0038531F">
            <w:pPr>
              <w:spacing w:line="360" w:lineRule="exact"/>
              <w:ind w:leftChars="-1" w:left="-2"/>
              <w:rPr>
                <w:rFonts w:ascii="微软雅黑" w:eastAsia="微软雅黑" w:hAnsi="微软雅黑" w:cs="微软雅黑"/>
                <w:szCs w:val="21"/>
              </w:rPr>
            </w:pPr>
            <w:r>
              <w:rPr>
                <w:rFonts w:ascii="微软雅黑" w:eastAsia="微软雅黑" w:hAnsi="微软雅黑" w:cs="微软雅黑" w:hint="eastAsia"/>
                <w:szCs w:val="21"/>
              </w:rPr>
              <w:t>⑦电源规格：220伏特、50HZ双孔圆形与三孔扁形插座。</w:t>
            </w:r>
          </w:p>
        </w:tc>
      </w:tr>
      <w:tr w:rsidR="00C9218D">
        <w:tc>
          <w:tcPr>
            <w:tcW w:w="842" w:type="dxa"/>
            <w:vMerge/>
            <w:vAlign w:val="center"/>
          </w:tcPr>
          <w:p w:rsidR="00C9218D" w:rsidRDefault="00C9218D">
            <w:pPr>
              <w:spacing w:line="360" w:lineRule="exact"/>
              <w:jc w:val="center"/>
              <w:rPr>
                <w:rFonts w:ascii="微软雅黑" w:eastAsia="微软雅黑" w:hAnsi="微软雅黑" w:cs="微软雅黑"/>
                <w:b/>
                <w:i/>
                <w:szCs w:val="21"/>
              </w:rPr>
            </w:pPr>
          </w:p>
        </w:tc>
        <w:tc>
          <w:tcPr>
            <w:tcW w:w="9138" w:type="dxa"/>
          </w:tcPr>
          <w:p w:rsidR="00C9218D" w:rsidRDefault="0038531F">
            <w:pPr>
              <w:spacing w:line="360" w:lineRule="exact"/>
              <w:ind w:leftChars="-1" w:left="-2"/>
              <w:rPr>
                <w:rFonts w:ascii="微软雅黑" w:eastAsia="微软雅黑" w:hAnsi="微软雅黑" w:cs="微软雅黑"/>
                <w:szCs w:val="21"/>
              </w:rPr>
            </w:pPr>
            <w:r>
              <w:rPr>
                <w:rFonts w:ascii="微软雅黑" w:eastAsia="微软雅黑" w:hAnsi="微软雅黑" w:cs="微软雅黑" w:hint="eastAsia"/>
                <w:szCs w:val="21"/>
              </w:rPr>
              <w:t>⑧泰国是习惯支付小费的国家，请尊重该国际惯例。</w:t>
            </w:r>
          </w:p>
        </w:tc>
      </w:tr>
      <w:tr w:rsidR="00C9218D">
        <w:tc>
          <w:tcPr>
            <w:tcW w:w="842" w:type="dxa"/>
            <w:vMerge/>
            <w:vAlign w:val="center"/>
          </w:tcPr>
          <w:p w:rsidR="00C9218D" w:rsidRDefault="00C9218D">
            <w:pPr>
              <w:spacing w:line="360" w:lineRule="exact"/>
              <w:jc w:val="center"/>
              <w:rPr>
                <w:rFonts w:ascii="微软雅黑" w:eastAsia="微软雅黑" w:hAnsi="微软雅黑" w:cs="微软雅黑"/>
                <w:b/>
                <w:i/>
                <w:szCs w:val="21"/>
              </w:rPr>
            </w:pPr>
          </w:p>
        </w:tc>
        <w:tc>
          <w:tcPr>
            <w:tcW w:w="9138" w:type="dxa"/>
          </w:tcPr>
          <w:p w:rsidR="00C9218D" w:rsidRDefault="0038531F">
            <w:pPr>
              <w:spacing w:line="360" w:lineRule="exact"/>
              <w:ind w:leftChars="-1" w:left="-2"/>
              <w:rPr>
                <w:rFonts w:ascii="微软雅黑" w:eastAsia="微软雅黑" w:hAnsi="微软雅黑" w:cs="微软雅黑"/>
                <w:szCs w:val="21"/>
              </w:rPr>
            </w:pPr>
            <w:r>
              <w:rPr>
                <w:rFonts w:ascii="微软雅黑" w:eastAsia="微软雅黑" w:hAnsi="微软雅黑" w:cs="微软雅黑" w:hint="eastAsia"/>
                <w:szCs w:val="21"/>
              </w:rPr>
              <w:t>⑨泰国时间比北京时间晚1小时。</w:t>
            </w:r>
          </w:p>
        </w:tc>
      </w:tr>
      <w:tr w:rsidR="00C9218D">
        <w:tc>
          <w:tcPr>
            <w:tcW w:w="842" w:type="dxa"/>
            <w:vMerge w:val="restart"/>
            <w:vAlign w:val="center"/>
          </w:tcPr>
          <w:p w:rsidR="00C9218D" w:rsidRDefault="0038531F">
            <w:pPr>
              <w:spacing w:line="360" w:lineRule="exact"/>
              <w:jc w:val="center"/>
              <w:rPr>
                <w:rFonts w:ascii="微软雅黑" w:eastAsia="微软雅黑" w:hAnsi="微软雅黑" w:cs="微软雅黑"/>
                <w:b/>
                <w:i/>
                <w:szCs w:val="21"/>
              </w:rPr>
            </w:pPr>
            <w:r>
              <w:rPr>
                <w:rFonts w:ascii="微软雅黑" w:eastAsia="微软雅黑" w:hAnsi="微软雅黑" w:cs="微软雅黑" w:hint="eastAsia"/>
                <w:b/>
                <w:i/>
                <w:szCs w:val="21"/>
              </w:rPr>
              <w:t>5.</w:t>
            </w:r>
          </w:p>
        </w:tc>
        <w:tc>
          <w:tcPr>
            <w:tcW w:w="9138" w:type="dxa"/>
          </w:tcPr>
          <w:p w:rsidR="00C9218D" w:rsidRDefault="0038531F">
            <w:pPr>
              <w:autoSpaceDN w:val="0"/>
              <w:spacing w:line="360" w:lineRule="exact"/>
              <w:ind w:leftChars="-1" w:left="-2"/>
              <w:rPr>
                <w:rFonts w:ascii="微软雅黑" w:eastAsia="微软雅黑" w:hAnsi="微软雅黑" w:cs="微软雅黑"/>
                <w:szCs w:val="21"/>
              </w:rPr>
            </w:pPr>
            <w:r>
              <w:rPr>
                <w:rStyle w:val="ttag"/>
                <w:rFonts w:ascii="微软雅黑" w:eastAsia="微软雅黑" w:hAnsi="微软雅黑" w:cs="微软雅黑" w:hint="eastAsia"/>
                <w:b/>
                <w:bCs/>
                <w:szCs w:val="21"/>
              </w:rPr>
              <w:t>中国</w:t>
            </w:r>
            <w:r>
              <w:rPr>
                <w:rStyle w:val="a8"/>
                <w:rFonts w:ascii="微软雅黑" w:eastAsia="微软雅黑" w:hAnsi="微软雅黑" w:cs="微软雅黑" w:hint="eastAsia"/>
                <w:szCs w:val="21"/>
              </w:rPr>
              <w:t>公民出国（境）</w:t>
            </w:r>
            <w:r>
              <w:rPr>
                <w:rStyle w:val="ttag"/>
                <w:rFonts w:ascii="微软雅黑" w:eastAsia="微软雅黑" w:hAnsi="微软雅黑" w:cs="微软雅黑" w:hint="eastAsia"/>
                <w:b/>
                <w:bCs/>
                <w:szCs w:val="21"/>
              </w:rPr>
              <w:t>旅游</w:t>
            </w:r>
            <w:r>
              <w:rPr>
                <w:rStyle w:val="a8"/>
                <w:rFonts w:ascii="微软雅黑" w:eastAsia="微软雅黑" w:hAnsi="微软雅黑" w:cs="微软雅黑" w:hint="eastAsia"/>
                <w:szCs w:val="21"/>
              </w:rPr>
              <w:t>文明行为指南：</w:t>
            </w:r>
          </w:p>
        </w:tc>
      </w:tr>
      <w:tr w:rsidR="00C9218D">
        <w:trPr>
          <w:trHeight w:val="70"/>
        </w:trPr>
        <w:tc>
          <w:tcPr>
            <w:tcW w:w="842" w:type="dxa"/>
            <w:vMerge/>
            <w:vAlign w:val="center"/>
          </w:tcPr>
          <w:p w:rsidR="00C9218D" w:rsidRDefault="00C9218D">
            <w:pPr>
              <w:spacing w:line="360" w:lineRule="exact"/>
              <w:jc w:val="center"/>
              <w:rPr>
                <w:rFonts w:ascii="微软雅黑" w:eastAsia="微软雅黑" w:hAnsi="微软雅黑" w:cs="微软雅黑"/>
                <w:b/>
                <w:i/>
                <w:szCs w:val="21"/>
              </w:rPr>
            </w:pPr>
          </w:p>
        </w:tc>
        <w:tc>
          <w:tcPr>
            <w:tcW w:w="9138" w:type="dxa"/>
          </w:tcPr>
          <w:p w:rsidR="00C9218D" w:rsidRDefault="0038531F">
            <w:pPr>
              <w:widowControl/>
              <w:spacing w:line="360" w:lineRule="exact"/>
              <w:rPr>
                <w:rFonts w:ascii="微软雅黑" w:eastAsia="微软雅黑" w:hAnsi="微软雅黑" w:cs="微软雅黑"/>
                <w:szCs w:val="21"/>
              </w:rPr>
            </w:pPr>
            <w:r>
              <w:rPr>
                <w:rFonts w:ascii="微软雅黑" w:eastAsia="微软雅黑" w:hAnsi="微软雅黑" w:cs="微软雅黑" w:hint="eastAsia"/>
                <w:szCs w:val="21"/>
              </w:rPr>
              <w:t>中国公民，出境旅游，注重礼仪，保持尊严。讲究卫生，爱护环境；衣着得体，请勿喧哗。</w:t>
            </w:r>
          </w:p>
          <w:p w:rsidR="00C9218D" w:rsidRDefault="0038531F">
            <w:pPr>
              <w:widowControl/>
              <w:spacing w:line="360" w:lineRule="exact"/>
              <w:rPr>
                <w:rFonts w:ascii="微软雅黑" w:eastAsia="微软雅黑" w:hAnsi="微软雅黑" w:cs="微软雅黑"/>
                <w:szCs w:val="21"/>
              </w:rPr>
            </w:pPr>
            <w:r>
              <w:rPr>
                <w:rFonts w:ascii="微软雅黑" w:eastAsia="微软雅黑" w:hAnsi="微软雅黑" w:cs="微软雅黑" w:hint="eastAsia"/>
                <w:szCs w:val="21"/>
              </w:rPr>
              <w:t>尊老爱幼，助人为乐；女士优先，礼貌谦让。出行办事，遵守时间；排队有序，不越黄线。</w:t>
            </w:r>
          </w:p>
          <w:p w:rsidR="00C9218D" w:rsidRDefault="0038531F">
            <w:pPr>
              <w:widowControl/>
              <w:spacing w:line="360" w:lineRule="exact"/>
              <w:rPr>
                <w:rFonts w:ascii="微软雅黑" w:eastAsia="微软雅黑" w:hAnsi="微软雅黑" w:cs="微软雅黑"/>
                <w:szCs w:val="21"/>
              </w:rPr>
            </w:pPr>
            <w:r>
              <w:rPr>
                <w:rFonts w:ascii="微软雅黑" w:eastAsia="微软雅黑" w:hAnsi="微软雅黑" w:cs="微软雅黑" w:hint="eastAsia"/>
                <w:szCs w:val="21"/>
              </w:rPr>
              <w:t>文明住宿，不损用品；安静用餐，请勿浪费。健康娱乐，有益身心；赌博色情，坚决拒绝。</w:t>
            </w:r>
          </w:p>
          <w:p w:rsidR="00C9218D" w:rsidRDefault="0038531F">
            <w:pPr>
              <w:spacing w:line="360" w:lineRule="exact"/>
              <w:ind w:leftChars="-1" w:left="-2"/>
              <w:rPr>
                <w:rFonts w:ascii="微软雅黑" w:eastAsia="微软雅黑" w:hAnsi="微软雅黑" w:cs="微软雅黑"/>
                <w:szCs w:val="21"/>
              </w:rPr>
            </w:pPr>
            <w:r>
              <w:rPr>
                <w:rFonts w:ascii="微软雅黑" w:eastAsia="微软雅黑" w:hAnsi="微软雅黑" w:cs="微软雅黑" w:hint="eastAsia"/>
                <w:szCs w:val="21"/>
              </w:rPr>
              <w:t>参观游览，遵守规定；习俗禁忌，切勿冒犯。遇有疑难，咨询领馆；文明出行，一路平安。</w:t>
            </w:r>
          </w:p>
        </w:tc>
      </w:tr>
      <w:tr w:rsidR="00C9218D">
        <w:trPr>
          <w:trHeight w:val="70"/>
        </w:trPr>
        <w:tc>
          <w:tcPr>
            <w:tcW w:w="842" w:type="dxa"/>
            <w:vMerge w:val="restart"/>
            <w:vAlign w:val="center"/>
          </w:tcPr>
          <w:p w:rsidR="00C9218D" w:rsidRDefault="0038531F">
            <w:pPr>
              <w:spacing w:line="360" w:lineRule="exact"/>
              <w:jc w:val="center"/>
              <w:rPr>
                <w:rFonts w:ascii="微软雅黑" w:eastAsia="微软雅黑" w:hAnsi="微软雅黑" w:cs="微软雅黑"/>
                <w:b/>
                <w:i/>
                <w:szCs w:val="21"/>
              </w:rPr>
            </w:pPr>
            <w:r>
              <w:rPr>
                <w:rFonts w:ascii="微软雅黑" w:eastAsia="微软雅黑" w:hAnsi="微软雅黑" w:cs="微软雅黑" w:hint="eastAsia"/>
                <w:b/>
                <w:i/>
                <w:szCs w:val="21"/>
              </w:rPr>
              <w:t>6.</w:t>
            </w:r>
          </w:p>
          <w:p w:rsidR="00C9218D" w:rsidRDefault="00C9218D">
            <w:pPr>
              <w:spacing w:line="360" w:lineRule="exact"/>
              <w:jc w:val="center"/>
              <w:rPr>
                <w:rFonts w:ascii="微软雅黑" w:eastAsia="微软雅黑" w:hAnsi="微软雅黑" w:cs="微软雅黑"/>
                <w:b/>
                <w:i/>
                <w:szCs w:val="21"/>
              </w:rPr>
            </w:pPr>
          </w:p>
          <w:p w:rsidR="00C9218D" w:rsidRDefault="00C9218D">
            <w:pPr>
              <w:spacing w:line="360" w:lineRule="exact"/>
              <w:jc w:val="center"/>
              <w:rPr>
                <w:rFonts w:ascii="微软雅黑" w:eastAsia="微软雅黑" w:hAnsi="微软雅黑" w:cs="微软雅黑"/>
                <w:b/>
                <w:i/>
                <w:szCs w:val="21"/>
              </w:rPr>
            </w:pPr>
          </w:p>
        </w:tc>
        <w:tc>
          <w:tcPr>
            <w:tcW w:w="9138" w:type="dxa"/>
          </w:tcPr>
          <w:p w:rsidR="00C9218D" w:rsidRDefault="0038531F">
            <w:pPr>
              <w:spacing w:line="360" w:lineRule="exact"/>
              <w:ind w:leftChars="-1" w:left="-2"/>
              <w:rPr>
                <w:rFonts w:ascii="微软雅黑" w:eastAsia="微软雅黑" w:hAnsi="微软雅黑" w:cs="微软雅黑"/>
                <w:szCs w:val="21"/>
              </w:rPr>
            </w:pPr>
            <w:r>
              <w:rPr>
                <w:rFonts w:ascii="微软雅黑" w:eastAsia="微软雅黑" w:hAnsi="微软雅黑" w:cs="微软雅黑" w:hint="eastAsia"/>
                <w:b/>
                <w:bCs/>
                <w:color w:val="000000"/>
                <w:szCs w:val="21"/>
              </w:rPr>
              <w:t>购物场所介绍</w:t>
            </w:r>
          </w:p>
        </w:tc>
      </w:tr>
      <w:tr w:rsidR="00C9218D">
        <w:trPr>
          <w:trHeight w:val="70"/>
        </w:trPr>
        <w:tc>
          <w:tcPr>
            <w:tcW w:w="842" w:type="dxa"/>
            <w:vMerge/>
            <w:vAlign w:val="center"/>
          </w:tcPr>
          <w:p w:rsidR="00C9218D" w:rsidRDefault="00C9218D">
            <w:pPr>
              <w:spacing w:line="360" w:lineRule="exact"/>
              <w:jc w:val="center"/>
              <w:rPr>
                <w:rFonts w:ascii="微软雅黑" w:eastAsia="微软雅黑" w:hAnsi="微软雅黑" w:cs="微软雅黑"/>
                <w:b/>
                <w:i/>
                <w:szCs w:val="21"/>
              </w:rPr>
            </w:pPr>
          </w:p>
        </w:tc>
        <w:tc>
          <w:tcPr>
            <w:tcW w:w="9138" w:type="dxa"/>
          </w:tcPr>
          <w:p w:rsidR="00C9218D" w:rsidRDefault="0038531F">
            <w:pPr>
              <w:spacing w:line="360" w:lineRule="exact"/>
              <w:rPr>
                <w:rFonts w:ascii="微软雅黑" w:eastAsia="微软雅黑" w:hAnsi="微软雅黑" w:cs="微软雅黑"/>
                <w:szCs w:val="21"/>
              </w:rPr>
            </w:pPr>
            <w:r>
              <w:rPr>
                <w:rFonts w:ascii="微软雅黑" w:eastAsia="微软雅黑" w:hAnsi="微软雅黑" w:cs="微软雅黑" w:hint="eastAsia"/>
                <w:szCs w:val="21"/>
              </w:rPr>
              <w:t>《旅游法》第三十五条：旅行社不得以不合理的低价组织旅游活动，诱骗旅游者，并通过安排购物或者另行付费旅游项目获取回扣等不正当利益。旅行社组织、接待旅游者，不得指定具体购物场所，不得安排另行付费旅游项目。但是，经双方协商一致或者旅游者要求，且不影响其他旅游者行程安排的除外；依据《旅游法》第三十五条之规定，在不影响正常行程安排的自由活动时间，经旅游者和旅行社双方协商一致，由旅游者自愿签署本补充协议，并作为双方签署的旅游合同的重要组成部分；购物活动参加与否，由游客根据个人意志及需要自主决定，本社不强制游客购物。除本行程提及的购物场所外，全程不再主动安排其他购物店；游客自行购买非本行程约定的购物场所的商品，本社不为其承担任何责任；本行程不对协助游客前往的购物场所所售商品做任何价格保证；在本行程提及的购物场所所购商品如需退换，</w:t>
            </w:r>
            <w:proofErr w:type="gramStart"/>
            <w:r>
              <w:rPr>
                <w:rFonts w:ascii="微软雅黑" w:eastAsia="微软雅黑" w:hAnsi="微软雅黑" w:cs="微软雅黑" w:hint="eastAsia"/>
                <w:szCs w:val="21"/>
              </w:rPr>
              <w:t>请保证</w:t>
            </w:r>
            <w:proofErr w:type="gramEnd"/>
            <w:r>
              <w:rPr>
                <w:rFonts w:ascii="微软雅黑" w:eastAsia="微软雅黑" w:hAnsi="微软雅黑" w:cs="微软雅黑" w:hint="eastAsia"/>
                <w:szCs w:val="21"/>
              </w:rPr>
              <w:t>外包装完好并附有书面购买单据，并且在约定退换货时间内；如遇不可抗力因素或本社已尽合理注意义务仍不可避免的突发因素时，为保证景点正常游览，本社将根据实际情况酌情减少本行程约定的购物场所，敬请谅解。</w:t>
            </w:r>
          </w:p>
        </w:tc>
      </w:tr>
      <w:tr w:rsidR="00C9218D">
        <w:trPr>
          <w:trHeight w:val="351"/>
        </w:trPr>
        <w:tc>
          <w:tcPr>
            <w:tcW w:w="842" w:type="dxa"/>
            <w:vMerge/>
            <w:vAlign w:val="center"/>
          </w:tcPr>
          <w:p w:rsidR="00C9218D" w:rsidRDefault="00C9218D">
            <w:pPr>
              <w:spacing w:line="360" w:lineRule="exact"/>
              <w:jc w:val="center"/>
              <w:rPr>
                <w:rFonts w:ascii="微软雅黑" w:eastAsia="微软雅黑" w:hAnsi="微软雅黑" w:cs="微软雅黑"/>
                <w:b/>
                <w:i/>
                <w:szCs w:val="21"/>
              </w:rPr>
            </w:pPr>
          </w:p>
        </w:tc>
        <w:tc>
          <w:tcPr>
            <w:tcW w:w="9138" w:type="dxa"/>
          </w:tcPr>
          <w:p w:rsidR="00C9218D" w:rsidRDefault="0038531F">
            <w:pPr>
              <w:spacing w:line="280" w:lineRule="exact"/>
              <w:rPr>
                <w:rFonts w:ascii="微软雅黑" w:eastAsia="微软雅黑" w:hAnsi="微软雅黑" w:cs="微软雅黑"/>
                <w:b/>
                <w:bCs/>
              </w:rPr>
            </w:pPr>
            <w:r>
              <w:rPr>
                <w:rFonts w:ascii="微软雅黑" w:eastAsia="微软雅黑" w:hAnsi="微软雅黑" w:cs="微软雅黑" w:hint="eastAsia"/>
                <w:b/>
                <w:bCs/>
              </w:rPr>
              <w:t>协议购物店</w:t>
            </w:r>
          </w:p>
          <w:p w:rsidR="00C9218D" w:rsidRDefault="0038531F">
            <w:pPr>
              <w:spacing w:line="280" w:lineRule="exact"/>
              <w:rPr>
                <w:rFonts w:ascii="微软雅黑" w:eastAsia="微软雅黑" w:hAnsi="微软雅黑" w:cs="微软雅黑"/>
                <w:b/>
                <w:bCs/>
              </w:rPr>
            </w:pPr>
            <w:r>
              <w:rPr>
                <w:rFonts w:ascii="微软雅黑" w:eastAsia="微软雅黑" w:hAnsi="微软雅黑" w:cs="微软雅黑" w:hint="eastAsia"/>
                <w:b/>
                <w:bCs/>
              </w:rPr>
              <w:t>1</w:t>
            </w:r>
            <w:r>
              <w:rPr>
                <w:rFonts w:ascii="微软雅黑" w:eastAsia="微软雅黑" w:hAnsi="微软雅黑" w:cs="微软雅黑" w:hint="eastAsia"/>
                <w:b/>
                <w:bCs/>
                <w:lang w:val="zh-CN"/>
              </w:rPr>
              <w:t>、</w:t>
            </w:r>
            <w:r>
              <w:rPr>
                <w:rFonts w:ascii="微软雅黑" w:eastAsia="微软雅黑" w:hAnsi="微软雅黑" w:cs="微软雅黑" w:hint="eastAsia"/>
                <w:b/>
                <w:bCs/>
              </w:rPr>
              <w:t>泰国</w:t>
            </w:r>
            <w:r>
              <w:rPr>
                <w:rFonts w:ascii="微软雅黑" w:eastAsia="微软雅黑" w:hAnsi="微软雅黑" w:cs="微软雅黑" w:hint="eastAsia"/>
                <w:b/>
                <w:bCs/>
                <w:lang w:val="zh-CN"/>
              </w:rPr>
              <w:t>珠宝</w:t>
            </w:r>
            <w:r>
              <w:rPr>
                <w:rFonts w:ascii="微软雅黑" w:eastAsia="微软雅黑" w:hAnsi="微软雅黑" w:cs="微软雅黑" w:hint="eastAsia"/>
                <w:b/>
                <w:bCs/>
              </w:rPr>
              <w:t xml:space="preserve">                                商品：泰国红、蓝、黄、白宝石首饰。</w:t>
            </w:r>
          </w:p>
          <w:p w:rsidR="00C9218D" w:rsidRDefault="0038531F">
            <w:pPr>
              <w:spacing w:line="280" w:lineRule="exact"/>
              <w:rPr>
                <w:rFonts w:ascii="微软雅黑" w:eastAsia="微软雅黑" w:hAnsi="微软雅黑" w:cs="微软雅黑"/>
                <w:b/>
                <w:bCs/>
              </w:rPr>
            </w:pPr>
            <w:r>
              <w:rPr>
                <w:rFonts w:ascii="微软雅黑" w:eastAsia="微软雅黑" w:hAnsi="微软雅黑" w:cs="微软雅黑" w:hint="eastAsia"/>
                <w:b/>
                <w:bCs/>
              </w:rPr>
              <w:t>2、毒蛇研究中心                       产品：具有提取毒蛇有效成分解毒丹、蛇丸</w:t>
            </w:r>
          </w:p>
          <w:p w:rsidR="00C9218D" w:rsidRDefault="0038531F">
            <w:pPr>
              <w:spacing w:line="280" w:lineRule="exact"/>
              <w:rPr>
                <w:rFonts w:ascii="微软雅黑" w:eastAsia="微软雅黑" w:hAnsi="微软雅黑" w:cs="微软雅黑"/>
                <w:b/>
                <w:bCs/>
              </w:rPr>
            </w:pPr>
            <w:r>
              <w:rPr>
                <w:rFonts w:ascii="微软雅黑" w:eastAsia="微软雅黑" w:hAnsi="微软雅黑" w:cs="微软雅黑" w:hint="eastAsia"/>
                <w:b/>
                <w:bCs/>
              </w:rPr>
              <w:t>3、</w:t>
            </w:r>
            <w:proofErr w:type="gramStart"/>
            <w:r>
              <w:rPr>
                <w:rFonts w:ascii="微软雅黑" w:eastAsia="微软雅黑" w:hAnsi="微软雅黑" w:cs="微软雅黑" w:hint="eastAsia"/>
                <w:b/>
                <w:bCs/>
              </w:rPr>
              <w:t>乳胶</w:t>
            </w:r>
            <w:r w:rsidR="001421D5">
              <w:rPr>
                <w:rFonts w:ascii="微软雅黑" w:eastAsia="微软雅黑" w:hAnsi="微软雅黑" w:cs="微软雅黑" w:hint="eastAsia"/>
                <w:b/>
                <w:bCs/>
              </w:rPr>
              <w:t>园</w:t>
            </w:r>
            <w:proofErr w:type="gramEnd"/>
            <w:r>
              <w:rPr>
                <w:rFonts w:ascii="微软雅黑" w:eastAsia="微软雅黑" w:hAnsi="微软雅黑" w:cs="微软雅黑" w:hint="eastAsia"/>
                <w:b/>
                <w:bCs/>
              </w:rPr>
              <w:t xml:space="preserve">                             产品：乳胶 皮革制品等免税商品</w:t>
            </w:r>
          </w:p>
          <w:p w:rsidR="00C9218D" w:rsidRDefault="0038531F">
            <w:pPr>
              <w:spacing w:line="280" w:lineRule="exact"/>
              <w:rPr>
                <w:rFonts w:ascii="微软雅黑" w:eastAsia="微软雅黑" w:hAnsi="微软雅黑" w:cs="微软雅黑"/>
                <w:b/>
                <w:bCs/>
              </w:rPr>
            </w:pPr>
            <w:r>
              <w:rPr>
                <w:rFonts w:ascii="微软雅黑" w:eastAsia="微软雅黑" w:hAnsi="微软雅黑" w:cs="微软雅黑"/>
                <w:b/>
                <w:bCs/>
              </w:rPr>
              <w:t>4、皮革店                                    产品：泰国鳄鱼皮包 木雕手工艺制品</w:t>
            </w:r>
          </w:p>
          <w:p w:rsidR="00754F3F" w:rsidRPr="00DE749A" w:rsidRDefault="00754F3F" w:rsidP="00754F3F">
            <w:pPr>
              <w:spacing w:line="280" w:lineRule="exact"/>
              <w:rPr>
                <w:rFonts w:ascii="微软雅黑" w:eastAsia="微软雅黑" w:hAnsi="微软雅黑" w:cs="微软雅黑"/>
                <w:b/>
                <w:bCs/>
              </w:rPr>
            </w:pPr>
            <w:r w:rsidRPr="00DE749A">
              <w:rPr>
                <w:rFonts w:ascii="微软雅黑" w:eastAsia="微软雅黑" w:hAnsi="微软雅黑" w:cs="微软雅黑" w:hint="eastAsia"/>
                <w:b/>
                <w:bCs/>
              </w:rPr>
              <w:t>自费推荐表</w:t>
            </w:r>
          </w:p>
          <w:p w:rsidR="00754F3F" w:rsidRPr="00DE749A" w:rsidRDefault="00754F3F" w:rsidP="00754F3F">
            <w:pPr>
              <w:spacing w:line="280" w:lineRule="exact"/>
              <w:rPr>
                <w:rFonts w:ascii="微软雅黑" w:eastAsia="微软雅黑" w:hAnsi="微软雅黑" w:cs="微软雅黑"/>
                <w:b/>
                <w:bCs/>
              </w:rPr>
            </w:pPr>
            <w:r w:rsidRPr="00DE749A">
              <w:rPr>
                <w:rFonts w:ascii="微软雅黑" w:eastAsia="微软雅黑" w:hAnsi="微软雅黑" w:cs="微软雅黑" w:hint="eastAsia"/>
                <w:b/>
                <w:bCs/>
              </w:rPr>
              <w:lastRenderedPageBreak/>
              <w:t>400元套餐：夜市.水果大餐.新罗免税店，升级海鲜餐</w:t>
            </w:r>
          </w:p>
          <w:p w:rsidR="00754F3F" w:rsidRPr="00DE749A" w:rsidRDefault="00754F3F" w:rsidP="00754F3F">
            <w:pPr>
              <w:spacing w:line="280" w:lineRule="exact"/>
              <w:rPr>
                <w:rFonts w:ascii="微软雅黑" w:eastAsia="微软雅黑" w:hAnsi="微软雅黑" w:cs="微软雅黑"/>
                <w:b/>
                <w:bCs/>
              </w:rPr>
            </w:pPr>
            <w:r w:rsidRPr="00DE749A">
              <w:rPr>
                <w:rFonts w:ascii="微软雅黑" w:eastAsia="微软雅黑" w:hAnsi="微软雅黑" w:cs="微软雅黑" w:hint="eastAsia"/>
                <w:b/>
                <w:bCs/>
              </w:rPr>
              <w:t>600元套餐：升级按摩2小时.夜市.水果大餐.新罗免税店，升级海鲜餐、天堂湾、翠竹岛（ 随意组合）</w:t>
            </w:r>
          </w:p>
          <w:p w:rsidR="00754F3F" w:rsidRDefault="00754F3F" w:rsidP="00754F3F">
            <w:pPr>
              <w:spacing w:line="280" w:lineRule="exact"/>
              <w:rPr>
                <w:rFonts w:ascii="Arial" w:hAnsi="Arial" w:cs="Arial"/>
                <w:szCs w:val="21"/>
              </w:rPr>
            </w:pPr>
            <w:r w:rsidRPr="00DE749A">
              <w:rPr>
                <w:rFonts w:ascii="微软雅黑" w:eastAsia="微软雅黑" w:hAnsi="微软雅黑" w:cs="微软雅黑" w:hint="eastAsia"/>
                <w:b/>
                <w:bCs/>
              </w:rPr>
              <w:t>800元套餐：夜秀，升级按摩2小时.夜市.水果大餐.新罗免税店，升级海鲜餐、天堂湾、翠竹岛、泰拳、海豚秀（ 随意组合）</w:t>
            </w:r>
          </w:p>
        </w:tc>
      </w:tr>
      <w:tr w:rsidR="00C9218D">
        <w:trPr>
          <w:trHeight w:val="70"/>
        </w:trPr>
        <w:tc>
          <w:tcPr>
            <w:tcW w:w="9980" w:type="dxa"/>
            <w:gridSpan w:val="2"/>
            <w:vAlign w:val="center"/>
          </w:tcPr>
          <w:p w:rsidR="00C9218D" w:rsidRDefault="0038531F">
            <w:pPr>
              <w:rPr>
                <w:rFonts w:ascii="微软雅黑" w:eastAsia="微软雅黑" w:hAnsi="微软雅黑" w:cs="微软雅黑"/>
                <w:b/>
                <w:bCs/>
                <w:sz w:val="32"/>
                <w:szCs w:val="32"/>
              </w:rPr>
            </w:pPr>
            <w:r>
              <w:rPr>
                <w:rFonts w:ascii="微软雅黑" w:eastAsia="微软雅黑" w:hAnsi="微软雅黑" w:cs="微软雅黑" w:hint="eastAsia"/>
                <w:b/>
                <w:bCs/>
                <w:sz w:val="32"/>
                <w:szCs w:val="32"/>
              </w:rPr>
              <w:lastRenderedPageBreak/>
              <w:t xml:space="preserve">                      游客承诺书</w:t>
            </w:r>
          </w:p>
          <w:p w:rsidR="00C9218D" w:rsidRDefault="0038531F">
            <w:pPr>
              <w:numPr>
                <w:ilvl w:val="0"/>
                <w:numId w:val="2"/>
              </w:numPr>
              <w:jc w:val="left"/>
              <w:rPr>
                <w:rFonts w:ascii="微软雅黑" w:eastAsia="微软雅黑" w:hAnsi="微软雅黑" w:cs="微软雅黑"/>
              </w:rPr>
            </w:pPr>
            <w:r>
              <w:rPr>
                <w:rFonts w:ascii="微软雅黑" w:eastAsia="微软雅黑" w:hAnsi="微软雅黑" w:cs="微软雅黑" w:hint="eastAsia"/>
              </w:rPr>
              <w:t>本人已详细阅读并认可该行程 所含一切项目（即行程、景点、餐食、酒店、交通）等的相关描述；</w:t>
            </w:r>
          </w:p>
          <w:p w:rsidR="00C9218D" w:rsidRDefault="0038531F">
            <w:pPr>
              <w:numPr>
                <w:ilvl w:val="0"/>
                <w:numId w:val="2"/>
              </w:numPr>
              <w:jc w:val="left"/>
              <w:rPr>
                <w:rFonts w:ascii="微软雅黑" w:eastAsia="微软雅黑" w:hAnsi="微软雅黑" w:cs="微软雅黑"/>
              </w:rPr>
            </w:pPr>
            <w:r>
              <w:rPr>
                <w:rFonts w:ascii="微软雅黑" w:eastAsia="微软雅黑" w:hAnsi="微软雅黑" w:cs="微软雅黑" w:hint="eastAsia"/>
              </w:rPr>
              <w:t>本人已详细阅读并接受该行程对安全及出入境等的建议；并已知晓并认可双方责任及义务的相关信息（参见《出境旅游组团合同》）；</w:t>
            </w:r>
          </w:p>
          <w:p w:rsidR="00C9218D" w:rsidRDefault="0038531F">
            <w:pPr>
              <w:numPr>
                <w:ilvl w:val="0"/>
                <w:numId w:val="2"/>
              </w:numPr>
              <w:jc w:val="left"/>
              <w:rPr>
                <w:rFonts w:ascii="微软雅黑" w:eastAsia="微软雅黑" w:hAnsi="微软雅黑" w:cs="微软雅黑"/>
              </w:rPr>
            </w:pPr>
            <w:r>
              <w:rPr>
                <w:rFonts w:ascii="微软雅黑" w:eastAsia="微软雅黑" w:hAnsi="微软雅黑" w:cs="微软雅黑" w:hint="eastAsia"/>
              </w:rPr>
              <w:t>本人承诺遵守《中华人民共和国旅游法》及旅游目的地国法律，严格按照旅游行程和合同签署内容文明旅游。</w:t>
            </w:r>
          </w:p>
          <w:p w:rsidR="00C9218D" w:rsidRDefault="0038531F">
            <w:pPr>
              <w:numPr>
                <w:ilvl w:val="0"/>
                <w:numId w:val="2"/>
              </w:numPr>
              <w:jc w:val="left"/>
              <w:rPr>
                <w:rFonts w:ascii="微软雅黑" w:eastAsia="微软雅黑" w:hAnsi="微软雅黑" w:cs="微软雅黑"/>
              </w:rPr>
            </w:pPr>
            <w:r>
              <w:rPr>
                <w:rFonts w:ascii="微软雅黑" w:eastAsia="微软雅黑" w:hAnsi="微软雅黑" w:cs="微软雅黑" w:hint="eastAsia"/>
              </w:rPr>
              <w:t>该行程将作为（出境旅游组团合同）的附件部分，由本人签字认可！</w:t>
            </w:r>
          </w:p>
          <w:p w:rsidR="00C9218D" w:rsidRDefault="00C9218D">
            <w:pPr>
              <w:spacing w:before="40" w:line="320" w:lineRule="exact"/>
              <w:jc w:val="center"/>
              <w:rPr>
                <w:rFonts w:ascii="微软雅黑" w:eastAsia="微软雅黑" w:hAnsi="微软雅黑" w:cs="微软雅黑"/>
                <w:b/>
                <w:sz w:val="30"/>
                <w:szCs w:val="30"/>
              </w:rPr>
            </w:pPr>
          </w:p>
          <w:p w:rsidR="00C9218D" w:rsidRDefault="0038531F">
            <w:pPr>
              <w:spacing w:line="360" w:lineRule="exact"/>
              <w:ind w:leftChars="-1" w:left="-2"/>
              <w:jc w:val="center"/>
              <w:rPr>
                <w:rFonts w:ascii="微软雅黑" w:eastAsia="微软雅黑" w:hAnsi="微软雅黑" w:cs="微软雅黑"/>
                <w:b/>
                <w:sz w:val="30"/>
                <w:szCs w:val="30"/>
              </w:rPr>
            </w:pPr>
            <w:r>
              <w:rPr>
                <w:rFonts w:ascii="微软雅黑" w:eastAsia="微软雅黑" w:hAnsi="微软雅黑" w:cs="微软雅黑" w:hint="eastAsia"/>
                <w:b/>
                <w:sz w:val="30"/>
                <w:szCs w:val="30"/>
              </w:rPr>
              <w:t>游客签字：</w:t>
            </w:r>
            <w:r>
              <w:rPr>
                <w:rFonts w:ascii="微软雅黑" w:eastAsia="微软雅黑" w:hAnsi="微软雅黑" w:cs="微软雅黑"/>
                <w:b/>
                <w:sz w:val="30"/>
                <w:szCs w:val="30"/>
              </w:rPr>
              <w:t xml:space="preserve"> </w:t>
            </w:r>
          </w:p>
        </w:tc>
      </w:tr>
    </w:tbl>
    <w:p w:rsidR="00C9218D" w:rsidRDefault="0038531F">
      <w:pPr>
        <w:tabs>
          <w:tab w:val="left" w:pos="2655"/>
        </w:tabs>
        <w:adjustRightInd w:val="0"/>
        <w:snapToGrid w:val="0"/>
        <w:ind w:leftChars="-600" w:left="-1260" w:rightChars="-584" w:right="-1226"/>
        <w:jc w:val="left"/>
      </w:pPr>
      <w:r>
        <w:rPr>
          <w:rFonts w:ascii="微软雅黑" w:eastAsia="微软雅黑" w:hAnsi="微软雅黑" w:cs="微软雅黑" w:hint="eastAsia"/>
          <w:b/>
          <w:noProof/>
          <w:sz w:val="11"/>
          <w:szCs w:val="11"/>
        </w:rPr>
        <w:drawing>
          <wp:anchor distT="0" distB="0" distL="114300" distR="114300" simplePos="0" relativeHeight="251670528" behindDoc="1" locked="0" layoutInCell="1" allowOverlap="1">
            <wp:simplePos x="0" y="0"/>
            <wp:positionH relativeFrom="column">
              <wp:posOffset>-1155700</wp:posOffset>
            </wp:positionH>
            <wp:positionV relativeFrom="paragraph">
              <wp:posOffset>-1054100</wp:posOffset>
            </wp:positionV>
            <wp:extent cx="7727315" cy="10949940"/>
            <wp:effectExtent l="19050" t="0" r="6985" b="0"/>
            <wp:wrapNone/>
            <wp:docPr id="22"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727315" cy="10949940"/>
                    </a:xfrm>
                    <a:prstGeom prst="rect">
                      <a:avLst/>
                    </a:prstGeom>
                    <a:noFill/>
                    <a:ln>
                      <a:noFill/>
                    </a:ln>
                  </pic:spPr>
                </pic:pic>
              </a:graphicData>
            </a:graphic>
          </wp:anchor>
        </w:drawing>
      </w:r>
      <w:r>
        <w:rPr>
          <w:rFonts w:ascii="微软雅黑" w:eastAsia="微软雅黑" w:hAnsi="微软雅黑" w:cs="微软雅黑" w:hint="eastAsia"/>
          <w:b/>
          <w:sz w:val="11"/>
          <w:szCs w:val="11"/>
        </w:rPr>
        <w:tab/>
      </w:r>
    </w:p>
    <w:sectPr w:rsidR="00C9218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512" w:rsidRDefault="00930512" w:rsidP="00EF57C7">
      <w:r>
        <w:separator/>
      </w:r>
    </w:p>
  </w:endnote>
  <w:endnote w:type="continuationSeparator" w:id="0">
    <w:p w:rsidR="00930512" w:rsidRDefault="00930512" w:rsidP="00EF5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auto"/>
    <w:pitch w:val="default"/>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512" w:rsidRDefault="00930512" w:rsidP="00EF57C7">
      <w:r>
        <w:separator/>
      </w:r>
    </w:p>
  </w:footnote>
  <w:footnote w:type="continuationSeparator" w:id="0">
    <w:p w:rsidR="00930512" w:rsidRDefault="00930512" w:rsidP="00EF57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F3ABDB"/>
    <w:multiLevelType w:val="singleLevel"/>
    <w:tmpl w:val="56F3ABDB"/>
    <w:lvl w:ilvl="0">
      <w:start w:val="5"/>
      <w:numFmt w:val="decimal"/>
      <w:suff w:val="nothing"/>
      <w:lvlText w:val="（%1）"/>
      <w:lvlJc w:val="left"/>
    </w:lvl>
  </w:abstractNum>
  <w:abstractNum w:abstractNumId="1" w15:restartNumberingAfterBreak="0">
    <w:nsid w:val="58188C33"/>
    <w:multiLevelType w:val="singleLevel"/>
    <w:tmpl w:val="58188C33"/>
    <w:lvl w:ilvl="0">
      <w:start w:val="1"/>
      <w:numFmt w:val="decimal"/>
      <w:lvlText w:val="%1."/>
      <w:lvlJc w:val="left"/>
      <w:pPr>
        <w:ind w:left="425" w:hanging="425"/>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D22"/>
    <w:rsid w:val="00093B70"/>
    <w:rsid w:val="000C1006"/>
    <w:rsid w:val="00126EBE"/>
    <w:rsid w:val="001279BB"/>
    <w:rsid w:val="001421D5"/>
    <w:rsid w:val="001806B7"/>
    <w:rsid w:val="001A55C4"/>
    <w:rsid w:val="00207C25"/>
    <w:rsid w:val="002F6187"/>
    <w:rsid w:val="0036267D"/>
    <w:rsid w:val="00363E70"/>
    <w:rsid w:val="0038531F"/>
    <w:rsid w:val="003E7A05"/>
    <w:rsid w:val="00427406"/>
    <w:rsid w:val="004F372E"/>
    <w:rsid w:val="0059580E"/>
    <w:rsid w:val="005A27D4"/>
    <w:rsid w:val="006372EC"/>
    <w:rsid w:val="0064347F"/>
    <w:rsid w:val="006633F8"/>
    <w:rsid w:val="00683D9A"/>
    <w:rsid w:val="00754F3F"/>
    <w:rsid w:val="00776AA2"/>
    <w:rsid w:val="007F0013"/>
    <w:rsid w:val="008312D8"/>
    <w:rsid w:val="008C114F"/>
    <w:rsid w:val="00930512"/>
    <w:rsid w:val="00963583"/>
    <w:rsid w:val="00972CEF"/>
    <w:rsid w:val="009E02A1"/>
    <w:rsid w:val="00A121D6"/>
    <w:rsid w:val="00A3593C"/>
    <w:rsid w:val="00A42F73"/>
    <w:rsid w:val="00AE696A"/>
    <w:rsid w:val="00AF3EEB"/>
    <w:rsid w:val="00B35DEA"/>
    <w:rsid w:val="00B516BC"/>
    <w:rsid w:val="00B54837"/>
    <w:rsid w:val="00B57351"/>
    <w:rsid w:val="00B93AFB"/>
    <w:rsid w:val="00C27689"/>
    <w:rsid w:val="00C31202"/>
    <w:rsid w:val="00C53D84"/>
    <w:rsid w:val="00C609ED"/>
    <w:rsid w:val="00C7719D"/>
    <w:rsid w:val="00C8479E"/>
    <w:rsid w:val="00C9218D"/>
    <w:rsid w:val="00C92B86"/>
    <w:rsid w:val="00D069A9"/>
    <w:rsid w:val="00D20D81"/>
    <w:rsid w:val="00D85F15"/>
    <w:rsid w:val="00D942F5"/>
    <w:rsid w:val="00D97440"/>
    <w:rsid w:val="00E07BFE"/>
    <w:rsid w:val="00E1077D"/>
    <w:rsid w:val="00E836F6"/>
    <w:rsid w:val="00EC764E"/>
    <w:rsid w:val="00EF2726"/>
    <w:rsid w:val="00EF4094"/>
    <w:rsid w:val="00EF57C7"/>
    <w:rsid w:val="00F00D22"/>
    <w:rsid w:val="00F16F5C"/>
    <w:rsid w:val="00F81EFE"/>
    <w:rsid w:val="00F96A45"/>
    <w:rsid w:val="00FA571A"/>
    <w:rsid w:val="00FD1282"/>
    <w:rsid w:val="07841739"/>
    <w:rsid w:val="208C4698"/>
    <w:rsid w:val="2C8625FD"/>
    <w:rsid w:val="2D156914"/>
    <w:rsid w:val="47095827"/>
    <w:rsid w:val="64641953"/>
    <w:rsid w:val="7B8014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9E0FC92A-46BD-4E37-9D5E-63F9D0A34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153"/>
        <w:tab w:val="right" w:pos="8306"/>
      </w:tabs>
      <w:snapToGrid w:val="0"/>
      <w:jc w:val="left"/>
    </w:pPr>
    <w:rPr>
      <w:sz w:val="18"/>
      <w:szCs w:val="18"/>
    </w:rPr>
  </w:style>
  <w:style w:type="paragraph" w:styleId="a5">
    <w:name w:val="header"/>
    <w:basedOn w:val="a"/>
    <w:link w:val="a6"/>
    <w:uiPriority w:val="99"/>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rPr>
      <w:rFonts w:ascii="Times New Roman" w:eastAsia="宋体" w:hAnsi="Times New Roman" w:cs="Times New Roman"/>
      <w:sz w:val="24"/>
    </w:rPr>
  </w:style>
  <w:style w:type="character" w:styleId="a8">
    <w:name w:val="Strong"/>
    <w:qFormat/>
    <w:rPr>
      <w:b/>
      <w:bCs/>
    </w:rPr>
  </w:style>
  <w:style w:type="character" w:styleId="a9">
    <w:name w:val="Hyperlink"/>
    <w:basedOn w:val="a0"/>
    <w:rPr>
      <w:color w:val="0563C1" w:themeColor="hyperlink"/>
      <w:u w:val="single"/>
    </w:rPr>
  </w:style>
  <w:style w:type="character" w:customStyle="1" w:styleId="ttag">
    <w:name w:val="t_tag"/>
    <w:basedOn w:val="a0"/>
    <w:qFormat/>
  </w:style>
  <w:style w:type="character" w:customStyle="1" w:styleId="a6">
    <w:name w:val="页眉 字符"/>
    <w:basedOn w:val="a0"/>
    <w:link w:val="a5"/>
    <w:uiPriority w:val="99"/>
    <w:rPr>
      <w:kern w:val="2"/>
      <w:sz w:val="18"/>
      <w:szCs w:val="18"/>
    </w:rPr>
  </w:style>
  <w:style w:type="character" w:customStyle="1" w:styleId="a4">
    <w:name w:val="页脚 字符"/>
    <w:basedOn w:val="a0"/>
    <w:link w:val="a3"/>
    <w:uiPriority w:val="99"/>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lvtour.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5C50C5-A620-4DAF-B74D-54A84D087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1344</Words>
  <Characters>7663</Characters>
  <Application>Microsoft Office Word</Application>
  <DocSecurity>0</DocSecurity>
  <Lines>63</Lines>
  <Paragraphs>17</Paragraphs>
  <ScaleCrop>false</ScaleCrop>
  <Company>微软中国</Company>
  <LinksUpToDate>false</LinksUpToDate>
  <CharactersWithSpaces>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11</cp:revision>
  <dcterms:created xsi:type="dcterms:W3CDTF">2018-10-24T10:11:00Z</dcterms:created>
  <dcterms:modified xsi:type="dcterms:W3CDTF">2019-01-15T06:28:00Z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