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9D9D9" w:themeColor="background1" w:themeShade="D9"/>
  <w:body>
    <w:p>
      <w:pPr>
        <w:pStyle w:val="2"/>
        <w:ind w:firstLine="4698" w:firstLineChars="900"/>
        <w:rPr>
          <w:rFonts w:hint="eastAsia"/>
          <w:b/>
          <w:bCs/>
          <w:color w:val="538DD3"/>
          <w:sz w:val="52"/>
          <w:szCs w:val="52"/>
          <w:lang w:eastAsia="zh-CN"/>
        </w:rPr>
      </w:pPr>
      <w:bookmarkStart w:id="0" w:name="_GoBack"/>
      <w:bookmarkEnd w:id="0"/>
      <w:r>
        <w:rPr>
          <w:rFonts w:hint="eastAsia"/>
          <w:b/>
          <w:bCs/>
          <w:color w:val="538DD3"/>
          <w:sz w:val="52"/>
          <w:szCs w:val="52"/>
          <w:lang w:eastAsia="zh-CN"/>
        </w:rPr>
        <w:t>海绵宝宝</w:t>
      </w:r>
    </w:p>
    <w:p>
      <w:pPr>
        <w:pStyle w:val="2"/>
        <w:rPr>
          <w:lang w:eastAsia="zh-CN"/>
        </w:rPr>
      </w:pPr>
      <w:r>
        <w:rPr>
          <w:color w:val="538DD3"/>
        </w:rPr>
        <w:t>行程篇：</w:t>
      </w:r>
    </w:p>
    <w:tbl>
      <w:tblPr>
        <w:tblStyle w:val="9"/>
        <w:tblW w:w="11082" w:type="dxa"/>
        <w:tblInd w:w="142" w:type="dxa"/>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
      <w:tblGrid>
        <w:gridCol w:w="1207"/>
        <w:gridCol w:w="6520"/>
        <w:gridCol w:w="296"/>
        <w:gridCol w:w="3059"/>
      </w:tblGrid>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02" w:hRule="atLeast"/>
        </w:trPr>
        <w:tc>
          <w:tcPr>
            <w:tcW w:w="1207" w:type="dxa"/>
            <w:tcBorders>
              <w:top w:val="nil"/>
              <w:left w:val="nil"/>
              <w:bottom w:val="nil"/>
              <w:right w:val="nil"/>
            </w:tcBorders>
            <w:shd w:val="clear" w:color="auto" w:fill="006FC0"/>
          </w:tcPr>
          <w:p>
            <w:pPr>
              <w:pStyle w:val="15"/>
              <w:spacing w:before="49"/>
              <w:ind w:left="391"/>
              <w:rPr>
                <w:rFonts w:ascii="新宋体" w:eastAsia="新宋体"/>
                <w:b/>
                <w:sz w:val="21"/>
              </w:rPr>
            </w:pPr>
            <w:r>
              <w:rPr>
                <w:rFonts w:hint="eastAsia" w:ascii="新宋体" w:eastAsia="新宋体"/>
                <w:b/>
                <w:sz w:val="21"/>
              </w:rPr>
              <w:t>日期</w:t>
            </w:r>
            <w:r>
              <w:rPr>
                <w:rFonts w:hint="eastAsia" w:ascii="新宋体" w:eastAsia="新宋体"/>
                <w:b/>
                <w:w w:val="99"/>
                <w:sz w:val="21"/>
              </w:rPr>
              <w:t xml:space="preserve"> </w:t>
            </w:r>
          </w:p>
        </w:tc>
        <w:tc>
          <w:tcPr>
            <w:tcW w:w="9875" w:type="dxa"/>
            <w:gridSpan w:val="3"/>
            <w:tcBorders>
              <w:top w:val="nil"/>
              <w:left w:val="nil"/>
              <w:bottom w:val="nil"/>
              <w:right w:val="nil"/>
            </w:tcBorders>
            <w:shd w:val="clear" w:color="auto" w:fill="006FC0"/>
          </w:tcPr>
          <w:p>
            <w:pPr>
              <w:pStyle w:val="15"/>
              <w:spacing w:before="49"/>
              <w:ind w:left="4525" w:right="4413"/>
              <w:jc w:val="center"/>
              <w:rPr>
                <w:rFonts w:ascii="新宋体" w:eastAsia="新宋体"/>
                <w:b/>
                <w:sz w:val="21"/>
              </w:rPr>
            </w:pPr>
            <w:r>
              <w:rPr>
                <w:rFonts w:hint="eastAsia" w:ascii="新宋体" w:eastAsia="新宋体"/>
                <w:b/>
                <w:sz w:val="21"/>
              </w:rPr>
              <w:t>行程安排</w:t>
            </w:r>
            <w:r>
              <w:rPr>
                <w:rFonts w:hint="eastAsia" w:ascii="新宋体" w:eastAsia="新宋体"/>
                <w:b/>
                <w:w w:val="99"/>
                <w:sz w:val="21"/>
              </w:rPr>
              <w:t xml:space="preserve"> </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287" w:hRule="atLeast"/>
        </w:trPr>
        <w:tc>
          <w:tcPr>
            <w:tcW w:w="1207" w:type="dxa"/>
            <w:vMerge w:val="restart"/>
            <w:tcBorders>
              <w:top w:val="nil"/>
              <w:bottom w:val="single" w:color="006FC0" w:sz="4" w:space="0"/>
              <w:right w:val="single" w:color="006FC0" w:sz="4" w:space="0"/>
            </w:tcBorders>
          </w:tcPr>
          <w:p>
            <w:pPr>
              <w:pStyle w:val="15"/>
              <w:spacing w:before="1"/>
              <w:rPr>
                <w:rFonts w:asciiTheme="majorAscii"/>
                <w:b/>
                <w:sz w:val="21"/>
                <w:szCs w:val="21"/>
              </w:rPr>
            </w:pPr>
          </w:p>
          <w:p>
            <w:pPr>
              <w:pStyle w:val="15"/>
              <w:ind w:left="97"/>
              <w:rPr>
                <w:rFonts w:asciiTheme="majorAscii"/>
                <w:b/>
                <w:sz w:val="21"/>
                <w:szCs w:val="21"/>
              </w:rPr>
            </w:pPr>
            <w:r>
              <w:rPr>
                <w:rFonts w:asciiTheme="majorAscii"/>
                <w:b/>
                <w:sz w:val="21"/>
                <w:szCs w:val="21"/>
              </w:rPr>
              <w:t>第一天</w:t>
            </w:r>
          </w:p>
        </w:tc>
        <w:tc>
          <w:tcPr>
            <w:tcW w:w="9875" w:type="dxa"/>
            <w:gridSpan w:val="3"/>
            <w:tcBorders>
              <w:top w:val="nil"/>
              <w:left w:val="single" w:color="006FC0" w:sz="4" w:space="0"/>
              <w:bottom w:val="single" w:color="006FC0" w:sz="4" w:space="0"/>
            </w:tcBorders>
          </w:tcPr>
          <w:p>
            <w:pPr>
              <w:pStyle w:val="15"/>
              <w:tabs>
                <w:tab w:val="left" w:pos="1406"/>
              </w:tabs>
              <w:spacing w:before="9" w:line="240" w:lineRule="auto"/>
              <w:ind w:left="145" w:leftChars="64" w:hanging="4" w:hangingChars="2"/>
              <w:rPr>
                <w:rFonts w:hint="eastAsia" w:ascii="华文细黑" w:hAnsi="华文细黑" w:eastAsia="华文细黑" w:cs="华文细黑"/>
                <w:b/>
                <w:sz w:val="21"/>
                <w:szCs w:val="21"/>
              </w:rPr>
            </w:pPr>
            <w:r>
              <w:rPr>
                <w:rFonts w:hint="eastAsia" w:ascii="华文细黑" w:hAnsi="华文细黑" w:eastAsia="华文细黑" w:cs="华文细黑"/>
                <w:b/>
                <w:sz w:val="21"/>
                <w:szCs w:val="21"/>
              </w:rPr>
              <w:t>普吉</w:t>
            </w:r>
            <w:r>
              <w:rPr>
                <w:rFonts w:hint="eastAsia" w:ascii="华文细黑" w:hAnsi="华文细黑" w:eastAsia="华文细黑" w:cs="华文细黑"/>
                <w:b/>
                <w:sz w:val="21"/>
                <w:szCs w:val="21"/>
              </w:rPr>
              <w:tab/>
            </w:r>
            <w:r>
              <w:rPr>
                <w:rFonts w:hint="eastAsia" w:ascii="华文细黑" w:hAnsi="华文细黑" w:eastAsia="华文细黑" w:cs="华文细黑"/>
                <w:b/>
                <w:sz w:val="21"/>
                <w:szCs w:val="21"/>
              </w:rPr>
              <w:t>航班</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836" w:hRule="atLeast"/>
        </w:trPr>
        <w:tc>
          <w:tcPr>
            <w:tcW w:w="1207" w:type="dxa"/>
            <w:vMerge w:val="continue"/>
            <w:tcBorders>
              <w:top w:val="nil"/>
              <w:bottom w:val="single" w:color="006FC0" w:sz="4" w:space="0"/>
              <w:right w:val="single" w:color="006FC0" w:sz="4" w:space="0"/>
            </w:tcBorders>
          </w:tcPr>
          <w:p>
            <w:pPr>
              <w:spacing w:line="240" w:lineRule="auto"/>
              <w:rPr>
                <w:rFonts w:asciiTheme="minorAscii"/>
                <w:b w:val="0"/>
                <w:bCs w:val="0"/>
                <w:color w:val="262626" w:themeColor="text1" w:themeTint="D9"/>
                <w:sz w:val="21"/>
                <w:szCs w:val="21"/>
                <w14:textFill>
                  <w14:solidFill>
                    <w14:schemeClr w14:val="tx1">
                      <w14:lumMod w14:val="85000"/>
                      <w14:lumOff w14:val="15000"/>
                    </w14:schemeClr>
                  </w14:solidFill>
                </w14:textFill>
              </w:rPr>
            </w:pPr>
          </w:p>
        </w:tc>
        <w:tc>
          <w:tcPr>
            <w:tcW w:w="9875" w:type="dxa"/>
            <w:gridSpan w:val="3"/>
            <w:tcBorders>
              <w:top w:val="single" w:color="006FC0" w:sz="4" w:space="0"/>
              <w:left w:val="single" w:color="006FC0" w:sz="4" w:space="0"/>
              <w:bottom w:val="single" w:color="006FC0" w:sz="4" w:space="0"/>
            </w:tcBorders>
          </w:tcPr>
          <w:p>
            <w:pPr>
              <w:pStyle w:val="15"/>
              <w:spacing w:line="240" w:lineRule="auto"/>
              <w:ind w:left="144" w:leftChars="64" w:right="-15" w:hanging="3"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pacing w:val="-6"/>
                <w:sz w:val="21"/>
                <w:szCs w:val="21"/>
                <w:lang w:eastAsia="zh-CN"/>
                <w14:textFill>
                  <w14:solidFill>
                    <w14:schemeClr w14:val="tx1">
                      <w14:lumMod w14:val="85000"/>
                      <w14:lumOff w14:val="15000"/>
                    </w14:schemeClr>
                  </w14:solidFill>
                </w14:textFill>
              </w:rPr>
              <w:t>乘客机前往度假胜地－普吉岛，在印度洋安达曼海的柔波里，环拥着一颗璀璨的明珠—普吉岛。</w:t>
            </w:r>
          </w:p>
          <w:p>
            <w:pPr>
              <w:pStyle w:val="15"/>
              <w:spacing w:before="2" w:line="240" w:lineRule="auto"/>
              <w:ind w:left="145" w:leftChars="64" w:right="121" w:hanging="4"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阳光、沙滩、海洋，充满动感的热带风情，使泰国这座最大的岛屿，一跃成为东南亚最富盛名的休闲度假区。抵达后入住酒店休息。</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278" w:hRule="atLeast"/>
        </w:trPr>
        <w:tc>
          <w:tcPr>
            <w:tcW w:w="1207" w:type="dxa"/>
            <w:vMerge w:val="continue"/>
            <w:tcBorders>
              <w:top w:val="nil"/>
              <w:bottom w:val="single" w:color="006FC0"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816" w:type="dxa"/>
            <w:gridSpan w:val="2"/>
            <w:tcBorders>
              <w:top w:val="single" w:color="006FC0" w:sz="4" w:space="0"/>
              <w:left w:val="single" w:color="006FC0" w:sz="4" w:space="0"/>
              <w:bottom w:val="single" w:color="006FC0" w:sz="4" w:space="0"/>
              <w:right w:val="single" w:color="006FC0" w:sz="4" w:space="0"/>
            </w:tcBorders>
          </w:tcPr>
          <w:p>
            <w:pPr>
              <w:pStyle w:val="15"/>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餐：/</w:t>
            </w:r>
          </w:p>
        </w:tc>
        <w:tc>
          <w:tcPr>
            <w:tcW w:w="3059" w:type="dxa"/>
            <w:tcBorders>
              <w:top w:val="single" w:color="006FC0" w:sz="4" w:space="0"/>
              <w:left w:val="single" w:color="006FC0" w:sz="4" w:space="0"/>
              <w:bottom w:val="single" w:color="006FC0" w:sz="4" w:space="0"/>
            </w:tcBorders>
          </w:tcPr>
          <w:p>
            <w:pPr>
              <w:pStyle w:val="15"/>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住宿：</w:t>
            </w:r>
            <w:r>
              <w:rPr>
                <w:rFonts w:hint="default" w:hAnsi="Helvetica" w:eastAsia="Helvetica" w:cs="Helvetica" w:asciiTheme="minorAscii"/>
                <w:i w:val="0"/>
                <w:caps w:val="0"/>
                <w:color w:val="262626" w:themeColor="text1" w:themeTint="D9"/>
                <w:spacing w:val="0"/>
                <w:sz w:val="21"/>
                <w:szCs w:val="21"/>
                <w14:textFill>
                  <w14:solidFill>
                    <w14:schemeClr w14:val="tx1">
                      <w14:lumMod w14:val="85000"/>
                      <w14:lumOff w14:val="15000"/>
                    </w14:schemeClr>
                  </w14:solidFill>
                </w14:textFill>
              </w:rPr>
              <w:t xml:space="preserve">Ashlee HUB Hotel Patong </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23" w:hRule="atLeast"/>
        </w:trPr>
        <w:tc>
          <w:tcPr>
            <w:tcW w:w="1207" w:type="dxa"/>
            <w:vMerge w:val="restart"/>
            <w:tcBorders>
              <w:top w:val="single" w:color="006FC0" w:sz="4" w:space="0"/>
              <w:bottom w:val="single" w:color="006FC0" w:sz="4" w:space="0"/>
              <w:right w:val="single" w:color="006FC0" w:sz="4" w:space="0"/>
            </w:tcBorders>
          </w:tcPr>
          <w:p>
            <w:pPr>
              <w:pStyle w:val="15"/>
              <w:spacing w:before="2" w:line="240" w:lineRule="auto"/>
              <w:ind w:left="97"/>
              <w:rPr>
                <w:rFonts w:asciiTheme="minorAscii"/>
                <w:b w:val="0"/>
                <w:bCs w:val="0"/>
                <w:color w:val="262626" w:themeColor="text1" w:themeTint="D9"/>
                <w:sz w:val="21"/>
                <w:szCs w:val="21"/>
                <w14:textFill>
                  <w14:solidFill>
                    <w14:schemeClr w14:val="tx1">
                      <w14:lumMod w14:val="85000"/>
                      <w14:lumOff w14:val="15000"/>
                    </w14:schemeClr>
                  </w14:solidFill>
                </w14:textFill>
              </w:rPr>
            </w:pPr>
            <w:r>
              <w:rPr>
                <w:rFonts w:asciiTheme="minorAscii"/>
                <w:b w:val="0"/>
                <w:bCs w:val="0"/>
                <w:color w:val="262626" w:themeColor="text1" w:themeTint="D9"/>
                <w:sz w:val="21"/>
                <w:szCs w:val="21"/>
                <w14:textFill>
                  <w14:solidFill>
                    <w14:schemeClr w14:val="tx1">
                      <w14:lumMod w14:val="85000"/>
                      <w14:lumOff w14:val="15000"/>
                    </w14:schemeClr>
                  </w14:solidFill>
                </w14:textFill>
              </w:rPr>
              <w:t>第二天</w:t>
            </w:r>
          </w:p>
        </w:tc>
        <w:tc>
          <w:tcPr>
            <w:tcW w:w="9875" w:type="dxa"/>
            <w:gridSpan w:val="3"/>
            <w:tcBorders>
              <w:top w:val="single" w:color="006FC0" w:sz="4" w:space="0"/>
              <w:left w:val="single" w:color="006FC0" w:sz="4" w:space="0"/>
              <w:bottom w:val="single" w:color="006FC0" w:sz="4" w:space="0"/>
            </w:tcBorders>
          </w:tcPr>
          <w:p>
            <w:pPr>
              <w:pStyle w:val="15"/>
              <w:tabs>
                <w:tab w:val="left" w:pos="1914"/>
              </w:tabs>
              <w:spacing w:before="52" w:line="240" w:lineRule="auto"/>
              <w:rPr>
                <w:rFonts w:hint="default"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bCs/>
                <w:color w:val="0070C0"/>
                <w:sz w:val="21"/>
                <w:szCs w:val="21"/>
                <w:lang w:val="en-US" w:eastAsia="zh-CN"/>
              </w:rPr>
              <w:t>全天自由活动  （自由玩转 巴东海滩  江西冷  网红班赞海鲜市场）</w:t>
            </w:r>
            <w:r>
              <w:rPr>
                <w:rFonts w:hint="eastAsia" w:hAnsi="华文细黑" w:eastAsia="华文细黑" w:cs="华文细黑" w:asciiTheme="minorAscii"/>
                <w:b/>
                <w:bCs/>
                <w:color w:val="FF0000"/>
                <w:sz w:val="21"/>
                <w:szCs w:val="21"/>
                <w:lang w:val="en-US" w:eastAsia="zh-CN"/>
              </w:rPr>
              <w:t>（不含车导服务）</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2470" w:hRule="atLeast"/>
        </w:trPr>
        <w:tc>
          <w:tcPr>
            <w:tcW w:w="1207" w:type="dxa"/>
            <w:vMerge w:val="continue"/>
            <w:tcBorders>
              <w:top w:val="nil"/>
              <w:bottom w:val="single" w:color="006FC0"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006FC0" w:sz="4" w:space="0"/>
              <w:left w:val="single" w:color="006FC0" w:sz="4" w:space="0"/>
              <w:bottom w:val="single" w:color="006FC0" w:sz="4" w:space="0"/>
            </w:tcBorders>
          </w:tcPr>
          <w:p>
            <w:pPr>
              <w:pStyle w:val="15"/>
              <w:spacing w:before="20" w:line="240" w:lineRule="auto"/>
              <w:ind w:right="1"/>
              <w:jc w:val="both"/>
              <w:rPr>
                <w:rFonts w:hint="eastAsia" w:hAnsi="华文细黑" w:eastAsia="华文细黑" w:cs="华文细黑" w:asciiTheme="minorAscii"/>
                <w:b w:val="0"/>
                <w:bCs w:val="0"/>
                <w:i w:val="0"/>
                <w:caps w:val="0"/>
                <w:color w:val="262626" w:themeColor="text1" w:themeTint="D9"/>
                <w:spacing w:val="0"/>
                <w:sz w:val="21"/>
                <w:szCs w:val="21"/>
                <w:shd w:val="clear" w:color="FFFFFF" w:fill="D9D9D9"/>
                <w:lang w:eastAsia="zh-CN"/>
                <w14:textFill>
                  <w14:solidFill>
                    <w14:schemeClr w14:val="tx1">
                      <w14:lumMod w14:val="85000"/>
                      <w14:lumOff w14:val="15000"/>
                    </w14:schemeClr>
                  </w14:solidFill>
                </w14:textFill>
              </w:rPr>
            </w:pP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睡到自然醒，早餐时间（7:00-10:00）建议晚点用早餐。今天全天自由活动，感受度假生活，体验酒店不一样的 度假气氛，您可以在度假村中享受各种设施，也可在池畔边的躺椅上，看看书、欣赏几天来的照片，听听 mp3、 游游泳、做做日光浴，当个古铜美人。</w:t>
            </w:r>
            <w:r>
              <w:rPr>
                <w:rFonts w:hint="eastAsia" w:hAnsi="微软雅黑" w:eastAsia="微软雅黑" w:cs="微软雅黑" w:asciiTheme="minorAscii"/>
                <w:i w:val="0"/>
                <w:caps w:val="0"/>
                <w:color w:val="262626" w:themeColor="text1" w:themeTint="D9"/>
                <w:spacing w:val="0"/>
                <w:sz w:val="20"/>
                <w:szCs w:val="20"/>
                <w:shd w:val="clear" w:fill="FFFFFF"/>
                <w:lang w:eastAsia="zh-CN"/>
                <w14:textFill>
                  <w14:solidFill>
                    <w14:schemeClr w14:val="tx1">
                      <w14:lumMod w14:val="85000"/>
                      <w14:lumOff w14:val="15000"/>
                    </w14:schemeClr>
                  </w14:solidFill>
                </w14:textFill>
              </w:rPr>
              <w:t>下午</w:t>
            </w: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前往【芭东江西冷】「Jungceylon」位于芭东海滩的闹区中心，可谓是芭东海滩的中心地标，斜对面就是最热闹的「Bangla Walking Street」芭东酒吧街。这里不仅是最热闹的核心，如果你住在芭东海滩，这里还是不可错过的物资补给点。</w:t>
            </w:r>
            <w:r>
              <w:rPr>
                <w:rFonts w:hint="eastAsia" w:hAnsi="微软雅黑" w:eastAsia="微软雅黑" w:cs="微软雅黑" w:asciiTheme="minorAscii"/>
                <w:i w:val="0"/>
                <w:caps w:val="0"/>
                <w:color w:val="262626" w:themeColor="text1" w:themeTint="D9"/>
                <w:spacing w:val="0"/>
                <w:sz w:val="20"/>
                <w:szCs w:val="20"/>
                <w:shd w:val="clear" w:fill="FFFFFF"/>
                <w:lang w:eastAsia="zh-CN"/>
                <w14:textFill>
                  <w14:solidFill>
                    <w14:schemeClr w14:val="tx1">
                      <w14:lumMod w14:val="85000"/>
                      <w14:lumOff w14:val="15000"/>
                    </w14:schemeClr>
                  </w14:solidFill>
                </w14:textFill>
              </w:rPr>
              <w:t>晚餐可到班赞海鲜市场</w:t>
            </w:r>
            <w:r>
              <w:rPr>
                <w:rFonts w:hint="eastAsia" w:hAnsi="微软雅黑" w:eastAsia="微软雅黑" w:cs="微软雅黑" w:asciiTheme="minorAscii"/>
                <w:i w:val="0"/>
                <w:caps w:val="0"/>
                <w:color w:val="262626" w:themeColor="text1" w:themeTint="D9"/>
                <w:spacing w:val="0"/>
                <w:sz w:val="20"/>
                <w:szCs w:val="20"/>
                <w:shd w:val="clear" w:fill="FFFFFF"/>
                <w:lang w:val="en-US" w:eastAsia="zh-CN"/>
                <w14:textFill>
                  <w14:solidFill>
                    <w14:schemeClr w14:val="tx1">
                      <w14:lumMod w14:val="85000"/>
                      <w14:lumOff w14:val="15000"/>
                    </w14:schemeClr>
                  </w14:solidFill>
                </w14:textFill>
              </w:rPr>
              <w:t xml:space="preserve"> </w:t>
            </w: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【班赞海鲜市场】</w:t>
            </w:r>
            <w:r>
              <w:rPr>
                <w:rFonts w:hint="eastAsia" w:hAnsi="微软雅黑" w:eastAsia="微软雅黑" w:cs="微软雅黑" w:asciiTheme="minorAscii"/>
                <w:i w:val="0"/>
                <w:caps w:val="0"/>
                <w:color w:val="262626" w:themeColor="text1" w:themeTint="D9"/>
                <w:spacing w:val="0"/>
                <w:sz w:val="20"/>
                <w:szCs w:val="20"/>
                <w:shd w:val="clear" w:fill="FFFFFF"/>
                <w:lang w:val="en-US" w:eastAsia="zh-CN"/>
                <w14:textFill>
                  <w14:solidFill>
                    <w14:schemeClr w14:val="tx1">
                      <w14:lumMod w14:val="85000"/>
                      <w14:lumOff w14:val="15000"/>
                    </w14:schemeClr>
                  </w14:solidFill>
                </w14:textFill>
              </w:rPr>
              <w:t xml:space="preserve"> </w:t>
            </w: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位于江西冷购物中心出口处对面，到达江西冷购物中心后可步行前往。占地面积并不大， 只有上下两层，底楼一半是卖新鲜蔬菜和水果， 另一半则是卖鱼肉类的海鲜产品， 二楼的分布更加稀疏了，只有大约6家当地人开的私人厨房，提供海鲜加工服务，游客可以按照餐牌上的图片随个人喜好点菜，咖喱、清蒸、蒜蓉和油炸， 应有尽有。江西冷购物中心对面，</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30" w:hRule="atLeast"/>
        </w:trPr>
        <w:tc>
          <w:tcPr>
            <w:tcW w:w="1207" w:type="dxa"/>
            <w:vMerge w:val="continue"/>
            <w:tcBorders>
              <w:top w:val="nil"/>
              <w:bottom w:val="single" w:color="006FC0"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816" w:type="dxa"/>
            <w:gridSpan w:val="2"/>
            <w:tcBorders>
              <w:top w:val="single" w:color="006FC0" w:sz="4" w:space="0"/>
              <w:left w:val="single" w:color="006FC0" w:sz="4" w:space="0"/>
              <w:bottom w:val="single" w:color="006FC0" w:sz="4" w:space="0"/>
              <w:right w:val="single" w:color="006FC0" w:sz="4" w:space="0"/>
            </w:tcBorders>
          </w:tcPr>
          <w:p>
            <w:pPr>
              <w:pStyle w:val="15"/>
              <w:tabs>
                <w:tab w:val="left" w:pos="2157"/>
                <w:tab w:val="left" w:pos="3965"/>
              </w:tabs>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早餐：酒店内</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ab/>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午餐：自理</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ab/>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晚餐：自理</w:t>
            </w:r>
          </w:p>
        </w:tc>
        <w:tc>
          <w:tcPr>
            <w:tcW w:w="3059" w:type="dxa"/>
            <w:tcBorders>
              <w:top w:val="single" w:color="006FC0" w:sz="4" w:space="0"/>
              <w:left w:val="single" w:color="006FC0" w:sz="4" w:space="0"/>
              <w:bottom w:val="single" w:color="006FC0" w:sz="4" w:space="0"/>
            </w:tcBorders>
          </w:tcPr>
          <w:p>
            <w:pPr>
              <w:pStyle w:val="15"/>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住宿：</w:t>
            </w:r>
            <w:r>
              <w:rPr>
                <w:rFonts w:hint="default" w:hAnsi="Helvetica" w:eastAsia="Helvetica" w:cs="Helvetica" w:asciiTheme="minorAscii"/>
                <w:i w:val="0"/>
                <w:caps w:val="0"/>
                <w:color w:val="262626" w:themeColor="text1" w:themeTint="D9"/>
                <w:spacing w:val="0"/>
                <w:sz w:val="21"/>
                <w:szCs w:val="21"/>
                <w14:textFill>
                  <w14:solidFill>
                    <w14:schemeClr w14:val="tx1">
                      <w14:lumMod w14:val="85000"/>
                      <w14:lumOff w14:val="15000"/>
                    </w14:schemeClr>
                  </w14:solidFill>
                </w14:textFill>
              </w:rPr>
              <w:t xml:space="preserve">Ashlee HUB Hotel Patong </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443" w:hRule="atLeast"/>
        </w:trPr>
        <w:tc>
          <w:tcPr>
            <w:tcW w:w="1207" w:type="dxa"/>
            <w:vMerge w:val="restart"/>
            <w:tcBorders>
              <w:top w:val="single" w:color="006FC0" w:sz="4" w:space="0"/>
              <w:bottom w:val="single" w:color="006FC0" w:sz="4" w:space="0"/>
              <w:right w:val="single" w:color="006FC0" w:sz="4" w:space="0"/>
            </w:tcBorders>
          </w:tcPr>
          <w:p>
            <w:pPr>
              <w:pStyle w:val="15"/>
              <w:spacing w:before="50" w:line="240" w:lineRule="auto"/>
              <w:ind w:left="97"/>
              <w:rPr>
                <w:rFonts w:asciiTheme="minorAscii"/>
                <w:b w:val="0"/>
                <w:bCs w:val="0"/>
                <w:color w:val="262626" w:themeColor="text1" w:themeTint="D9"/>
                <w:sz w:val="21"/>
                <w:szCs w:val="21"/>
                <w14:textFill>
                  <w14:solidFill>
                    <w14:schemeClr w14:val="tx1">
                      <w14:lumMod w14:val="85000"/>
                      <w14:lumOff w14:val="15000"/>
                    </w14:schemeClr>
                  </w14:solidFill>
                </w14:textFill>
              </w:rPr>
            </w:pPr>
            <w:r>
              <w:rPr>
                <w:rFonts w:asciiTheme="minorAscii"/>
                <w:b w:val="0"/>
                <w:bCs w:val="0"/>
                <w:color w:val="262626" w:themeColor="text1" w:themeTint="D9"/>
                <w:sz w:val="21"/>
                <w:szCs w:val="21"/>
                <w14:textFill>
                  <w14:solidFill>
                    <w14:schemeClr w14:val="tx1">
                      <w14:lumMod w14:val="85000"/>
                      <w14:lumOff w14:val="15000"/>
                    </w14:schemeClr>
                  </w14:solidFill>
                </w14:textFill>
              </w:rPr>
              <w:t>第三天</w:t>
            </w:r>
          </w:p>
        </w:tc>
        <w:tc>
          <w:tcPr>
            <w:tcW w:w="9875" w:type="dxa"/>
            <w:gridSpan w:val="3"/>
            <w:tcBorders>
              <w:top w:val="single" w:color="006FC0" w:sz="4" w:space="0"/>
              <w:left w:val="single" w:color="006FC0" w:sz="4" w:space="0"/>
              <w:bottom w:val="single" w:color="006FC0" w:sz="4" w:space="0"/>
            </w:tcBorders>
            <w:vAlign w:val="top"/>
          </w:tcPr>
          <w:p>
            <w:pPr>
              <w:pStyle w:val="15"/>
              <w:spacing w:before="50" w:line="240" w:lineRule="auto"/>
              <w:rPr>
                <w:rFonts w:hint="eastAsia" w:hAnsi="华文细黑" w:eastAsia="华文细黑" w:cs="华文细黑" w:asciiTheme="minorAscii"/>
                <w:b/>
                <w:bCs/>
                <w:color w:val="0070C0"/>
                <w:sz w:val="21"/>
                <w:szCs w:val="21"/>
                <w:lang w:val="en-US" w:eastAsia="zh-CN"/>
              </w:rPr>
            </w:pPr>
            <w:r>
              <w:rPr>
                <w:rFonts w:hint="eastAsia" w:hAnsi="华文细黑" w:eastAsia="华文细黑" w:cs="华文细黑" w:asciiTheme="minorAscii"/>
                <w:b/>
                <w:bCs/>
                <w:color w:val="0070C0"/>
                <w:sz w:val="21"/>
                <w:szCs w:val="21"/>
                <w:lang w:val="en-US" w:eastAsia="zh-CN"/>
              </w:rPr>
              <w:t>上午自由活动 - 蛋岛亲子海绵宝宝帆船游  （浮潜 ）</w:t>
            </w:r>
          </w:p>
          <w:p>
            <w:pPr>
              <w:pStyle w:val="15"/>
              <w:spacing w:before="50" w:line="240" w:lineRule="auto"/>
              <w:rPr>
                <w:rFonts w:hint="default"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bCs/>
                <w:color w:val="0070C0"/>
                <w:sz w:val="21"/>
                <w:szCs w:val="21"/>
                <w:lang w:val="en-US" w:eastAsia="zh-CN"/>
              </w:rPr>
              <w:t>可选 ：早鸟班（上午） 懒人班 （下午班）</w:t>
            </w:r>
            <w:r>
              <w:rPr>
                <w:rFonts w:hint="eastAsia" w:hAnsi="华文细黑" w:eastAsia="华文细黑" w:cs="华文细黑" w:asciiTheme="minorAscii"/>
                <w:b/>
                <w:bCs/>
                <w:color w:val="FF0000"/>
                <w:sz w:val="21"/>
                <w:szCs w:val="21"/>
                <w:lang w:val="en-US" w:eastAsia="zh-CN"/>
              </w:rPr>
              <w:t>（拼车拼船）</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777" w:hRule="atLeast"/>
        </w:trPr>
        <w:tc>
          <w:tcPr>
            <w:tcW w:w="1207" w:type="dxa"/>
            <w:vMerge w:val="continue"/>
            <w:tcBorders>
              <w:top w:val="nil"/>
              <w:bottom w:val="single" w:color="006FC0"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006FC0" w:sz="4" w:space="0"/>
              <w:left w:val="single" w:color="006FC0" w:sz="4" w:space="0"/>
              <w:bottom w:val="single" w:color="006FC0" w:sz="4" w:space="0"/>
            </w:tcBorders>
            <w:vAlign w:val="top"/>
          </w:tcPr>
          <w:p>
            <w:pPr>
              <w:pStyle w:val="15"/>
              <w:spacing w:before="2" w:line="240" w:lineRule="auto"/>
              <w:ind w:right="59" w:rightChars="0"/>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pPr>
            <w:r>
              <w:rPr>
                <w:rFonts w:hint="eastAsia" w:cs="微软雅黑" w:asciiTheme="minorAscii"/>
                <w:i w:val="0"/>
                <w:caps w:val="0"/>
                <w:color w:val="262626" w:themeColor="text1" w:themeTint="D9"/>
                <w:spacing w:val="0"/>
                <w:sz w:val="20"/>
                <w:szCs w:val="20"/>
                <w:shd w:val="clear" w:fill="FFFFFF"/>
                <w:lang w:eastAsia="zh-CN"/>
                <w14:textFill>
                  <w14:solidFill>
                    <w14:schemeClr w14:val="tx1">
                      <w14:lumMod w14:val="85000"/>
                      <w14:lumOff w14:val="15000"/>
                    </w14:schemeClr>
                  </w14:solidFill>
                </w14:textFill>
              </w:rPr>
              <w:t>鸡蛋岛介绍</w:t>
            </w:r>
            <w:r>
              <w:rPr>
                <w:rFonts w:hint="eastAsia" w:cs="微软雅黑" w:asciiTheme="minorAscii"/>
                <w:i w:val="0"/>
                <w:caps w:val="0"/>
                <w:color w:val="262626" w:themeColor="text1" w:themeTint="D9"/>
                <w:spacing w:val="0"/>
                <w:sz w:val="20"/>
                <w:szCs w:val="20"/>
                <w:shd w:val="clear" w:fill="FFFFFF"/>
                <w:lang w:val="en-US" w:eastAsia="zh-CN"/>
                <w14:textFill>
                  <w14:solidFill>
                    <w14:schemeClr w14:val="tx1">
                      <w14:lumMod w14:val="85000"/>
                      <w14:lumOff w14:val="15000"/>
                    </w14:schemeClr>
                  </w14:solidFill>
                </w14:textFill>
              </w:rPr>
              <w:t xml:space="preserve"> ： </w:t>
            </w: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因形状像个光秃秃的鸡蛋，细软洁白的沙滩，就像是一个鸡蛋的外壳，因而得到“鸡蛋岛”的美名。蛋岛的海水浅蓝色，清澈如同矿泉水。站在海滩中，就能看到海里的各种颜色的鱼，围绕着你游来游去。浮浅与日光浴很多外国人在这里浮潜做日光浴，并可拿面包喂食五彩缤纷的热带鱼，看着很多的热带鱼在你身边游来游去，真的是很棒的岛屿，如果您是旱鸭子那也没关系，也可在水较浅的地方喂食热带鱼或戏水。享受自在悠闲的度假时光当在海上远远的看着Khai Nok Island，只看到一排五颜六色的大阳伞，但当双脚落下碰到海水的那刻，一阵清凉的感受，自脚下袭来，不禁有种这才是“出国度假的玩水天堂”的念头！充足的玩水时间，好好享受您在这浪漫离岛的美好时光。</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highlight w:val="yellow"/>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highlight w:val="yellow"/>
                <w:shd w:val="clear" w:fill="FFFFFF"/>
                <w:lang w:eastAsia="zh-CN"/>
                <w14:textFill>
                  <w14:solidFill>
                    <w14:schemeClr w14:val="tx1">
                      <w14:lumMod w14:val="85000"/>
                      <w14:lumOff w14:val="15000"/>
                    </w14:schemeClr>
                  </w14:solidFill>
                </w14:textFill>
              </w:rPr>
              <w:t>上午场</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08.00-09.00     酒店接人</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09.20-09.30     到达码头</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09.30-09.45     登船前往蛋岛</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10.30-11.00     乘坐长尾船或者皮划艇上岛，携带浮潜装备和挖沙玩具，岸边浮潜，游水，尽情享受沙滩乐趣</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12.30  </w:t>
            </w:r>
            <w:r>
              <w:rPr>
                <w:rFonts w:hint="eastAsia" w:cs="微软雅黑" w:asciiTheme="minorAscii"/>
                <w:i w:val="0"/>
                <w:caps w:val="0"/>
                <w:color w:val="262626" w:themeColor="text1" w:themeTint="D9"/>
                <w:spacing w:val="0"/>
                <w:sz w:val="21"/>
                <w:szCs w:val="21"/>
                <w:shd w:val="clear" w:fill="FFFFFF"/>
                <w:lang w:val="en-US" w:eastAsia="zh-CN"/>
                <w14:textFill>
                  <w14:solidFill>
                    <w14:schemeClr w14:val="tx1">
                      <w14:lumMod w14:val="85000"/>
                      <w14:lumOff w14:val="15000"/>
                    </w14:schemeClr>
                  </w14:solidFill>
                </w14:textFill>
              </w:rPr>
              <w:t xml:space="preserve">               </w:t>
            </w: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返程，途中享用中式午餐</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13.30 -13.40     到达码头</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 xml:space="preserve">14.00          </w:t>
            </w:r>
            <w:r>
              <w:rPr>
                <w:rFonts w:hint="eastAsia" w:cs="微软雅黑" w:asciiTheme="minorAscii"/>
                <w:i w:val="0"/>
                <w:caps w:val="0"/>
                <w:color w:val="262626" w:themeColor="text1" w:themeTint="D9"/>
                <w:spacing w:val="0"/>
                <w:sz w:val="21"/>
                <w:szCs w:val="21"/>
                <w:shd w:val="clear" w:fill="FFFFFF"/>
                <w:lang w:val="en-US" w:eastAsia="zh-CN"/>
                <w14:textFill>
                  <w14:solidFill>
                    <w14:schemeClr w14:val="tx1">
                      <w14:lumMod w14:val="85000"/>
                      <w14:lumOff w14:val="15000"/>
                    </w14:schemeClr>
                  </w14:solidFill>
                </w14:textFill>
              </w:rPr>
              <w:t xml:space="preserve">     </w:t>
            </w: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乘车返回酒店</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 </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highlight w:val="yellow"/>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highlight w:val="yellow"/>
                <w:shd w:val="clear" w:fill="FFFFFF"/>
                <w:lang w:eastAsia="zh-CN"/>
                <w14:textFill>
                  <w14:solidFill>
                    <w14:schemeClr w14:val="tx1">
                      <w14:lumMod w14:val="85000"/>
                      <w14:lumOff w14:val="15000"/>
                    </w14:schemeClr>
                  </w14:solidFill>
                </w14:textFill>
              </w:rPr>
              <w:t>下午场</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12.30-13.30   酒店接人</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14.00-14.20   到达码头</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14.30        登船前往蛋岛</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15.30-15.45   乘坐长尾船或者皮划艇上岛，携带浮潜装备和挖沙玩具，岸边浮潜，游水，尽情享受沙滩乐趣</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17.00            返程享用晚餐</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18.20-18.30       到达码头</w:t>
            </w:r>
          </w:p>
          <w:p>
            <w:pPr>
              <w:pStyle w:val="15"/>
              <w:spacing w:before="2" w:line="240" w:lineRule="auto"/>
              <w:ind w:right="59" w:rightChars="0"/>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pPr>
            <w:r>
              <w:rPr>
                <w:rFonts w:hint="eastAsia" w:hAnsi="微软雅黑" w:eastAsia="微软雅黑" w:cs="微软雅黑" w:asciiTheme="minorAscii"/>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18.30-18.45      乘车返回酒店</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53" w:hRule="atLeast"/>
        </w:trPr>
        <w:tc>
          <w:tcPr>
            <w:tcW w:w="1207" w:type="dxa"/>
            <w:vMerge w:val="continue"/>
            <w:tcBorders>
              <w:top w:val="nil"/>
              <w:bottom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816" w:type="dxa"/>
            <w:gridSpan w:val="2"/>
            <w:tcBorders>
              <w:top w:val="single" w:color="006FC0" w:sz="4" w:space="0"/>
              <w:left w:val="single" w:color="006FC0" w:sz="4" w:space="0"/>
              <w:bottom w:val="single" w:color="006FC0" w:sz="4" w:space="0"/>
              <w:right w:val="single" w:color="006FC0" w:sz="4" w:space="0"/>
            </w:tcBorders>
          </w:tcPr>
          <w:p>
            <w:pPr>
              <w:pStyle w:val="15"/>
              <w:tabs>
                <w:tab w:val="left" w:pos="2277"/>
                <w:tab w:val="left" w:pos="4085"/>
              </w:tabs>
              <w:spacing w:before="2" w:line="240" w:lineRule="auto"/>
              <w:ind w:left="145" w:leftChars="64" w:hanging="4" w:hangingChars="2"/>
              <w:rPr>
                <w:rFonts w:hint="default"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早餐：酒店内</w:t>
            </w:r>
            <w:r>
              <w:rPr>
                <w:rFonts w:hint="eastAsia"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午餐：自理</w:t>
            </w:r>
            <w:r>
              <w:rPr>
                <w:rFonts w:hint="eastAsia"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晚餐：自理</w:t>
            </w:r>
            <w:r>
              <w:rPr>
                <w:rFonts w:hint="eastAsia"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t xml:space="preserve">   （出海含一餐）</w:t>
            </w:r>
          </w:p>
        </w:tc>
        <w:tc>
          <w:tcPr>
            <w:tcW w:w="3059" w:type="dxa"/>
            <w:tcBorders>
              <w:top w:val="single" w:color="006FC0" w:sz="4" w:space="0"/>
              <w:left w:val="single" w:color="006FC0" w:sz="4" w:space="0"/>
              <w:bottom w:val="single" w:color="006FC0" w:sz="4" w:space="0"/>
            </w:tcBorders>
          </w:tcPr>
          <w:p>
            <w:pPr>
              <w:pStyle w:val="15"/>
              <w:spacing w:before="2" w:line="240" w:lineRule="auto"/>
              <w:ind w:left="145" w:leftChars="64" w:hanging="4" w:hangingChars="2"/>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住宿：</w:t>
            </w:r>
            <w:r>
              <w:rPr>
                <w:rFonts w:hint="default" w:hAnsi="Helvetica" w:eastAsia="Helvetica" w:cs="Helvetica" w:asciiTheme="minorAscii"/>
                <w:i w:val="0"/>
                <w:caps w:val="0"/>
                <w:color w:val="262626" w:themeColor="text1" w:themeTint="D9"/>
                <w:spacing w:val="0"/>
                <w:sz w:val="21"/>
                <w:szCs w:val="21"/>
                <w14:textFill>
                  <w14:solidFill>
                    <w14:schemeClr w14:val="tx1">
                      <w14:lumMod w14:val="85000"/>
                      <w14:lumOff w14:val="15000"/>
                    </w14:schemeClr>
                  </w14:solidFill>
                </w14:textFill>
              </w:rPr>
              <w:t xml:space="preserve">Ashlee HUB Hotel Patong </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12" w:hRule="atLeast"/>
        </w:trPr>
        <w:tc>
          <w:tcPr>
            <w:tcW w:w="1207" w:type="dxa"/>
            <w:vMerge w:val="restart"/>
            <w:tcBorders>
              <w:top w:val="double" w:color="548DD4" w:themeColor="text2" w:themeTint="99" w:sz="4" w:space="0"/>
              <w:left w:val="double" w:color="548DD4" w:themeColor="text2" w:themeTint="99" w:sz="4" w:space="0"/>
              <w:right w:val="single" w:color="006FC0" w:sz="4" w:space="0"/>
            </w:tcBorders>
          </w:tcPr>
          <w:p>
            <w:pPr>
              <w:pStyle w:val="15"/>
              <w:spacing w:line="240" w:lineRule="auto"/>
              <w:ind w:left="97"/>
              <w:rPr>
                <w:rFonts w:asciiTheme="minorAscii"/>
                <w:b w:val="0"/>
                <w:bCs w:val="0"/>
                <w:color w:val="262626" w:themeColor="text1" w:themeTint="D9"/>
                <w:sz w:val="21"/>
                <w:szCs w:val="21"/>
                <w14:textFill>
                  <w14:solidFill>
                    <w14:schemeClr w14:val="tx1">
                      <w14:lumMod w14:val="85000"/>
                      <w14:lumOff w14:val="15000"/>
                    </w14:schemeClr>
                  </w14:solidFill>
                </w14:textFill>
              </w:rPr>
            </w:pPr>
            <w:r>
              <w:rPr>
                <w:rFonts w:asciiTheme="minorAscii"/>
                <w:b w:val="0"/>
                <w:bCs w:val="0"/>
                <w:color w:val="262626" w:themeColor="text1" w:themeTint="D9"/>
                <w:sz w:val="21"/>
                <w:szCs w:val="21"/>
                <w14:textFill>
                  <w14:solidFill>
                    <w14:schemeClr w14:val="tx1">
                      <w14:lumMod w14:val="85000"/>
                      <w14:lumOff w14:val="15000"/>
                    </w14:schemeClr>
                  </w14:solidFill>
                </w14:textFill>
              </w:rPr>
              <w:t>第四天</w:t>
            </w:r>
          </w:p>
        </w:tc>
        <w:tc>
          <w:tcPr>
            <w:tcW w:w="9875" w:type="dxa"/>
            <w:gridSpan w:val="3"/>
            <w:tcBorders>
              <w:top w:val="single" w:color="006FC0" w:sz="4" w:space="0"/>
              <w:left w:val="single" w:color="006FC0" w:sz="4" w:space="0"/>
              <w:bottom w:val="single" w:color="006FC0" w:sz="4" w:space="0"/>
            </w:tcBorders>
            <w:vAlign w:val="top"/>
          </w:tcPr>
          <w:p>
            <w:pPr>
              <w:pStyle w:val="15"/>
              <w:spacing w:line="240" w:lineRule="auto"/>
              <w:rPr>
                <w:rFonts w:hint="default"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 xml:space="preserve"> </w:t>
            </w:r>
            <w:r>
              <w:rPr>
                <w:rFonts w:hint="eastAsia" w:hAnsi="华文细黑" w:eastAsia="华文细黑" w:cs="华文细黑" w:asciiTheme="minorAscii"/>
                <w:b/>
                <w:bCs/>
                <w:color w:val="262626" w:themeColor="text1" w:themeTint="D9"/>
                <w:sz w:val="21"/>
                <w:szCs w:val="21"/>
                <w:highlight w:val="yellow"/>
                <w:lang w:eastAsia="zh-CN"/>
                <w14:textFill>
                  <w14:solidFill>
                    <w14:schemeClr w14:val="tx1">
                      <w14:lumMod w14:val="85000"/>
                      <w14:lumOff w14:val="15000"/>
                    </w14:schemeClr>
                  </w14:solidFill>
                </w14:textFill>
              </w:rPr>
              <w:t>套餐</w:t>
            </w:r>
            <w:r>
              <w:rPr>
                <w:rFonts w:hint="eastAsia" w:hAnsi="华文细黑" w:eastAsia="华文细黑" w:cs="华文细黑" w:asciiTheme="minorAscii"/>
                <w:b/>
                <w:bCs/>
                <w:color w:val="262626" w:themeColor="text1" w:themeTint="D9"/>
                <w:sz w:val="21"/>
                <w:szCs w:val="21"/>
                <w:highlight w:val="yellow"/>
                <w:lang w:val="en-US" w:eastAsia="zh-CN"/>
                <w14:textFill>
                  <w14:solidFill>
                    <w14:schemeClr w14:val="tx1">
                      <w14:lumMod w14:val="85000"/>
                      <w14:lumOff w14:val="15000"/>
                    </w14:schemeClr>
                  </w14:solidFill>
                </w14:textFill>
              </w:rPr>
              <w:t xml:space="preserve"> A:</w:t>
            </w:r>
            <w:r>
              <w:rPr>
                <w:rFonts w:hint="eastAsia" w:hAnsi="华文细黑" w:eastAsia="华文细黑" w:cs="华文细黑" w:asciiTheme="minorAscii"/>
                <w:b/>
                <w:bCs/>
                <w:color w:val="0070C0"/>
                <w:sz w:val="21"/>
                <w:szCs w:val="21"/>
                <w:lang w:eastAsia="zh-CN"/>
              </w:rPr>
              <w:t>宝蓝谷</w:t>
            </w:r>
            <w:r>
              <w:rPr>
                <w:rFonts w:hint="eastAsia" w:hAnsi="华文细黑" w:eastAsia="华文细黑" w:cs="华文细黑" w:asciiTheme="minorAscii"/>
                <w:b/>
                <w:bCs/>
                <w:color w:val="0070C0"/>
                <w:sz w:val="21"/>
                <w:szCs w:val="21"/>
                <w:lang w:val="en-US" w:eastAsia="zh-CN"/>
              </w:rPr>
              <w:t xml:space="preserve"> 4合一（穿泰式服装-木船游览 - 水灯祈福 - 体验泰国新年泼水节）- 沙发里 4和一  （骑大象  大象猴子表演 骑牛车）- Kingpower     </w:t>
            </w:r>
            <w:r>
              <w:rPr>
                <w:rFonts w:hint="eastAsia" w:hAnsi="华文细黑" w:eastAsia="华文细黑" w:cs="华文细黑" w:asciiTheme="minorAscii"/>
                <w:b/>
                <w:bCs/>
                <w:color w:val="FF0000"/>
                <w:sz w:val="21"/>
                <w:szCs w:val="21"/>
                <w:lang w:val="en-US" w:eastAsia="zh-CN"/>
              </w:rPr>
              <w:t>（专车专导）</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90" w:hRule="atLeast"/>
        </w:trPr>
        <w:tc>
          <w:tcPr>
            <w:tcW w:w="1207" w:type="dxa"/>
            <w:vMerge w:val="continue"/>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006FC0" w:sz="4" w:space="0"/>
              <w:left w:val="single" w:color="006FC0" w:sz="4" w:space="0"/>
              <w:bottom w:val="single" w:color="0066FF" w:sz="4" w:space="0"/>
            </w:tcBorders>
            <w:vAlign w:val="top"/>
          </w:tcPr>
          <w:p>
            <w:pPr>
              <w:keepNext w:val="0"/>
              <w:keepLines w:val="0"/>
              <w:widowControl/>
              <w:suppressLineNumbers w:val="0"/>
              <w:spacing w:line="240" w:lineRule="auto"/>
              <w:jc w:val="left"/>
              <w:rPr>
                <w:rFonts w:asciiTheme="minorAscii"/>
                <w:color w:val="262626" w:themeColor="text1" w:themeTint="D9"/>
                <w:sz w:val="20"/>
                <w:szCs w:val="20"/>
                <w14:textFill>
                  <w14:solidFill>
                    <w14:schemeClr w14:val="tx1">
                      <w14:lumMod w14:val="85000"/>
                      <w14:lumOff w14:val="15000"/>
                    </w14:schemeClr>
                  </w14:solidFill>
                </w14:textFill>
              </w:rPr>
            </w:pP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【宝蓝谷乐园】普吉“宝蓝谷”主题乐园，这里一派泰式水乡风情，体验普吉最大的泼水狂欢主题活动，游客可行船慢摇水上市场，品尝当地特色小吃，更可上岸换上泰式华服，</w:t>
            </w:r>
            <w:r>
              <w:rPr>
                <w:rFonts w:hint="eastAsia" w:cs="微软雅黑" w:asciiTheme="minorAscii"/>
                <w:i w:val="0"/>
                <w:caps w:val="0"/>
                <w:color w:val="262626" w:themeColor="text1" w:themeTint="D9"/>
                <w:spacing w:val="0"/>
                <w:sz w:val="20"/>
                <w:szCs w:val="20"/>
                <w:shd w:val="clear" w:fill="FFFFFF"/>
                <w:lang w:eastAsia="zh-CN"/>
                <w14:textFill>
                  <w14:solidFill>
                    <w14:schemeClr w14:val="tx1">
                      <w14:lumMod w14:val="85000"/>
                      <w14:lumOff w14:val="15000"/>
                    </w14:schemeClr>
                  </w14:solidFill>
                </w14:textFill>
              </w:rPr>
              <w:t>体验泰国古式生活</w:t>
            </w:r>
            <w:r>
              <w:rPr>
                <w:rFonts w:hint="eastAsia" w:cs="微软雅黑" w:asciiTheme="minorAscii"/>
                <w:i w:val="0"/>
                <w:caps w:val="0"/>
                <w:color w:val="262626" w:themeColor="text1" w:themeTint="D9"/>
                <w:spacing w:val="0"/>
                <w:sz w:val="20"/>
                <w:szCs w:val="20"/>
                <w:shd w:val="clear" w:fill="FFFFFF"/>
                <w:lang w:val="en-US" w:eastAsia="zh-CN"/>
                <w14:textFill>
                  <w14:solidFill>
                    <w14:schemeClr w14:val="tx1">
                      <w14:lumMod w14:val="85000"/>
                      <w14:lumOff w14:val="15000"/>
                    </w14:schemeClr>
                  </w14:solidFill>
                </w14:textFill>
              </w:rPr>
              <w:t xml:space="preserve"> </w:t>
            </w: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自在悠闲。</w:t>
            </w:r>
            <w:r>
              <w:rPr>
                <w:rFonts w:hAnsi="微软雅黑" w:eastAsia="微软雅黑" w:cs="微软雅黑" w:asciiTheme="minorAscii"/>
                <w:color w:val="262626" w:themeColor="text1" w:themeTint="D9"/>
                <w:kern w:val="0"/>
                <w:sz w:val="20"/>
                <w:szCs w:val="20"/>
                <w:lang w:val="en-US" w:eastAsia="zh-CN" w:bidi="ar"/>
                <w14:textFill>
                  <w14:solidFill>
                    <w14:schemeClr w14:val="tx1">
                      <w14:lumMod w14:val="85000"/>
                      <w14:lumOff w14:val="15000"/>
                    </w14:schemeClr>
                  </w14:solidFill>
                </w14:textFill>
              </w:rPr>
              <w:t>前往安排</w:t>
            </w:r>
            <w:r>
              <w:rPr>
                <w:rFonts w:hint="eastAsia" w:hAnsi="微软雅黑" w:eastAsia="微软雅黑" w:cs="微软雅黑" w:asciiTheme="minorAscii"/>
                <w:b/>
                <w:color w:val="262626" w:themeColor="text1" w:themeTint="D9"/>
                <w:kern w:val="0"/>
                <w:sz w:val="20"/>
                <w:szCs w:val="20"/>
                <w:lang w:val="en-US" w:eastAsia="zh-CN" w:bidi="ar"/>
                <w14:textFill>
                  <w14:solidFill>
                    <w14:schemeClr w14:val="tx1">
                      <w14:lumMod w14:val="85000"/>
                      <w14:lumOff w14:val="15000"/>
                    </w14:schemeClr>
                  </w14:solidFill>
                </w14:textFill>
              </w:rPr>
              <w:t>【沙发里骑大象】</w:t>
            </w:r>
            <w:r>
              <w:rPr>
                <w:rFonts w:hint="eastAsia" w:hAnsi="微软雅黑" w:eastAsia="微软雅黑" w:cs="微软雅黑" w:asciiTheme="minorAscii"/>
                <w:color w:val="262626" w:themeColor="text1" w:themeTint="D9"/>
                <w:kern w:val="0"/>
                <w:sz w:val="20"/>
                <w:szCs w:val="20"/>
                <w:lang w:val="en-US" w:eastAsia="zh-CN" w:bidi="ar"/>
                <w14:textFill>
                  <w14:solidFill>
                    <w14:schemeClr w14:val="tx1">
                      <w14:lumMod w14:val="85000"/>
                      <w14:lumOff w14:val="15000"/>
                    </w14:schemeClr>
                  </w14:solidFill>
                </w14:textFill>
              </w:rPr>
              <w:t>以还原泰国乡村生活为概念，不仅可以让您领略了岛上及周边的秀丽风景，更可以让您更了解泰国南部的风土原貌。是您来到泰国不可错过的一项必玩的项目，骑在大象背上穿越茂密的热带雨林，欣</w:t>
            </w:r>
            <w:r>
              <w:rPr>
                <w:rFonts w:hint="eastAsia" w:cs="微软雅黑" w:asciiTheme="minorAscii"/>
                <w:color w:val="262626" w:themeColor="text1" w:themeTint="D9"/>
                <w:kern w:val="0"/>
                <w:sz w:val="20"/>
                <w:szCs w:val="20"/>
                <w:lang w:val="en-US" w:eastAsia="zh-CN" w:bidi="ar"/>
                <w14:textFill>
                  <w14:solidFill>
                    <w14:schemeClr w14:val="tx1">
                      <w14:lumMod w14:val="85000"/>
                      <w14:lumOff w14:val="15000"/>
                    </w14:schemeClr>
                  </w14:solidFill>
                </w14:textFill>
              </w:rPr>
              <w:t>赏</w:t>
            </w:r>
            <w:r>
              <w:rPr>
                <w:rFonts w:hint="eastAsia" w:hAnsi="微软雅黑" w:eastAsia="微软雅黑" w:cs="微软雅黑" w:asciiTheme="minorAscii"/>
                <w:color w:val="262626" w:themeColor="text1" w:themeTint="D9"/>
                <w:kern w:val="0"/>
                <w:sz w:val="20"/>
                <w:szCs w:val="20"/>
                <w:lang w:val="en-US" w:eastAsia="zh-CN" w:bidi="ar"/>
                <w14:textFill>
                  <w14:solidFill>
                    <w14:schemeClr w14:val="tx1">
                      <w14:lumMod w14:val="85000"/>
                      <w14:lumOff w14:val="15000"/>
                    </w14:schemeClr>
                  </w14:solidFill>
                </w14:textFill>
              </w:rPr>
              <w:t xml:space="preserve">沿路的风景，观赏精彩的大象表演，也可以尝试让小象给您按摩，与大象近距离接触，喂食，并可以和大象合影。 </w:t>
            </w:r>
          </w:p>
          <w:p>
            <w:pPr>
              <w:pStyle w:val="15"/>
              <w:spacing w:before="2" w:line="240" w:lineRule="auto"/>
              <w:ind w:right="59" w:rightChars="0"/>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Ansi="微软雅黑" w:eastAsia="微软雅黑" w:cs="微软雅黑" w:asciiTheme="minorAscii"/>
                <w:i w:val="0"/>
                <w:caps w:val="0"/>
                <w:color w:val="262626" w:themeColor="text1" w:themeTint="D9"/>
                <w:spacing w:val="0"/>
                <w:sz w:val="20"/>
                <w:szCs w:val="20"/>
                <w:shd w:val="clear" w:fill="FFFFFF"/>
                <w14:textFill>
                  <w14:solidFill>
                    <w14:schemeClr w14:val="tx1">
                      <w14:lumMod w14:val="85000"/>
                      <w14:lumOff w14:val="15000"/>
                    </w14:schemeClr>
                  </w14:solidFill>
                </w14:textFill>
              </w:rPr>
              <w:t>前往著名的免税店,这里集购物、餐饮、娱乐于一身，是针对全球游客消费需求的免税店。汇聚众多世界时尚热销品牌，购物空间优雅舒适，世界精品应有尽有，物美价廉会让您觉得不虚此次普吉之行。</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424" w:hRule="atLeast"/>
        </w:trPr>
        <w:tc>
          <w:tcPr>
            <w:tcW w:w="1207" w:type="dxa"/>
            <w:vMerge w:val="continue"/>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520" w:type="dxa"/>
            <w:tcBorders>
              <w:top w:val="single" w:color="548DD4" w:themeColor="text2" w:themeTint="99" w:sz="4" w:space="0"/>
              <w:left w:val="single" w:color="006FC0" w:sz="4" w:space="0"/>
              <w:bottom w:val="double" w:color="0066FF" w:sz="4" w:space="0"/>
              <w:right w:val="single" w:color="548DD4" w:themeColor="text2" w:themeTint="99" w:sz="4" w:space="0"/>
            </w:tcBorders>
          </w:tcPr>
          <w:p>
            <w:pPr>
              <w:pStyle w:val="15"/>
              <w:spacing w:before="2" w:line="240" w:lineRule="auto"/>
              <w:ind w:left="145" w:leftChars="64" w:right="59" w:hanging="4" w:hangingChars="2"/>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早餐：酒店自助</w:t>
            </w:r>
            <w:r>
              <w:rPr>
                <w:rFonts w:hint="eastAsia" w:hAnsi="华文细黑" w:eastAsia="华文细黑" w:cs="华文细黑" w:asciiTheme="minorAscii"/>
                <w:b w:val="0"/>
                <w:bCs w:val="0"/>
                <w:color w:val="262626" w:themeColor="text1" w:themeTint="D9"/>
                <w:spacing w:val="-2"/>
                <w:sz w:val="21"/>
                <w:szCs w:val="21"/>
                <w:lang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午餐：丛林飞跃自助餐</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ab/>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 xml:space="preserve">   晚餐： 免税店自助餐</w:t>
            </w:r>
          </w:p>
        </w:tc>
        <w:tc>
          <w:tcPr>
            <w:tcW w:w="3355" w:type="dxa"/>
            <w:gridSpan w:val="2"/>
            <w:tcBorders>
              <w:top w:val="single" w:color="0066FF" w:sz="4" w:space="0"/>
              <w:left w:val="single" w:color="548DD4" w:themeColor="text2" w:themeTint="99" w:sz="4" w:space="0"/>
              <w:bottom w:val="double" w:color="0066FF" w:sz="4" w:space="0"/>
            </w:tcBorders>
          </w:tcPr>
          <w:p>
            <w:pPr>
              <w:pStyle w:val="15"/>
              <w:spacing w:before="2" w:line="240" w:lineRule="auto"/>
              <w:ind w:left="144" w:leftChars="64" w:right="59" w:hanging="3" w:hangingChars="2"/>
              <w:jc w:val="both"/>
              <w:rPr>
                <w:rFonts w:hint="default" w:hAnsi="华文细黑" w:eastAsia="华文细黑" w:cs="华文细黑" w:asciiTheme="minorAscii"/>
                <w:b w:val="0"/>
                <w:bCs w:val="0"/>
                <w:color w:val="262626" w:themeColor="text1" w:themeTint="D9"/>
                <w:spacing w:val="-13"/>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t xml:space="preserve">住宿： </w:t>
            </w:r>
            <w:r>
              <w:rPr>
                <w:rFonts w:hint="default" w:hAnsi="Helvetica" w:eastAsia="Helvetica" w:cs="Helvetica" w:asciiTheme="minorAscii"/>
                <w:i w:val="0"/>
                <w:caps w:val="0"/>
                <w:color w:val="262626" w:themeColor="text1" w:themeTint="D9"/>
                <w:spacing w:val="0"/>
                <w:sz w:val="21"/>
                <w:szCs w:val="21"/>
                <w14:textFill>
                  <w14:solidFill>
                    <w14:schemeClr w14:val="tx1">
                      <w14:lumMod w14:val="85000"/>
                      <w14:lumOff w14:val="15000"/>
                    </w14:schemeClr>
                  </w14:solidFill>
                </w14:textFill>
              </w:rPr>
              <w:t>Ashlee HUB Hotel Patong</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424" w:hRule="atLeast"/>
        </w:trPr>
        <w:tc>
          <w:tcPr>
            <w:tcW w:w="1207" w:type="dxa"/>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548DD4" w:themeColor="text2" w:themeTint="99" w:sz="4" w:space="0"/>
              <w:left w:val="single" w:color="006FC0" w:sz="4" w:space="0"/>
              <w:bottom w:val="double" w:color="0066FF" w:sz="4" w:space="0"/>
            </w:tcBorders>
          </w:tcPr>
          <w:p>
            <w:pPr>
              <w:pStyle w:val="15"/>
              <w:spacing w:before="2" w:line="240" w:lineRule="auto"/>
              <w:ind w:left="145" w:leftChars="64" w:right="59" w:hanging="4" w:hangingChars="2"/>
              <w:jc w:val="both"/>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 xml:space="preserve"> </w:t>
            </w:r>
            <w:r>
              <w:rPr>
                <w:rFonts w:hint="eastAsia" w:hAnsi="华文细黑" w:eastAsia="华文细黑" w:cs="华文细黑" w:asciiTheme="minorAscii"/>
                <w:b/>
                <w:bCs/>
                <w:color w:val="262626" w:themeColor="text1" w:themeTint="D9"/>
                <w:sz w:val="21"/>
                <w:szCs w:val="21"/>
                <w:highlight w:val="yellow"/>
                <w:lang w:eastAsia="zh-CN"/>
                <w14:textFill>
                  <w14:solidFill>
                    <w14:schemeClr w14:val="tx1">
                      <w14:lumMod w14:val="85000"/>
                      <w14:lumOff w14:val="15000"/>
                    </w14:schemeClr>
                  </w14:solidFill>
                </w14:textFill>
              </w:rPr>
              <w:t>套餐</w:t>
            </w:r>
            <w:r>
              <w:rPr>
                <w:rFonts w:hint="eastAsia" w:hAnsi="华文细黑" w:eastAsia="华文细黑" w:cs="华文细黑" w:asciiTheme="minorAscii"/>
                <w:b/>
                <w:bCs/>
                <w:color w:val="262626" w:themeColor="text1" w:themeTint="D9"/>
                <w:sz w:val="21"/>
                <w:szCs w:val="21"/>
                <w:highlight w:val="yellow"/>
                <w:lang w:val="en-US" w:eastAsia="zh-CN"/>
                <w14:textFill>
                  <w14:solidFill>
                    <w14:schemeClr w14:val="tx1">
                      <w14:lumMod w14:val="85000"/>
                      <w14:lumOff w14:val="15000"/>
                    </w14:schemeClr>
                  </w14:solidFill>
                </w14:textFill>
              </w:rPr>
              <w:t xml:space="preserve"> B:</w:t>
            </w:r>
            <w:r>
              <w:rPr>
                <w:rFonts w:hint="eastAsia" w:hAnsi="华文细黑" w:eastAsia="华文细黑" w:cs="华文细黑" w:asciiTheme="minorAscii"/>
                <w:b/>
                <w:bCs/>
                <w:color w:val="FF0000"/>
                <w:sz w:val="21"/>
                <w:szCs w:val="21"/>
                <w:lang w:val="en-US" w:eastAsia="zh-CN"/>
              </w:rPr>
              <w:t>（经典环岛游拼车）</w:t>
            </w:r>
            <w:r>
              <w:rPr>
                <w:rFonts w:hint="eastAsia" w:hAnsi="华文细黑" w:eastAsia="华文细黑" w:cs="华文细黑" w:asciiTheme="minorAscii"/>
                <w:b/>
                <w:bCs/>
                <w:color w:val="0070C0"/>
                <w:sz w:val="21"/>
                <w:szCs w:val="21"/>
                <w:lang w:eastAsia="zh-CN"/>
              </w:rPr>
              <w:t>早上睡到自然醒约</w:t>
            </w:r>
            <w:r>
              <w:rPr>
                <w:rFonts w:hint="eastAsia" w:hAnsi="华文细黑" w:eastAsia="华文细黑" w:cs="华文细黑" w:asciiTheme="minorAscii"/>
                <w:b/>
                <w:bCs/>
                <w:color w:val="0070C0"/>
                <w:sz w:val="21"/>
                <w:szCs w:val="21"/>
                <w:lang w:val="en-US" w:eastAsia="zh-CN"/>
              </w:rPr>
              <w:t>09:40出发</w:t>
            </w:r>
            <w:r>
              <w:rPr>
                <w:rFonts w:hint="eastAsia" w:hAnsi="华文细黑" w:eastAsia="华文细黑" w:cs="华文细黑" w:asciiTheme="minorAscii"/>
                <w:b/>
                <w:bCs/>
                <w:color w:val="0070C0"/>
                <w:sz w:val="21"/>
                <w:szCs w:val="21"/>
                <w:lang w:eastAsia="zh-CN"/>
              </w:rPr>
              <w:t>—</w:t>
            </w:r>
            <w:r>
              <w:rPr>
                <w:rFonts w:hint="eastAsia" w:hAnsi="华文细黑" w:eastAsia="华文细黑" w:cs="华文细黑" w:asciiTheme="minorAscii"/>
                <w:b/>
                <w:bCs/>
                <w:color w:val="0070C0"/>
                <w:sz w:val="21"/>
                <w:szCs w:val="21"/>
                <w:lang w:val="en-US" w:eastAsia="zh-CN"/>
              </w:rPr>
              <w:t>kingpower</w:t>
            </w:r>
            <w:r>
              <w:rPr>
                <w:rFonts w:hint="eastAsia" w:hAnsi="华文细黑" w:eastAsia="华文细黑" w:cs="华文细黑" w:asciiTheme="minorAscii"/>
                <w:b/>
                <w:bCs/>
                <w:color w:val="0070C0"/>
                <w:sz w:val="21"/>
                <w:szCs w:val="21"/>
                <w:lang w:eastAsia="zh-CN"/>
              </w:rPr>
              <w:t>皇权免税店自助餐</w:t>
            </w:r>
            <w:r>
              <w:rPr>
                <w:rFonts w:hint="eastAsia" w:hAnsi="华文细黑" w:eastAsia="华文细黑" w:cs="华文细黑" w:asciiTheme="minorAscii"/>
                <w:b/>
                <w:bCs/>
                <w:color w:val="0070C0"/>
                <w:sz w:val="21"/>
                <w:szCs w:val="21"/>
                <w:lang w:val="en-US" w:eastAsia="zh-CN"/>
              </w:rPr>
              <w:t xml:space="preserve"> —普吉岛最大佛教寺院【查龙庙】（主要有主大殿/舍利塔/老祖师庙/寺庙原址）—【山顶大佛】一尊由缅甸白玉大理石砌成的坐佛像，可俯瞰普吉海岛美景   【卡伦观景台】饱览大小卡塔+卡伦海滩—【神仙半岛】观日落</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424" w:hRule="atLeast"/>
        </w:trPr>
        <w:tc>
          <w:tcPr>
            <w:tcW w:w="1207" w:type="dxa"/>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548DD4" w:themeColor="text2" w:themeTint="99" w:sz="4" w:space="0"/>
              <w:left w:val="single" w:color="006FC0" w:sz="4" w:space="0"/>
              <w:bottom w:val="double" w:color="0066FF" w:sz="4" w:space="0"/>
            </w:tcBorders>
          </w:tcPr>
          <w:p>
            <w:pPr>
              <w:pStyle w:val="15"/>
              <w:spacing w:before="2" w:line="240" w:lineRule="auto"/>
              <w:ind w:left="145" w:leftChars="64" w:right="59" w:hanging="4" w:hangingChars="2"/>
              <w:jc w:val="both"/>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 xml:space="preserve"> </w:t>
            </w:r>
            <w:r>
              <w:rPr>
                <w:rFonts w:hint="eastAsia" w:hAnsi="华文细黑" w:eastAsia="华文细黑" w:cs="华文细黑" w:asciiTheme="minorAscii"/>
                <w:b/>
                <w:bCs/>
                <w:color w:val="262626" w:themeColor="text1" w:themeTint="D9"/>
                <w:sz w:val="21"/>
                <w:szCs w:val="21"/>
                <w:highlight w:val="yellow"/>
                <w:lang w:eastAsia="zh-CN"/>
                <w14:textFill>
                  <w14:solidFill>
                    <w14:schemeClr w14:val="tx1">
                      <w14:lumMod w14:val="85000"/>
                      <w14:lumOff w14:val="15000"/>
                    </w14:schemeClr>
                  </w14:solidFill>
                </w14:textFill>
              </w:rPr>
              <w:t>套餐</w:t>
            </w:r>
            <w:r>
              <w:rPr>
                <w:rFonts w:hint="eastAsia" w:hAnsi="华文细黑" w:eastAsia="华文细黑" w:cs="华文细黑" w:asciiTheme="minorAscii"/>
                <w:b/>
                <w:bCs/>
                <w:color w:val="262626" w:themeColor="text1" w:themeTint="D9"/>
                <w:sz w:val="21"/>
                <w:szCs w:val="21"/>
                <w:highlight w:val="yellow"/>
                <w:lang w:val="en-US" w:eastAsia="zh-CN"/>
                <w14:textFill>
                  <w14:solidFill>
                    <w14:schemeClr w14:val="tx1">
                      <w14:lumMod w14:val="85000"/>
                      <w14:lumOff w14:val="15000"/>
                    </w14:schemeClr>
                  </w14:solidFill>
                </w14:textFill>
              </w:rPr>
              <w:t xml:space="preserve"> C:</w:t>
            </w:r>
            <w:r>
              <w:rPr>
                <w:rFonts w:hint="eastAsia" w:hAnsi="华文细黑" w:eastAsia="华文细黑" w:cs="华文细黑" w:asciiTheme="minorAscii"/>
                <w:b/>
                <w:bCs/>
                <w:color w:val="FF0000"/>
                <w:sz w:val="21"/>
                <w:szCs w:val="21"/>
                <w:lang w:val="en-US" w:eastAsia="zh-CN"/>
              </w:rPr>
              <w:t>（经典环岛游拼车）</w:t>
            </w:r>
            <w:r>
              <w:rPr>
                <w:rFonts w:hint="eastAsia" w:hAnsi="华文细黑" w:eastAsia="华文细黑" w:cs="华文细黑" w:asciiTheme="minorAscii"/>
                <w:b/>
                <w:bCs/>
                <w:color w:val="0070C0"/>
                <w:sz w:val="21"/>
                <w:szCs w:val="21"/>
                <w:lang w:eastAsia="zh-CN"/>
              </w:rPr>
              <w:t>早上睡到自然醒约</w:t>
            </w:r>
            <w:r>
              <w:rPr>
                <w:rFonts w:hint="eastAsia" w:hAnsi="华文细黑" w:eastAsia="华文细黑" w:cs="华文细黑" w:asciiTheme="minorAscii"/>
                <w:b/>
                <w:bCs/>
                <w:color w:val="0070C0"/>
                <w:sz w:val="21"/>
                <w:szCs w:val="21"/>
                <w:lang w:val="en-US" w:eastAsia="zh-CN"/>
              </w:rPr>
              <w:t>09:40出发</w:t>
            </w:r>
            <w:r>
              <w:rPr>
                <w:rFonts w:hint="eastAsia" w:hAnsi="华文细黑" w:eastAsia="华文细黑" w:cs="华文细黑" w:asciiTheme="minorAscii"/>
                <w:b/>
                <w:bCs/>
                <w:color w:val="0070C0"/>
                <w:sz w:val="21"/>
                <w:szCs w:val="21"/>
                <w:lang w:eastAsia="zh-CN"/>
              </w:rPr>
              <w:t>—</w:t>
            </w:r>
            <w:r>
              <w:rPr>
                <w:rFonts w:hint="eastAsia" w:hAnsi="华文细黑" w:eastAsia="华文细黑" w:cs="华文细黑" w:asciiTheme="minorAscii"/>
                <w:b/>
                <w:bCs/>
                <w:color w:val="0070C0"/>
                <w:sz w:val="21"/>
                <w:szCs w:val="21"/>
                <w:lang w:val="en-US" w:eastAsia="zh-CN"/>
              </w:rPr>
              <w:t>kingpower</w:t>
            </w:r>
            <w:r>
              <w:rPr>
                <w:rFonts w:hint="eastAsia" w:hAnsi="华文细黑" w:eastAsia="华文细黑" w:cs="华文细黑" w:asciiTheme="minorAscii"/>
                <w:b/>
                <w:bCs/>
                <w:color w:val="0070C0"/>
                <w:sz w:val="21"/>
                <w:szCs w:val="21"/>
                <w:lang w:eastAsia="zh-CN"/>
              </w:rPr>
              <w:t>皇权免税店自助餐</w:t>
            </w:r>
            <w:r>
              <w:rPr>
                <w:rFonts w:hint="eastAsia" w:hAnsi="华文细黑" w:eastAsia="华文细黑" w:cs="华文细黑" w:asciiTheme="minorAscii"/>
                <w:b/>
                <w:bCs/>
                <w:color w:val="0070C0"/>
                <w:sz w:val="21"/>
                <w:szCs w:val="21"/>
                <w:lang w:val="en-US" w:eastAsia="zh-CN"/>
              </w:rPr>
              <w:t xml:space="preserve"> —【佛吉水舞】宋干文化旅游景区，普吉岛最大泼水狂欢主题活动旅游景区，在这里参与大型泼水狂欢，非常震撼—【神仙半岛】观日落</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12" w:hRule="atLeast"/>
        </w:trPr>
        <w:tc>
          <w:tcPr>
            <w:tcW w:w="1207" w:type="dxa"/>
            <w:vMerge w:val="restart"/>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asciiTheme="minorAscii"/>
                <w:b w:val="0"/>
                <w:bCs w:val="0"/>
                <w:color w:val="262626" w:themeColor="text1" w:themeTint="D9"/>
                <w:sz w:val="21"/>
                <w:szCs w:val="21"/>
                <w14:textFill>
                  <w14:solidFill>
                    <w14:schemeClr w14:val="tx1">
                      <w14:lumMod w14:val="85000"/>
                      <w14:lumOff w14:val="15000"/>
                    </w14:schemeClr>
                  </w14:solidFill>
                </w14:textFill>
              </w:rPr>
              <w:t>第五天</w:t>
            </w:r>
          </w:p>
        </w:tc>
        <w:tc>
          <w:tcPr>
            <w:tcW w:w="9875" w:type="dxa"/>
            <w:gridSpan w:val="3"/>
            <w:tcBorders>
              <w:top w:val="single" w:color="0066FF" w:sz="4" w:space="0"/>
              <w:left w:val="single" w:color="006FC0" w:sz="4" w:space="0"/>
              <w:bottom w:val="single" w:color="0066FF" w:sz="4" w:space="0"/>
            </w:tcBorders>
            <w:vAlign w:val="top"/>
          </w:tcPr>
          <w:p>
            <w:pPr>
              <w:pStyle w:val="15"/>
              <w:spacing w:before="50" w:line="240" w:lineRule="auto"/>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bCs/>
                <w:color w:val="0070C0"/>
                <w:sz w:val="21"/>
                <w:szCs w:val="21"/>
                <w:lang w:val="en-US" w:eastAsia="zh-CN"/>
              </w:rPr>
              <w:t xml:space="preserve">全天自由活动  </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699" w:hRule="atLeast"/>
        </w:trPr>
        <w:tc>
          <w:tcPr>
            <w:tcW w:w="1207" w:type="dxa"/>
            <w:vMerge w:val="continue"/>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0066FF" w:sz="4" w:space="0"/>
              <w:left w:val="single" w:color="006FC0" w:sz="4" w:space="0"/>
              <w:bottom w:val="single" w:color="0066FF" w:sz="4" w:space="0"/>
            </w:tcBorders>
            <w:vAlign w:val="top"/>
          </w:tcPr>
          <w:p>
            <w:pPr>
              <w:keepNext w:val="0"/>
              <w:keepLines w:val="0"/>
              <w:widowControl/>
              <w:suppressLineNumbers w:val="0"/>
              <w:spacing w:line="240" w:lineRule="auto"/>
              <w:jc w:val="left"/>
              <w:rPr>
                <w:rFonts w:asciiTheme="minorAscii"/>
                <w:color w:val="262626" w:themeColor="text1" w:themeTint="D9"/>
                <w:sz w:val="21"/>
                <w:szCs w:val="21"/>
                <w14:textFill>
                  <w14:solidFill>
                    <w14:schemeClr w14:val="tx1">
                      <w14:lumMod w14:val="85000"/>
                      <w14:lumOff w14:val="15000"/>
                    </w14:schemeClr>
                  </w14:solidFill>
                </w14:textFill>
              </w:rPr>
            </w:pPr>
            <w:r>
              <w:rPr>
                <w:rFonts w:hint="eastAsia" w:hAnsi="宋体" w:eastAsia="宋体" w:cs="宋体" w:asciiTheme="minorAscii"/>
                <w:b/>
                <w:color w:val="262626" w:themeColor="text1" w:themeTint="D9"/>
                <w:kern w:val="0"/>
                <w:sz w:val="21"/>
                <w:szCs w:val="21"/>
                <w:lang w:val="en-US" w:eastAsia="zh-CN" w:bidi="ar"/>
                <w14:textFill>
                  <w14:solidFill>
                    <w14:schemeClr w14:val="tx1">
                      <w14:lumMod w14:val="85000"/>
                      <w14:lumOff w14:val="15000"/>
                    </w14:schemeClr>
                  </w14:solidFill>
                </w14:textFill>
              </w:rPr>
              <w:t>全天自由活动</w:t>
            </w:r>
            <w:r>
              <w:rPr>
                <w:rFonts w:hAnsi="微软雅黑" w:eastAsia="微软雅黑" w:cs="微软雅黑" w:asciiTheme="minorAscii"/>
                <w:color w:val="262626" w:themeColor="text1" w:themeTint="D9"/>
                <w:kern w:val="0"/>
                <w:sz w:val="21"/>
                <w:szCs w:val="21"/>
                <w:lang w:val="en-US" w:eastAsia="zh-CN" w:bidi="ar"/>
                <w14:textFill>
                  <w14:solidFill>
                    <w14:schemeClr w14:val="tx1">
                      <w14:lumMod w14:val="85000"/>
                      <w14:lumOff w14:val="15000"/>
                    </w14:schemeClr>
                  </w14:solidFill>
                </w14:textFill>
              </w:rPr>
              <w:t xml:space="preserve">（不含车导服务） </w:t>
            </w:r>
          </w:p>
          <w:p>
            <w:pPr>
              <w:keepNext w:val="0"/>
              <w:keepLines w:val="0"/>
              <w:widowControl/>
              <w:suppressLineNumbers w:val="0"/>
              <w:spacing w:line="240" w:lineRule="auto"/>
              <w:jc w:val="left"/>
              <w:rPr>
                <w:rFonts w:hint="eastAsia" w:hAnsi="微软雅黑" w:eastAsia="微软雅黑" w:cs="微软雅黑" w:asciiTheme="minorAscii"/>
                <w:color w:val="262626" w:themeColor="text1" w:themeTint="D9"/>
                <w:kern w:val="0"/>
                <w:sz w:val="21"/>
                <w:szCs w:val="21"/>
                <w:lang w:val="en-US" w:eastAsia="zh-CN" w:bidi="ar"/>
                <w14:textFill>
                  <w14:solidFill>
                    <w14:schemeClr w14:val="tx1">
                      <w14:lumMod w14:val="85000"/>
                      <w14:lumOff w14:val="15000"/>
                    </w14:schemeClr>
                  </w14:solidFill>
                </w14:textFill>
              </w:rPr>
            </w:pPr>
            <w:r>
              <w:rPr>
                <w:rFonts w:hint="eastAsia" w:hAnsi="微软雅黑" w:eastAsia="微软雅黑" w:cs="微软雅黑" w:asciiTheme="minorAscii"/>
                <w:color w:val="262626" w:themeColor="text1" w:themeTint="D9"/>
                <w:kern w:val="0"/>
                <w:sz w:val="21"/>
                <w:szCs w:val="21"/>
                <w:lang w:val="en-US" w:eastAsia="zh-CN" w:bidi="ar"/>
                <w14:textFill>
                  <w14:solidFill>
                    <w14:schemeClr w14:val="tx1">
                      <w14:lumMod w14:val="85000"/>
                      <w14:lumOff w14:val="15000"/>
                    </w14:schemeClr>
                  </w14:solidFill>
                </w14:textFill>
              </w:rPr>
              <w:t>睡到自然醒，早餐时间（7:00-10:00）建议晚点用早餐。今天全天自由活动，感受度假生 活，体验酒店不一样的 度假气氛，您可以在度假村中享受各种设施，也可在池畔边的躺椅 上，看看书、欣赏几天来的照片，听听 mp3、 游游泳、做做日光浴，当个古铜美人儿.</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365" w:hRule="atLeast"/>
        </w:trPr>
        <w:tc>
          <w:tcPr>
            <w:tcW w:w="1207" w:type="dxa"/>
            <w:vMerge w:val="continue"/>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520" w:type="dxa"/>
            <w:tcBorders>
              <w:top w:val="single" w:color="548DD4" w:themeColor="text2" w:themeTint="99" w:sz="4" w:space="0"/>
              <w:left w:val="single" w:color="006FC0" w:sz="4" w:space="0"/>
              <w:bottom w:val="double" w:color="548DD4" w:themeColor="text2" w:themeTint="99" w:sz="4" w:space="0"/>
              <w:right w:val="single" w:color="548DD4" w:themeColor="text2" w:themeTint="99" w:sz="4" w:space="0"/>
            </w:tcBorders>
          </w:tcPr>
          <w:p>
            <w:pPr>
              <w:pStyle w:val="15"/>
              <w:spacing w:before="2" w:line="240" w:lineRule="auto"/>
              <w:ind w:left="145" w:leftChars="64" w:right="59" w:hanging="4" w:hangingChars="2"/>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早餐：酒店自助</w:t>
            </w:r>
            <w:r>
              <w:rPr>
                <w:rFonts w:hint="eastAsia" w:hAnsi="华文细黑" w:eastAsia="华文细黑" w:cs="华文细黑" w:asciiTheme="minorAscii"/>
                <w:b w:val="0"/>
                <w:bCs w:val="0"/>
                <w:color w:val="262626" w:themeColor="text1" w:themeTint="D9"/>
                <w:spacing w:val="-2"/>
                <w:sz w:val="21"/>
                <w:szCs w:val="21"/>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pacing w:val="-2"/>
                <w:sz w:val="21"/>
                <w:szCs w:val="21"/>
                <w:lang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午餐：自理</w:t>
            </w: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ab/>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晚餐： 自理</w:t>
            </w:r>
          </w:p>
        </w:tc>
        <w:tc>
          <w:tcPr>
            <w:tcW w:w="3355" w:type="dxa"/>
            <w:gridSpan w:val="2"/>
            <w:tcBorders>
              <w:top w:val="single" w:color="0066FF" w:sz="4" w:space="0"/>
              <w:left w:val="single" w:color="548DD4" w:themeColor="text2" w:themeTint="99" w:sz="4" w:space="0"/>
              <w:bottom w:val="double" w:color="0066FF" w:sz="4" w:space="0"/>
            </w:tcBorders>
          </w:tcPr>
          <w:p>
            <w:pPr>
              <w:pStyle w:val="15"/>
              <w:spacing w:before="2" w:line="240" w:lineRule="auto"/>
              <w:ind w:left="144" w:leftChars="64" w:right="59" w:hanging="3" w:hangingChars="2"/>
              <w:jc w:val="both"/>
              <w:rPr>
                <w:rFonts w:hint="eastAsia" w:hAnsi="华文细黑" w:eastAsia="华文细黑" w:cs="华文细黑" w:asciiTheme="minorAscii"/>
                <w:b w:val="0"/>
                <w:bCs w:val="0"/>
                <w:color w:val="262626" w:themeColor="text1" w:themeTint="D9"/>
                <w:spacing w:val="-13"/>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pacing w:val="-13"/>
                <w:sz w:val="21"/>
                <w:szCs w:val="21"/>
                <w:lang w:eastAsia="zh-CN"/>
                <w14:textFill>
                  <w14:solidFill>
                    <w14:schemeClr w14:val="tx1">
                      <w14:lumMod w14:val="85000"/>
                      <w14:lumOff w14:val="15000"/>
                    </w14:schemeClr>
                  </w14:solidFill>
                </w14:textFill>
              </w:rPr>
              <w:t>住宿：</w:t>
            </w:r>
            <w:r>
              <w:rPr>
                <w:rFonts w:hint="default" w:hAnsi="Helvetica" w:eastAsia="Helvetica" w:cs="Helvetica" w:asciiTheme="minorAscii"/>
                <w:i w:val="0"/>
                <w:caps w:val="0"/>
                <w:color w:val="262626" w:themeColor="text1" w:themeTint="D9"/>
                <w:spacing w:val="0"/>
                <w:sz w:val="21"/>
                <w:szCs w:val="21"/>
                <w14:textFill>
                  <w14:solidFill>
                    <w14:schemeClr w14:val="tx1">
                      <w14:lumMod w14:val="85000"/>
                      <w14:lumOff w14:val="15000"/>
                    </w14:schemeClr>
                  </w14:solidFill>
                </w14:textFill>
              </w:rPr>
              <w:t>Ashlee HUB Hotel Patong</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198" w:hRule="atLeast"/>
        </w:trPr>
        <w:tc>
          <w:tcPr>
            <w:tcW w:w="1207" w:type="dxa"/>
            <w:vMerge w:val="restart"/>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14:textFill>
                  <w14:solidFill>
                    <w14:schemeClr w14:val="tx1">
                      <w14:lumMod w14:val="85000"/>
                      <w14:lumOff w14:val="15000"/>
                    </w14:schemeClr>
                  </w14:solidFill>
                </w14:textFill>
              </w:rPr>
            </w:pPr>
          </w:p>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asciiTheme="minorAscii"/>
                <w:b w:val="0"/>
                <w:bCs w:val="0"/>
                <w:color w:val="262626" w:themeColor="text1" w:themeTint="D9"/>
                <w:sz w:val="21"/>
                <w:szCs w:val="21"/>
                <w14:textFill>
                  <w14:solidFill>
                    <w14:schemeClr w14:val="tx1">
                      <w14:lumMod w14:val="85000"/>
                      <w14:lumOff w14:val="15000"/>
                    </w14:schemeClr>
                  </w14:solidFill>
                </w14:textFill>
              </w:rPr>
              <w:t>第六天</w:t>
            </w:r>
          </w:p>
        </w:tc>
        <w:tc>
          <w:tcPr>
            <w:tcW w:w="9875" w:type="dxa"/>
            <w:gridSpan w:val="3"/>
            <w:tcBorders>
              <w:top w:val="single" w:color="0066FF" w:sz="4" w:space="0"/>
              <w:left w:val="single" w:color="006FC0" w:sz="4" w:space="0"/>
              <w:bottom w:val="single" w:color="0066FF" w:sz="4" w:space="0"/>
            </w:tcBorders>
          </w:tcPr>
          <w:p>
            <w:pPr>
              <w:pStyle w:val="15"/>
              <w:spacing w:line="240" w:lineRule="auto"/>
              <w:rPr>
                <w:rFonts w:hint="eastAsia" w:hAnsi="华文细黑" w:eastAsia="华文细黑" w:cs="华文细黑" w:asciiTheme="minorAscii"/>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hAnsi="华文细黑" w:eastAsia="华文细黑" w:cs="华文细黑" w:asciiTheme="minorAscii"/>
                <w:b/>
                <w:bCs/>
                <w:color w:val="0070C0"/>
                <w:sz w:val="21"/>
                <w:szCs w:val="21"/>
                <w:lang w:val="en-US" w:eastAsia="zh-CN"/>
              </w:rPr>
              <w:t>全天自由活动   （中午12:00退房）晚上于集合前往机场</w:t>
            </w: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601" w:hRule="atLeast"/>
        </w:trPr>
        <w:tc>
          <w:tcPr>
            <w:tcW w:w="1207" w:type="dxa"/>
            <w:vMerge w:val="continue"/>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9875" w:type="dxa"/>
            <w:gridSpan w:val="3"/>
            <w:tcBorders>
              <w:top w:val="single" w:color="0066FF" w:sz="4" w:space="0"/>
              <w:left w:val="single" w:color="006FC0" w:sz="4" w:space="0"/>
              <w:bottom w:val="double" w:color="0066FF" w:sz="4" w:space="0"/>
              <w:right w:val="double" w:color="548DD4" w:themeColor="text2" w:themeTint="99" w:sz="4" w:space="0"/>
            </w:tcBorders>
          </w:tcPr>
          <w:p>
            <w:pPr>
              <w:keepNext w:val="0"/>
              <w:keepLines w:val="0"/>
              <w:widowControl/>
              <w:suppressLineNumbers w:val="0"/>
              <w:spacing w:line="240" w:lineRule="auto"/>
              <w:jc w:val="left"/>
              <w:rPr>
                <w:rFonts w:asciiTheme="minorAscii"/>
                <w:color w:val="262626" w:themeColor="text1" w:themeTint="D9"/>
                <w:sz w:val="21"/>
                <w:szCs w:val="21"/>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睡到自然醒，早餐时间（7:00-10:00）建议晚点用早餐。</w:t>
            </w:r>
            <w:r>
              <w:rPr>
                <w:rFonts w:hAnsi="微软雅黑" w:eastAsia="微软雅黑" w:cs="微软雅黑" w:asciiTheme="minorAscii"/>
                <w:color w:val="262626" w:themeColor="text1" w:themeTint="D9"/>
                <w:kern w:val="0"/>
                <w:sz w:val="21"/>
                <w:szCs w:val="21"/>
                <w:lang w:val="en-US" w:eastAsia="zh-CN" w:bidi="ar"/>
                <w14:textFill>
                  <w14:solidFill>
                    <w14:schemeClr w14:val="tx1">
                      <w14:lumMod w14:val="85000"/>
                      <w14:lumOff w14:val="15000"/>
                    </w14:schemeClr>
                  </w14:solidFill>
                </w14:textFill>
              </w:rPr>
              <w:t>约定时间集合，前往机场 ，晚上搭乘国际航班返回国内，结束难忘而又精彩的泰国之行，并</w:t>
            </w:r>
            <w:r>
              <w:rPr>
                <w:rFonts w:hint="eastAsia" w:hAnsi="微软雅黑" w:eastAsia="微软雅黑" w:cs="微软雅黑" w:asciiTheme="minorAscii"/>
                <w:color w:val="262626" w:themeColor="text1" w:themeTint="D9"/>
                <w:kern w:val="0"/>
                <w:sz w:val="21"/>
                <w:szCs w:val="21"/>
                <w:lang w:val="en-US" w:eastAsia="zh-CN" w:bidi="ar"/>
                <w14:textFill>
                  <w14:solidFill>
                    <w14:schemeClr w14:val="tx1">
                      <w14:lumMod w14:val="85000"/>
                      <w14:lumOff w14:val="15000"/>
                    </w14:schemeClr>
                  </w14:solidFill>
                </w14:textFill>
              </w:rPr>
              <w:t xml:space="preserve">开始期待下一次的出行。 </w:t>
            </w:r>
          </w:p>
          <w:p>
            <w:pPr>
              <w:pStyle w:val="15"/>
              <w:spacing w:before="2" w:line="240" w:lineRule="auto"/>
              <w:ind w:left="145" w:leftChars="64" w:right="59" w:hanging="4"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r>
      <w:tr>
        <w:tblPrEx>
          <w:tblBorders>
            <w:top w:val="double" w:color="006FC0" w:sz="0" w:space="0"/>
            <w:left w:val="double" w:color="006FC0" w:sz="0" w:space="0"/>
            <w:bottom w:val="double" w:color="006FC0" w:sz="0" w:space="0"/>
            <w:right w:val="double" w:color="006FC0" w:sz="0" w:space="0"/>
            <w:insideH w:val="double" w:color="006FC0" w:sz="0" w:space="0"/>
            <w:insideV w:val="double" w:color="006FC0" w:sz="0" w:space="0"/>
          </w:tblBorders>
          <w:tblLayout w:type="fixed"/>
          <w:tblCellMar>
            <w:top w:w="0" w:type="dxa"/>
            <w:left w:w="0" w:type="dxa"/>
            <w:bottom w:w="0" w:type="dxa"/>
            <w:right w:w="0" w:type="dxa"/>
          </w:tblCellMar>
        </w:tblPrEx>
        <w:trPr>
          <w:trHeight w:val="426" w:hRule="atLeast"/>
        </w:trPr>
        <w:tc>
          <w:tcPr>
            <w:tcW w:w="1207" w:type="dxa"/>
            <w:tcBorders>
              <w:left w:val="double" w:color="548DD4" w:themeColor="text2" w:themeTint="99" w:sz="4" w:space="0"/>
              <w:right w:val="single" w:color="006FC0" w:sz="4" w:space="0"/>
            </w:tcBorders>
          </w:tcPr>
          <w:p>
            <w:pPr>
              <w:spacing w:line="240" w:lineRule="auto"/>
              <w:rPr>
                <w:rFonts w:asciiTheme="minorAscii"/>
                <w:b w:val="0"/>
                <w:bCs w:val="0"/>
                <w:color w:val="262626" w:themeColor="text1" w:themeTint="D9"/>
                <w:sz w:val="21"/>
                <w:szCs w:val="21"/>
                <w:lang w:eastAsia="zh-CN"/>
                <w14:textFill>
                  <w14:solidFill>
                    <w14:schemeClr w14:val="tx1">
                      <w14:lumMod w14:val="85000"/>
                      <w14:lumOff w14:val="15000"/>
                    </w14:schemeClr>
                  </w14:solidFill>
                </w14:textFill>
              </w:rPr>
            </w:pPr>
          </w:p>
        </w:tc>
        <w:tc>
          <w:tcPr>
            <w:tcW w:w="6520" w:type="dxa"/>
            <w:tcBorders>
              <w:top w:val="double" w:color="548DD4" w:themeColor="text2" w:themeTint="99" w:sz="4" w:space="0"/>
              <w:left w:val="single" w:color="006FC0" w:sz="4" w:space="0"/>
              <w:bottom w:val="double" w:color="548DD4" w:themeColor="text2" w:themeTint="99" w:sz="4" w:space="0"/>
              <w:right w:val="single" w:color="548DD4" w:themeColor="text2" w:themeTint="99" w:sz="4" w:space="0"/>
            </w:tcBorders>
          </w:tcPr>
          <w:p>
            <w:pPr>
              <w:pStyle w:val="15"/>
              <w:tabs>
                <w:tab w:val="left" w:pos="2171"/>
              </w:tabs>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早餐：酒店自助</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ab/>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午餐：不含餐</w:t>
            </w:r>
            <w:r>
              <w:rPr>
                <w:rFonts w:hint="eastAsia" w:hAnsi="华文细黑" w:eastAsia="华文细黑" w:cs="华文细黑" w:asciiTheme="minorAscii"/>
                <w:b w:val="0"/>
                <w:bCs w:val="0"/>
                <w:color w:val="262626" w:themeColor="text1" w:themeTint="D9"/>
                <w:spacing w:val="8"/>
                <w:sz w:val="21"/>
                <w:szCs w:val="21"/>
                <w:lang w:eastAsia="zh-CN"/>
                <w14:textFill>
                  <w14:solidFill>
                    <w14:schemeClr w14:val="tx1">
                      <w14:lumMod w14:val="85000"/>
                      <w14:lumOff w14:val="15000"/>
                    </w14:schemeClr>
                  </w14:solidFill>
                </w14:textFill>
              </w:rPr>
              <w:t xml:space="preserve">       </w:t>
            </w:r>
            <w:r>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t>晚餐：自理</w:t>
            </w:r>
          </w:p>
        </w:tc>
        <w:tc>
          <w:tcPr>
            <w:tcW w:w="3355" w:type="dxa"/>
            <w:gridSpan w:val="2"/>
            <w:tcBorders>
              <w:top w:val="double" w:color="548DD4" w:themeColor="text2" w:themeTint="99" w:sz="4" w:space="0"/>
              <w:left w:val="single" w:color="548DD4" w:themeColor="text2" w:themeTint="99" w:sz="4" w:space="0"/>
              <w:bottom w:val="double" w:color="0066FF" w:sz="4" w:space="0"/>
              <w:right w:val="double" w:color="548DD4" w:themeColor="text2" w:themeTint="99" w:sz="4" w:space="0"/>
            </w:tcBorders>
          </w:tcPr>
          <w:p>
            <w:pPr>
              <w:pStyle w:val="15"/>
              <w:spacing w:line="240" w:lineRule="auto"/>
              <w:ind w:left="145" w:leftChars="64" w:hanging="4" w:hangingChars="2"/>
              <w:rPr>
                <w:rFonts w:hint="eastAsia" w:hAnsi="华文细黑" w:eastAsia="华文细黑" w:cs="华文细黑" w:asciiTheme="minorAscii"/>
                <w:b w:val="0"/>
                <w:bCs w:val="0"/>
                <w:color w:val="262626" w:themeColor="text1" w:themeTint="D9"/>
                <w:sz w:val="21"/>
                <w:szCs w:val="21"/>
                <w:lang w:eastAsia="zh-CN"/>
                <w14:textFill>
                  <w14:solidFill>
                    <w14:schemeClr w14:val="tx1">
                      <w14:lumMod w14:val="85000"/>
                      <w14:lumOff w14:val="15000"/>
                    </w14:schemeClr>
                  </w14:solidFill>
                </w14:textFill>
              </w:rPr>
            </w:pPr>
            <w:r>
              <w:rPr>
                <w:rFonts w:hint="eastAsia" w:hAnsi="华文细黑" w:eastAsia="华文细黑" w:cs="华文细黑" w:asciiTheme="minorAscii"/>
                <w:b w:val="0"/>
                <w:bCs w:val="0"/>
                <w:color w:val="262626" w:themeColor="text1" w:themeTint="D9"/>
                <w:sz w:val="21"/>
                <w:szCs w:val="21"/>
                <w14:textFill>
                  <w14:solidFill>
                    <w14:schemeClr w14:val="tx1">
                      <w14:lumMod w14:val="85000"/>
                      <w14:lumOff w14:val="15000"/>
                    </w14:schemeClr>
                  </w14:solidFill>
                </w14:textFill>
              </w:rPr>
              <w:t>住宿：此晚不住宿</w:t>
            </w:r>
          </w:p>
        </w:tc>
      </w:tr>
    </w:tbl>
    <w:p>
      <w:pPr>
        <w:widowControl/>
        <w:autoSpaceDE/>
        <w:autoSpaceDN/>
        <w:spacing w:line="240" w:lineRule="auto"/>
        <w:rPr>
          <w:rFonts w:hint="eastAsia" w:asciiTheme="majorAscii" w:eastAsiaTheme="minorEastAsia"/>
          <w:b w:val="0"/>
          <w:bCs w:val="0"/>
          <w:color w:val="FF0000"/>
          <w:sz w:val="28"/>
          <w:szCs w:val="28"/>
          <w:highlight w:val="none"/>
          <w:lang w:val="en-US" w:eastAsia="zh-CN"/>
        </w:rPr>
      </w:pPr>
    </w:p>
    <w:p>
      <w:pPr>
        <w:shd w:val="clear" w:color="auto" w:fill="C5E0B3"/>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服 务 标 准</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w:t>
      </w:r>
      <w:r>
        <w:rPr>
          <w:rFonts w:hint="eastAsia" w:ascii="微软雅黑" w:hAnsi="微软雅黑" w:eastAsia="微软雅黑" w:cs="微软雅黑"/>
          <w:b/>
          <w:bCs/>
          <w:color w:val="0E4761"/>
          <w:lang w:val="en-US" w:eastAsia="zh-CN"/>
        </w:rPr>
        <w:t>2</w:t>
      </w:r>
      <w:r>
        <w:rPr>
          <w:rFonts w:hint="eastAsia" w:ascii="微软雅黑" w:hAnsi="微软雅黑" w:eastAsia="微软雅黑" w:cs="微软雅黑"/>
          <w:b/>
          <w:bCs/>
          <w:color w:val="0E4761"/>
        </w:rPr>
        <w:t>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lang w:eastAsia="zh-CN"/>
        </w:rPr>
        <w:t>帆船简餐</w:t>
      </w:r>
      <w:r>
        <w:rPr>
          <w:rFonts w:hint="eastAsia" w:ascii="微软雅黑" w:hAnsi="微软雅黑" w:eastAsia="微软雅黑" w:cs="微软雅黑"/>
          <w:color w:val="0E4761"/>
          <w:lang w:val="en-US" w:eastAsia="zh-CN"/>
        </w:rPr>
        <w:t>+免税店自助餐</w:t>
      </w:r>
      <w:r>
        <w:rPr>
          <w:rFonts w:hint="eastAsia" w:ascii="微软雅黑" w:hAnsi="微软雅黑" w:eastAsia="微软雅黑" w:cs="微软雅黑"/>
          <w:color w:val="0E4761"/>
        </w:rPr>
        <w:t>，茶水+水果，不足十人菜量相应减少</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4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4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1、</w:t>
      </w:r>
      <w:r>
        <w:rPr>
          <w:rFonts w:hint="eastAsia" w:ascii="微软雅黑" w:hAnsi="微软雅黑" w:eastAsia="微软雅黑" w:cs="微软雅黑"/>
          <w:color w:val="0E4761"/>
          <w:lang w:eastAsia="zh-CN"/>
        </w:rPr>
        <w:t>在泰国期间的服务小费</w:t>
      </w:r>
      <w:r>
        <w:rPr>
          <w:rFonts w:hint="eastAsia" w:ascii="微软雅黑" w:hAnsi="微软雅黑" w:eastAsia="微软雅黑" w:cs="微软雅黑"/>
          <w:color w:val="0E4761"/>
        </w:rPr>
        <w:t>。</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40" w:firstLineChars="200"/>
        <w:rPr>
          <w:rFonts w:hint="eastAsia" w:ascii="宋体" w:hAnsi="宋体" w:eastAsia="宋体" w:cs="宋体"/>
          <w:b/>
          <w:bCs/>
          <w:color w:val="0E4761"/>
          <w:sz w:val="22"/>
        </w:rPr>
      </w:pPr>
      <w:r>
        <w:rPr>
          <w:rFonts w:hint="eastAsia" w:ascii="微软雅黑" w:hAnsi="微软雅黑" w:eastAsia="微软雅黑" w:cs="微软雅黑"/>
          <w:color w:val="0E4761"/>
        </w:rPr>
        <w:t>9、行程中未罗列的其他一切费用。</w:t>
      </w:r>
    </w:p>
    <w:p>
      <w:pPr>
        <w:spacing w:line="360" w:lineRule="exact"/>
        <w:rPr>
          <w:rFonts w:hint="eastAsia" w:ascii="宋体" w:hAnsi="宋体" w:eastAsia="宋体" w:cs="宋体"/>
          <w:b/>
          <w:bCs/>
          <w:color w:val="0E4761"/>
          <w:sz w:val="32"/>
          <w:szCs w:val="32"/>
        </w:rPr>
      </w:pPr>
    </w:p>
    <w:p>
      <w:pPr>
        <w:spacing w:line="360" w:lineRule="exact"/>
        <w:rPr>
          <w:rFonts w:ascii="宋体" w:hAnsi="宋体" w:eastAsia="宋体" w:cs="宋体"/>
          <w:b/>
          <w:bCs/>
          <w:color w:val="0E4761"/>
          <w:sz w:val="32"/>
          <w:szCs w:val="32"/>
        </w:rPr>
      </w:pPr>
      <w:r>
        <w:rPr>
          <w:rFonts w:hint="eastAsia" w:ascii="宋体" w:hAnsi="宋体" w:eastAsia="宋体" w:cs="宋体"/>
          <w:b/>
          <w:bCs/>
          <w:color w:val="0E4761"/>
          <w:sz w:val="32"/>
          <w:szCs w:val="32"/>
        </w:rPr>
        <w:t>参考酒店：</w:t>
      </w:r>
    </w:p>
    <w:p>
      <w:pPr>
        <w:shd w:val="clear" w:color="auto" w:fill="C5E0B3"/>
        <w:jc w:val="both"/>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val="en-US" w:eastAsia="zh-CN"/>
        </w:rPr>
        <w:t xml:space="preserve">备选1：芭东阿什利广场水疗酒店  The ASHLEE Plaza Patong Hotel &amp; Spa </w:t>
      </w:r>
    </w:p>
    <w:p>
      <w:pPr>
        <w:shd w:val="clear" w:color="auto" w:fill="C5E0B3"/>
        <w:jc w:val="both"/>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val="en-US" w:eastAsia="zh-CN"/>
        </w:rPr>
        <w:t xml:space="preserve">备选2： 芭东阿什莉HUB酒店  ASHLEE HUB HOTEL PATONG   </w:t>
      </w:r>
    </w:p>
    <w:p>
      <w:pPr>
        <w:shd w:val="clear" w:color="auto" w:fill="C5E0B3"/>
        <w:jc w:val="both"/>
        <w:rPr>
          <w:rFonts w:hint="default" w:ascii="微软雅黑" w:hAnsi="微软雅黑" w:eastAsia="微软雅黑" w:cs="微软雅黑"/>
          <w:b/>
          <w:bCs/>
          <w:color w:val="FF0000"/>
          <w:sz w:val="28"/>
          <w:szCs w:val="28"/>
          <w:lang w:val="en-US" w:eastAsia="zh-CN"/>
        </w:rPr>
      </w:pPr>
      <w:r>
        <w:rPr>
          <w:rFonts w:hint="eastAsia" w:ascii="微软雅黑" w:hAnsi="微软雅黑" w:eastAsia="微软雅黑" w:cs="微软雅黑"/>
          <w:b/>
          <w:bCs/>
          <w:color w:val="FF0000"/>
          <w:sz w:val="28"/>
          <w:szCs w:val="28"/>
          <w:lang w:val="en-US" w:eastAsia="zh-CN"/>
        </w:rPr>
        <w:t xml:space="preserve">可自愿补差价升级2晚巴东 MAI HOUSE PATONG HILLS  </w:t>
      </w:r>
    </w:p>
    <w:p>
      <w:pPr>
        <w:shd w:val="clear" w:color="auto" w:fill="C5E0B3"/>
        <w:ind w:firstLine="4337" w:firstLineChars="1200"/>
        <w:rPr>
          <w:rFonts w:ascii="宋体" w:hAnsi="宋体" w:eastAsia="宋体" w:cs="宋体"/>
          <w:b/>
          <w:bCs/>
          <w:sz w:val="28"/>
          <w:szCs w:val="28"/>
        </w:rPr>
      </w:pPr>
      <w:r>
        <w:rPr>
          <w:rFonts w:hint="eastAsia" w:ascii="宋体" w:hAnsi="宋体" w:eastAsia="宋体" w:cs="宋体"/>
          <w:b/>
          <w:bCs/>
          <w:sz w:val="36"/>
          <w:szCs w:val="36"/>
        </w:rPr>
        <w:t>特 别 说 明</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1.签证所须资料：旅客提供真实有效的护照原件（有效期6个月以上、有足够空白页），一张2寸白底免冠彩照（近半年内）。</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5.行程中如遇特殊原因而导致团队无法用餐时，领队会在抵达前提前告知游客，并按标准进行整团退餐，敬请谅解。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6.东南亚酒店没有官方公布的星级标准，没有挂星制度。行程中所标明的星级标准为当地行业参考标准，我社以AGODA订房网客户评定星级为准。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7.团队中出现的单男单女，一律按照拼床方式或加床处理。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近期进入泰国海上风浪较大的季节，为保证游客出行的安全，泰国水警发出警告：55岁以上客人不可以过海，上岛费用不退。</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1.旅游出行前准备事项：</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2.游客责任提醒：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②非中国籍护照的游客，请自备返程签证及相关一切证件，如因证件或返程签证问题无法出入境，由客人自行负责。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③团体旅游是集体活动集体出发、返回，请遵守时间，以免耽搁其他团友的游览时间。任何人不得逾期或滞留不归。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④游客不得参观或参与违反我国法律法规、社会公德和旅游目的地的相关法律、风俗习惯、宗教禁忌的项目或活动。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C00000"/>
          <w:sz w:val="22"/>
        </w:rPr>
        <w:t>3.旅游安全注意事项：</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（1）【财产安全】：</w:t>
      </w:r>
      <w:r>
        <w:rPr>
          <w:rFonts w:hint="eastAsia" w:ascii="宋体" w:hAnsi="宋体" w:eastAsia="宋体" w:cs="宋体"/>
          <w:color w:val="0E4761"/>
          <w:sz w:val="22"/>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（2）【观光安全】：</w:t>
      </w:r>
      <w:r>
        <w:rPr>
          <w:rFonts w:hint="eastAsia" w:ascii="宋体" w:hAnsi="宋体" w:eastAsia="宋体" w:cs="宋体"/>
          <w:color w:val="0E4761"/>
          <w:sz w:val="22"/>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（3）【住宿安全】：</w:t>
      </w:r>
      <w:r>
        <w:rPr>
          <w:rFonts w:hint="eastAsia" w:ascii="宋体" w:hAnsi="宋体" w:eastAsia="宋体" w:cs="宋体"/>
          <w:color w:val="0E4761"/>
          <w:sz w:val="22"/>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（4）【购物安全】：</w:t>
      </w:r>
      <w:r>
        <w:rPr>
          <w:rFonts w:hint="eastAsia" w:ascii="宋体" w:hAnsi="宋体" w:eastAsia="宋体" w:cs="宋体"/>
          <w:color w:val="0E4761"/>
          <w:sz w:val="22"/>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（5）【人身安全】：</w:t>
      </w:r>
      <w:r>
        <w:rPr>
          <w:rFonts w:hint="eastAsia" w:ascii="宋体" w:hAnsi="宋体" w:eastAsia="宋体" w:cs="宋体"/>
          <w:color w:val="0E4761"/>
          <w:sz w:val="22"/>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（6）游客在交通、住宿、餐饮、游览观光等过程中，应当注意相关场所的各种警示、公告、须知、注意、提示等，并遵守执行。</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4.旅游目的地须知：</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①泰国海关只允许每人带1条烟（200支）、1瓶酒（1公升），超带者会被严罚，旅行社无法帮忙解决，切记！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②泰国大皇宫对服装要求较严格，须穿戴整齐，不能穿无袖上衣、短裤、拖鞋等，要注意佛国礼节（可向导游咨询）。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③泰国风俗是不可随意摸别人头部的，和泰人打招呼时，用双手合掌取代握手，不可以用脚去指人或物。</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④在泰国，游客不要随意批评及谈论皇室。</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⑤泰国禁赌，即使酒店房间也不能玩牌或打麻将。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⑥泰国某些项目不适合18岁以下儿童，如SPA按摩、成人秀等，届时请向导游领队咨询。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⑦电源规格：220伏特、50HZ双孔圆形与三孔扁形插座。</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⑧泰国是习惯支付小费的国家，请尊重该国际惯例。</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⑨泰国时间比北京时间晚1小时。</w:t>
      </w:r>
    </w:p>
    <w:p>
      <w:pPr>
        <w:spacing w:line="360" w:lineRule="exact"/>
        <w:ind w:firstLine="440" w:firstLineChars="200"/>
        <w:rPr>
          <w:rFonts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5.中国公民出国（境）旅游文明行为指南：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中国公民，出境旅游，注重礼仪，保持尊严。讲究卫生，爱护环境；衣着得体，请勿喧哗。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尊老爱幼，助人为乐；女士优先，礼貌谦让。出行办事，遵守时间；排队有序，不越黄线。</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文明住宿，不损用品；安静用餐，请勿浪费。健康娱乐，有益身心；赌博色情，坚决拒绝。</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参观游览，遵守规定；习俗禁忌，切勿冒犯。遇有疑难，咨询领馆；文明出行，一路平安。</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6.购物场所介绍：</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442" w:firstLineChars="200"/>
        <w:jc w:val="center"/>
        <w:rPr>
          <w:rFonts w:ascii="宋体" w:hAnsi="宋体" w:eastAsia="宋体" w:cs="宋体"/>
          <w:b/>
          <w:bCs/>
          <w:color w:val="FFFFFF"/>
          <w:sz w:val="22"/>
        </w:rPr>
      </w:pPr>
      <w:r>
        <w:rPr>
          <w:rFonts w:hint="eastAsia" w:ascii="宋体" w:hAnsi="宋体" w:eastAsia="宋体" w:cs="宋体"/>
          <w:b/>
          <w:bCs/>
          <w:color w:val="FFFFFF"/>
          <w:sz w:val="22"/>
        </w:rPr>
        <w:t>游 客 承 诺 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1.本人已详细阅读并认可该行程 所含一切项目（即行程、景点、餐食、酒店、交通）等的相关描述；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2.本人已详细阅读并接受该行程对安全及出入境等的建议；并已知晓并认可双方责任及义务的相关信息（参见《出境旅游组团合同》）；</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3.本人承诺遵守《中华人民共和国旅游法》及旅游目的地国法律，严格按照旅游行程和合同签署内容文明旅游。</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  该行程将作为（出境旅游组团合同）的附件部分，由本人签字认可！</w:t>
      </w:r>
    </w:p>
    <w:p>
      <w:pPr>
        <w:spacing w:line="360" w:lineRule="exact"/>
        <w:ind w:firstLine="440" w:firstLineChars="200"/>
        <w:rPr>
          <w:rFonts w:ascii="宋体" w:hAnsi="宋体" w:eastAsia="宋体" w:cs="宋体"/>
          <w:color w:val="0E4761"/>
          <w:sz w:val="22"/>
        </w:rPr>
      </w:pPr>
    </w:p>
    <w:p>
      <w:pPr>
        <w:spacing w:line="360" w:lineRule="exact"/>
        <w:ind w:firstLine="440" w:firstLineChars="200"/>
        <w:rPr>
          <w:rFonts w:ascii="宋体" w:hAnsi="宋体" w:eastAsia="宋体" w:cs="宋体"/>
          <w:color w:val="0E4761"/>
          <w:sz w:val="22"/>
        </w:rPr>
      </w:pPr>
    </w:p>
    <w:p>
      <w:pPr>
        <w:spacing w:line="360" w:lineRule="exact"/>
        <w:ind w:firstLine="440" w:firstLineChars="200"/>
        <w:jc w:val="right"/>
        <w:rPr>
          <w:rFonts w:hint="eastAsia" w:ascii="宋体" w:hAnsi="宋体" w:eastAsia="宋体" w:cs="宋体"/>
          <w:color w:val="0E4761"/>
          <w:sz w:val="22"/>
        </w:rPr>
      </w:pPr>
    </w:p>
    <w:p>
      <w:pPr>
        <w:spacing w:line="360" w:lineRule="exact"/>
        <w:ind w:firstLine="440" w:firstLineChars="200"/>
        <w:jc w:val="right"/>
        <w:rPr>
          <w:rFonts w:ascii="宋体" w:hAnsi="宋体" w:eastAsia="宋体" w:cs="宋体"/>
          <w:color w:val="0E4761"/>
          <w:sz w:val="22"/>
        </w:rPr>
      </w:pPr>
      <w:r>
        <w:rPr>
          <w:rFonts w:hint="eastAsia" w:ascii="宋体" w:hAnsi="宋体" w:eastAsia="宋体" w:cs="宋体"/>
          <w:color w:val="0E4761"/>
          <w:sz w:val="22"/>
        </w:rPr>
        <w:t>游客签字：___________________________</w:t>
      </w:r>
    </w:p>
    <w:p>
      <w:pPr>
        <w:spacing w:line="360" w:lineRule="exact"/>
        <w:ind w:firstLine="440" w:firstLineChars="200"/>
        <w:jc w:val="right"/>
        <w:rPr>
          <w:rFonts w:ascii="宋体" w:hAnsi="宋体" w:eastAsia="宋体" w:cs="宋体"/>
          <w:color w:val="0E4761"/>
          <w:sz w:val="22"/>
        </w:rPr>
      </w:pPr>
    </w:p>
    <w:p>
      <w:pPr>
        <w:widowControl/>
        <w:jc w:val="left"/>
      </w:pPr>
      <w:r>
        <w:rPr>
          <w:rFonts w:hint="eastAsia" w:ascii="宋体" w:hAnsi="宋体" w:eastAsia="宋体" w:cs="宋体"/>
          <w:color w:val="0E4761"/>
          <w:sz w:val="22"/>
        </w:rPr>
        <w:t>__________年__________月__________日</w:t>
      </w:r>
    </w:p>
    <w:p>
      <w:pPr>
        <w:widowControl/>
        <w:jc w:val="left"/>
      </w:pPr>
    </w:p>
    <w:p>
      <w:pPr>
        <w:widowControl/>
        <w:autoSpaceDE/>
        <w:autoSpaceDN/>
        <w:spacing w:line="240" w:lineRule="auto"/>
        <w:ind w:left="559" w:leftChars="254" w:firstLine="0" w:firstLineChars="0"/>
        <w:rPr>
          <w:rFonts w:hint="eastAsia" w:asciiTheme="majorAscii" w:eastAsiaTheme="minorEastAsia"/>
          <w:b w:val="0"/>
          <w:bCs w:val="0"/>
          <w:color w:val="FF0000"/>
          <w:sz w:val="28"/>
          <w:szCs w:val="28"/>
          <w:highlight w:val="none"/>
          <w:lang w:val="en-US" w:eastAsia="zh-CN"/>
        </w:rPr>
      </w:pPr>
    </w:p>
    <w:p>
      <w:pPr>
        <w:widowControl/>
        <w:autoSpaceDE/>
        <w:autoSpaceDN/>
        <w:spacing w:line="240" w:lineRule="auto"/>
        <w:ind w:left="559" w:leftChars="127" w:hanging="280" w:hangingChars="100"/>
        <w:rPr>
          <w:rFonts w:hint="default" w:asciiTheme="majorAscii" w:eastAsiaTheme="minorEastAsia"/>
          <w:b w:val="0"/>
          <w:bCs w:val="0"/>
          <w:color w:val="FF0000"/>
          <w:sz w:val="28"/>
          <w:szCs w:val="28"/>
          <w:highlight w:val="none"/>
          <w:lang w:val="en-US" w:eastAsia="zh-CN"/>
        </w:rPr>
      </w:pPr>
    </w:p>
    <w:sectPr>
      <w:pgSz w:w="11910" w:h="16840"/>
      <w:pgMar w:top="800" w:right="60" w:bottom="280" w:left="2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2B"/>
    <w:rsid w:val="00035176"/>
    <w:rsid w:val="00085C8F"/>
    <w:rsid w:val="000F324A"/>
    <w:rsid w:val="00334135"/>
    <w:rsid w:val="003948C7"/>
    <w:rsid w:val="00404DA7"/>
    <w:rsid w:val="00545042"/>
    <w:rsid w:val="005A6511"/>
    <w:rsid w:val="006F31FF"/>
    <w:rsid w:val="0075172B"/>
    <w:rsid w:val="007D48E8"/>
    <w:rsid w:val="009200D4"/>
    <w:rsid w:val="00A42601"/>
    <w:rsid w:val="00AA204A"/>
    <w:rsid w:val="00AD3674"/>
    <w:rsid w:val="00AE29C2"/>
    <w:rsid w:val="00BA5AF9"/>
    <w:rsid w:val="00C82BC0"/>
    <w:rsid w:val="00DE6A93"/>
    <w:rsid w:val="00E31CD6"/>
    <w:rsid w:val="00E75087"/>
    <w:rsid w:val="00EC0BB3"/>
    <w:rsid w:val="03523242"/>
    <w:rsid w:val="037D1495"/>
    <w:rsid w:val="09EC5335"/>
    <w:rsid w:val="0C280F6F"/>
    <w:rsid w:val="0EC17D8D"/>
    <w:rsid w:val="0F4115EF"/>
    <w:rsid w:val="10BD7CF5"/>
    <w:rsid w:val="11A042A1"/>
    <w:rsid w:val="207503D2"/>
    <w:rsid w:val="2158202C"/>
    <w:rsid w:val="23A81B69"/>
    <w:rsid w:val="294A5592"/>
    <w:rsid w:val="343332A8"/>
    <w:rsid w:val="34E624DD"/>
    <w:rsid w:val="37E40387"/>
    <w:rsid w:val="3A1D7778"/>
    <w:rsid w:val="3DD476A4"/>
    <w:rsid w:val="3F8E41DC"/>
    <w:rsid w:val="40436DA5"/>
    <w:rsid w:val="41D2551F"/>
    <w:rsid w:val="475B4146"/>
    <w:rsid w:val="534A266A"/>
    <w:rsid w:val="53620D9E"/>
    <w:rsid w:val="5563305F"/>
    <w:rsid w:val="59B73F65"/>
    <w:rsid w:val="61CB7932"/>
    <w:rsid w:val="6DA62978"/>
    <w:rsid w:val="70EF6AB5"/>
    <w:rsid w:val="72250199"/>
    <w:rsid w:val="76D910A2"/>
    <w:rsid w:val="7E6F2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spacing w:before="54"/>
      <w:ind w:left="480"/>
      <w:outlineLvl w:val="0"/>
    </w:pPr>
    <w:rPr>
      <w:rFonts w:ascii="宋体" w:hAnsi="宋体" w:eastAsia="宋体" w:cs="宋体"/>
      <w:b/>
      <w:bCs/>
      <w:sz w:val="32"/>
      <w:szCs w:val="32"/>
    </w:rPr>
  </w:style>
  <w:style w:type="paragraph" w:styleId="3">
    <w:name w:val="heading 2"/>
    <w:basedOn w:val="1"/>
    <w:next w:val="1"/>
    <w:qFormat/>
    <w:uiPriority w:val="1"/>
    <w:pPr>
      <w:ind w:left="158"/>
      <w:outlineLvl w:val="1"/>
    </w:pPr>
    <w:rPr>
      <w:rFonts w:ascii="宋体" w:hAnsi="宋体" w:eastAsia="宋体" w:cs="宋体"/>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styleId="12">
    <w:name w:val="Hyperlink"/>
    <w:basedOn w:val="10"/>
    <w:qFormat/>
    <w:uiPriority w:val="0"/>
    <w:rPr>
      <w:color w:val="0000FF" w:themeColor="hyperlink"/>
      <w:u w:val="single"/>
      <w14:textFill>
        <w14:solidFill>
          <w14:schemeClr w14:val="hlink"/>
        </w14:solidFill>
      </w14:textFill>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页眉 Char"/>
    <w:basedOn w:val="10"/>
    <w:link w:val="7"/>
    <w:qFormat/>
    <w:uiPriority w:val="0"/>
    <w:rPr>
      <w:rFonts w:ascii="微软雅黑" w:hAnsi="微软雅黑" w:eastAsia="微软雅黑" w:cs="微软雅黑"/>
      <w:sz w:val="18"/>
      <w:szCs w:val="18"/>
      <w:lang w:eastAsia="en-US" w:bidi="en-US"/>
    </w:rPr>
  </w:style>
  <w:style w:type="character" w:customStyle="1" w:styleId="17">
    <w:name w:val="页脚 Char"/>
    <w:basedOn w:val="10"/>
    <w:link w:val="6"/>
    <w:qFormat/>
    <w:uiPriority w:val="0"/>
    <w:rPr>
      <w:rFonts w:ascii="微软雅黑" w:hAnsi="微软雅黑" w:eastAsia="微软雅黑" w:cs="微软雅黑"/>
      <w:sz w:val="18"/>
      <w:szCs w:val="18"/>
      <w:lang w:eastAsia="en-US" w:bidi="en-US"/>
    </w:rPr>
  </w:style>
  <w:style w:type="character" w:customStyle="1" w:styleId="18">
    <w:name w:val="批注框文本 Char"/>
    <w:basedOn w:val="10"/>
    <w:link w:val="5"/>
    <w:qFormat/>
    <w:uiPriority w:val="0"/>
    <w:rPr>
      <w:rFonts w:ascii="微软雅黑" w:hAnsi="微软雅黑" w:eastAsia="微软雅黑" w:cs="微软雅黑"/>
      <w:sz w:val="18"/>
      <w:szCs w:val="18"/>
      <w:lang w:eastAsia="en-US" w:bidi="en-US"/>
    </w:rPr>
  </w:style>
  <w:style w:type="character" w:customStyle="1" w:styleId="19">
    <w:name w:val="enam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1A02D-0B89-4823-887A-BA838E95FEB8}">
  <ds:schemaRefs/>
</ds:datastoreItem>
</file>

<file path=docProps/app.xml><?xml version="1.0" encoding="utf-8"?>
<Properties xmlns="http://schemas.openxmlformats.org/officeDocument/2006/extended-properties" xmlns:vt="http://schemas.openxmlformats.org/officeDocument/2006/docPropsVTypes">
  <Template>Normal</Template>
  <Pages>7</Pages>
  <Words>673</Words>
  <Characters>3839</Characters>
  <Lines>31</Lines>
  <Paragraphs>9</Paragraphs>
  <TotalTime>5</TotalTime>
  <ScaleCrop>false</ScaleCrop>
  <LinksUpToDate>false</LinksUpToDate>
  <CharactersWithSpaces>4503</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2018-07-02T08:45:00Z</dcterms:created>
  <dc:creator>AAA</dc:creator>
  <cp:lastModifiedBy>姚姚</cp:lastModifiedBy>
  <dcterms:modified xsi:type="dcterms:W3CDTF">2019-06-19T03:38:25Z</dcterms:modified>
  <dc:title>安顺旅行社CNR  TRAVEL</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WPS Office</vt:lpwstr>
  </property>
  <property fmtid="{D5CDD505-2E9C-101B-9397-08002B2CF9AE}" pid="4" name="LastSaved">
    <vt:filetime>2018-07-02T00:00:00Z</vt:filetime>
  </property>
  <property fmtid="{D5CDD505-2E9C-101B-9397-08002B2CF9AE}" pid="5" name="KSOProductBuildVer">
    <vt:lpwstr>2052-11.1.0.8765</vt:lpwstr>
  </property>
</Properties>
</file>