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 xml:space="preserve">会 议 记 录     </w:t>
      </w:r>
      <w:r>
        <w:rPr>
          <w:rFonts w:hint="eastAsia"/>
          <w:sz w:val="24"/>
        </w:rPr>
        <w:t xml:space="preserve">  编号：</w:t>
      </w:r>
      <w:r>
        <w:rPr>
          <w:rFonts w:hint="eastAsia"/>
          <w:b/>
          <w:color w:val="FF0000"/>
          <w:sz w:val="24"/>
        </w:rPr>
        <w:t>ZTLY</w:t>
      </w:r>
      <w:r>
        <w:rPr>
          <w:rFonts w:hint="eastAsia"/>
          <w:sz w:val="24"/>
        </w:rPr>
        <w:t>-00202</w:t>
      </w:r>
    </w:p>
    <w:tbl>
      <w:tblPr>
        <w:tblStyle w:val="5"/>
        <w:tblW w:w="108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6"/>
        <w:gridCol w:w="2385"/>
        <w:gridCol w:w="192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88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会议名称：   全体股东大会</w:t>
            </w:r>
            <w:r>
              <w:rPr>
                <w:rFonts w:hint="eastAsia" w:ascii="宋体" w:hAnsi="宋体"/>
                <w:sz w:val="24"/>
              </w:rPr>
              <w:t>□   经理办公会□    中层办公会□    全体员工例会</w:t>
            </w:r>
            <w:r>
              <w:rPr>
                <w:rFonts w:hint="eastAsia" w:ascii="宋体" w:hAnsi="宋体"/>
                <w:sz w:val="24"/>
                <w:highlight w:val="gree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26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秘密</w:t>
            </w:r>
            <w:r>
              <w:rPr>
                <w:rFonts w:hint="eastAsia" w:ascii="宋体" w:hAnsi="宋体"/>
                <w:sz w:val="24"/>
                <w:highlight w:val="green"/>
              </w:rPr>
              <w:t>□</w:t>
            </w:r>
            <w:r>
              <w:rPr>
                <w:rFonts w:hint="eastAsia"/>
                <w:sz w:val="24"/>
                <w:highlight w:val="green"/>
              </w:rPr>
              <w:t xml:space="preserve"> </w:t>
            </w:r>
            <w:r>
              <w:rPr>
                <w:rFonts w:hint="eastAsia"/>
              </w:rPr>
              <w:t xml:space="preserve">          机密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     绝密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26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会议时间：  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 xml:space="preserve">    时 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/>
              </w:rPr>
              <w:t xml:space="preserve">  分开始 至 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  时  </w:t>
            </w:r>
            <w:r>
              <w:rPr>
                <w:rFonts w:hint="eastAsia"/>
                <w:lang w:val="en-US" w:eastAsia="zh-CN"/>
              </w:rPr>
              <w:t xml:space="preserve">00  </w:t>
            </w:r>
            <w:r>
              <w:rPr>
                <w:rFonts w:hint="eastAsia"/>
              </w:rPr>
              <w:t>分结束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会议活动日期：</w:t>
            </w:r>
            <w:r>
              <w:rPr>
                <w:rFonts w:hint="eastAsia"/>
                <w:lang w:val="en-US" w:eastAsia="zh-CN"/>
              </w:rPr>
              <w:t>2017.07.25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轮值主席：</w:t>
            </w:r>
            <w:r>
              <w:rPr>
                <w:rFonts w:hint="eastAsia"/>
                <w:lang w:val="en-US" w:eastAsia="zh-CN"/>
              </w:rPr>
              <w:t xml:space="preserve">   栾进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书记员：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参会人数：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会议主要议题索引：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7月收客统计、线路定金规定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5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公布7月（7.1——7.31出发）的全体员工收客数据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2、所有线路定金规定：（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政策通知单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  <w:tbl>
            <w:tblPr>
              <w:tblStyle w:val="6"/>
              <w:tblW w:w="80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3"/>
              <w:gridCol w:w="1753"/>
              <w:gridCol w:w="2187"/>
              <w:gridCol w:w="2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部门</w:t>
                  </w: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线路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淡季/金额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旺季/金额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港澳部</w:t>
                  </w: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跟团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自由行</w:t>
                  </w:r>
                </w:p>
              </w:tc>
              <w:tc>
                <w:tcPr>
                  <w:tcW w:w="4587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全款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单机票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500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海岛部</w:t>
                  </w: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苏梅等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1000机票+酒店全款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3000+酒店全款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普吉 </w:t>
                  </w:r>
                </w:p>
              </w:tc>
              <w:tc>
                <w:tcPr>
                  <w:tcW w:w="4587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机票全款+酒店全款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日韩部</w:t>
                  </w: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冲绳跟团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东南亚</w:t>
                  </w: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东南亚跟团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东南亚自由行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1000+酒店全款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2000+酒店全款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巴厘岛跟团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3000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巴厘岛自由行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1000+酒店全款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3000+酒店全款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ind w:firstLine="1260" w:firstLineChars="6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备注：有非常特殊的情况与相应线路的OP或主管单独沟通，协商解决。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部门汇报工作：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（1）销售部：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黑板上公布的任务只是我公司员工任务，不含代理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8月8日14:00-17:30产品推介会，使用汇旅系统的四家专线：彩虹假期、新乐、逍遥之旅、中天共同参与，具体安排静候通知。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同行需要确认件的：在系统“确认函件”处，等系统公司更新好签章以及其他问题之后，可下载下来发给同行。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（2）港澳部：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7月的数据整体较好，8月中旬严重差人；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210" w:firstLineChars="1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澳门大盘7月任务20个人，我们只完成14个，后续请各位销售要提高这部分的数据；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9月位置已出，先将搭票计划做出来。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（3）海岛部：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苏梅大盘实名必须在“控位缘由”处填写，7月25日之后，祥鹏中心将不再帮忙修改，如需要修改的1000元/个；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一定要说房型，因苏梅酒店很多，有些酒店床型不一；有些酒店会要求小童吃酒店早餐；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如有同行需要必须保证的事项，请销售一定要与OP协商；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4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7月28日团期开始，中心不再接受自己做的名单，只认系统名单，请销售在中午12点之前必须录入所有资料，12点之后中心开始下名单、出机票，否则造成机票错误请自理；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5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苏梅24小时清一次位置；各销售记得及时收定金，OP好让财务打款给中心。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（4）日韩部：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冲绳10月计划，在这周五（7月28日）之前出来。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0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（5）票证部：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7月26日与日韩部对一下，韩国后续的情况，统一意见后回复国航。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签证正常在做，有的请报票证部，清迈自由行单独报给汤敏。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关于四川省内的藏区办理通行证、护照的方式，7月26日回复栾总，并做成word形式发给邓春红，作为考核题库的一部分。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（6）综合部：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合同下发了之后，不再单独通知、截图，请大家自行在系统里面去占用；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企业云盘关于综合部的已经更新进去，大家如有文件需要分享公布的，请联系综合部，有单独需要的文件可找综合部申请拿；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林上力对接汇旅技术公司，通过栾总提供的“关于系统更新的问题汇总”文件，将系统的一系列问题反馈给他们并催促尽快完成，特别是近期着急需要落实的功能；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4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8月无纸化办公开始，综合下来，效率有所提高，请款单必须上传水单或聊天记录截图；OP付款建议在一个时间点给到财务今天大致需要多少资金，以便综合部准备；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5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旅游局检查：请各位销售准备好“一团一档”所有资料以备检查，特别是综合部筛选的电子合同对应的团期；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840" w:firstLineChars="40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6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t>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工作总结：每年两次的工作总结，请上半年的工作总结在8月底发至姚芳处；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840" w:firstLineChars="400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7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t>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公众号更新：每周一设计人员统一收集每条线路本周需要更新的酒店（提供官网），设计人员安排更新，这将作为设计人员考核的一部分。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eastAsia="zh-CN"/>
              </w:rPr>
              <w:instrText xml:space="preserve"> = 8 \* GB3 \* MERGEFORMAT </w:instrText>
            </w:r>
            <w:r>
              <w:rPr>
                <w:rFonts w:hint="eastAsia"/>
                <w:sz w:val="21"/>
                <w:szCs w:val="21"/>
                <w:lang w:eastAsia="zh-CN"/>
              </w:rPr>
              <w:fldChar w:fldCharType="separate"/>
            </w:r>
            <w:r>
              <w:t>⑧</w:t>
            </w:r>
            <w:r>
              <w:rPr>
                <w:rFonts w:hint="eastAsia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考核：（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政策通知单</w:t>
            </w:r>
            <w:r>
              <w:rPr>
                <w:rFonts w:hint="eastAsia"/>
                <w:sz w:val="21"/>
                <w:szCs w:val="21"/>
                <w:lang w:eastAsia="zh-CN"/>
              </w:rPr>
              <w:t>）每位同事每个阶段都会安排考核，职位调整、晋升都参</w:t>
            </w:r>
            <w:r>
              <w:rPr>
                <w:rFonts w:hint="eastAsia"/>
                <w:lang w:eastAsia="zh-CN"/>
              </w:rPr>
              <w:t>照这些考核数据，题库已经基本做好，分</w:t>
            </w:r>
            <w:r>
              <w:rPr>
                <w:rFonts w:hint="eastAsia"/>
                <w:lang w:val="en-US" w:eastAsia="zh-CN"/>
              </w:rPr>
              <w:t>A卷、B卷，A卷是公司公共基础题，B卷是岗位业务题，考核将从题库抽题进行考核。</w:t>
            </w:r>
          </w:p>
          <w:p>
            <w:pPr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决议：</w:t>
            </w:r>
          </w:p>
          <w:tbl>
            <w:tblPr>
              <w:tblStyle w:val="5"/>
              <w:tblW w:w="105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3"/>
              <w:gridCol w:w="1296"/>
              <w:gridCol w:w="85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决议发起人</w:t>
                  </w: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惩罚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奖励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snapToGrid w:val="0"/>
              <w:rPr>
                <w:rFonts w:hint="eastAsia"/>
                <w:sz w:val="11"/>
              </w:rPr>
            </w:pPr>
            <w:r>
              <w:rPr>
                <w:rFonts w:hint="eastAsia"/>
                <w:sz w:val="1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全体参会人员签字确认以上内容属实！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未与会人员已清楚会议重点并签字确认：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46" w:bottom="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FA97"/>
    <w:multiLevelType w:val="singleLevel"/>
    <w:tmpl w:val="5976FA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51DD4"/>
    <w:rsid w:val="028234A4"/>
    <w:rsid w:val="1B0D1755"/>
    <w:rsid w:val="272A41B4"/>
    <w:rsid w:val="2A151DD4"/>
    <w:rsid w:val="7BDE4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2017-07-25T07:41:00Z</dcterms:created>
  <dc:creator>Administrator</dc:creator>
  <cp:lastModifiedBy>Administrator</cp:lastModifiedBy>
  <cp:lastPrinted>2017-07-26T06:13:00Z</cp:lastPrinted>
  <dcterms:modified xsi:type="dcterms:W3CDTF">2017-07-26T06:54:40Z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