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 xml:space="preserve">会 议 记 录     </w:t>
      </w:r>
      <w:r>
        <w:rPr>
          <w:rFonts w:hint="eastAsia"/>
          <w:sz w:val="24"/>
        </w:rPr>
        <w:t xml:space="preserve">  编号：</w:t>
      </w:r>
      <w:r>
        <w:rPr>
          <w:rFonts w:hint="eastAsia"/>
          <w:b/>
          <w:color w:val="FF0000"/>
          <w:sz w:val="24"/>
        </w:rPr>
        <w:t>ZTLY</w:t>
      </w:r>
      <w:r>
        <w:rPr>
          <w:rFonts w:hint="eastAsia"/>
          <w:sz w:val="24"/>
        </w:rPr>
        <w:t>-00202</w:t>
      </w:r>
    </w:p>
    <w:tbl>
      <w:tblPr>
        <w:tblStyle w:val="5"/>
        <w:tblW w:w="108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6"/>
        <w:gridCol w:w="2385"/>
        <w:gridCol w:w="192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88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会议名称：   全体股东大会</w:t>
            </w:r>
            <w:r>
              <w:rPr>
                <w:rFonts w:hint="eastAsia" w:ascii="宋体" w:hAnsi="宋体"/>
                <w:sz w:val="24"/>
              </w:rPr>
              <w:t>□   经理办公会□    中层办公会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  <w:r>
              <w:rPr>
                <w:rFonts w:hint="eastAsia"/>
                <w:sz w:val="24"/>
                <w:highlight w:val="gree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全体员工例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会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2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秘密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  <w:r>
              <w:rPr>
                <w:rFonts w:hint="eastAsia"/>
                <w:sz w:val="24"/>
                <w:highlight w:val="green"/>
              </w:rPr>
              <w:t xml:space="preserve"> </w:t>
            </w:r>
            <w:r>
              <w:rPr>
                <w:rFonts w:hint="eastAsia"/>
              </w:rPr>
              <w:t xml:space="preserve">          机密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     绝密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26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会议时间：   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 xml:space="preserve">   时  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 xml:space="preserve"> 分开始 至  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 xml:space="preserve">   时  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 xml:space="preserve"> 分结束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会议活动日期：</w:t>
            </w:r>
            <w:r>
              <w:rPr>
                <w:rFonts w:hint="eastAsia"/>
                <w:lang w:val="en-US" w:eastAsia="zh-CN"/>
              </w:rPr>
              <w:t>2017.07.13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轮值主席：</w:t>
            </w:r>
            <w:r>
              <w:rPr>
                <w:rFonts w:hint="eastAsia"/>
                <w:lang w:val="en-US" w:eastAsia="zh-CN"/>
              </w:rPr>
              <w:t xml:space="preserve">   栾进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书记员：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参会人数：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会议主要议题索引：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人员调整规划、无纸化办公、</w:t>
            </w:r>
            <w:r>
              <w:rPr>
                <w:rFonts w:hint="eastAsia"/>
                <w:lang w:val="en-US" w:eastAsia="zh-CN"/>
              </w:rPr>
              <w:t>SCM系统使用规范、销售部任务表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招聘：综合部规划做出来，哪些岗位在哪个时间段需要调整或者引进人员。</w:t>
            </w:r>
          </w:p>
          <w:p>
            <w:pPr>
              <w:pStyle w:val="6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冯世伟送团：基于现目前的情况给出两个方案：</w:t>
            </w:r>
          </w:p>
          <w:p>
            <w:pPr>
              <w:pStyle w:val="6"/>
              <w:numPr>
                <w:ilvl w:val="0"/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（1）冯世伟继续送团，且每天必须13:30到达公司，13:45出发去总部，高效率盖章并及时去旅游局和边防，每个月不能超过3次迟到的情况，否则公司安排其他人送。</w:t>
            </w:r>
          </w:p>
          <w:p>
            <w:pPr>
              <w:pStyle w:val="6"/>
              <w:numPr>
                <w:ilvl w:val="0"/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（2）送团全部交由李光兵负责，补贴参照“志成假期”。以上两方案先与冯世伟本人谈话后再确定实施。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3、平面设计岗位：</w:t>
            </w:r>
          </w:p>
          <w:p>
            <w:pPr>
              <w:pStyle w:val="6"/>
              <w:numPr>
                <w:ilvl w:val="0"/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（1）根据现目前的工作情况：7月20日 设计安排考核，根据情况确认是否调整或精简设计人员。</w:t>
            </w:r>
          </w:p>
          <w:p>
            <w:pPr>
              <w:pStyle w:val="6"/>
              <w:numPr>
                <w:ilvl w:val="0"/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（2）每个部门提交截止2017年12月31日之前部门需求设计总量（固定量+机动量），交于综合部。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4、人员调整：</w:t>
            </w:r>
          </w:p>
          <w:p>
            <w:pPr>
              <w:pStyle w:val="6"/>
              <w:numPr>
                <w:ilvl w:val="0"/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（1）综合部：不增加人员，岗位内部自行调整；</w:t>
            </w:r>
          </w:p>
          <w:p>
            <w:pPr>
              <w:pStyle w:val="6"/>
              <w:numPr>
                <w:ilvl w:val="0"/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（2）销售部：现目前需要6-8人，后续视情况增加；</w:t>
            </w:r>
          </w:p>
          <w:p>
            <w:pPr>
              <w:pStyle w:val="6"/>
              <w:numPr>
                <w:ilvl w:val="0"/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（3）票证部：票务给一定的任务和压力，业绩要有提升；本周五之前确定查散客票问题；</w:t>
            </w:r>
          </w:p>
          <w:p>
            <w:pPr>
              <w:pStyle w:val="6"/>
              <w:numPr>
                <w:ilvl w:val="0"/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（4）海岛部、日韩部：建议只留2个人员，郭子义和夏莹先谈话，决定是否调岗或换人；（栾总7月30日之前找郭子义谈话）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5、工作位置调整：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7月20日之前工作位置调整，销售部先整理新位置分布情况，综合部安排调位置。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6、无纸化办公：（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政策通知单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（1）8月1日开始所有账单都不打印，之前打印了的就算了，之后不再打印；每天OP及时审核订单，并保证每单价格准确，否则由相应OP负责。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（2）OP和销售所有当月的请款单必须在第二个月15日（14日17:00之前）之前给到综合部，否则财务不予付款，该笔款项由其本人支付相应收款方。包括大盘。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（3）所有同事在8月15日前，清理SCM系统内各自客户的信息，必须具备的三个要素：中文（全名）+公司（旅行社）+手机号，如“张杰+省青旅高新分社+18300000000”，8月15日后出发的团期开始抽查，有抽查到信息不完善的不予发放提成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（4）SCM系统各线路的报名填写规范已更新至主机文件的“SCM系统使用规范”中，请各位销售规范报名，如因不规范报名造成修改报名情况的，OP不予修改、不审款，罚款50元/次。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（5）关于苏梅报价：由栾进、刘芝、丁文杰、夏莹值班时间集中报价，相应具体安排出来即可实施。</w:t>
            </w:r>
          </w:p>
          <w:p>
            <w:pPr>
              <w:pStyle w:val="6"/>
              <w:numPr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7、SCM系统问题：反馈给系统公司，检查修改。</w:t>
            </w:r>
          </w:p>
          <w:p>
            <w:pPr>
              <w:pStyle w:val="6"/>
              <w:numPr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（1）关于同一进账分别是多笔订单的钱，上账简化问题，反馈给王婷。</w:t>
            </w:r>
          </w:p>
          <w:p>
            <w:pPr>
              <w:pStyle w:val="6"/>
              <w:numPr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（2）有些人员复制/新开团期时，已经选择内网显示，但系统默认的仍是外网显示，需要重新修改状态才能内网显示。</w:t>
            </w:r>
          </w:p>
          <w:p>
            <w:pPr>
              <w:pStyle w:val="6"/>
              <w:numPr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（3）系统内部团能不能不要“清位”，销售留位时担心会清理预留。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8、销售部任务表：</w:t>
            </w:r>
            <w:bookmarkStart w:id="0" w:name="_GoBack"/>
            <w:bookmarkEnd w:id="0"/>
          </w:p>
          <w:p>
            <w:pPr>
              <w:pStyle w:val="6"/>
              <w:numPr>
                <w:ilvl w:val="0"/>
                <w:numId w:val="0"/>
              </w:num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（1）销售确认岗位以及对应的任务，完成与未完成按照政策执行（附件销售岗位任务表）。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（2）销售重新分组，建议分成三组，具体有销售部内部分配。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（3）姚芳本周五上午根据“销售部任务表”核算出完成60%任务和80%任务的利润与相对应的薪资情况是否匹配（60%含基础薪金；80%含基础薪金+社保+提成）。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决议：</w:t>
            </w:r>
          </w:p>
          <w:tbl>
            <w:tblPr>
              <w:tblStyle w:val="5"/>
              <w:tblW w:w="105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"/>
              <w:gridCol w:w="1296"/>
              <w:gridCol w:w="85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决议发起人</w:t>
                  </w: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惩罚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奖励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snapToGrid w:val="0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全体参会人员签字确认以上内容属实！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未与会人员已清楚会议重点并签字确认：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3" w:right="746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4834"/>
    <w:multiLevelType w:val="singleLevel"/>
    <w:tmpl w:val="59674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24819"/>
    <w:rsid w:val="0CAE4DB7"/>
    <w:rsid w:val="64C24819"/>
    <w:rsid w:val="7B827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2017-07-13T09:32:00Z</dcterms:created>
  <dc:creator>Administrator</dc:creator>
  <cp:lastModifiedBy>Administrator</cp:lastModifiedBy>
  <dcterms:modified xsi:type="dcterms:W3CDTF">2017-07-14T02:47:26Z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