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fillcolor="#ffc">
      <v:fill r:id="rId2" o:title="" recolor="t" type="tile"/>
    </v:background>
  </w:background>
  <w:body>
    <w:p w:rsidR="006C509D" w:rsidRDefault="00312261" w:rsidP="00602477">
      <w:pPr>
        <w:widowControl/>
        <w:ind w:firstLineChars="150" w:firstLine="1081"/>
        <w:jc w:val="left"/>
      </w:pPr>
      <w:r w:rsidRPr="00312261">
        <w:rPr>
          <w:rFonts w:ascii="华文新魏" w:eastAsia="华文新魏"/>
          <w:b/>
          <w:color w:val="00B050"/>
          <w:sz w:val="72"/>
          <w:szCs w:val="7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33.55pt;height:71.35pt" fillcolor="#99f" strokecolor="#1aca0c" strokeweight="1.5pt">
            <v:fill color2="#099" focus="100%" type="gradient"/>
            <v:shadow on="t" color="silver" opacity="52429f" offset="3pt,3pt"/>
            <v:textpath style="font-family:&quot;宋体&quot;" trim="t" fitpath="t" string="西藏品质体验之旅       "/>
          </v:shape>
        </w:pict>
      </w:r>
      <w:r w:rsidR="006C509D">
        <w:rPr>
          <w:rFonts w:ascii="微软雅黑" w:eastAsia="微软雅黑" w:hAnsi="微软雅黑"/>
          <w:b/>
          <w:color w:val="00B050"/>
          <w:sz w:val="39"/>
          <w:szCs w:val="21"/>
        </w:rPr>
        <w:t>6</w:t>
      </w:r>
      <w:r w:rsidR="006C509D">
        <w:rPr>
          <w:rFonts w:ascii="微软雅黑" w:eastAsia="微软雅黑" w:hAnsi="微软雅黑" w:hint="eastAsia"/>
          <w:b/>
          <w:color w:val="00B050"/>
          <w:sz w:val="39"/>
          <w:szCs w:val="21"/>
        </w:rPr>
        <w:t>晚</w:t>
      </w:r>
      <w:r w:rsidR="006C509D">
        <w:rPr>
          <w:rFonts w:ascii="微软雅黑" w:eastAsia="微软雅黑" w:hAnsi="微软雅黑"/>
          <w:b/>
          <w:color w:val="00B050"/>
          <w:sz w:val="39"/>
          <w:szCs w:val="21"/>
        </w:rPr>
        <w:t>7</w:t>
      </w:r>
      <w:r w:rsidR="006C509D">
        <w:rPr>
          <w:rFonts w:ascii="微软雅黑" w:eastAsia="微软雅黑" w:hAnsi="微软雅黑" w:hint="eastAsia"/>
          <w:b/>
          <w:color w:val="00B050"/>
          <w:sz w:val="39"/>
          <w:szCs w:val="21"/>
        </w:rPr>
        <w:t>天全景</w:t>
      </w:r>
      <w:r w:rsidR="006C509D">
        <w:rPr>
          <w:rFonts w:ascii="微软雅黑" w:eastAsia="微软雅黑" w:hAnsi="微软雅黑"/>
          <w:b/>
          <w:color w:val="00B050"/>
          <w:sz w:val="39"/>
          <w:szCs w:val="21"/>
        </w:rPr>
        <w:t xml:space="preserve"> </w:t>
      </w:r>
    </w:p>
    <w:p w:rsidR="006C509D" w:rsidRDefault="00D1680E">
      <w:pPr>
        <w:rPr>
          <w:rFonts w:ascii="宋体" w:cs="楷体_GB2312"/>
          <w:b/>
          <w:bCs/>
          <w:color w:val="0000FF"/>
        </w:rPr>
      </w:pPr>
      <w:r>
        <w:rPr>
          <w:noProof/>
        </w:rPr>
        <w:drawing>
          <wp:anchor distT="0" distB="0" distL="114300" distR="114300" simplePos="0" relativeHeight="251657728" behindDoc="0" locked="0" layoutInCell="1" allowOverlap="1">
            <wp:simplePos x="0" y="0"/>
            <wp:positionH relativeFrom="column">
              <wp:posOffset>-666750</wp:posOffset>
            </wp:positionH>
            <wp:positionV relativeFrom="paragraph">
              <wp:posOffset>114300</wp:posOffset>
            </wp:positionV>
            <wp:extent cx="7785100" cy="720090"/>
            <wp:effectExtent l="19050" t="0" r="0" b="0"/>
            <wp:wrapNone/>
            <wp:docPr id="1" name="图片 3" descr="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标题3"/>
                    <pic:cNvPicPr>
                      <a:picLocks noChangeAspect="1" noChangeArrowheads="1"/>
                    </pic:cNvPicPr>
                  </pic:nvPicPr>
                  <pic:blipFill>
                    <a:blip r:embed="rId7"/>
                    <a:srcRect/>
                    <a:stretch>
                      <a:fillRect/>
                    </a:stretch>
                  </pic:blipFill>
                  <pic:spPr bwMode="auto">
                    <a:xfrm>
                      <a:off x="0" y="0"/>
                      <a:ext cx="7785100" cy="720090"/>
                    </a:xfrm>
                    <a:prstGeom prst="rect">
                      <a:avLst/>
                    </a:prstGeom>
                    <a:noFill/>
                  </pic:spPr>
                </pic:pic>
              </a:graphicData>
            </a:graphic>
          </wp:anchor>
        </w:drawing>
      </w:r>
    </w:p>
    <w:p w:rsidR="006C509D" w:rsidRDefault="006C509D">
      <w:pPr>
        <w:rPr>
          <w:rFonts w:ascii="宋体" w:cs="楷体_GB2312"/>
          <w:b/>
          <w:bCs/>
          <w:color w:val="0000FF"/>
        </w:rPr>
      </w:pPr>
    </w:p>
    <w:p w:rsidR="006C509D" w:rsidRDefault="006C509D">
      <w:pPr>
        <w:rPr>
          <w:rFonts w:ascii="宋体" w:cs="楷体_GB2312"/>
          <w:b/>
          <w:bCs/>
          <w:color w:val="0000FF"/>
        </w:rPr>
      </w:pPr>
    </w:p>
    <w:p w:rsidR="006C509D" w:rsidRDefault="006C509D">
      <w:pPr>
        <w:rPr>
          <w:rFonts w:ascii="宋体" w:cs="楷体_GB2312"/>
          <w:b/>
          <w:bCs/>
          <w:color w:val="0000FF"/>
        </w:rPr>
      </w:pP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产品包含：</w:t>
      </w:r>
      <w:r w:rsidR="00B3305D">
        <w:rPr>
          <w:rFonts w:ascii="宋体" w:hAnsi="宋体" w:cs="楷体_GB2312" w:hint="eastAsia"/>
          <w:b/>
          <w:bCs/>
          <w:color w:val="FF0000"/>
          <w:szCs w:val="21"/>
        </w:rPr>
        <w:t>布达拉宫、扎基寺、</w:t>
      </w:r>
      <w:r w:rsidR="00B3305D">
        <w:rPr>
          <w:rFonts w:ascii="宋体" w:hAnsi="宋体" w:cs="仿宋_GB2312"/>
          <w:b/>
          <w:color w:val="FF0000"/>
        </w:rPr>
        <w:t>药王山观景台</w:t>
      </w:r>
      <w:r w:rsidR="00B3305D">
        <w:rPr>
          <w:rFonts w:ascii="宋体" w:hAnsi="宋体" w:cs="楷体_GB2312" w:hint="eastAsia"/>
          <w:b/>
          <w:bCs/>
          <w:color w:val="FF0000"/>
          <w:szCs w:val="21"/>
        </w:rPr>
        <w:t>、八角街、大昭寺广场、羊卓雍措湖、林芝、雅鲁藏布峡谷、雅尼湿地公园、苯日神山、曲古花海、巴松措、鲁朗林海、藏民家访、日久寺。</w:t>
      </w:r>
    </w:p>
    <w:p w:rsidR="006C509D" w:rsidRDefault="006C509D" w:rsidP="00291A3F">
      <w:pPr>
        <w:ind w:leftChars="-201" w:left="-422"/>
        <w:rPr>
          <w:rFonts w:ascii="宋体" w:cs="楷体_GB2312"/>
          <w:b/>
          <w:bCs/>
          <w:color w:val="FF0000"/>
          <w:szCs w:val="21"/>
        </w:rPr>
      </w:pPr>
      <w:r>
        <w:rPr>
          <w:rFonts w:ascii="宋体" w:hAnsi="宋体" w:cs="楷体_GB2312" w:hint="eastAsia"/>
          <w:b/>
          <w:bCs/>
          <w:color w:val="FF0000"/>
          <w:szCs w:val="21"/>
        </w:rPr>
        <w:t>赠</w:t>
      </w:r>
      <w:r>
        <w:rPr>
          <w:rFonts w:ascii="宋体" w:hAnsi="宋体" w:cs="楷体_GB2312"/>
          <w:b/>
          <w:bCs/>
          <w:color w:val="FF0000"/>
          <w:szCs w:val="21"/>
        </w:rPr>
        <w:t xml:space="preserve">    </w:t>
      </w:r>
      <w:r>
        <w:rPr>
          <w:rFonts w:ascii="宋体" w:hAnsi="宋体" w:cs="楷体_GB2312" w:hint="eastAsia"/>
          <w:b/>
          <w:bCs/>
          <w:color w:val="FF0000"/>
          <w:szCs w:val="21"/>
        </w:rPr>
        <w:t>送：洁白哈达接站、藏民家访、矿泉水、西藏特色石锅鸡</w:t>
      </w:r>
      <w:r w:rsidR="00F17820">
        <w:rPr>
          <w:rFonts w:ascii="宋体" w:hAnsi="宋体" w:cs="楷体_GB2312" w:hint="eastAsia"/>
          <w:b/>
          <w:bCs/>
          <w:color w:val="FF0000"/>
          <w:szCs w:val="21"/>
        </w:rPr>
        <w:t>，西藏特色牦牛汤锅。</w:t>
      </w: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用车导游：全程正规旅游车，仅保证每人一座；全程正规中文导游服务。</w:t>
      </w: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住宿标准：</w:t>
      </w:r>
      <w:r w:rsidR="00C84A06">
        <w:rPr>
          <w:rFonts w:ascii="宋体" w:hAnsi="宋体" w:cs="楷体_GB2312" w:hint="eastAsia"/>
          <w:b/>
          <w:bCs/>
          <w:color w:val="FF0000"/>
          <w:szCs w:val="21"/>
        </w:rPr>
        <w:t>西藏当地四星酒店。</w:t>
      </w:r>
    </w:p>
    <w:p w:rsidR="006C509D" w:rsidRDefault="006C509D" w:rsidP="004446D9">
      <w:pPr>
        <w:ind w:firstLineChars="294" w:firstLine="620"/>
        <w:rPr>
          <w:rFonts w:ascii="宋体" w:cs="楷体_GB2312"/>
          <w:b/>
          <w:bCs/>
          <w:color w:val="FF0000"/>
          <w:szCs w:val="21"/>
        </w:rPr>
      </w:pPr>
      <w:r>
        <w:rPr>
          <w:rFonts w:ascii="宋体" w:hAnsi="宋体" w:cs="楷体_GB2312" w:hint="eastAsia"/>
          <w:b/>
          <w:bCs/>
          <w:color w:val="FF0000"/>
          <w:szCs w:val="21"/>
        </w:rPr>
        <w:t>恕不能提供自然单间，保证一人一个床位，如出现单男单女需单独住宿一间房，需另补单房差。</w:t>
      </w:r>
    </w:p>
    <w:p w:rsidR="006C509D" w:rsidRDefault="006C509D" w:rsidP="004446D9">
      <w:pPr>
        <w:ind w:firstLineChars="196" w:firstLine="413"/>
        <w:rPr>
          <w:rFonts w:ascii="宋体" w:cs="楷体_GB2312"/>
          <w:b/>
          <w:bCs/>
          <w:color w:val="000080"/>
          <w:szCs w:val="21"/>
        </w:rPr>
      </w:pPr>
      <w:r>
        <w:rPr>
          <w:rFonts w:ascii="宋体" w:hAnsi="宋体" w:cs="楷体_GB2312"/>
          <w:b/>
          <w:bCs/>
          <w:color w:val="FF0000"/>
          <w:szCs w:val="21"/>
        </w:rPr>
        <w:t xml:space="preserve">  </w:t>
      </w:r>
      <w:r>
        <w:rPr>
          <w:rFonts w:ascii="宋体" w:hAnsi="宋体" w:cs="楷体_GB2312" w:hint="eastAsia"/>
          <w:b/>
          <w:bCs/>
          <w:color w:val="000080"/>
          <w:szCs w:val="21"/>
        </w:rPr>
        <w:t>西藏因旅游开通较晚，不能以内地的星级标准比较，比内地相对低</w:t>
      </w:r>
      <w:r>
        <w:rPr>
          <w:rFonts w:ascii="宋体" w:hAnsi="宋体" w:cs="楷体_GB2312"/>
          <w:b/>
          <w:bCs/>
          <w:color w:val="000080"/>
          <w:szCs w:val="21"/>
        </w:rPr>
        <w:t>1-2</w:t>
      </w:r>
      <w:r>
        <w:rPr>
          <w:rFonts w:ascii="宋体" w:hAnsi="宋体" w:cs="楷体_GB2312" w:hint="eastAsia"/>
          <w:b/>
          <w:bCs/>
          <w:color w:val="000080"/>
          <w:szCs w:val="21"/>
        </w:rPr>
        <w:t>个等级</w:t>
      </w:r>
    </w:p>
    <w:p w:rsidR="006C509D" w:rsidRDefault="006C509D" w:rsidP="004446D9">
      <w:pPr>
        <w:ind w:leftChars="-200" w:left="619" w:hangingChars="493" w:hanging="1039"/>
        <w:rPr>
          <w:rFonts w:ascii="宋体" w:cs="楷体_GB2312"/>
          <w:b/>
          <w:bCs/>
          <w:color w:val="000080"/>
          <w:szCs w:val="21"/>
        </w:rPr>
      </w:pPr>
      <w:r>
        <w:rPr>
          <w:rFonts w:ascii="宋体" w:hAnsi="宋体" w:cs="楷体_GB2312" w:hint="eastAsia"/>
          <w:b/>
          <w:bCs/>
          <w:color w:val="FF0000"/>
          <w:szCs w:val="21"/>
        </w:rPr>
        <w:t>用餐标准：全程</w:t>
      </w:r>
      <w:r>
        <w:rPr>
          <w:rFonts w:ascii="宋体" w:hAnsi="宋体" w:cs="楷体_GB2312"/>
          <w:b/>
          <w:bCs/>
          <w:color w:val="FF0000"/>
          <w:szCs w:val="21"/>
        </w:rPr>
        <w:t>6</w:t>
      </w:r>
      <w:r>
        <w:rPr>
          <w:rFonts w:ascii="宋体" w:hAnsi="宋体" w:cs="楷体_GB2312" w:hint="eastAsia"/>
          <w:b/>
          <w:bCs/>
          <w:color w:val="FF0000"/>
          <w:szCs w:val="21"/>
        </w:rPr>
        <w:t>早</w:t>
      </w:r>
      <w:r>
        <w:rPr>
          <w:rFonts w:ascii="宋体" w:hAnsi="宋体" w:cs="楷体_GB2312"/>
          <w:b/>
          <w:bCs/>
          <w:color w:val="FF0000"/>
          <w:szCs w:val="21"/>
        </w:rPr>
        <w:t>10</w:t>
      </w:r>
      <w:r>
        <w:rPr>
          <w:rFonts w:ascii="宋体" w:hAnsi="宋体" w:cs="楷体_GB2312" w:hint="eastAsia"/>
          <w:b/>
          <w:bCs/>
          <w:color w:val="FF0000"/>
          <w:szCs w:val="21"/>
        </w:rPr>
        <w:t>正餐，十人一桌，八菜一汤，如人数较少时，根据客人人数酌情安排，不含酒水，因特殊地理情况，只能保证吃饱，不能保证吃好，如自愿放弃，餐费不退，敬请谅解</w:t>
      </w:r>
    </w:p>
    <w:p w:rsidR="006C509D" w:rsidRDefault="006C509D" w:rsidP="004446D9">
      <w:pPr>
        <w:ind w:leftChars="-199" w:left="623" w:hangingChars="494" w:hanging="1041"/>
        <w:rPr>
          <w:rFonts w:ascii="宋体" w:cs="楷体_GB2312"/>
          <w:b/>
          <w:bCs/>
          <w:color w:val="FF0000"/>
          <w:szCs w:val="21"/>
        </w:rPr>
      </w:pPr>
      <w:r>
        <w:rPr>
          <w:rFonts w:ascii="宋体" w:hAnsi="宋体" w:cs="楷体_GB2312" w:hint="eastAsia"/>
          <w:b/>
          <w:bCs/>
          <w:color w:val="FF0000"/>
          <w:szCs w:val="21"/>
        </w:rPr>
        <w:t>购物自费：此行程常规进店</w:t>
      </w:r>
      <w:r w:rsidR="00B3305D">
        <w:rPr>
          <w:rFonts w:ascii="宋体" w:hAnsi="宋体" w:cs="楷体_GB2312" w:hint="eastAsia"/>
          <w:b/>
          <w:bCs/>
          <w:color w:val="FF0000"/>
          <w:szCs w:val="21"/>
        </w:rPr>
        <w:t>2</w:t>
      </w:r>
      <w:r>
        <w:rPr>
          <w:rFonts w:ascii="宋体" w:hAnsi="宋体" w:cs="楷体_GB2312" w:hint="eastAsia"/>
          <w:b/>
          <w:bCs/>
          <w:color w:val="FF0000"/>
          <w:szCs w:val="21"/>
        </w:rPr>
        <w:t>个</w:t>
      </w:r>
      <w:r>
        <w:rPr>
          <w:rFonts w:ascii="宋体" w:hAnsi="宋体" w:cs="楷体_GB2312"/>
          <w:b/>
          <w:bCs/>
          <w:color w:val="FF0000"/>
          <w:szCs w:val="21"/>
        </w:rPr>
        <w:t xml:space="preserve"> </w:t>
      </w:r>
      <w:r>
        <w:rPr>
          <w:rFonts w:ascii="宋体" w:hAnsi="宋体" w:cs="楷体_GB2312" w:hint="eastAsia"/>
          <w:b/>
          <w:bCs/>
          <w:color w:val="FF0000"/>
          <w:szCs w:val="21"/>
        </w:rPr>
        <w:t>（由导游自行安排参观藏药、工艺品）</w:t>
      </w:r>
    </w:p>
    <w:p w:rsidR="006C509D" w:rsidRDefault="006C509D" w:rsidP="004446D9">
      <w:pPr>
        <w:ind w:leftChars="-199" w:left="623" w:hangingChars="494" w:hanging="1041"/>
        <w:rPr>
          <w:rFonts w:ascii="宋体" w:hAnsi="宋体" w:cs="楷体_GB2312"/>
          <w:b/>
          <w:bCs/>
          <w:color w:val="FF0000"/>
          <w:szCs w:val="21"/>
        </w:rPr>
      </w:pPr>
      <w:r>
        <w:rPr>
          <w:rFonts w:ascii="宋体" w:hAnsi="宋体" w:cs="楷体_GB2312" w:hint="eastAsia"/>
          <w:b/>
          <w:bCs/>
          <w:color w:val="FF0000"/>
          <w:szCs w:val="21"/>
        </w:rPr>
        <w:t>其他标准：西藏旅游提示、特殊说明、游客承诺等文件在行程之后，请游客认真阅读。</w:t>
      </w:r>
    </w:p>
    <w:p w:rsidR="00265C32" w:rsidRDefault="00265C32" w:rsidP="004446D9">
      <w:pPr>
        <w:ind w:leftChars="-199" w:left="623" w:hangingChars="494" w:hanging="1041"/>
        <w:rPr>
          <w:rFonts w:ascii="宋体" w:cs="楷体_GB2312"/>
          <w:b/>
          <w:bCs/>
          <w:color w:val="FF0000"/>
          <w:szCs w:val="21"/>
        </w:rPr>
      </w:pPr>
      <w:r>
        <w:rPr>
          <w:rFonts w:ascii="宋体" w:hAnsi="宋体" w:cs="楷体_GB2312" w:hint="eastAsia"/>
          <w:b/>
          <w:bCs/>
          <w:color w:val="FF0000"/>
          <w:szCs w:val="21"/>
        </w:rPr>
        <w:t>西藏促进旅游免门票，不免景区交通：报价不含景区观光车必消，落地后导游现收（</w:t>
      </w:r>
      <w:r w:rsidRPr="00323F79">
        <w:rPr>
          <w:rFonts w:ascii="宋体" w:hAnsi="宋体" w:cs="楷体_GB2312" w:hint="eastAsia"/>
          <w:b/>
          <w:bCs/>
          <w:color w:val="000080"/>
          <w:szCs w:val="21"/>
        </w:rPr>
        <w:t>雅鲁藏布江大峡谷</w:t>
      </w:r>
      <w:r w:rsidR="00A4379F" w:rsidRPr="00323F79">
        <w:rPr>
          <w:rFonts w:ascii="宋体" w:hAnsi="宋体" w:cs="楷体_GB2312" w:hint="eastAsia"/>
          <w:b/>
          <w:bCs/>
          <w:color w:val="000080"/>
          <w:szCs w:val="21"/>
        </w:rPr>
        <w:t>观光车</w:t>
      </w:r>
      <w:r w:rsidRPr="00323F79">
        <w:rPr>
          <w:rFonts w:ascii="宋体" w:hAnsi="宋体" w:cs="楷体_GB2312" w:hint="eastAsia"/>
          <w:b/>
          <w:bCs/>
          <w:color w:val="000080"/>
          <w:szCs w:val="21"/>
        </w:rPr>
        <w:t>90</w:t>
      </w:r>
      <w:r w:rsidR="00870AED">
        <w:rPr>
          <w:rFonts w:ascii="宋体" w:hAnsi="宋体" w:cs="楷体_GB2312" w:hint="eastAsia"/>
          <w:b/>
          <w:bCs/>
          <w:color w:val="000080"/>
          <w:szCs w:val="21"/>
        </w:rPr>
        <w:t>元</w:t>
      </w:r>
      <w:r w:rsidRPr="00323F79">
        <w:rPr>
          <w:rFonts w:ascii="宋体" w:hAnsi="宋体" w:cs="楷体_GB2312" w:hint="eastAsia"/>
          <w:b/>
          <w:bCs/>
          <w:color w:val="000080"/>
          <w:szCs w:val="21"/>
        </w:rPr>
        <w:t>，巴松措</w:t>
      </w:r>
      <w:r w:rsidR="00A4379F" w:rsidRPr="00323F79">
        <w:rPr>
          <w:rFonts w:ascii="宋体" w:hAnsi="宋体" w:cs="楷体_GB2312" w:hint="eastAsia"/>
          <w:b/>
          <w:bCs/>
          <w:color w:val="000080"/>
          <w:szCs w:val="21"/>
        </w:rPr>
        <w:t>观光车</w:t>
      </w:r>
      <w:r w:rsidRPr="00323F79">
        <w:rPr>
          <w:rFonts w:ascii="宋体" w:hAnsi="宋体" w:cs="楷体_GB2312" w:hint="eastAsia"/>
          <w:b/>
          <w:bCs/>
          <w:color w:val="000080"/>
          <w:szCs w:val="21"/>
        </w:rPr>
        <w:t>50元合计</w:t>
      </w:r>
      <w:r w:rsidR="006D64C3">
        <w:rPr>
          <w:rFonts w:ascii="宋体" w:hAnsi="宋体" w:cs="楷体_GB2312" w:hint="eastAsia"/>
          <w:b/>
          <w:bCs/>
          <w:color w:val="000080"/>
          <w:szCs w:val="21"/>
        </w:rPr>
        <w:t>140</w:t>
      </w:r>
      <w:r w:rsidRPr="00323F79">
        <w:rPr>
          <w:rFonts w:ascii="宋体" w:hAnsi="宋体" w:cs="楷体_GB2312" w:hint="eastAsia"/>
          <w:b/>
          <w:bCs/>
          <w:color w:val="000080"/>
          <w:szCs w:val="21"/>
        </w:rPr>
        <w:t>元</w:t>
      </w:r>
      <w:r>
        <w:rPr>
          <w:rFonts w:ascii="宋体" w:hAnsi="宋体" w:cs="楷体_GB2312" w:hint="eastAsia"/>
          <w:b/>
          <w:bCs/>
          <w:color w:val="FF0000"/>
          <w:szCs w:val="21"/>
        </w:rPr>
        <w:t>）</w:t>
      </w:r>
    </w:p>
    <w:p w:rsidR="006C509D" w:rsidRDefault="006C509D">
      <w:pPr>
        <w:jc w:val="center"/>
        <w:rPr>
          <w:rFonts w:ascii="宋体" w:cs="楷体_GB2312"/>
          <w:b/>
          <w:bCs/>
          <w:color w:val="FF0000"/>
        </w:rPr>
      </w:pPr>
    </w:p>
    <w:p w:rsidR="006C509D" w:rsidRDefault="006C509D">
      <w:pPr>
        <w:rPr>
          <w:b/>
          <w:sz w:val="32"/>
          <w:szCs w:val="32"/>
        </w:rPr>
      </w:pPr>
      <w:r>
        <w:rPr>
          <w:rFonts w:hint="eastAsia"/>
          <w:b/>
          <w:sz w:val="32"/>
          <w:szCs w:val="32"/>
        </w:rPr>
        <w:t>【行程简介】</w:t>
      </w:r>
    </w:p>
    <w:tbl>
      <w:tblPr>
        <w:tblpPr w:leftFromText="180" w:rightFromText="180" w:vertAnchor="text" w:tblpY="1"/>
        <w:tblOverlap w:val="never"/>
        <w:tblW w:w="10631"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0A0"/>
      </w:tblPr>
      <w:tblGrid>
        <w:gridCol w:w="717"/>
        <w:gridCol w:w="6667"/>
        <w:gridCol w:w="1560"/>
        <w:gridCol w:w="1687"/>
      </w:tblGrid>
      <w:tr w:rsidR="006C509D">
        <w:trPr>
          <w:trHeight w:val="294"/>
        </w:trPr>
        <w:tc>
          <w:tcPr>
            <w:tcW w:w="717" w:type="dxa"/>
            <w:tcBorders>
              <w:top w:val="single" w:sz="6" w:space="0" w:color="CCCCCC"/>
              <w:bottom w:val="single" w:sz="6" w:space="0" w:color="CCCCCC"/>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天数</w:t>
            </w:r>
          </w:p>
        </w:tc>
        <w:tc>
          <w:tcPr>
            <w:tcW w:w="6667" w:type="dxa"/>
            <w:tcBorders>
              <w:top w:val="single" w:sz="6" w:space="0" w:color="CCCCCC"/>
              <w:left w:val="single" w:sz="6" w:space="0" w:color="CCCCCC"/>
              <w:bottom w:val="nil"/>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行程</w:t>
            </w:r>
          </w:p>
        </w:tc>
        <w:tc>
          <w:tcPr>
            <w:tcW w:w="1560" w:type="dxa"/>
            <w:tcBorders>
              <w:top w:val="single" w:sz="6" w:space="0" w:color="CCCCCC"/>
              <w:left w:val="single" w:sz="6" w:space="0" w:color="CCCCCC"/>
              <w:bottom w:val="single" w:sz="6" w:space="0" w:color="CCCCCC"/>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住宿</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75" w:lineRule="atLeast"/>
              <w:jc w:val="center"/>
              <w:rPr>
                <w:b/>
                <w:bCs/>
              </w:rPr>
            </w:pPr>
            <w:r>
              <w:rPr>
                <w:rFonts w:hint="eastAsia"/>
                <w:b/>
                <w:bCs/>
              </w:rPr>
              <w:t>餐食</w:t>
            </w:r>
          </w:p>
        </w:tc>
      </w:tr>
      <w:tr w:rsidR="006C509D">
        <w:trPr>
          <w:trHeight w:val="420"/>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1</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cs="宋体"/>
                <w:b/>
                <w:kern w:val="0"/>
                <w:szCs w:val="21"/>
              </w:rPr>
            </w:pPr>
            <w:r>
              <w:rPr>
                <w:rFonts w:ascii="GungsuhChe" w:hAnsi="GungsuhChe" w:cs="宋体" w:hint="eastAsia"/>
                <w:b/>
                <w:kern w:val="0"/>
                <w:szCs w:val="21"/>
              </w:rPr>
              <w:t>抵达拉萨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0"/>
              <w:jc w:val="center"/>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hAnsi="GungsuhChe"/>
                <w:b/>
                <w:sz w:val="18"/>
                <w:szCs w:val="18"/>
              </w:rPr>
            </w:pPr>
            <w:r>
              <w:rPr>
                <w:rFonts w:ascii="GungsuhChe" w:eastAsia="GungsuhChe" w:hAnsi="GungsuhChe"/>
                <w:b/>
                <w:sz w:val="18"/>
                <w:szCs w:val="18"/>
              </w:rPr>
              <w:t>------</w:t>
            </w:r>
          </w:p>
        </w:tc>
      </w:tr>
      <w:tr w:rsidR="006C509D">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2</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5316D1">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cs="宋体"/>
                <w:b/>
                <w:kern w:val="0"/>
                <w:szCs w:val="21"/>
              </w:rPr>
              <w:t>-</w:t>
            </w:r>
            <w:r w:rsidR="00466C10">
              <w:rPr>
                <w:rFonts w:ascii="GungsuhChe" w:hAnsi="GungsuhChe" w:cs="宋体" w:hint="eastAsia"/>
                <w:b/>
                <w:kern w:val="0"/>
                <w:szCs w:val="21"/>
              </w:rPr>
              <w:t>鲁朗林海</w:t>
            </w:r>
            <w:r>
              <w:rPr>
                <w:rFonts w:ascii="GungsuhChe" w:eastAsia="GungsuhChe" w:hAnsi="GungsuhChe" w:cs="宋体"/>
                <w:b/>
                <w:kern w:val="0"/>
                <w:szCs w:val="21"/>
              </w:rPr>
              <w:t>-</w:t>
            </w:r>
            <w:r>
              <w:rPr>
                <w:rFonts w:ascii="GungsuhChe" w:hAnsi="GungsuhChe" w:cs="宋体" w:hint="eastAsia"/>
                <w:b/>
                <w:kern w:val="0"/>
                <w:szCs w:val="21"/>
              </w:rPr>
              <w:t>林芝</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1"/>
              <w:jc w:val="center"/>
              <w:rPr>
                <w:rFonts w:ascii="GungsuhChe" w:eastAsia="GungsuhChe" w:cs="宋体"/>
                <w:b/>
                <w:kern w:val="0"/>
                <w:szCs w:val="21"/>
              </w:rPr>
            </w:pPr>
            <w:r>
              <w:rPr>
                <w:rFonts w:ascii="GungsuhChe" w:hAnsi="GungsuhChe" w:cs="宋体" w:hint="eastAsia"/>
                <w:b/>
                <w:kern w:val="0"/>
                <w:szCs w:val="21"/>
              </w:rPr>
              <w:t>林芝</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b/>
                <w:sz w:val="18"/>
                <w:szCs w:val="18"/>
              </w:rPr>
            </w:pPr>
            <w:r>
              <w:rPr>
                <w:rFonts w:ascii="GungsuhChe" w:hAnsi="GungsuhChe" w:hint="eastAsia"/>
                <w:b/>
                <w:sz w:val="18"/>
                <w:szCs w:val="18"/>
              </w:rPr>
              <w:t>早</w:t>
            </w:r>
            <w:r>
              <w:rPr>
                <w:rFonts w:ascii="GungsuhChe" w:hAnsi="GungsuhChe"/>
                <w:b/>
                <w:sz w:val="18"/>
                <w:szCs w:val="18"/>
              </w:rPr>
              <w:t>/</w:t>
            </w:r>
            <w:r>
              <w:rPr>
                <w:rFonts w:ascii="GungsuhChe" w:hAnsi="GungsuhChe" w:hint="eastAsia"/>
                <w:b/>
                <w:sz w:val="18"/>
                <w:szCs w:val="18"/>
              </w:rPr>
              <w:t>中</w:t>
            </w:r>
            <w:r>
              <w:rPr>
                <w:rFonts w:ascii="GungsuhChe" w:hAnsi="GungsuhChe"/>
                <w:b/>
                <w:sz w:val="18"/>
                <w:szCs w:val="18"/>
              </w:rPr>
              <w:t>/</w:t>
            </w:r>
            <w:r>
              <w:rPr>
                <w:rFonts w:ascii="GungsuhChe" w:hAnsi="GungsuhChe" w:hint="eastAsia"/>
                <w:b/>
                <w:sz w:val="18"/>
                <w:szCs w:val="18"/>
              </w:rPr>
              <w:t>晚</w:t>
            </w:r>
          </w:p>
        </w:tc>
      </w:tr>
      <w:tr w:rsidR="006C509D">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3</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6D64C3">
            <w:pPr>
              <w:spacing w:line="330" w:lineRule="atLeast"/>
              <w:rPr>
                <w:rFonts w:ascii="GungsuhChe" w:eastAsia="GungsuhChe" w:cs="宋体"/>
                <w:b/>
                <w:kern w:val="0"/>
                <w:szCs w:val="21"/>
              </w:rPr>
            </w:pPr>
            <w:r>
              <w:rPr>
                <w:rFonts w:ascii="GungsuhChe" w:eastAsia="GungsuhChe" w:hAnsi="GungsuhChe" w:cs="宋体" w:hint="eastAsia"/>
                <w:b/>
                <w:kern w:val="0"/>
                <w:szCs w:val="21"/>
              </w:rPr>
              <w:t>林芝</w:t>
            </w:r>
            <w:r>
              <w:rPr>
                <w:rFonts w:ascii="GungsuhChe" w:eastAsia="GungsuhChe" w:hAnsi="GungsuhChe" w:cs="宋体"/>
                <w:b/>
                <w:kern w:val="0"/>
                <w:szCs w:val="21"/>
              </w:rPr>
              <w:t>-</w:t>
            </w:r>
            <w:r>
              <w:rPr>
                <w:rFonts w:ascii="GungsuhChe" w:eastAsia="GungsuhChe" w:hAnsi="GungsuhChe" w:cs="宋体" w:hint="eastAsia"/>
                <w:b/>
                <w:kern w:val="0"/>
                <w:szCs w:val="21"/>
              </w:rPr>
              <w:t>雅</w:t>
            </w:r>
            <w:r>
              <w:rPr>
                <w:rFonts w:ascii="宋体" w:hAnsi="宋体" w:cs="宋体" w:hint="eastAsia"/>
                <w:b/>
                <w:kern w:val="0"/>
                <w:szCs w:val="21"/>
              </w:rPr>
              <w:t>鲁</w:t>
            </w:r>
            <w:r>
              <w:rPr>
                <w:rFonts w:ascii="GungsuhChe" w:eastAsia="GungsuhChe" w:hAnsi="GungsuhChe" w:cs="GungsuhChe" w:hint="eastAsia"/>
                <w:b/>
                <w:kern w:val="0"/>
                <w:szCs w:val="21"/>
              </w:rPr>
              <w:t>藏布江大</w:t>
            </w:r>
            <w:r>
              <w:rPr>
                <w:rFonts w:ascii="宋体" w:hAnsi="宋体" w:cs="宋体" w:hint="eastAsia"/>
                <w:b/>
                <w:kern w:val="0"/>
                <w:szCs w:val="21"/>
              </w:rPr>
              <w:t>峡</w:t>
            </w:r>
            <w:r>
              <w:rPr>
                <w:rFonts w:ascii="GungsuhChe" w:eastAsia="GungsuhChe" w:hAnsi="GungsuhChe" w:cs="GungsuhChe" w:hint="eastAsia"/>
                <w:b/>
                <w:kern w:val="0"/>
                <w:szCs w:val="21"/>
              </w:rPr>
              <w:t>谷</w:t>
            </w:r>
            <w:r>
              <w:rPr>
                <w:rFonts w:ascii="GungsuhChe" w:hAnsi="GungsuhChe" w:cs="宋体"/>
                <w:b/>
                <w:kern w:val="0"/>
                <w:szCs w:val="21"/>
              </w:rPr>
              <w:t>-</w:t>
            </w:r>
            <w:r>
              <w:rPr>
                <w:rFonts w:ascii="GungsuhChe" w:eastAsia="GungsuhChe" w:hAnsi="GungsuhChe" w:cs="宋体" w:hint="eastAsia"/>
                <w:b/>
                <w:kern w:val="0"/>
                <w:szCs w:val="21"/>
              </w:rPr>
              <w:t>林芝</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1"/>
              <w:jc w:val="center"/>
              <w:rPr>
                <w:rFonts w:ascii="GungsuhChe" w:eastAsia="GungsuhChe" w:cs="宋体"/>
                <w:b/>
                <w:kern w:val="0"/>
                <w:szCs w:val="21"/>
              </w:rPr>
            </w:pPr>
            <w:r>
              <w:rPr>
                <w:rFonts w:ascii="GungsuhChe" w:hAnsi="GungsuhChe" w:cs="宋体" w:hint="eastAsia"/>
                <w:b/>
                <w:kern w:val="0"/>
                <w:szCs w:val="21"/>
              </w:rPr>
              <w:t>林芝</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eastAsia="GungsuhChe" w:hAnsi="GungsuhChe" w:cs="宋体" w:hint="eastAsia"/>
                <w:b/>
                <w:kern w:val="0"/>
                <w:szCs w:val="21"/>
              </w:rPr>
              <w:t>早</w:t>
            </w:r>
            <w:r>
              <w:rPr>
                <w:rFonts w:ascii="GungsuhChe" w:hAnsi="GungsuhChe"/>
                <w:b/>
                <w:sz w:val="18"/>
                <w:szCs w:val="18"/>
              </w:rPr>
              <w:t>/</w:t>
            </w:r>
            <w:r>
              <w:rPr>
                <w:rFonts w:ascii="GungsuhChe" w:hAnsi="GungsuhChe" w:hint="eastAsia"/>
                <w:b/>
                <w:sz w:val="18"/>
                <w:szCs w:val="18"/>
              </w:rPr>
              <w:t>中</w:t>
            </w:r>
            <w:r>
              <w:rPr>
                <w:rFonts w:ascii="GungsuhChe" w:hAnsi="GungsuhChe"/>
                <w:b/>
                <w:sz w:val="18"/>
                <w:szCs w:val="18"/>
              </w:rPr>
              <w:t>/</w:t>
            </w:r>
            <w:r>
              <w:rPr>
                <w:rFonts w:ascii="GungsuhChe" w:hAnsi="GungsuhChe" w:hint="eastAsia"/>
                <w:b/>
                <w:sz w:val="18"/>
                <w:szCs w:val="18"/>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4</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林芝</w:t>
            </w:r>
            <w:r>
              <w:rPr>
                <w:rFonts w:ascii="GungsuhChe" w:eastAsia="GungsuhChe" w:hAnsi="GungsuhChe" w:cs="宋体"/>
                <w:b/>
                <w:kern w:val="0"/>
                <w:szCs w:val="21"/>
              </w:rPr>
              <w:t>-</w:t>
            </w:r>
            <w:r>
              <w:rPr>
                <w:rFonts w:ascii="GungsuhChe" w:hAnsi="GungsuhChe" w:cs="宋体" w:hint="eastAsia"/>
                <w:b/>
                <w:kern w:val="0"/>
                <w:szCs w:val="21"/>
              </w:rPr>
              <w:t>藏民家访</w:t>
            </w:r>
            <w:r>
              <w:rPr>
                <w:rFonts w:ascii="GungsuhChe" w:eastAsia="GungsuhChe" w:hAnsi="GungsuhChe" w:cs="宋体"/>
                <w:b/>
                <w:kern w:val="0"/>
                <w:szCs w:val="21"/>
              </w:rPr>
              <w:t>–</w:t>
            </w:r>
            <w:r w:rsidR="00265C32">
              <w:rPr>
                <w:rFonts w:ascii="GungsuhChe" w:eastAsiaTheme="minorEastAsia" w:hAnsi="GungsuhChe" w:cs="宋体" w:hint="eastAsia"/>
                <w:b/>
                <w:kern w:val="0"/>
                <w:szCs w:val="21"/>
              </w:rPr>
              <w:t>巴松措</w:t>
            </w:r>
            <w:r w:rsidR="00265C32">
              <w:rPr>
                <w:rFonts w:ascii="GungsuhChe" w:eastAsia="GungsuhChe" w:hAnsi="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 xml:space="preserve">    </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jc w:val="left"/>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r w:rsidR="006C509D">
              <w:rPr>
                <w:rFonts w:ascii="GungsuhChe" w:hAnsi="GungsuhChe" w:cs="宋体"/>
                <w:b/>
                <w:kern w:val="0"/>
                <w:szCs w:val="21"/>
              </w:rPr>
              <w:t xml:space="preserve">  </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eastAsia="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Pr>
                <w:rFonts w:ascii="GungsuhChe" w:hAnsi="GungsuhChe" w:cs="宋体"/>
                <w:b/>
                <w:kern w:val="0"/>
                <w:szCs w:val="21"/>
              </w:rPr>
              <w:t>/</w:t>
            </w:r>
            <w:r>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5</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w:t>
            </w:r>
            <w:r>
              <w:rPr>
                <w:rFonts w:ascii="GungsuhChe" w:eastAsia="GungsuhChe" w:hAnsi="GungsuhChe" w:cs="宋体" w:hint="eastAsia"/>
                <w:b/>
                <w:kern w:val="0"/>
                <w:szCs w:val="21"/>
              </w:rPr>
              <w:t>布</w:t>
            </w:r>
            <w:r>
              <w:rPr>
                <w:rFonts w:ascii="宋体" w:hAnsi="宋体" w:cs="宋体" w:hint="eastAsia"/>
                <w:b/>
                <w:kern w:val="0"/>
                <w:szCs w:val="21"/>
              </w:rPr>
              <w:t>达</w:t>
            </w:r>
            <w:r>
              <w:rPr>
                <w:rFonts w:ascii="GungsuhChe" w:eastAsia="GungsuhChe" w:hAnsi="GungsuhChe" w:cs="GungsuhChe" w:hint="eastAsia"/>
                <w:b/>
                <w:kern w:val="0"/>
                <w:szCs w:val="21"/>
              </w:rPr>
              <w:t>拉</w:t>
            </w:r>
            <w:r>
              <w:rPr>
                <w:rFonts w:ascii="宋体" w:hAnsi="宋体" w:cs="宋体" w:hint="eastAsia"/>
                <w:b/>
                <w:kern w:val="0"/>
                <w:szCs w:val="21"/>
              </w:rPr>
              <w:t>宫</w:t>
            </w:r>
            <w:r>
              <w:rPr>
                <w:rFonts w:ascii="GungsuhChe" w:eastAsia="GungsuhChe" w:hAnsi="GungsuhChe" w:cs="宋体"/>
                <w:b/>
                <w:kern w:val="0"/>
                <w:szCs w:val="21"/>
              </w:rPr>
              <w:t>-</w:t>
            </w:r>
            <w:r w:rsidR="00860684">
              <w:rPr>
                <w:rFonts w:ascii="GungsuhChe" w:eastAsiaTheme="minorEastAsia" w:hAnsi="GungsuhChe" w:cs="宋体" w:hint="eastAsia"/>
                <w:b/>
                <w:kern w:val="0"/>
                <w:szCs w:val="21"/>
              </w:rPr>
              <w:t>药王山观景台</w:t>
            </w:r>
            <w:r w:rsidR="00860684">
              <w:rPr>
                <w:rFonts w:ascii="GungsuhChe" w:eastAsiaTheme="minorEastAsia" w:hAnsi="GungsuhChe" w:cs="宋体" w:hint="eastAsia"/>
                <w:b/>
                <w:kern w:val="0"/>
                <w:szCs w:val="21"/>
              </w:rPr>
              <w:t>-</w:t>
            </w:r>
            <w:r>
              <w:rPr>
                <w:rFonts w:ascii="GungsuhChe" w:hAnsi="GungsuhChe" w:cs="宋体" w:hint="eastAsia"/>
                <w:b/>
                <w:kern w:val="0"/>
                <w:szCs w:val="21"/>
              </w:rPr>
              <w:t>大昭寺</w:t>
            </w:r>
            <w:r w:rsidR="00860684">
              <w:rPr>
                <w:rFonts w:ascii="GungsuhChe" w:hAnsi="GungsuhChe" w:cs="宋体" w:hint="eastAsia"/>
                <w:b/>
                <w:kern w:val="0"/>
                <w:szCs w:val="21"/>
              </w:rPr>
              <w:t>广场</w:t>
            </w:r>
            <w:r w:rsidR="00860684">
              <w:rPr>
                <w:rFonts w:ascii="GungsuhChe" w:hAnsi="GungsuhChe" w:cs="宋体"/>
                <w:b/>
                <w:kern w:val="0"/>
                <w:szCs w:val="21"/>
              </w:rPr>
              <w:t>—</w:t>
            </w:r>
            <w:r w:rsidR="00860684">
              <w:rPr>
                <w:rFonts w:ascii="GungsuhChe" w:hAnsi="GungsuhChe" w:cs="宋体" w:hint="eastAsia"/>
                <w:b/>
                <w:kern w:val="0"/>
                <w:szCs w:val="21"/>
              </w:rPr>
              <w:t>扎基寺</w:t>
            </w:r>
            <w:r>
              <w:rPr>
                <w:rFonts w:ascii="GungsuhChe" w:eastAsia="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jc w:val="left"/>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sidR="004446D9">
              <w:rPr>
                <w:rFonts w:ascii="GungsuhChe" w:hAnsi="GungsuhChe" w:cs="宋体" w:hint="eastAsia"/>
                <w:b/>
                <w:kern w:val="0"/>
                <w:szCs w:val="21"/>
              </w:rPr>
              <w:t>/</w:t>
            </w:r>
            <w:r w:rsidR="004446D9">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6</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w:t>
            </w:r>
            <w:r>
              <w:rPr>
                <w:rFonts w:ascii="GungsuhChe" w:eastAsia="GungsuhChe" w:hAnsi="GungsuhChe" w:cs="宋体" w:hint="eastAsia"/>
                <w:b/>
                <w:kern w:val="0"/>
                <w:szCs w:val="21"/>
              </w:rPr>
              <w:t>羊</w:t>
            </w:r>
            <w:r>
              <w:rPr>
                <w:rFonts w:ascii="GungsuhChe" w:hAnsi="GungsuhChe" w:cs="宋体" w:hint="eastAsia"/>
                <w:b/>
                <w:kern w:val="0"/>
                <w:szCs w:val="21"/>
              </w:rPr>
              <w:t>卓</w:t>
            </w:r>
            <w:r>
              <w:rPr>
                <w:rFonts w:ascii="GungsuhChe" w:eastAsia="GungsuhChe" w:hAnsi="GungsuhChe" w:cs="宋体" w:hint="eastAsia"/>
                <w:b/>
                <w:kern w:val="0"/>
                <w:szCs w:val="21"/>
              </w:rPr>
              <w:t>雍湖</w:t>
            </w:r>
            <w:r>
              <w:rPr>
                <w:rFonts w:ascii="GungsuhChe" w:eastAsia="GungsuhChe" w:hAnsi="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Pr>
                <w:rFonts w:ascii="GungsuhChe" w:hAnsi="GungsuhChe" w:cs="宋体"/>
                <w:b/>
                <w:kern w:val="0"/>
                <w:szCs w:val="21"/>
              </w:rPr>
              <w:t>/</w:t>
            </w:r>
            <w:r>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7</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hAnsi="GungsuhChe" w:cs="宋体" w:hint="eastAsia"/>
                <w:b/>
                <w:kern w:val="0"/>
                <w:szCs w:val="21"/>
              </w:rPr>
              <w:t>送团</w:t>
            </w:r>
            <w:r>
              <w:rPr>
                <w:rFonts w:ascii="GungsuhChe" w:eastAsia="GungsuhChe" w:hAnsi="GungsuhChe" w:cs="宋体" w:hint="eastAsia"/>
                <w:b/>
                <w:kern w:val="0"/>
                <w:szCs w:val="21"/>
              </w:rPr>
              <w:t>，返回</w:t>
            </w:r>
            <w:r>
              <w:rPr>
                <w:rFonts w:ascii="宋体" w:hAnsi="宋体" w:cs="宋体" w:hint="eastAsia"/>
                <w:b/>
                <w:kern w:val="0"/>
                <w:szCs w:val="21"/>
              </w:rPr>
              <w:t>温</w:t>
            </w:r>
            <w:r>
              <w:rPr>
                <w:rFonts w:ascii="GungsuhChe" w:eastAsia="GungsuhChe" w:hAnsi="GungsuhChe" w:cs="GungsuhChe" w:hint="eastAsia"/>
                <w:b/>
                <w:kern w:val="0"/>
                <w:szCs w:val="21"/>
              </w:rPr>
              <w:t>馨的家</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widowControl/>
              <w:jc w:val="left"/>
              <w:rPr>
                <w:rFonts w:ascii="GungsuhChe" w:eastAsia="GungsuhChe" w:cs="宋体"/>
                <w:b/>
                <w:kern w:val="0"/>
                <w:szCs w:val="21"/>
              </w:rPr>
            </w:pPr>
            <w:r>
              <w:rPr>
                <w:rFonts w:ascii="GungsuhChe" w:hAnsi="GungsuhChe" w:cs="宋体"/>
                <w:b/>
                <w:kern w:val="0"/>
                <w:szCs w:val="21"/>
              </w:rPr>
              <w:t xml:space="preserve">       </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p>
        </w:tc>
      </w:tr>
    </w:tbl>
    <w:p w:rsidR="006C509D" w:rsidRDefault="006C509D">
      <w:pPr>
        <w:jc w:val="center"/>
        <w:rPr>
          <w:rFonts w:ascii="宋体" w:cs="楷体_GB2312"/>
          <w:b/>
          <w:bCs/>
          <w:color w:val="FF0000"/>
        </w:rPr>
      </w:pPr>
    </w:p>
    <w:p w:rsidR="006C509D" w:rsidRDefault="006C509D">
      <w:pPr>
        <w:jc w:val="center"/>
        <w:rPr>
          <w:rFonts w:ascii="楷体" w:eastAsia="楷体" w:hAnsi="楷体" w:cs="楷体_GB2312"/>
          <w:b/>
          <w:bCs/>
          <w:color w:val="993300"/>
          <w:kern w:val="0"/>
          <w:sz w:val="27"/>
        </w:rPr>
      </w:pPr>
      <w:r>
        <w:rPr>
          <w:rFonts w:ascii="楷体" w:eastAsia="楷体" w:hAnsi="楷体" w:cs="楷体_GB2312"/>
          <w:b/>
          <w:bCs/>
          <w:color w:val="993300"/>
          <w:sz w:val="27"/>
          <w:highlight w:val="cyan"/>
        </w:rPr>
        <w:t>D</w:t>
      </w:r>
      <w:r>
        <w:rPr>
          <w:rFonts w:ascii="楷体" w:eastAsia="楷体" w:hAnsi="楷体" w:cs="楷体_GB2312" w:hint="eastAsia"/>
          <w:b/>
          <w:bCs/>
          <w:color w:val="993300"/>
          <w:sz w:val="27"/>
          <w:highlight w:val="cyan"/>
        </w:rPr>
        <w:t>一天</w:t>
      </w:r>
      <w:r>
        <w:rPr>
          <w:rFonts w:ascii="楷体" w:eastAsia="楷体" w:hAnsi="楷体"/>
          <w:color w:val="993300"/>
          <w:sz w:val="27"/>
          <w:szCs w:val="21"/>
          <w:highlight w:val="cyan"/>
        </w:rPr>
        <w:t xml:space="preserve">   </w:t>
      </w:r>
      <w:r w:rsidR="00EE2787">
        <w:rPr>
          <w:rFonts w:ascii="楷体" w:eastAsia="楷体" w:hAnsi="楷体" w:cs="楷体_GB2312" w:hint="eastAsia"/>
          <w:b/>
          <w:bCs/>
          <w:color w:val="993300"/>
          <w:kern w:val="0"/>
          <w:sz w:val="27"/>
          <w:highlight w:val="cyan"/>
        </w:rPr>
        <w:t>昆明飞</w:t>
      </w:r>
      <w:r>
        <w:rPr>
          <w:rFonts w:ascii="楷体" w:eastAsia="楷体" w:hAnsi="楷体" w:cs="楷体_GB2312" w:hint="eastAsia"/>
          <w:b/>
          <w:bCs/>
          <w:color w:val="993300"/>
          <w:kern w:val="0"/>
          <w:sz w:val="27"/>
          <w:highlight w:val="cyan"/>
        </w:rPr>
        <w:t>拉萨（接机场）</w:t>
      </w:r>
      <w:r w:rsidR="00EE2787">
        <w:rPr>
          <w:rFonts w:ascii="楷体" w:eastAsia="楷体" w:hAnsi="楷体" w:cs="楷体_GB2312"/>
          <w:b/>
          <w:bCs/>
          <w:color w:val="993300"/>
          <w:kern w:val="0"/>
          <w:sz w:val="27"/>
          <w:highlight w:val="cyan"/>
        </w:rPr>
        <w:t xml:space="preserve">                </w:t>
      </w:r>
      <w:r w:rsidR="00EE2787">
        <w:rPr>
          <w:rFonts w:ascii="楷体" w:eastAsia="楷体" w:hAnsi="楷体" w:cs="楷体_GB2312" w:hint="eastAsia"/>
          <w:b/>
          <w:bCs/>
          <w:color w:val="993300"/>
          <w:kern w:val="0"/>
          <w:sz w:val="27"/>
          <w:highlight w:val="cyan"/>
        </w:rPr>
        <w:t xml:space="preserve"> </w:t>
      </w:r>
      <w:r w:rsidR="00EE2787">
        <w:rPr>
          <w:rFonts w:ascii="楷体" w:eastAsia="楷体" w:hAnsi="楷体" w:cs="楷体_GB2312"/>
          <w:b/>
          <w:bCs/>
          <w:color w:val="993300"/>
          <w:kern w:val="0"/>
          <w:sz w:val="27"/>
          <w:highlight w:val="cyan"/>
        </w:rPr>
        <w:t xml:space="preserve"> </w:t>
      </w:r>
      <w:r>
        <w:rPr>
          <w:rFonts w:ascii="楷体" w:eastAsia="楷体" w:hAnsi="楷体" w:cs="楷体_GB2312"/>
          <w:b/>
          <w:bCs/>
          <w:color w:val="993300"/>
          <w:kern w:val="0"/>
          <w:sz w:val="27"/>
          <w:highlight w:val="cyan"/>
        </w:rPr>
        <w:t xml:space="preserve"> </w:t>
      </w:r>
      <w:r>
        <w:rPr>
          <w:rFonts w:ascii="楷体" w:eastAsia="楷体" w:hAnsi="楷体" w:cs="楷体_GB2312" w:hint="eastAsia"/>
          <w:b/>
          <w:bCs/>
          <w:color w:val="993300"/>
          <w:kern w:val="0"/>
          <w:sz w:val="27"/>
          <w:highlight w:val="cyan"/>
        </w:rPr>
        <w:t>餐</w:t>
      </w:r>
      <w:r>
        <w:rPr>
          <w:rFonts w:ascii="楷体" w:eastAsia="楷体" w:hAnsi="楷体" w:cs="楷体_GB2312"/>
          <w:b/>
          <w:bCs/>
          <w:color w:val="993300"/>
          <w:kern w:val="0"/>
          <w:sz w:val="27"/>
          <w:highlight w:val="cyan"/>
        </w:rPr>
        <w:t>:</w:t>
      </w:r>
      <w:r>
        <w:rPr>
          <w:rFonts w:ascii="楷体" w:eastAsia="楷体" w:hAnsi="楷体" w:cs="楷体_GB2312" w:hint="eastAsia"/>
          <w:b/>
          <w:bCs/>
          <w:color w:val="993300"/>
          <w:kern w:val="0"/>
          <w:sz w:val="27"/>
          <w:highlight w:val="cyan"/>
        </w:rPr>
        <w:t>无</w:t>
      </w:r>
      <w:r>
        <w:rPr>
          <w:rFonts w:ascii="楷体" w:eastAsia="楷体" w:hAnsi="楷体" w:cs="楷体_GB2312"/>
          <w:b/>
          <w:bCs/>
          <w:color w:val="993300"/>
          <w:kern w:val="0"/>
          <w:sz w:val="27"/>
          <w:highlight w:val="cyan"/>
        </w:rPr>
        <w:t xml:space="preserve">        </w:t>
      </w:r>
      <w:r>
        <w:rPr>
          <w:rFonts w:ascii="楷体" w:eastAsia="楷体" w:hAnsi="楷体" w:cs="楷体_GB2312" w:hint="eastAsia"/>
          <w:b/>
          <w:bCs/>
          <w:color w:val="993300"/>
          <w:kern w:val="0"/>
          <w:sz w:val="27"/>
          <w:highlight w:val="cyan"/>
        </w:rPr>
        <w:t>住宿</w:t>
      </w:r>
      <w:r>
        <w:rPr>
          <w:rFonts w:ascii="楷体" w:eastAsia="楷体" w:hAnsi="楷体" w:cs="楷体_GB2312"/>
          <w:b/>
          <w:bCs/>
          <w:color w:val="993300"/>
          <w:kern w:val="0"/>
          <w:sz w:val="27"/>
          <w:highlight w:val="cyan"/>
        </w:rPr>
        <w:t>:</w:t>
      </w:r>
      <w:r>
        <w:rPr>
          <w:rFonts w:ascii="楷体" w:eastAsia="楷体" w:hAnsi="楷体" w:cs="楷体_GB2312" w:hint="eastAsia"/>
          <w:b/>
          <w:bCs/>
          <w:color w:val="993300"/>
          <w:kern w:val="0"/>
          <w:sz w:val="27"/>
          <w:highlight w:val="cyan"/>
        </w:rPr>
        <w:t>拉萨</w:t>
      </w:r>
    </w:p>
    <w:p w:rsidR="006C509D" w:rsidRDefault="00EE2787" w:rsidP="004446D9">
      <w:pPr>
        <w:ind w:firstLineChars="245" w:firstLine="514"/>
        <w:rPr>
          <w:rFonts w:ascii="宋体" w:cs="微软雅黑"/>
          <w:szCs w:val="21"/>
        </w:rPr>
      </w:pPr>
      <w:r>
        <w:rPr>
          <w:rFonts w:ascii="宋体" w:hAnsi="宋体" w:cs="微软雅黑" w:hint="eastAsia"/>
          <w:color w:val="333333"/>
          <w:kern w:val="0"/>
        </w:rPr>
        <w:t>昆明</w:t>
      </w:r>
      <w:r w:rsidR="006C509D">
        <w:rPr>
          <w:rFonts w:ascii="宋体" w:hAnsi="宋体" w:cs="微软雅黑" w:hint="eastAsia"/>
          <w:color w:val="333333"/>
          <w:kern w:val="0"/>
        </w:rPr>
        <w:t>飞机抵拉萨，敬献洁白哈达。沿世界最高的河流雅鲁藏布江及支流拉萨河驱车</w:t>
      </w:r>
      <w:r w:rsidR="006C509D">
        <w:rPr>
          <w:rFonts w:ascii="宋体" w:hAnsi="宋体" w:cs="微软雅黑"/>
          <w:color w:val="333333"/>
          <w:kern w:val="0"/>
        </w:rPr>
        <w:t>20</w:t>
      </w:r>
      <w:r w:rsidR="006C509D">
        <w:rPr>
          <w:rFonts w:ascii="宋体" w:hAnsi="宋体" w:cs="微软雅黑" w:hint="eastAsia"/>
          <w:color w:val="333333"/>
          <w:kern w:val="0"/>
        </w:rPr>
        <w:t>公里（贡嘎机场沿机</w:t>
      </w:r>
      <w:r w:rsidR="006C509D">
        <w:rPr>
          <w:rFonts w:ascii="宋体" w:hAnsi="宋体" w:cs="微软雅黑" w:hint="eastAsia"/>
          <w:color w:val="333333"/>
          <w:kern w:val="0"/>
        </w:rPr>
        <w:lastRenderedPageBreak/>
        <w:t>场高速</w:t>
      </w:r>
      <w:r w:rsidR="006C509D">
        <w:rPr>
          <w:rFonts w:ascii="宋体" w:hAnsi="宋体" w:cs="微软雅黑"/>
          <w:color w:val="333333"/>
          <w:kern w:val="0"/>
        </w:rPr>
        <w:t>70</w:t>
      </w:r>
      <w:r w:rsidR="006C509D">
        <w:rPr>
          <w:rFonts w:ascii="宋体" w:hAnsi="宋体" w:cs="微软雅黑" w:hint="eastAsia"/>
          <w:color w:val="333333"/>
          <w:kern w:val="0"/>
        </w:rPr>
        <w:t>公里）前往拉萨（海拔</w:t>
      </w:r>
      <w:r w:rsidR="006C509D">
        <w:rPr>
          <w:rFonts w:ascii="宋体" w:hAnsi="宋体" w:cs="微软雅黑"/>
          <w:color w:val="333333"/>
          <w:kern w:val="0"/>
        </w:rPr>
        <w:t>3650</w:t>
      </w:r>
      <w:r w:rsidR="006C509D">
        <w:rPr>
          <w:rFonts w:ascii="宋体" w:hAnsi="宋体" w:cs="微软雅黑" w:hint="eastAsia"/>
          <w:color w:val="333333"/>
          <w:kern w:val="0"/>
        </w:rPr>
        <w:t>米）。抵拉萨后注意高</w:t>
      </w:r>
      <w:r w:rsidR="006C509D">
        <w:rPr>
          <w:rFonts w:ascii="宋体" w:hAnsi="宋体" w:cs="微软雅黑" w:hint="eastAsia"/>
        </w:rPr>
        <w:t>原反应！</w:t>
      </w:r>
    </w:p>
    <w:p w:rsidR="006C509D" w:rsidRDefault="00D1680E" w:rsidP="004446D9">
      <w:pPr>
        <w:ind w:firstLineChars="50" w:firstLine="105"/>
        <w:jc w:val="left"/>
        <w:rPr>
          <w:rFonts w:ascii="宋体" w:cs="微软雅黑"/>
          <w:color w:val="0000FF"/>
        </w:rPr>
      </w:pPr>
      <w:r>
        <w:rPr>
          <w:noProof/>
        </w:rPr>
        <w:drawing>
          <wp:inline distT="0" distB="0" distL="0" distR="0">
            <wp:extent cx="6457950" cy="1428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57950" cy="1428750"/>
                    </a:xfrm>
                    <a:prstGeom prst="rect">
                      <a:avLst/>
                    </a:prstGeom>
                    <a:noFill/>
                    <a:ln w="9525">
                      <a:noFill/>
                      <a:miter lim="800000"/>
                      <a:headEnd/>
                      <a:tailEnd/>
                    </a:ln>
                  </pic:spPr>
                </pic:pic>
              </a:graphicData>
            </a:graphic>
          </wp:inline>
        </w:drawing>
      </w:r>
    </w:p>
    <w:p w:rsidR="006C509D" w:rsidRDefault="006C509D" w:rsidP="004446D9">
      <w:pPr>
        <w:ind w:firstLineChars="49" w:firstLine="103"/>
        <w:rPr>
          <w:rFonts w:ascii="宋体" w:cs="新宋体"/>
          <w:color w:val="0000FF"/>
        </w:rPr>
      </w:pPr>
      <w:r>
        <w:rPr>
          <w:rFonts w:ascii="宋体" w:hAnsi="宋体" w:cs="微软雅黑"/>
          <w:b/>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当日不要做任何剧烈运动，不要沐浴，多饮水，勿暴食多休息</w:t>
      </w:r>
      <w:r>
        <w:rPr>
          <w:rFonts w:ascii="宋体" w:hAnsi="宋体" w:cs="新宋体"/>
          <w:color w:val="0000FF"/>
        </w:rPr>
        <w:t xml:space="preserve">  </w:t>
      </w:r>
    </w:p>
    <w:p w:rsidR="006C509D" w:rsidRDefault="006C509D">
      <w:pPr>
        <w:jc w:val="left"/>
        <w:rPr>
          <w:rFonts w:ascii="宋体" w:cs="楷体_GB2312"/>
          <w:b/>
          <w:bCs/>
          <w:color w:val="943634"/>
          <w:sz w:val="16"/>
          <w:szCs w:val="16"/>
        </w:rPr>
      </w:pPr>
      <w:r>
        <w:rPr>
          <w:rFonts w:ascii="楷体" w:eastAsia="楷体" w:hAnsi="楷体" w:cs="黑体"/>
          <w:b/>
          <w:bCs/>
          <w:color w:val="C00000"/>
          <w:sz w:val="27"/>
          <w:highlight w:val="cyan"/>
        </w:rPr>
        <w:t>D</w:t>
      </w:r>
      <w:r>
        <w:rPr>
          <w:rFonts w:ascii="楷体" w:eastAsia="楷体" w:hAnsi="楷体" w:cs="黑体" w:hint="eastAsia"/>
          <w:b/>
          <w:bCs/>
          <w:color w:val="C00000"/>
          <w:sz w:val="27"/>
          <w:highlight w:val="cyan"/>
        </w:rPr>
        <w:t>二天</w:t>
      </w:r>
      <w:r>
        <w:rPr>
          <w:rFonts w:ascii="楷体" w:eastAsia="楷体" w:hAnsi="楷体" w:cs="楷体_GB2312"/>
          <w:b/>
          <w:bCs/>
          <w:color w:val="C00000"/>
          <w:sz w:val="27"/>
          <w:szCs w:val="21"/>
          <w:highlight w:val="cyan"/>
        </w:rPr>
        <w:t xml:space="preserve">  </w:t>
      </w:r>
      <w:r w:rsidR="00B3305D">
        <w:rPr>
          <w:rFonts w:ascii="楷体" w:eastAsia="楷体" w:hAnsi="楷体" w:cs="楷体_GB2312" w:hint="eastAsia"/>
          <w:b/>
          <w:bCs/>
          <w:color w:val="C00000"/>
          <w:sz w:val="27"/>
          <w:highlight w:val="cyan"/>
        </w:rPr>
        <w:t>拉萨</w:t>
      </w:r>
      <w:r w:rsidR="00B3305D">
        <w:rPr>
          <w:rFonts w:ascii="楷体" w:eastAsia="楷体" w:hAnsi="楷体" w:cs="楷体_GB2312"/>
          <w:b/>
          <w:bCs/>
          <w:color w:val="C00000"/>
          <w:sz w:val="27"/>
          <w:highlight w:val="cyan"/>
        </w:rPr>
        <w:t>-</w:t>
      </w:r>
      <w:r w:rsidR="00B3305D">
        <w:rPr>
          <w:rFonts w:ascii="楷体" w:eastAsia="楷体" w:hAnsi="楷体" w:cs="楷体_GB2312" w:hint="eastAsia"/>
          <w:b/>
          <w:bCs/>
          <w:color w:val="C00000"/>
          <w:sz w:val="27"/>
          <w:highlight w:val="cyan"/>
        </w:rPr>
        <w:t>鲁朗林海-鲁朗小镇</w:t>
      </w:r>
      <w:r w:rsidR="00B3305D">
        <w:rPr>
          <w:rFonts w:ascii="楷体" w:eastAsia="楷体" w:hAnsi="楷体" w:cs="楷体_GB2312"/>
          <w:b/>
          <w:bCs/>
          <w:color w:val="C00000"/>
          <w:sz w:val="27"/>
          <w:highlight w:val="cyan"/>
        </w:rPr>
        <w:t>-日久寺</w:t>
      </w:r>
      <w:r w:rsidR="00B3305D">
        <w:rPr>
          <w:rFonts w:ascii="楷体" w:eastAsia="楷体" w:hAnsi="楷体" w:cs="楷体_GB2312" w:hint="eastAsia"/>
          <w:b/>
          <w:bCs/>
          <w:color w:val="C00000"/>
          <w:sz w:val="27"/>
          <w:highlight w:val="cyan"/>
        </w:rPr>
        <w:t>-林芝</w:t>
      </w:r>
      <w:r w:rsidR="00567BBB">
        <w:rPr>
          <w:rFonts w:ascii="楷体" w:eastAsia="楷体" w:hAnsi="楷体" w:cs="楷体_GB2312"/>
          <w:b/>
          <w:bCs/>
          <w:color w:val="C00000"/>
          <w:sz w:val="27"/>
          <w:highlight w:val="cyan"/>
        </w:rPr>
        <w:t xml:space="preserve">        </w:t>
      </w:r>
      <w:r>
        <w:rPr>
          <w:rFonts w:ascii="楷体" w:eastAsia="楷体" w:hAnsi="楷体" w:cs="微软雅黑" w:hint="eastAsia"/>
          <w:b/>
          <w:color w:val="C00000"/>
          <w:sz w:val="27"/>
          <w:szCs w:val="21"/>
          <w:highlight w:val="cyan"/>
        </w:rPr>
        <w:t>餐：早中晚</w:t>
      </w:r>
      <w:r>
        <w:rPr>
          <w:rFonts w:ascii="楷体" w:eastAsia="楷体" w:hAnsi="楷体" w:cs="微软雅黑"/>
          <w:b/>
          <w:color w:val="C00000"/>
          <w:sz w:val="27"/>
          <w:szCs w:val="21"/>
          <w:highlight w:val="cyan"/>
        </w:rPr>
        <w:t xml:space="preserve">   </w:t>
      </w:r>
      <w:r w:rsidR="00B3305D">
        <w:rPr>
          <w:rFonts w:ascii="楷体" w:eastAsia="楷体" w:hAnsi="楷体" w:cs="微软雅黑" w:hint="eastAsia"/>
          <w:b/>
          <w:color w:val="C00000"/>
          <w:sz w:val="27"/>
          <w:szCs w:val="21"/>
          <w:highlight w:val="cyan"/>
        </w:rPr>
        <w:t xml:space="preserve">  </w:t>
      </w:r>
      <w:r w:rsidR="005316D1">
        <w:rPr>
          <w:rFonts w:ascii="楷体" w:eastAsia="楷体" w:hAnsi="楷体" w:cs="微软雅黑" w:hint="eastAsia"/>
          <w:b/>
          <w:color w:val="C00000"/>
          <w:sz w:val="27"/>
          <w:szCs w:val="21"/>
          <w:highlight w:val="cyan"/>
        </w:rPr>
        <w:t xml:space="preserve">  </w:t>
      </w:r>
      <w:r>
        <w:rPr>
          <w:rFonts w:ascii="楷体" w:eastAsia="楷体" w:hAnsi="楷体" w:cs="微软雅黑" w:hint="eastAsia"/>
          <w:b/>
          <w:color w:val="C00000"/>
          <w:sz w:val="27"/>
          <w:szCs w:val="21"/>
          <w:highlight w:val="cyan"/>
        </w:rPr>
        <w:t>住宿：林芝</w:t>
      </w:r>
    </w:p>
    <w:p w:rsidR="00B3305D" w:rsidRDefault="00B3305D" w:rsidP="00B3305D">
      <w:pPr>
        <w:pStyle w:val="aa"/>
        <w:spacing w:line="292" w:lineRule="auto"/>
        <w:ind w:right="703"/>
        <w:rPr>
          <w:lang w:eastAsia="zh-CN"/>
        </w:rPr>
      </w:pPr>
      <w:r w:rsidRPr="00196493">
        <w:rPr>
          <w:b/>
          <w:spacing w:val="-2"/>
          <w:lang w:eastAsia="zh-CN"/>
        </w:rPr>
        <w:t>【鲁朗林海】</w:t>
      </w:r>
      <w:r w:rsidRPr="00173EF8">
        <w:rPr>
          <w:rFonts w:ascii="Times New Roman" w:hAnsi="Times New Roman" w:cs="Times New Roman"/>
          <w:kern w:val="2"/>
          <w:szCs w:val="24"/>
          <w:lang w:eastAsia="zh-CN"/>
        </w:rPr>
        <w:t>鲁朗藏语意为</w:t>
      </w:r>
      <w:r w:rsidRPr="00173EF8">
        <w:rPr>
          <w:rFonts w:ascii="Times New Roman" w:hAnsi="Times New Roman" w:cs="Times New Roman"/>
          <w:kern w:val="2"/>
          <w:szCs w:val="24"/>
          <w:lang w:eastAsia="zh-CN"/>
        </w:rPr>
        <w:t>“</w:t>
      </w:r>
      <w:r w:rsidRPr="00173EF8">
        <w:rPr>
          <w:rFonts w:ascii="Times New Roman" w:hAnsi="Times New Roman" w:cs="Times New Roman"/>
          <w:kern w:val="2"/>
          <w:szCs w:val="24"/>
          <w:lang w:eastAsia="zh-CN"/>
        </w:rPr>
        <w:t>龙王谷</w:t>
      </w:r>
      <w:r w:rsidRPr="00173EF8">
        <w:rPr>
          <w:rFonts w:ascii="Times New Roman" w:hAnsi="Times New Roman" w:cs="Times New Roman"/>
          <w:kern w:val="2"/>
          <w:szCs w:val="24"/>
          <w:lang w:eastAsia="zh-CN"/>
        </w:rPr>
        <w:t>”</w:t>
      </w:r>
      <w:r w:rsidRPr="00173EF8">
        <w:rPr>
          <w:rFonts w:ascii="Times New Roman" w:hAnsi="Times New Roman" w:cs="Times New Roman"/>
          <w:kern w:val="2"/>
          <w:szCs w:val="24"/>
          <w:lang w:eastAsia="zh-CN"/>
        </w:rPr>
        <w:t>、也是</w:t>
      </w:r>
      <w:r w:rsidRPr="00173EF8">
        <w:rPr>
          <w:rFonts w:ascii="Times New Roman" w:hAnsi="Times New Roman" w:cs="Times New Roman"/>
          <w:kern w:val="2"/>
          <w:szCs w:val="24"/>
          <w:lang w:eastAsia="zh-CN"/>
        </w:rPr>
        <w:t>“</w:t>
      </w:r>
      <w:r w:rsidRPr="00173EF8">
        <w:rPr>
          <w:rFonts w:ascii="Times New Roman" w:hAnsi="Times New Roman" w:cs="Times New Roman"/>
          <w:kern w:val="2"/>
          <w:szCs w:val="24"/>
          <w:lang w:eastAsia="zh-CN"/>
        </w:rPr>
        <w:t>叫人不想家</w:t>
      </w:r>
      <w:r w:rsidRPr="00173EF8">
        <w:rPr>
          <w:rFonts w:ascii="Times New Roman" w:hAnsi="Times New Roman" w:cs="Times New Roman"/>
          <w:kern w:val="2"/>
          <w:szCs w:val="24"/>
          <w:lang w:eastAsia="zh-CN"/>
        </w:rPr>
        <w:t>”</w:t>
      </w:r>
      <w:r w:rsidRPr="00173EF8">
        <w:rPr>
          <w:rFonts w:ascii="Times New Roman" w:hAnsi="Times New Roman" w:cs="Times New Roman"/>
          <w:kern w:val="2"/>
          <w:szCs w:val="24"/>
          <w:lang w:eastAsia="zh-CN"/>
        </w:rPr>
        <w:t>的地方。鲁朗沿途处处皆是景致，它的美，像一个娇羞的闺秀，云掩遮面，不轻易向外人展露她的娇颜。鲁朗林海更是云蒸霞蔚，大气磅礴，风光优美，有高原江南的美誉。绿水青山的鲁朗离不开大山的怀抱、雪山、森林，构成了鲁朗与众不同的自然景观，它是西藏的另一种风景；</w:t>
      </w:r>
      <w:r w:rsidRPr="00173EF8">
        <w:rPr>
          <w:rFonts w:ascii="Times New Roman" w:hAnsi="Times New Roman" w:cs="Times New Roman"/>
          <w:kern w:val="2"/>
          <w:szCs w:val="24"/>
          <w:lang w:eastAsia="zh-CN"/>
        </w:rPr>
        <w:t xml:space="preserve">    </w:t>
      </w:r>
      <w:r w:rsidRPr="00173EF8">
        <w:rPr>
          <w:rFonts w:ascii="Times New Roman" w:hAnsi="Times New Roman" w:cs="Times New Roman"/>
          <w:kern w:val="2"/>
          <w:szCs w:val="24"/>
          <w:lang w:eastAsia="zh-CN"/>
        </w:rPr>
        <w:t>沿山路而上翻越海拔</w:t>
      </w:r>
      <w:r w:rsidRPr="00173EF8">
        <w:rPr>
          <w:rFonts w:ascii="Times New Roman" w:hAnsi="Times New Roman" w:cs="Times New Roman"/>
          <w:kern w:val="2"/>
          <w:szCs w:val="24"/>
          <w:lang w:eastAsia="zh-CN"/>
        </w:rPr>
        <w:t xml:space="preserve"> 4702 </w:t>
      </w:r>
      <w:r w:rsidRPr="00173EF8">
        <w:rPr>
          <w:rFonts w:ascii="Times New Roman" w:hAnsi="Times New Roman" w:cs="Times New Roman"/>
          <w:kern w:val="2"/>
          <w:szCs w:val="24"/>
          <w:lang w:eastAsia="zh-CN"/>
        </w:rPr>
        <w:t>米的色季拉山，在山顶，遥望中国最美十大名山之冠的南迦巴瓦峰如瑞士的阿尔卑斯山；过奇妙的色季拉山（</w:t>
      </w:r>
      <w:r w:rsidRPr="00173EF8">
        <w:rPr>
          <w:rFonts w:ascii="Times New Roman" w:hAnsi="Times New Roman" w:cs="Times New Roman"/>
          <w:kern w:val="2"/>
          <w:szCs w:val="24"/>
          <w:lang w:eastAsia="zh-CN"/>
        </w:rPr>
        <w:t xml:space="preserve">4768 </w:t>
      </w:r>
      <w:r w:rsidRPr="00173EF8">
        <w:rPr>
          <w:rFonts w:ascii="Times New Roman" w:hAnsi="Times New Roman" w:cs="Times New Roman"/>
          <w:kern w:val="2"/>
          <w:szCs w:val="24"/>
          <w:lang w:eastAsia="zh-CN"/>
        </w:rPr>
        <w:t>米），可见薄去淡雾，明丽淡雅的雪山、绿树。</w:t>
      </w:r>
    </w:p>
    <w:p w:rsidR="00B3305D" w:rsidRDefault="00B3305D" w:rsidP="00B3305D">
      <w:pPr>
        <w:spacing w:line="292" w:lineRule="auto"/>
        <w:ind w:right="806"/>
      </w:pPr>
      <w:r w:rsidRPr="00196493">
        <w:rPr>
          <w:b/>
          <w:spacing w:val="-4"/>
          <w:sz w:val="20"/>
        </w:rPr>
        <w:t>【鲁朗小镇】鲁朗小镇走一段乡村路</w:t>
      </w:r>
      <w:r>
        <w:rPr>
          <w:rFonts w:hint="eastAsia"/>
          <w:b/>
          <w:spacing w:val="-3"/>
          <w:sz w:val="16"/>
        </w:rPr>
        <w:t xml:space="preserve"> </w:t>
      </w:r>
      <w:r w:rsidRPr="00173EF8">
        <w:rPr>
          <w:sz w:val="20"/>
        </w:rPr>
        <w:t>鲁朗小镇是</w:t>
      </w:r>
      <w:r w:rsidRPr="00173EF8">
        <w:rPr>
          <w:sz w:val="20"/>
        </w:rPr>
        <w:t xml:space="preserve"> </w:t>
      </w:r>
      <w:r>
        <w:rPr>
          <w:sz w:val="20"/>
        </w:rPr>
        <w:t>318</w:t>
      </w:r>
      <w:r w:rsidRPr="00173EF8">
        <w:rPr>
          <w:sz w:val="20"/>
        </w:rPr>
        <w:t xml:space="preserve"> </w:t>
      </w:r>
      <w:r w:rsidRPr="00173EF8">
        <w:rPr>
          <w:sz w:val="20"/>
        </w:rPr>
        <w:t>绝美小镇之一，恰到好处地嵌在山坳里，这里民风古朴、风景如画，有</w:t>
      </w:r>
      <w:r w:rsidRPr="00173EF8">
        <w:rPr>
          <w:sz w:val="20"/>
        </w:rPr>
        <w:t>“</w:t>
      </w:r>
      <w:r w:rsidRPr="00173EF8">
        <w:rPr>
          <w:sz w:val="20"/>
        </w:rPr>
        <w:t>东方瑞士风光</w:t>
      </w:r>
      <w:r w:rsidRPr="00173EF8">
        <w:rPr>
          <w:sz w:val="20"/>
        </w:rPr>
        <w:t>”</w:t>
      </w:r>
      <w:r w:rsidRPr="00173EF8">
        <w:rPr>
          <w:sz w:val="20"/>
        </w:rPr>
        <w:t>、</w:t>
      </w:r>
      <w:r w:rsidRPr="00173EF8">
        <w:rPr>
          <w:sz w:val="20"/>
        </w:rPr>
        <w:t>“</w:t>
      </w:r>
      <w:r w:rsidRPr="00173EF8">
        <w:rPr>
          <w:sz w:val="20"/>
        </w:rPr>
        <w:t>奥地利田园风光</w:t>
      </w:r>
      <w:r w:rsidRPr="00173EF8">
        <w:rPr>
          <w:sz w:val="20"/>
        </w:rPr>
        <w:t>”</w:t>
      </w:r>
      <w:r w:rsidRPr="00173EF8">
        <w:rPr>
          <w:sz w:val="20"/>
        </w:rPr>
        <w:t>的美誉。</w:t>
      </w:r>
      <w:r w:rsidRPr="00173EF8">
        <w:t>鲁朗小镇是现代和传统的结合，高山草场，洁净的湖水，远处的雪山尽收眼底。小镇的藏式建筑，停车场，道路交通，商店，超市，有名的石锅鸡饭店一一俱全。漫步在小镇中，呼吸着新鲜空气，看着美景，你的心和小镇一样的舒服，</w:t>
      </w:r>
      <w:r w:rsidRPr="00173EF8">
        <w:t xml:space="preserve"> </w:t>
      </w:r>
      <w:r w:rsidRPr="00173EF8">
        <w:t>圣洁宁静是鲁朗镇的灵魂。</w:t>
      </w:r>
    </w:p>
    <w:p w:rsidR="00B3305D" w:rsidRPr="009E25EA" w:rsidRDefault="00B3305D" w:rsidP="00B3305D">
      <w:pPr>
        <w:spacing w:line="292" w:lineRule="auto"/>
        <w:ind w:right="806"/>
        <w:rPr>
          <w:sz w:val="20"/>
        </w:rPr>
      </w:pPr>
      <w:r w:rsidRPr="00196493">
        <w:rPr>
          <w:b/>
          <w:spacing w:val="-4"/>
          <w:sz w:val="20"/>
        </w:rPr>
        <w:t>【</w:t>
      </w:r>
      <w:r>
        <w:rPr>
          <w:rFonts w:hint="eastAsia"/>
          <w:b/>
          <w:spacing w:val="-4"/>
          <w:sz w:val="20"/>
        </w:rPr>
        <w:t>日久寺</w:t>
      </w:r>
      <w:r w:rsidRPr="00196493">
        <w:rPr>
          <w:b/>
          <w:spacing w:val="-4"/>
          <w:sz w:val="20"/>
        </w:rPr>
        <w:t>】</w:t>
      </w:r>
      <w:r w:rsidRPr="00124180">
        <w:t>日久寺又名为巴河寺</w:t>
      </w:r>
      <w:r w:rsidRPr="00124180">
        <w:t>,</w:t>
      </w:r>
      <w:r w:rsidRPr="00124180">
        <w:t>巴河寺位于工布江达县巴河镇尼洋河畔</w:t>
      </w:r>
      <w:r w:rsidRPr="00124180">
        <w:t>,</w:t>
      </w:r>
      <w:r w:rsidRPr="00124180">
        <w:t>这是公元</w:t>
      </w:r>
      <w:r w:rsidRPr="00124180">
        <w:t>9</w:t>
      </w:r>
      <w:r w:rsidRPr="00124180">
        <w:t>世纪中叶的一座苯教寺庙。</w:t>
      </w:r>
    </w:p>
    <w:p w:rsidR="006C509D" w:rsidRDefault="00D1680E" w:rsidP="004446D9">
      <w:pPr>
        <w:widowControl/>
        <w:spacing w:after="200" w:line="276" w:lineRule="auto"/>
        <w:ind w:firstLineChars="49" w:firstLine="103"/>
        <w:rPr>
          <w:rFonts w:ascii="宋体" w:cs="微软雅黑"/>
          <w:b/>
          <w:bCs/>
          <w:color w:val="0000FF"/>
          <w:sz w:val="16"/>
          <w:szCs w:val="16"/>
          <w:shd w:val="clear" w:color="auto" w:fill="FFFFFF"/>
        </w:rPr>
      </w:pPr>
      <w:r>
        <w:rPr>
          <w:noProof/>
        </w:rPr>
        <w:drawing>
          <wp:inline distT="0" distB="0" distL="0" distR="0">
            <wp:extent cx="6448425" cy="1524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48425" cy="1524000"/>
                    </a:xfrm>
                    <a:prstGeom prst="rect">
                      <a:avLst/>
                    </a:prstGeom>
                    <a:noFill/>
                    <a:ln w="9525">
                      <a:noFill/>
                      <a:miter lim="800000"/>
                      <a:headEnd/>
                      <a:tailEnd/>
                    </a:ln>
                  </pic:spPr>
                </pic:pic>
              </a:graphicData>
            </a:graphic>
          </wp:inline>
        </w:drawing>
      </w:r>
      <w:r w:rsidR="006C509D">
        <w:rPr>
          <w:rFonts w:ascii="宋体" w:hAnsi="宋体" w:cs="微软雅黑" w:hint="eastAsia"/>
          <w:b/>
          <w:bCs/>
          <w:color w:val="0000FF"/>
          <w:highlight w:val="red"/>
          <w:shd w:val="clear" w:color="auto" w:fill="FFFFFF"/>
        </w:rPr>
        <w:t>温馨提示：</w:t>
      </w:r>
      <w:r w:rsidR="006C509D">
        <w:rPr>
          <w:rFonts w:ascii="宋体" w:hAnsi="宋体" w:cs="微软雅黑" w:hint="eastAsia"/>
          <w:color w:val="0000FF"/>
          <w:highlight w:val="red"/>
          <w:shd w:val="clear" w:color="auto" w:fill="FFFFFF"/>
        </w:rPr>
        <w:t>沿途风光绝美，但车程时间较长比较辛苦，导游会安排途中多次停车休息</w:t>
      </w:r>
    </w:p>
    <w:p w:rsidR="006C509D" w:rsidRDefault="006C509D">
      <w:pPr>
        <w:widowControl/>
        <w:spacing w:after="200" w:line="276" w:lineRule="auto"/>
        <w:rPr>
          <w:rFonts w:ascii="楷体" w:eastAsia="楷体" w:hAnsi="楷体" w:cs="楷体_GB2312"/>
          <w:b/>
          <w:bCs/>
          <w:color w:val="C00000"/>
          <w:sz w:val="27"/>
          <w:szCs w:val="21"/>
        </w:rPr>
      </w:pPr>
      <w:r>
        <w:rPr>
          <w:rFonts w:ascii="楷体" w:eastAsia="楷体" w:hAnsi="楷体" w:cs="黑体"/>
          <w:b/>
          <w:bCs/>
          <w:color w:val="C00000"/>
          <w:sz w:val="27"/>
          <w:highlight w:val="cyan"/>
        </w:rPr>
        <w:t>D</w:t>
      </w:r>
      <w:r>
        <w:rPr>
          <w:rFonts w:ascii="楷体" w:eastAsia="楷体" w:hAnsi="楷体" w:cs="黑体" w:hint="eastAsia"/>
          <w:b/>
          <w:bCs/>
          <w:color w:val="C00000"/>
          <w:sz w:val="27"/>
          <w:highlight w:val="cyan"/>
        </w:rPr>
        <w:t>三天</w:t>
      </w:r>
      <w:r>
        <w:rPr>
          <w:rFonts w:ascii="楷体" w:eastAsia="楷体" w:hAnsi="楷体" w:cs="黑体"/>
          <w:b/>
          <w:bCs/>
          <w:color w:val="C00000"/>
          <w:sz w:val="27"/>
          <w:szCs w:val="21"/>
          <w:highlight w:val="cyan"/>
        </w:rPr>
        <w:t xml:space="preserve">  </w:t>
      </w:r>
      <w:r w:rsidR="00B3305D">
        <w:rPr>
          <w:rFonts w:ascii="楷体" w:eastAsia="楷体" w:hAnsi="楷体" w:cs="楷体_GB2312" w:hint="eastAsia"/>
          <w:b/>
          <w:bCs/>
          <w:color w:val="C00000"/>
          <w:sz w:val="27"/>
          <w:highlight w:val="cyan"/>
        </w:rPr>
        <w:t>林芝</w:t>
      </w:r>
      <w:r w:rsidR="00B3305D">
        <w:rPr>
          <w:rFonts w:ascii="楷体" w:eastAsia="楷体" w:hAnsi="楷体" w:cs="楷体_GB2312"/>
          <w:b/>
          <w:bCs/>
          <w:color w:val="C00000"/>
          <w:sz w:val="27"/>
          <w:highlight w:val="cyan"/>
        </w:rPr>
        <w:t>—</w:t>
      </w:r>
      <w:r w:rsidR="00B3305D">
        <w:rPr>
          <w:rFonts w:ascii="楷体" w:eastAsia="楷体" w:hAnsi="楷体" w:cs="楷体_GB2312" w:hint="eastAsia"/>
          <w:b/>
          <w:bCs/>
          <w:color w:val="C00000"/>
          <w:sz w:val="27"/>
          <w:highlight w:val="cyan"/>
        </w:rPr>
        <w:t>雅鲁藏布大峡谷</w:t>
      </w:r>
      <w:r w:rsidR="00B3305D">
        <w:rPr>
          <w:rFonts w:ascii="楷体" w:eastAsia="楷体" w:hAnsi="楷体" w:cs="楷体_GB2312"/>
          <w:b/>
          <w:bCs/>
          <w:color w:val="C00000"/>
          <w:sz w:val="27"/>
          <w:highlight w:val="cyan"/>
        </w:rPr>
        <w:t>-</w:t>
      </w:r>
      <w:r w:rsidR="00B3305D">
        <w:rPr>
          <w:rFonts w:ascii="楷体" w:eastAsia="楷体" w:hAnsi="楷体" w:cs="楷体_GB2312" w:hint="eastAsia"/>
          <w:b/>
          <w:bCs/>
          <w:color w:val="C00000"/>
          <w:sz w:val="27"/>
          <w:highlight w:val="cyan"/>
        </w:rPr>
        <w:t>雅尼湿地公园</w:t>
      </w:r>
      <w:r w:rsidR="00B3305D">
        <w:rPr>
          <w:rFonts w:ascii="楷体" w:eastAsia="楷体" w:hAnsi="楷体" w:cs="楷体_GB2312"/>
          <w:b/>
          <w:bCs/>
          <w:color w:val="C00000"/>
          <w:sz w:val="27"/>
          <w:highlight w:val="cyan"/>
        </w:rPr>
        <w:t>-曲古花海</w:t>
      </w:r>
      <w:r w:rsidR="00B3305D">
        <w:rPr>
          <w:rFonts w:ascii="楷体" w:eastAsia="楷体" w:hAnsi="楷体" w:cs="楷体_GB2312" w:hint="eastAsia"/>
          <w:b/>
          <w:bCs/>
          <w:color w:val="C00000"/>
          <w:sz w:val="27"/>
          <w:highlight w:val="cyan"/>
        </w:rPr>
        <w:t>-林芝</w:t>
      </w:r>
      <w:r w:rsidR="00B3305D">
        <w:rPr>
          <w:rFonts w:ascii="楷体" w:eastAsia="楷体" w:hAnsi="楷体" w:cs="楷体_GB2312"/>
          <w:b/>
          <w:bCs/>
          <w:color w:val="C00000"/>
          <w:sz w:val="27"/>
          <w:szCs w:val="21"/>
          <w:highlight w:val="cyan"/>
        </w:rPr>
        <w:t xml:space="preserve">   </w:t>
      </w:r>
      <w:r w:rsidR="006D64C3">
        <w:rPr>
          <w:rFonts w:ascii="楷体" w:eastAsia="楷体" w:hAnsi="楷体" w:cs="楷体_GB2312" w:hint="eastAsia"/>
          <w:b/>
          <w:bCs/>
          <w:color w:val="C00000"/>
          <w:sz w:val="27"/>
          <w:szCs w:val="21"/>
          <w:highlight w:val="cyan"/>
        </w:rPr>
        <w:t xml:space="preserve"> </w:t>
      </w:r>
      <w:r>
        <w:rPr>
          <w:rFonts w:ascii="楷体" w:eastAsia="楷体" w:hAnsi="楷体" w:cs="楷体_GB2312" w:hint="eastAsia"/>
          <w:b/>
          <w:bCs/>
          <w:color w:val="C00000"/>
          <w:sz w:val="27"/>
          <w:szCs w:val="21"/>
          <w:highlight w:val="cyan"/>
        </w:rPr>
        <w:t>餐：早中晚</w:t>
      </w:r>
      <w:r w:rsidR="00B3305D">
        <w:rPr>
          <w:rFonts w:ascii="楷体" w:eastAsia="楷体" w:hAnsi="楷体" w:cs="楷体_GB2312"/>
          <w:b/>
          <w:bCs/>
          <w:color w:val="C00000"/>
          <w:sz w:val="27"/>
          <w:szCs w:val="21"/>
          <w:highlight w:val="cyan"/>
        </w:rPr>
        <w:t xml:space="preserve">  </w:t>
      </w:r>
      <w:r>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住宿：林芝</w:t>
      </w:r>
    </w:p>
    <w:p w:rsidR="00B3305D" w:rsidRDefault="00B3305D" w:rsidP="00B3305D">
      <w:pPr>
        <w:widowControl/>
        <w:spacing w:line="360" w:lineRule="exact"/>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b/>
          <w:color w:val="000000"/>
          <w:szCs w:val="21"/>
        </w:rPr>
        <w:t>【雅鲁藏布大峡谷】</w:t>
      </w:r>
      <w:r>
        <w:rPr>
          <w:rFonts w:asciiTheme="minorEastAsia" w:eastAsiaTheme="minorEastAsia" w:hAnsiTheme="minorEastAsia" w:cs="微软雅黑" w:hint="eastAsia"/>
          <w:color w:val="000000"/>
          <w:szCs w:val="21"/>
        </w:rPr>
        <w:t>：沿途蓝天、白云、雪山、桃花、村寨与清澈的江水辉映，绵延千米的佛掌沙丘，古松迎客，全然是世界上海拔最高的江河的春天美景。到达素有“背包客圣地”之称的派镇，换乘景区观光车，游览世界最大的峡谷——雅鲁藏布大峡谷旅游区。参观大渡卡古堡遗址、惊叹爱情的神奇力量“情比石坚”，桃树从巨石中顽强地生长出来，熠熠生辉的雪山映衬得满树桃花格外美艳。</w:t>
      </w:r>
    </w:p>
    <w:p w:rsidR="00B3305D" w:rsidRDefault="00B3305D" w:rsidP="00B3305D">
      <w:pPr>
        <w:widowControl/>
        <w:spacing w:line="360" w:lineRule="exact"/>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b/>
          <w:bCs/>
          <w:color w:val="000000"/>
          <w:szCs w:val="21"/>
        </w:rPr>
        <w:t>【雅尼湿地公园】</w:t>
      </w:r>
      <w:r>
        <w:rPr>
          <w:rFonts w:asciiTheme="minorEastAsia" w:eastAsiaTheme="minorEastAsia" w:hAnsiTheme="minorEastAsia" w:cs="微软雅黑"/>
          <w:color w:val="000000"/>
          <w:szCs w:val="21"/>
        </w:rPr>
        <w:t>西藏雅尼国家湿地公园（又称尼洋河风光带），横跨林芝，米林两县，水面海拔2920米，总面积为8738公顷。在广袤的雅尼国家湿地公园，清清的尼洋河在此静静的流淌，河流枝杈纵横，曲线蜿蜒。</w:t>
      </w:r>
    </w:p>
    <w:p w:rsidR="00B3305D" w:rsidRDefault="00B3305D" w:rsidP="00B3305D">
      <w:pPr>
        <w:widowControl/>
        <w:spacing w:line="360" w:lineRule="exact"/>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b/>
          <w:bCs/>
          <w:color w:val="000000"/>
          <w:szCs w:val="21"/>
        </w:rPr>
        <w:t>【曲古花海】</w:t>
      </w:r>
      <w:r w:rsidRPr="00196493">
        <w:rPr>
          <w:rFonts w:asciiTheme="minorEastAsia" w:eastAsiaTheme="minorEastAsia" w:hAnsiTheme="minorEastAsia" w:cs="微软雅黑"/>
          <w:color w:val="000000"/>
          <w:szCs w:val="21"/>
        </w:rPr>
        <w:t>曲古花海紧邻苯日神山景区，地处雅尼国家湿地公园腹地。也是距离林芝较近的花田花海，在花海园区内自由选择体验骑马、射箭！</w:t>
      </w:r>
    </w:p>
    <w:p w:rsidR="006C509D" w:rsidRDefault="00D1680E" w:rsidP="00466C10">
      <w:pPr>
        <w:widowControl/>
        <w:spacing w:after="200" w:line="276" w:lineRule="auto"/>
        <w:ind w:firstLineChars="147" w:firstLine="309"/>
        <w:rPr>
          <w:rFonts w:ascii="宋体" w:cs="Arial"/>
          <w:bCs/>
          <w:color w:val="000000"/>
          <w:kern w:val="0"/>
          <w:sz w:val="20"/>
          <w:szCs w:val="20"/>
        </w:rPr>
      </w:pPr>
      <w:r>
        <w:rPr>
          <w:noProof/>
        </w:rPr>
        <w:lastRenderedPageBreak/>
        <w:drawing>
          <wp:inline distT="0" distB="0" distL="0" distR="0">
            <wp:extent cx="6324600" cy="15144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24600" cy="1514475"/>
                    </a:xfrm>
                    <a:prstGeom prst="rect">
                      <a:avLst/>
                    </a:prstGeom>
                    <a:noFill/>
                    <a:ln w="9525">
                      <a:noFill/>
                      <a:miter lim="800000"/>
                      <a:headEnd/>
                      <a:tailEnd/>
                    </a:ln>
                  </pic:spPr>
                </pic:pic>
              </a:graphicData>
            </a:graphic>
          </wp:inline>
        </w:drawing>
      </w:r>
    </w:p>
    <w:p w:rsidR="006C509D" w:rsidRDefault="006C509D" w:rsidP="004446D9">
      <w:pPr>
        <w:ind w:firstLineChars="50" w:firstLine="105"/>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今天的行程回归原始森林，请备代雨伞和防晒霜。</w:t>
      </w:r>
    </w:p>
    <w:p w:rsidR="00860684" w:rsidRDefault="00860684" w:rsidP="004446D9">
      <w:pPr>
        <w:ind w:firstLineChars="50" w:firstLine="105"/>
        <w:rPr>
          <w:rFonts w:ascii="宋体" w:cs="微软雅黑"/>
          <w:color w:val="0000FF"/>
        </w:rPr>
      </w:pPr>
    </w:p>
    <w:p w:rsidR="006C509D" w:rsidRDefault="006C509D">
      <w:pPr>
        <w:jc w:val="center"/>
        <w:rPr>
          <w:rFonts w:ascii="楷体" w:eastAsia="楷体" w:hAnsi="楷体" w:cs="楷体_GB2312"/>
          <w:b/>
          <w:bCs/>
          <w:color w:val="C00000"/>
          <w:sz w:val="27"/>
          <w:szCs w:val="21"/>
        </w:rPr>
      </w:pPr>
      <w:r>
        <w:rPr>
          <w:rFonts w:ascii="楷体" w:eastAsia="楷体" w:hAnsi="楷体" w:cs="黑体"/>
          <w:b/>
          <w:bCs/>
          <w:color w:val="C00000"/>
          <w:sz w:val="27"/>
          <w:highlight w:val="cyan"/>
        </w:rPr>
        <w:t>D</w:t>
      </w:r>
      <w:r>
        <w:rPr>
          <w:rFonts w:ascii="楷体" w:eastAsia="楷体" w:hAnsi="楷体" w:cs="黑体" w:hint="eastAsia"/>
          <w:b/>
          <w:bCs/>
          <w:color w:val="C00000"/>
          <w:sz w:val="27"/>
          <w:highlight w:val="cyan"/>
        </w:rPr>
        <w:t>四天</w:t>
      </w:r>
      <w:r>
        <w:rPr>
          <w:rFonts w:ascii="楷体" w:eastAsia="楷体" w:hAnsi="楷体" w:cs="黑体"/>
          <w:b/>
          <w:bCs/>
          <w:color w:val="C00000"/>
          <w:sz w:val="27"/>
          <w:szCs w:val="21"/>
          <w:highlight w:val="cyan"/>
        </w:rPr>
        <w:t xml:space="preserve">  </w:t>
      </w:r>
      <w:r>
        <w:rPr>
          <w:rFonts w:ascii="楷体" w:eastAsia="楷体" w:hAnsi="楷体" w:cs="楷体_GB2312" w:hint="eastAsia"/>
          <w:b/>
          <w:bCs/>
          <w:color w:val="C00000"/>
          <w:sz w:val="27"/>
          <w:highlight w:val="cyan"/>
        </w:rPr>
        <w:t>林芝</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藏民家访</w:t>
      </w:r>
      <w:r w:rsidR="00567BBB">
        <w:rPr>
          <w:rFonts w:ascii="楷体" w:eastAsia="楷体" w:hAnsi="楷体" w:cs="楷体_GB2312"/>
          <w:b/>
          <w:bCs/>
          <w:color w:val="C00000"/>
          <w:sz w:val="27"/>
          <w:highlight w:val="cyan"/>
        </w:rPr>
        <w:t>-</w:t>
      </w:r>
      <w:r w:rsidR="00567BBB">
        <w:rPr>
          <w:rFonts w:ascii="楷体" w:eastAsia="楷体" w:hAnsi="楷体" w:cs="楷体_GB2312" w:hint="eastAsia"/>
          <w:b/>
          <w:bCs/>
          <w:color w:val="C00000"/>
          <w:sz w:val="27"/>
          <w:highlight w:val="cyan"/>
        </w:rPr>
        <w:t>巴松措</w:t>
      </w:r>
      <w:r w:rsidR="00567BBB">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r w:rsidR="00567BBB">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餐：早中晚</w:t>
      </w:r>
      <w:r>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住宿：拉萨</w:t>
      </w:r>
    </w:p>
    <w:p w:rsidR="006C509D" w:rsidRPr="00567BBB" w:rsidRDefault="006C509D" w:rsidP="00567BBB">
      <w:pPr>
        <w:widowControl/>
        <w:spacing w:after="200" w:line="276" w:lineRule="auto"/>
        <w:ind w:firstLineChars="147" w:firstLine="309"/>
        <w:rPr>
          <w:rFonts w:ascii="宋体" w:hAnsi="宋体" w:cs="仿宋_GB2312"/>
          <w:kern w:val="0"/>
        </w:rPr>
      </w:pPr>
      <w:r>
        <w:rPr>
          <w:rFonts w:ascii="宋体" w:hAnsi="宋体" w:cs="仿宋_GB2312" w:hint="eastAsia"/>
          <w:kern w:val="0"/>
        </w:rPr>
        <w:t>早餐后沿</w:t>
      </w:r>
      <w:r>
        <w:rPr>
          <w:rFonts w:ascii="宋体" w:hAnsi="宋体" w:cs="仿宋_GB2312"/>
          <w:kern w:val="0"/>
        </w:rPr>
        <w:t>318</w:t>
      </w:r>
      <w:r>
        <w:rPr>
          <w:rFonts w:ascii="宋体" w:hAnsi="宋体" w:cs="仿宋_GB2312" w:hint="eastAsia"/>
          <w:kern w:val="0"/>
        </w:rPr>
        <w:t>国道原路返回拉萨在莽原和雪山脚下，清澈的尼洋河边，巍峨的群山怀抱，</w:t>
      </w:r>
      <w:r w:rsidRPr="00567BBB">
        <w:rPr>
          <w:rFonts w:ascii="宋体" w:hAnsi="宋体" w:cs="仿宋_GB2312" w:hint="eastAsia"/>
          <w:kern w:val="0"/>
        </w:rPr>
        <w:t>之后</w:t>
      </w:r>
      <w:r>
        <w:rPr>
          <w:rFonts w:ascii="宋体" w:hAnsi="宋体" w:cs="仿宋_GB2312" w:hint="eastAsia"/>
          <w:kern w:val="0"/>
        </w:rPr>
        <w:t>前往</w:t>
      </w:r>
      <w:r>
        <w:rPr>
          <w:rFonts w:ascii="宋体" w:hAnsi="宋体" w:cs="仿宋_GB2312" w:hint="eastAsia"/>
        </w:rPr>
        <w:t>参观</w:t>
      </w:r>
      <w:r>
        <w:rPr>
          <w:rFonts w:ascii="宋体" w:hAnsi="宋体" w:cs="宋体" w:hint="eastAsia"/>
          <w:b/>
          <w:color w:val="000000"/>
          <w:sz w:val="22"/>
          <w:szCs w:val="22"/>
        </w:rPr>
        <w:t>【</w:t>
      </w:r>
      <w:r>
        <w:rPr>
          <w:rFonts w:ascii="宋体" w:hAnsi="宋体" w:cs="仿宋_GB2312" w:hint="eastAsia"/>
          <w:b/>
          <w:bCs/>
          <w:color w:val="000000"/>
        </w:rPr>
        <w:t>藏民家访</w:t>
      </w:r>
      <w:r>
        <w:rPr>
          <w:rFonts w:ascii="宋体" w:hAnsi="宋体" w:cs="宋体" w:hint="eastAsia"/>
          <w:b/>
          <w:color w:val="000000"/>
          <w:sz w:val="22"/>
          <w:szCs w:val="22"/>
        </w:rPr>
        <w:t>】</w:t>
      </w:r>
      <w:r>
        <w:rPr>
          <w:rFonts w:ascii="宋体" w:hAnsi="宋体" w:cs="仿宋_GB2312" w:hint="eastAsia"/>
        </w:rPr>
        <w:t>品尝青稞酒酥油茶体验藏族同胞的民族生活</w:t>
      </w:r>
      <w:r w:rsidR="00567BBB">
        <w:rPr>
          <w:rFonts w:ascii="宋体" w:hAnsi="宋体" w:cs="宋体" w:hint="eastAsia"/>
          <w:b/>
          <w:color w:val="000000"/>
          <w:sz w:val="22"/>
          <w:szCs w:val="22"/>
        </w:rPr>
        <w:t>【</w:t>
      </w:r>
      <w:r w:rsidR="00567BBB">
        <w:rPr>
          <w:rFonts w:ascii="宋体" w:hAnsi="宋体" w:cs="仿宋_GB2312" w:hint="eastAsia"/>
          <w:b/>
          <w:bCs/>
          <w:color w:val="000000"/>
        </w:rPr>
        <w:t>巴松措</w:t>
      </w:r>
      <w:r w:rsidR="00567BBB">
        <w:rPr>
          <w:rFonts w:ascii="宋体" w:hAnsi="宋体" w:cs="宋体" w:hint="eastAsia"/>
          <w:b/>
          <w:color w:val="000000"/>
          <w:sz w:val="22"/>
          <w:szCs w:val="22"/>
        </w:rPr>
        <w:t>】</w:t>
      </w:r>
      <w:r w:rsidR="00567BBB" w:rsidRPr="00567BBB">
        <w:rPr>
          <w:rFonts w:ascii="宋体" w:hAnsi="宋体" w:cs="仿宋_GB2312"/>
          <w:kern w:val="0"/>
        </w:rPr>
        <w:t>巴松措又名措高湖，藏语中是“绿色的水”的意思，长约18公里，湖面面积约27平方公里，最深处达120米，湖面海拔3480米。位于距工布江达县巴河镇约36千米的巴河上游的高峡深谷里，是红教的一处著名神湖和圣地。</w:t>
      </w:r>
      <w:r>
        <w:rPr>
          <w:rFonts w:ascii="宋体" w:hAnsi="宋体" w:cs="仿宋_GB2312" w:hint="eastAsia"/>
        </w:rPr>
        <w:t>之后返回拉萨，在这途中会让你沐浴着温暖的阳光，欣赏着沿途的美景回到酒店休息。</w:t>
      </w:r>
      <w:r>
        <w:rPr>
          <w:rFonts w:ascii="宋体" w:hAnsi="宋体" w:cs="仿宋_GB2312" w:hint="eastAsia"/>
          <w:color w:val="000000"/>
        </w:rPr>
        <w:t>经原路返回拉萨。</w:t>
      </w:r>
    </w:p>
    <w:p w:rsidR="006C509D" w:rsidRDefault="00D1680E">
      <w:r>
        <w:rPr>
          <w:noProof/>
        </w:rPr>
        <w:drawing>
          <wp:inline distT="0" distB="0" distL="0" distR="0">
            <wp:extent cx="6496050" cy="15240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496050" cy="1524000"/>
                    </a:xfrm>
                    <a:prstGeom prst="rect">
                      <a:avLst/>
                    </a:prstGeom>
                    <a:noFill/>
                    <a:ln w="9525">
                      <a:noFill/>
                      <a:miter lim="800000"/>
                      <a:headEnd/>
                      <a:tailEnd/>
                    </a:ln>
                  </pic:spPr>
                </pic:pic>
              </a:graphicData>
            </a:graphic>
          </wp:inline>
        </w:drawing>
      </w:r>
    </w:p>
    <w:p w:rsidR="006C509D" w:rsidRDefault="006C509D">
      <w:pPr>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回归体验藏民生活传统，请注意藏汉差别，入乡随俗。</w:t>
      </w:r>
    </w:p>
    <w:p w:rsidR="00860684" w:rsidRDefault="00860684">
      <w:pPr>
        <w:rPr>
          <w:rFonts w:ascii="宋体" w:cs="微软雅黑"/>
          <w:color w:val="0000FF"/>
        </w:rPr>
      </w:pPr>
    </w:p>
    <w:p w:rsidR="006C509D" w:rsidRDefault="006C509D">
      <w:pPr>
        <w:rPr>
          <w:rFonts w:ascii="楷体" w:eastAsia="楷体" w:hAnsi="楷体" w:cs="楷体_GB2312"/>
          <w:b/>
          <w:bCs/>
          <w:color w:val="C00000"/>
          <w:sz w:val="27"/>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五天</w:t>
      </w:r>
      <w:r>
        <w:rPr>
          <w:rFonts w:ascii="楷体" w:eastAsia="楷体" w:hAnsi="楷体"/>
          <w:color w:val="C00000"/>
          <w:sz w:val="27"/>
          <w:szCs w:val="21"/>
          <w:highlight w:val="cyan"/>
        </w:rPr>
        <w:t xml:space="preserve">  </w:t>
      </w:r>
      <w:r>
        <w:rPr>
          <w:rFonts w:ascii="楷体" w:eastAsia="楷体" w:hAnsi="楷体" w:hint="eastAsia"/>
          <w:b/>
          <w:color w:val="C00000"/>
          <w:sz w:val="27"/>
          <w:szCs w:val="21"/>
          <w:highlight w:val="cyan"/>
        </w:rPr>
        <w:t>拉萨</w:t>
      </w:r>
      <w:r>
        <w:rPr>
          <w:rFonts w:ascii="楷体" w:eastAsia="楷体" w:hAnsi="楷体"/>
          <w:color w:val="C00000"/>
          <w:sz w:val="27"/>
          <w:szCs w:val="21"/>
          <w:highlight w:val="cyan"/>
        </w:rPr>
        <w:t>-</w:t>
      </w:r>
      <w:r>
        <w:rPr>
          <w:rFonts w:ascii="楷体" w:eastAsia="楷体" w:hAnsi="楷体" w:cs="楷体_GB2312" w:hint="eastAsia"/>
          <w:b/>
          <w:bCs/>
          <w:color w:val="C00000"/>
          <w:sz w:val="27"/>
          <w:highlight w:val="cyan"/>
        </w:rPr>
        <w:t>布达拉宫</w:t>
      </w:r>
      <w:r>
        <w:rPr>
          <w:rFonts w:ascii="楷体" w:eastAsia="楷体" w:hAnsi="楷体" w:cs="楷体_GB2312"/>
          <w:b/>
          <w:bCs/>
          <w:color w:val="C00000"/>
          <w:sz w:val="27"/>
          <w:highlight w:val="cyan"/>
        </w:rPr>
        <w:t>-</w:t>
      </w:r>
      <w:r w:rsidR="006E7E3E">
        <w:rPr>
          <w:rFonts w:ascii="楷体" w:eastAsia="楷体" w:hAnsi="楷体" w:cs="楷体_GB2312" w:hint="eastAsia"/>
          <w:b/>
          <w:bCs/>
          <w:color w:val="C00000"/>
          <w:sz w:val="27"/>
          <w:highlight w:val="cyan"/>
        </w:rPr>
        <w:t>药王山观景台-扎基寺</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r w:rsidR="006E7E3E">
        <w:rPr>
          <w:rFonts w:ascii="楷体" w:eastAsia="楷体" w:hAnsi="楷体" w:cs="楷体_GB2312"/>
          <w:b/>
          <w:bCs/>
          <w:color w:val="C00000"/>
          <w:sz w:val="27"/>
          <w:highlight w:val="cyan"/>
        </w:rPr>
        <w:t xml:space="preserve">       </w:t>
      </w:r>
      <w:r>
        <w:rPr>
          <w:rFonts w:ascii="楷体" w:eastAsia="楷体" w:hAnsi="楷体" w:cs="楷体_GB2312" w:hint="eastAsia"/>
          <w:b/>
          <w:bCs/>
          <w:color w:val="C00000"/>
          <w:sz w:val="27"/>
          <w:highlight w:val="cyan"/>
        </w:rPr>
        <w:t>餐</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早中</w:t>
      </w:r>
      <w:r w:rsidR="004446D9">
        <w:rPr>
          <w:rFonts w:ascii="楷体" w:eastAsia="楷体" w:hAnsi="楷体" w:cs="楷体_GB2312" w:hint="eastAsia"/>
          <w:b/>
          <w:bCs/>
          <w:color w:val="C00000"/>
          <w:sz w:val="27"/>
          <w:highlight w:val="cyan"/>
        </w:rPr>
        <w:t>晚</w:t>
      </w:r>
      <w:r>
        <w:rPr>
          <w:rFonts w:ascii="楷体" w:eastAsia="楷体" w:hAnsi="楷体" w:cs="楷体_GB2312"/>
          <w:b/>
          <w:bCs/>
          <w:color w:val="C00000"/>
          <w:sz w:val="27"/>
          <w:highlight w:val="cyan"/>
        </w:rPr>
        <w:t xml:space="preserve">  </w:t>
      </w:r>
      <w:bookmarkStart w:id="0" w:name="_GoBack"/>
      <w:bookmarkEnd w:id="0"/>
      <w:r>
        <w:rPr>
          <w:rFonts w:ascii="楷体" w:eastAsia="楷体" w:hAnsi="楷体" w:cs="楷体_GB2312"/>
          <w:b/>
          <w:bCs/>
          <w:color w:val="C00000"/>
          <w:sz w:val="27"/>
          <w:highlight w:val="cyan"/>
        </w:rPr>
        <w:t xml:space="preserve">    </w:t>
      </w:r>
      <w:r>
        <w:rPr>
          <w:rFonts w:ascii="楷体" w:eastAsia="楷体" w:hAnsi="楷体" w:cs="楷体_GB2312" w:hint="eastAsia"/>
          <w:b/>
          <w:bCs/>
          <w:color w:val="C00000"/>
          <w:sz w:val="27"/>
          <w:highlight w:val="cyan"/>
        </w:rPr>
        <w:t>住宿</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p>
    <w:p w:rsidR="008B2818" w:rsidRDefault="008B2818" w:rsidP="008B2818">
      <w:pPr>
        <w:rPr>
          <w:rFonts w:ascii="宋体" w:hAnsi="宋体" w:cs="仿宋_GB2312"/>
        </w:rPr>
      </w:pPr>
      <w:r>
        <w:rPr>
          <w:rFonts w:ascii="宋体" w:hAnsi="宋体" w:cs="仿宋_GB2312"/>
        </w:rPr>
        <w:t>早餐后参观</w:t>
      </w:r>
      <w:r>
        <w:rPr>
          <w:rFonts w:ascii="宋体" w:hAnsi="宋体" w:cs="仿宋_GB2312"/>
          <w:b/>
        </w:rPr>
        <w:t>【布达拉宫】</w:t>
      </w:r>
      <w:r>
        <w:rPr>
          <w:rFonts w:ascii="宋体" w:hAnsi="宋体" w:cs="仿宋_GB2312"/>
        </w:rPr>
        <w:t>去西藏是很多人心中一生的梦想，而布宫是你梦中的标志性建筑。缘起于公元七世纪，距今已有1300多年，吐蕃王松赞干布为迎娶唐朝的文成公主，建九层楼宫殿一千间以局公主。占36万余平方米，建筑13万余平方米，主楼高117米，13层，宫殿、灵塔殿、佛殿、经堂、僧舍、庭院等一应俱全。是历代达赖喇嘛的冬宫居所，也是西藏政教合一的统治中心。整座宫殿具有鲜明的藏式风格，依山而建，气势雄伟。在布达拉宫的金碧辉煌之中，我看到了一个民族的信仰的力量，它的博大足以净化你的灵魂，洗涤你心中的烦恼与幽怨！</w:t>
      </w:r>
      <w:r>
        <w:rPr>
          <w:rFonts w:ascii="宋体" w:hAnsi="宋体" w:cs="仿宋_GB2312"/>
          <w:b/>
        </w:rPr>
        <w:t>【药王山观景台】</w:t>
      </w:r>
      <w:r>
        <w:rPr>
          <w:rFonts w:ascii="宋体" w:hAnsi="宋体" w:cs="仿宋_GB2312"/>
        </w:rPr>
        <w:t>药王山与与布达拉宫咫尺相对，是拍摄布达拉宫最好的角度所在地，尤其是半山腰。清晨的药王山，经常可见些许摄影爱好者汇集与此等待第一缕光线照亮布达拉宫的瞬间。</w:t>
      </w:r>
    </w:p>
    <w:p w:rsidR="008B2818" w:rsidRDefault="008B2818" w:rsidP="008B2818">
      <w:pPr>
        <w:rPr>
          <w:rFonts w:ascii="宋体" w:hAnsi="宋体" w:cs="仿宋_GB2312"/>
        </w:rPr>
      </w:pPr>
      <w:r>
        <w:rPr>
          <w:rFonts w:ascii="宋体" w:hAnsi="宋体" w:cs="仿宋_GB2312"/>
          <w:b/>
        </w:rPr>
        <w:t>【大昭寺广场】</w:t>
      </w:r>
      <w:r>
        <w:rPr>
          <w:rFonts w:ascii="宋体" w:hAnsi="宋体" w:cs="仿宋_GB2312"/>
        </w:rPr>
        <w:t>大昭寺广场是众多信徒朝圣的终点。几百年来信徒不远千里来到这里，三步一叩用身体丈量家乡到这的距离。大昭寺广场终日香火缭绕，虔诚的朝拜者留下了等身长头的深深印痕。关于信仰，这里会给你最完美的解释。如果有一天你迷失了自我，请到大昭寺广场坐坐看看，关于信仰它会会给你答案……广场上的寺庙便是藏传佛教中心寺庙—大昭寺（可根据自己实际情况，自行购买进入参观，费用自理）。</w:t>
      </w:r>
      <w:r>
        <w:rPr>
          <w:rFonts w:ascii="宋体" w:hAnsi="宋体" w:cs="仿宋_GB2312"/>
          <w:b/>
        </w:rPr>
        <w:t>【扎基寺】</w:t>
      </w:r>
      <w:r>
        <w:rPr>
          <w:rFonts w:ascii="宋体" w:hAnsi="宋体" w:cs="仿宋_GB2312"/>
        </w:rPr>
        <w:t xml:space="preserve"> 位于</w:t>
      </w:r>
      <w:hyperlink r:id="rId12">
        <w:r>
          <w:rPr>
            <w:rFonts w:ascii="宋体" w:hAnsi="宋体" w:cs="仿宋_GB2312"/>
          </w:rPr>
          <w:t>拉萨市</w:t>
        </w:r>
      </w:hyperlink>
      <w:r>
        <w:rPr>
          <w:rFonts w:ascii="宋体" w:hAnsi="宋体" w:cs="仿宋_GB2312"/>
        </w:rPr>
        <w:t>北郊的扎基路上，是全西藏唯一的一座财神庙，寺庙虽小，但香火十分鼎盛。扎基寺是藏传佛教</w:t>
      </w:r>
      <w:hyperlink r:id="rId13">
        <w:r>
          <w:rPr>
            <w:rFonts w:ascii="宋体" w:hAnsi="宋体" w:cs="仿宋_GB2312"/>
          </w:rPr>
          <w:t>格鲁派</w:t>
        </w:r>
      </w:hyperlink>
      <w:r>
        <w:rPr>
          <w:rFonts w:ascii="宋体" w:hAnsi="宋体" w:cs="仿宋_GB2312"/>
        </w:rPr>
        <w:t>寺庙</w:t>
      </w:r>
      <w:hyperlink r:id="rId14">
        <w:r>
          <w:rPr>
            <w:rFonts w:ascii="宋体" w:hAnsi="宋体" w:cs="仿宋_GB2312"/>
          </w:rPr>
          <w:t>色拉寺</w:t>
        </w:r>
      </w:hyperlink>
      <w:r>
        <w:rPr>
          <w:rFonts w:ascii="宋体" w:hAnsi="宋体" w:cs="仿宋_GB2312"/>
        </w:rPr>
        <w:t>的分寺；</w:t>
      </w:r>
      <w:r>
        <w:rPr>
          <w:rFonts w:ascii="宋体" w:hAnsi="宋体" w:cs="仿宋_GB2312"/>
          <w:b/>
        </w:rPr>
        <w:t>【八角街】</w:t>
      </w:r>
      <w:r>
        <w:rPr>
          <w:rFonts w:ascii="宋体" w:hAnsi="宋体" w:cs="仿宋_GB2312"/>
        </w:rPr>
        <w:t>千年拉萨城，源头在八廊。穿梭在弯弯曲曲的狭窄小巷里，那一堵堵斑驳的石墙，饱经风霜。冲赛康市场、娘容辖私塾、邦达昌大院、拉章宁巴、玛吉阿米......容纳在八角街的怀抱中，珍藏在老拉萨的记忆中。在街上静静的体会，慢慢的品尝。感受一下西藏的慢生活。</w:t>
      </w:r>
    </w:p>
    <w:p w:rsidR="00567BBB" w:rsidRPr="008B2818" w:rsidRDefault="00567BBB" w:rsidP="004446D9">
      <w:pPr>
        <w:ind w:rightChars="-16" w:right="-34" w:firstLineChars="245" w:firstLine="514"/>
        <w:rPr>
          <w:rFonts w:ascii="宋体" w:cs="宋体"/>
          <w:color w:val="000000"/>
          <w:szCs w:val="21"/>
        </w:rPr>
      </w:pPr>
    </w:p>
    <w:p w:rsidR="006C509D" w:rsidRDefault="00D1680E">
      <w:pPr>
        <w:jc w:val="left"/>
      </w:pPr>
      <w:r>
        <w:rPr>
          <w:noProof/>
        </w:rPr>
        <w:lastRenderedPageBreak/>
        <w:drawing>
          <wp:inline distT="0" distB="0" distL="0" distR="0">
            <wp:extent cx="6410325" cy="15335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410325" cy="1533525"/>
                    </a:xfrm>
                    <a:prstGeom prst="rect">
                      <a:avLst/>
                    </a:prstGeom>
                    <a:noFill/>
                    <a:ln w="9525">
                      <a:noFill/>
                      <a:miter lim="800000"/>
                      <a:headEnd/>
                      <a:tailEnd/>
                    </a:ln>
                  </pic:spPr>
                </pic:pic>
              </a:graphicData>
            </a:graphic>
          </wp:inline>
        </w:drawing>
      </w:r>
    </w:p>
    <w:p w:rsidR="006C509D" w:rsidRDefault="006C509D">
      <w:pPr>
        <w:jc w:val="left"/>
        <w:rPr>
          <w:rFonts w:ascii="宋体" w:hAnsi="宋体" w:cs="微软雅黑"/>
          <w:color w:val="0000FF"/>
        </w:rPr>
      </w:pPr>
      <w:r>
        <w:rPr>
          <w:rFonts w:ascii="宋体" w:hAnsi="宋体" w:cs="微软雅黑"/>
          <w:b/>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此日户外停留时间较长，请准备太阳帽，墨镜，防晒霜及饮用水。地摊假冒伪劣商品较多，购买工艺品的时候请谨慎，以免上当受骗。</w:t>
      </w:r>
    </w:p>
    <w:p w:rsidR="00567BBB" w:rsidRDefault="00567BBB">
      <w:pPr>
        <w:jc w:val="left"/>
        <w:rPr>
          <w:rFonts w:ascii="宋体" w:hAnsi="宋体" w:cs="微软雅黑"/>
          <w:color w:val="0000FF"/>
        </w:rPr>
      </w:pPr>
    </w:p>
    <w:p w:rsidR="00860684" w:rsidRDefault="00860684">
      <w:pPr>
        <w:jc w:val="left"/>
        <w:rPr>
          <w:rFonts w:ascii="宋体" w:cs="微软雅黑"/>
          <w:color w:val="0000FF"/>
        </w:rPr>
      </w:pPr>
    </w:p>
    <w:p w:rsidR="006C509D" w:rsidRDefault="006C509D">
      <w:pPr>
        <w:rPr>
          <w:rFonts w:ascii="楷体" w:eastAsia="楷体" w:hAnsi="楷体"/>
          <w:b/>
          <w:color w:val="C00000"/>
          <w:sz w:val="27"/>
          <w:szCs w:val="21"/>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六天</w:t>
      </w:r>
      <w:r>
        <w:rPr>
          <w:rFonts w:ascii="楷体" w:eastAsia="楷体" w:hAnsi="楷体"/>
          <w:b/>
          <w:color w:val="C00000"/>
          <w:sz w:val="27"/>
          <w:szCs w:val="21"/>
          <w:highlight w:val="cyan"/>
        </w:rPr>
        <w:t xml:space="preserve">   </w:t>
      </w:r>
      <w:r>
        <w:rPr>
          <w:rFonts w:ascii="楷体" w:eastAsia="楷体" w:hAnsi="楷体" w:cs="楷体_GB2312" w:hint="eastAsia"/>
          <w:b/>
          <w:bCs/>
          <w:color w:val="C00000"/>
          <w:sz w:val="27"/>
          <w:highlight w:val="cyan"/>
        </w:rPr>
        <w:t>拉萨</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羊卓雍错</w:t>
      </w:r>
      <w:r>
        <w:rPr>
          <w:rFonts w:ascii="楷体" w:eastAsia="楷体" w:hAnsi="楷体" w:cs="楷体_GB2312"/>
          <w:b/>
          <w:bCs/>
          <w:color w:val="C00000"/>
          <w:sz w:val="27"/>
          <w:highlight w:val="cyan"/>
        </w:rPr>
        <w:t>-</w:t>
      </w:r>
      <w:r>
        <w:rPr>
          <w:rFonts w:ascii="楷体" w:eastAsia="楷体" w:hAnsi="楷体" w:cs="微软雅黑" w:hint="eastAsia"/>
          <w:b/>
          <w:bCs/>
          <w:color w:val="C00000"/>
          <w:sz w:val="27"/>
          <w:highlight w:val="cyan"/>
        </w:rPr>
        <w:t>拉萨</w:t>
      </w:r>
      <w:r>
        <w:rPr>
          <w:rFonts w:ascii="楷体" w:eastAsia="楷体" w:hAnsi="楷体" w:cs="楷体_GB2312"/>
          <w:b/>
          <w:bCs/>
          <w:color w:val="C00000"/>
          <w:sz w:val="27"/>
          <w:highlight w:val="cyan"/>
        </w:rPr>
        <w:t xml:space="preserve"> </w:t>
      </w:r>
      <w:r>
        <w:rPr>
          <w:rFonts w:ascii="楷体" w:eastAsia="楷体" w:hAnsi="楷体"/>
          <w:b/>
          <w:color w:val="C00000"/>
          <w:sz w:val="27"/>
          <w:szCs w:val="21"/>
          <w:highlight w:val="cyan"/>
        </w:rPr>
        <w:t xml:space="preserve">                           </w:t>
      </w:r>
      <w:r>
        <w:rPr>
          <w:rFonts w:ascii="楷体" w:eastAsia="楷体" w:hAnsi="楷体" w:hint="eastAsia"/>
          <w:b/>
          <w:color w:val="C00000"/>
          <w:sz w:val="27"/>
          <w:szCs w:val="21"/>
          <w:highlight w:val="cyan"/>
        </w:rPr>
        <w:t>餐</w:t>
      </w:r>
      <w:r>
        <w:rPr>
          <w:rFonts w:ascii="楷体" w:eastAsia="楷体" w:hAnsi="楷体"/>
          <w:b/>
          <w:color w:val="C00000"/>
          <w:sz w:val="27"/>
          <w:szCs w:val="21"/>
          <w:highlight w:val="cyan"/>
        </w:rPr>
        <w:t>:</w:t>
      </w:r>
      <w:r>
        <w:rPr>
          <w:rFonts w:ascii="楷体" w:eastAsia="楷体" w:hAnsi="楷体" w:hint="eastAsia"/>
          <w:b/>
          <w:color w:val="C00000"/>
          <w:sz w:val="27"/>
          <w:szCs w:val="21"/>
          <w:highlight w:val="cyan"/>
        </w:rPr>
        <w:t>早中晚</w:t>
      </w:r>
      <w:r>
        <w:rPr>
          <w:rFonts w:ascii="楷体" w:eastAsia="楷体" w:hAnsi="楷体"/>
          <w:b/>
          <w:color w:val="C00000"/>
          <w:sz w:val="27"/>
          <w:szCs w:val="21"/>
          <w:highlight w:val="cyan"/>
        </w:rPr>
        <w:t xml:space="preserve">    </w:t>
      </w:r>
      <w:r>
        <w:rPr>
          <w:rFonts w:ascii="楷体" w:eastAsia="楷体" w:hAnsi="楷体" w:hint="eastAsia"/>
          <w:b/>
          <w:color w:val="C00000"/>
          <w:sz w:val="27"/>
          <w:szCs w:val="21"/>
          <w:highlight w:val="cyan"/>
        </w:rPr>
        <w:t>住宿</w:t>
      </w:r>
      <w:r>
        <w:rPr>
          <w:rFonts w:ascii="楷体" w:eastAsia="楷体" w:hAnsi="楷体"/>
          <w:b/>
          <w:color w:val="C00000"/>
          <w:sz w:val="27"/>
          <w:szCs w:val="21"/>
          <w:highlight w:val="cyan"/>
        </w:rPr>
        <w:t>:</w:t>
      </w:r>
      <w:r>
        <w:rPr>
          <w:rFonts w:ascii="楷体" w:eastAsia="楷体" w:hAnsi="楷体" w:hint="eastAsia"/>
          <w:b/>
          <w:color w:val="C00000"/>
          <w:sz w:val="27"/>
          <w:szCs w:val="21"/>
          <w:highlight w:val="cyan"/>
        </w:rPr>
        <w:t>拉萨</w:t>
      </w:r>
    </w:p>
    <w:p w:rsidR="006C509D" w:rsidRDefault="006C509D" w:rsidP="004446D9">
      <w:pPr>
        <w:ind w:firstLineChars="245" w:firstLine="514"/>
        <w:rPr>
          <w:rFonts w:ascii="楷体" w:eastAsia="楷体" w:hAnsi="楷体" w:cs="微软雅黑"/>
          <w:b/>
          <w:bCs/>
          <w:color w:val="FF0000"/>
          <w:sz w:val="24"/>
        </w:rPr>
      </w:pPr>
      <w:r>
        <w:rPr>
          <w:rFonts w:ascii="宋体" w:hAnsi="宋体" w:cs="微软雅黑" w:hint="eastAsia"/>
          <w:color w:val="000000"/>
          <w:kern w:val="0"/>
        </w:rPr>
        <w:t>前往西藏三大圣湖之一、有天上圣湖之美誉的</w:t>
      </w:r>
      <w:r w:rsidRPr="008B2818">
        <w:rPr>
          <w:rFonts w:ascii="宋体" w:hAnsi="宋体" w:cs="微软雅黑" w:hint="eastAsia"/>
          <w:b/>
          <w:bCs/>
          <w:color w:val="000000" w:themeColor="text1"/>
        </w:rPr>
        <w:t>【</w:t>
      </w:r>
      <w:r w:rsidRPr="008B2818">
        <w:rPr>
          <w:rFonts w:ascii="宋体" w:hAnsi="宋体" w:cs="微软雅黑" w:hint="eastAsia"/>
          <w:b/>
          <w:bCs/>
          <w:color w:val="000000" w:themeColor="text1"/>
          <w:kern w:val="0"/>
        </w:rPr>
        <w:t>羊卓雍湖</w:t>
      </w:r>
      <w:r w:rsidRPr="008B2818">
        <w:rPr>
          <w:rFonts w:ascii="宋体" w:hAnsi="宋体" w:cs="微软雅黑" w:hint="eastAsia"/>
          <w:b/>
          <w:bCs/>
          <w:color w:val="000000" w:themeColor="text1"/>
        </w:rPr>
        <w:t>】</w:t>
      </w:r>
      <w:r>
        <w:rPr>
          <w:rFonts w:ascii="宋体" w:hAnsi="宋体" w:cs="微软雅黑" w:hint="eastAsia"/>
          <w:color w:val="000000"/>
          <w:kern w:val="0"/>
        </w:rPr>
        <w:t>海拔</w:t>
      </w:r>
      <w:r>
        <w:rPr>
          <w:rFonts w:ascii="宋体" w:hAnsi="宋体" w:cs="微软雅黑"/>
          <w:color w:val="000000"/>
          <w:kern w:val="0"/>
        </w:rPr>
        <w:t>4441</w:t>
      </w:r>
      <w:r>
        <w:rPr>
          <w:rFonts w:ascii="宋体" w:hAnsi="宋体" w:cs="微软雅黑" w:hint="eastAsia"/>
          <w:color w:val="000000"/>
          <w:kern w:val="0"/>
        </w:rPr>
        <w:t>米，映入眼帘有</w:t>
      </w:r>
      <w:r>
        <w:rPr>
          <w:rFonts w:ascii="宋体" w:hAnsi="宋体" w:cs="微软雅黑"/>
          <w:color w:val="000000"/>
          <w:kern w:val="0"/>
        </w:rPr>
        <w:t>700</w:t>
      </w:r>
      <w:r>
        <w:rPr>
          <w:rFonts w:ascii="宋体" w:hAnsi="宋体" w:cs="微软雅黑" w:hint="eastAsia"/>
          <w:color w:val="000000"/>
          <w:kern w:val="0"/>
        </w:rPr>
        <w:t>多平方公里，平均水深</w:t>
      </w:r>
      <w:r>
        <w:rPr>
          <w:rFonts w:ascii="宋体" w:hAnsi="宋体" w:cs="微软雅黑"/>
          <w:color w:val="000000"/>
          <w:kern w:val="0"/>
        </w:rPr>
        <w:t>30</w:t>
      </w:r>
      <w:r>
        <w:rPr>
          <w:rFonts w:ascii="宋体" w:hAnsi="宋体" w:cs="微软雅黑" w:hint="eastAsia"/>
          <w:color w:val="000000"/>
          <w:kern w:val="0"/>
        </w:rPr>
        <w:t>多米，为杭州西湖的</w:t>
      </w:r>
      <w:r>
        <w:rPr>
          <w:rFonts w:ascii="宋体" w:hAnsi="宋体" w:cs="微软雅黑"/>
          <w:color w:val="000000"/>
          <w:kern w:val="0"/>
        </w:rPr>
        <w:t>70</w:t>
      </w:r>
      <w:r>
        <w:rPr>
          <w:rFonts w:ascii="宋体" w:hAnsi="宋体" w:cs="微软雅黑" w:hint="eastAsia"/>
          <w:color w:val="000000"/>
          <w:kern w:val="0"/>
        </w:rPr>
        <w:t>倍，宛如一条飘带挂在天地之间，清澈的湖水、巍峨的雪山、如洗的蓝天融为一体，秀美如画的风景让你陶醉。在山口可骑牦牛留影但自己一定要与牵牦牛的人讲好价格。</w:t>
      </w:r>
      <w:r>
        <w:rPr>
          <w:rFonts w:ascii="宋体" w:hAnsi="宋体" w:cs="宋体" w:hint="eastAsia"/>
          <w:kern w:val="0"/>
          <w:szCs w:val="21"/>
          <w:lang w:bidi="bo-CN"/>
        </w:rPr>
        <w:t>沿着秀美的羊湖抵达拉萨，</w:t>
      </w:r>
      <w:r>
        <w:rPr>
          <w:rFonts w:ascii="宋体" w:hAnsi="宋体" w:hint="eastAsia"/>
          <w:szCs w:val="21"/>
        </w:rPr>
        <w:t>晚餐后入住酒店休息。</w:t>
      </w:r>
    </w:p>
    <w:p w:rsidR="00567BBB" w:rsidRPr="006E7E3E" w:rsidRDefault="00567BBB" w:rsidP="00567BBB">
      <w:pPr>
        <w:ind w:firstLineChars="245" w:firstLine="514"/>
        <w:rPr>
          <w:rFonts w:ascii="宋体" w:hAnsi="宋体" w:cs="微软雅黑"/>
          <w:color w:val="000000"/>
          <w:kern w:val="0"/>
        </w:rPr>
      </w:pPr>
    </w:p>
    <w:p w:rsidR="006C509D" w:rsidRDefault="00D1680E">
      <w:r>
        <w:rPr>
          <w:noProof/>
        </w:rPr>
        <w:drawing>
          <wp:inline distT="0" distB="0" distL="0" distR="0">
            <wp:extent cx="6391275" cy="17335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391275" cy="1733550"/>
                    </a:xfrm>
                    <a:prstGeom prst="rect">
                      <a:avLst/>
                    </a:prstGeom>
                    <a:noFill/>
                    <a:ln w="9525">
                      <a:noFill/>
                      <a:miter lim="800000"/>
                      <a:headEnd/>
                      <a:tailEnd/>
                    </a:ln>
                  </pic:spPr>
                </pic:pic>
              </a:graphicData>
            </a:graphic>
          </wp:inline>
        </w:drawing>
      </w:r>
    </w:p>
    <w:p w:rsidR="006C509D" w:rsidRDefault="006C509D">
      <w:pPr>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气温较低，请注意防寒保暖。</w:t>
      </w:r>
    </w:p>
    <w:p w:rsidR="006E7E3E" w:rsidRDefault="006E7E3E">
      <w:pPr>
        <w:rPr>
          <w:rFonts w:ascii="宋体" w:cs="微软雅黑"/>
          <w:color w:val="0000FF"/>
        </w:rPr>
      </w:pPr>
    </w:p>
    <w:p w:rsidR="006C509D" w:rsidRDefault="006C509D">
      <w:pPr>
        <w:jc w:val="left"/>
        <w:rPr>
          <w:rFonts w:ascii="宋体"/>
          <w:b/>
          <w:color w:val="000000"/>
          <w:szCs w:val="21"/>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七天</w:t>
      </w:r>
      <w:r>
        <w:rPr>
          <w:rFonts w:ascii="楷体" w:eastAsia="楷体" w:hAnsi="楷体" w:cs="楷体_GB2312"/>
          <w:b/>
          <w:bCs/>
          <w:color w:val="C00000"/>
          <w:sz w:val="27"/>
          <w:szCs w:val="21"/>
          <w:highlight w:val="cyan"/>
        </w:rPr>
        <w:t xml:space="preserve"> </w:t>
      </w:r>
      <w:r>
        <w:rPr>
          <w:rFonts w:ascii="楷体" w:eastAsia="楷体" w:hAnsi="楷体" w:cs="微软雅黑" w:hint="eastAsia"/>
          <w:b/>
          <w:bCs/>
          <w:color w:val="C00000"/>
          <w:kern w:val="0"/>
          <w:sz w:val="27"/>
          <w:highlight w:val="cyan"/>
        </w:rPr>
        <w:t>结束行程，返回温馨的家。</w:t>
      </w:r>
      <w:r>
        <w:rPr>
          <w:rFonts w:ascii="楷体" w:eastAsia="楷体" w:hAnsi="楷体" w:cs="微软雅黑"/>
          <w:b/>
          <w:bCs/>
          <w:color w:val="C00000"/>
          <w:kern w:val="0"/>
          <w:sz w:val="27"/>
          <w:highlight w:val="cyan"/>
        </w:rPr>
        <w:t xml:space="preserve">                         </w:t>
      </w:r>
      <w:r>
        <w:rPr>
          <w:rFonts w:ascii="楷体" w:eastAsia="楷体" w:hAnsi="楷体" w:cs="微软雅黑" w:hint="eastAsia"/>
          <w:b/>
          <w:color w:val="C00000"/>
          <w:sz w:val="27"/>
          <w:szCs w:val="21"/>
          <w:highlight w:val="cyan"/>
        </w:rPr>
        <w:t>餐：早</w:t>
      </w:r>
      <w:r>
        <w:rPr>
          <w:rFonts w:ascii="楷体" w:eastAsia="楷体" w:hAnsi="楷体" w:cs="微软雅黑"/>
          <w:b/>
          <w:color w:val="C00000"/>
          <w:sz w:val="27"/>
          <w:szCs w:val="21"/>
          <w:highlight w:val="cyan"/>
        </w:rPr>
        <w:t xml:space="preserve">       </w:t>
      </w:r>
      <w:r>
        <w:rPr>
          <w:rFonts w:ascii="楷体" w:eastAsia="楷体" w:hAnsi="楷体" w:cs="微软雅黑" w:hint="eastAsia"/>
          <w:b/>
          <w:color w:val="C00000"/>
          <w:sz w:val="27"/>
          <w:szCs w:val="21"/>
          <w:highlight w:val="cyan"/>
        </w:rPr>
        <w:t>住宿：无</w:t>
      </w:r>
    </w:p>
    <w:p w:rsidR="006C509D" w:rsidRDefault="006C509D" w:rsidP="004446D9">
      <w:pPr>
        <w:ind w:firstLineChars="294" w:firstLine="617"/>
        <w:jc w:val="left"/>
        <w:rPr>
          <w:rFonts w:ascii="宋体"/>
          <w:bCs/>
          <w:color w:val="000000"/>
          <w:szCs w:val="21"/>
        </w:rPr>
      </w:pPr>
      <w:r>
        <w:rPr>
          <w:rFonts w:ascii="宋体" w:hAnsi="宋体" w:hint="eastAsia"/>
          <w:bCs/>
          <w:color w:val="000000"/>
          <w:szCs w:val="21"/>
        </w:rPr>
        <w:t>今日将在圣地做最后的巡礼，按照返程时间提前退房前往拉萨机场，乘坐飞机返回温馨的家。再见，我亲爱的布达拉；再见，我挚爱的雪域阳光；再见，我最爱的最后一片净土。</w:t>
      </w:r>
    </w:p>
    <w:p w:rsidR="006C509D" w:rsidRDefault="006C509D">
      <w:pPr>
        <w:rPr>
          <w:rFonts w:ascii="宋体" w:cs="楷体_GB2312"/>
          <w:b/>
          <w:bCs/>
          <w:color w:val="800000"/>
          <w:sz w:val="16"/>
          <w:szCs w:val="16"/>
        </w:rPr>
      </w:pPr>
      <w:r>
        <w:rPr>
          <w:rFonts w:ascii="宋体" w:hAnsi="宋体"/>
          <w:color w:val="0000FF"/>
          <w:sz w:val="18"/>
          <w:szCs w:val="18"/>
          <w:highlight w:val="red"/>
        </w:rPr>
        <w:t>*</w:t>
      </w:r>
      <w:r>
        <w:rPr>
          <w:rFonts w:ascii="宋体" w:hAnsi="宋体" w:hint="eastAsia"/>
          <w:b/>
          <w:color w:val="0000FF"/>
          <w:sz w:val="18"/>
          <w:szCs w:val="18"/>
          <w:highlight w:val="red"/>
        </w:rPr>
        <w:t>温馨提示：</w:t>
      </w:r>
      <w:r>
        <w:rPr>
          <w:rFonts w:ascii="宋体" w:hAnsi="宋体" w:hint="eastAsia"/>
          <w:color w:val="0000FF"/>
          <w:sz w:val="18"/>
          <w:szCs w:val="18"/>
          <w:highlight w:val="red"/>
        </w:rPr>
        <w:t>请游客自行带好自己的物品和有效证件，提醒团友和自己飞机或者火车发车的时间，切勿迟到。</w:t>
      </w:r>
    </w:p>
    <w:p w:rsidR="006C509D" w:rsidRDefault="006C509D"/>
    <w:p w:rsidR="006C509D" w:rsidRDefault="006C509D"/>
    <w:p w:rsidR="006C509D" w:rsidRDefault="006C509D"/>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10154"/>
      </w:tblGrid>
      <w:tr w:rsidR="006C509D">
        <w:tc>
          <w:tcPr>
            <w:tcW w:w="528" w:type="dxa"/>
          </w:tcPr>
          <w:p w:rsidR="006C509D" w:rsidRDefault="006C509D">
            <w:pPr>
              <w:spacing w:line="360" w:lineRule="auto"/>
              <w:jc w:val="left"/>
              <w:rPr>
                <w:rFonts w:ascii="宋体"/>
                <w:b/>
                <w:color w:val="CCFFFF"/>
                <w:szCs w:val="21"/>
              </w:rPr>
            </w:pPr>
            <w:r>
              <w:rPr>
                <w:rFonts w:ascii="宋体" w:hAnsi="宋体" w:hint="eastAsia"/>
                <w:b/>
                <w:color w:val="CCFFFF"/>
                <w:szCs w:val="21"/>
                <w:highlight w:val="blue"/>
                <w:shd w:val="pct10" w:color="auto" w:fill="FFFFFF"/>
              </w:rPr>
              <w:t>特殊说明</w:t>
            </w:r>
          </w:p>
        </w:tc>
        <w:tc>
          <w:tcPr>
            <w:tcW w:w="10154" w:type="dxa"/>
          </w:tcPr>
          <w:p w:rsidR="006C509D" w:rsidRDefault="006C509D">
            <w:r>
              <w:rPr>
                <w:rFonts w:ascii="宋体" w:hAnsi="宋体" w:hint="eastAsia"/>
                <w:szCs w:val="21"/>
              </w:rPr>
              <w:t>此价为打包价优惠价，因游客自身原因或提前离藏或报名后已出票取消行程，地接费用不退，旅游行程过程中严禁客人私自离团，严禁自行租非旅游车（如私家车、无合法的旅游资质等）自行前往行程中景点（私家车等非旅车无高额的保险，若因游客擅自离团，则视为此游客自愿终止合同，我社也有权单方面终止合同，并自愿放弃合同中未产生的接待事项和费用，我社概不负责因此而出现的任何问题及相关责任，且未产生的费用一律不退）为了您的安全请务必配合旅行社，愉快结束行程，此行程只做参考，实际走团行程以当地导游通知为准，可能会调整游览的先后顺序，但不会减少景点！！</w:t>
            </w:r>
          </w:p>
        </w:tc>
      </w:tr>
      <w:tr w:rsidR="006C509D">
        <w:tc>
          <w:tcPr>
            <w:tcW w:w="528" w:type="dxa"/>
          </w:tcPr>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rPr>
            </w:pPr>
            <w:r>
              <w:rPr>
                <w:rFonts w:ascii="宋体" w:hAnsi="宋体" w:hint="eastAsia"/>
                <w:b/>
                <w:color w:val="FFFFFF"/>
                <w:szCs w:val="21"/>
                <w:highlight w:val="blue"/>
              </w:rPr>
              <w:t>旅游者承诺</w:t>
            </w:r>
          </w:p>
          <w:p w:rsidR="006C509D" w:rsidRDefault="006C509D">
            <w:pPr>
              <w:spacing w:line="360" w:lineRule="auto"/>
              <w:jc w:val="left"/>
              <w:rPr>
                <w:rFonts w:ascii="宋体"/>
                <w:b/>
                <w:color w:val="CCFFFF"/>
                <w:szCs w:val="21"/>
                <w:highlight w:val="blue"/>
                <w:shd w:val="pct10" w:color="auto" w:fill="FFFFFF"/>
              </w:rPr>
            </w:pPr>
          </w:p>
        </w:tc>
        <w:tc>
          <w:tcPr>
            <w:tcW w:w="10154" w:type="dxa"/>
          </w:tcPr>
          <w:p w:rsidR="006C509D" w:rsidRDefault="006C509D" w:rsidP="004446D9">
            <w:pPr>
              <w:spacing w:line="360" w:lineRule="auto"/>
              <w:ind w:firstLineChars="950" w:firstLine="1995"/>
              <w:rPr>
                <w:rFonts w:ascii="宋体"/>
                <w:szCs w:val="21"/>
              </w:rPr>
            </w:pPr>
          </w:p>
          <w:p w:rsidR="006C509D" w:rsidRDefault="006C509D" w:rsidP="004446D9">
            <w:pPr>
              <w:spacing w:line="360" w:lineRule="auto"/>
              <w:ind w:firstLineChars="1150" w:firstLine="3450"/>
              <w:rPr>
                <w:rFonts w:ascii="宋体"/>
                <w:sz w:val="30"/>
                <w:szCs w:val="30"/>
              </w:rPr>
            </w:pPr>
            <w:r>
              <w:rPr>
                <w:rFonts w:ascii="宋体" w:hAnsi="宋体" w:hint="eastAsia"/>
                <w:sz w:val="30"/>
                <w:szCs w:val="30"/>
              </w:rPr>
              <w:t>游客健康登记卡</w:t>
            </w:r>
          </w:p>
          <w:p w:rsidR="006C509D" w:rsidRDefault="006C509D">
            <w:pPr>
              <w:spacing w:line="360" w:lineRule="auto"/>
              <w:rPr>
                <w:rFonts w:ascii="宋体"/>
                <w:sz w:val="24"/>
                <w:u w:val="single"/>
              </w:rPr>
            </w:pPr>
            <w:r>
              <w:rPr>
                <w:rFonts w:ascii="宋体" w:hAnsi="宋体" w:hint="eastAsia"/>
                <w:sz w:val="24"/>
              </w:rPr>
              <w:t>旅客姓名：</w:t>
            </w:r>
            <w:r>
              <w:rPr>
                <w:rFonts w:ascii="宋体" w:hAnsi="宋体"/>
                <w:sz w:val="24"/>
                <w:u w:val="single"/>
              </w:rPr>
              <w:t xml:space="preserve">           </w:t>
            </w:r>
            <w:r>
              <w:rPr>
                <w:rFonts w:ascii="宋体" w:hAnsi="宋体"/>
                <w:sz w:val="24"/>
              </w:rPr>
              <w:t xml:space="preserve"> </w:t>
            </w:r>
            <w:r>
              <w:rPr>
                <w:rFonts w:ascii="宋体" w:hAnsi="宋体" w:hint="eastAsia"/>
                <w:sz w:val="24"/>
              </w:rPr>
              <w:t>性别：</w:t>
            </w:r>
            <w:r>
              <w:rPr>
                <w:rFonts w:ascii="宋体" w:hAnsi="宋体"/>
                <w:sz w:val="24"/>
                <w:u w:val="single"/>
              </w:rPr>
              <w:t xml:space="preserve">      </w:t>
            </w:r>
            <w:r>
              <w:rPr>
                <w:rFonts w:ascii="宋体" w:hAnsi="宋体" w:hint="eastAsia"/>
                <w:sz w:val="24"/>
              </w:rPr>
              <w:t>年龄</w:t>
            </w:r>
            <w:r>
              <w:rPr>
                <w:rFonts w:ascii="宋体" w:hAnsi="宋体"/>
                <w:sz w:val="24"/>
              </w:rPr>
              <w:t>:</w:t>
            </w:r>
            <w:r>
              <w:rPr>
                <w:rFonts w:ascii="宋体" w:hAnsi="宋体"/>
                <w:sz w:val="24"/>
                <w:u w:val="single"/>
              </w:rPr>
              <w:t xml:space="preserve">      </w:t>
            </w:r>
            <w:r>
              <w:rPr>
                <w:rFonts w:ascii="宋体" w:hAnsi="宋体" w:hint="eastAsia"/>
                <w:sz w:val="24"/>
              </w:rPr>
              <w:t>国籍：</w:t>
            </w:r>
            <w:r>
              <w:rPr>
                <w:rFonts w:ascii="宋体" w:hAnsi="宋体"/>
                <w:sz w:val="24"/>
              </w:rPr>
              <w:t>______________</w:t>
            </w:r>
            <w:r>
              <w:rPr>
                <w:rFonts w:ascii="宋体" w:hAnsi="宋体"/>
                <w:sz w:val="24"/>
                <w:u w:val="single"/>
              </w:rPr>
              <w:t xml:space="preserve">       </w:t>
            </w:r>
          </w:p>
          <w:p w:rsidR="006C509D" w:rsidRDefault="006C509D">
            <w:pPr>
              <w:spacing w:line="360" w:lineRule="auto"/>
              <w:rPr>
                <w:rFonts w:ascii="宋体"/>
                <w:sz w:val="24"/>
              </w:rPr>
            </w:pPr>
            <w:r>
              <w:rPr>
                <w:rFonts w:ascii="宋体" w:hAnsi="宋体" w:hint="eastAsia"/>
                <w:sz w:val="24"/>
              </w:rPr>
              <w:lastRenderedPageBreak/>
              <w:t>家庭住址：</w:t>
            </w:r>
            <w:r>
              <w:rPr>
                <w:rFonts w:ascii="宋体" w:hAnsi="宋体"/>
                <w:sz w:val="24"/>
                <w:u w:val="single"/>
              </w:rPr>
              <w:t xml:space="preserve">        </w:t>
            </w:r>
            <w:r>
              <w:rPr>
                <w:rFonts w:ascii="宋体" w:hAnsi="宋体" w:hint="eastAsia"/>
                <w:sz w:val="24"/>
              </w:rPr>
              <w:t>省</w:t>
            </w:r>
            <w:r>
              <w:rPr>
                <w:rFonts w:ascii="宋体" w:hAnsi="宋体"/>
                <w:sz w:val="24"/>
                <w:u w:val="single"/>
              </w:rPr>
              <w:t xml:space="preserve">       </w:t>
            </w:r>
            <w:r>
              <w:rPr>
                <w:rFonts w:ascii="宋体" w:hAnsi="宋体" w:hint="eastAsia"/>
                <w:sz w:val="24"/>
              </w:rPr>
              <w:t>市</w:t>
            </w:r>
            <w:r>
              <w:rPr>
                <w:rFonts w:ascii="宋体" w:hAnsi="宋体"/>
                <w:sz w:val="24"/>
                <w:u w:val="single"/>
              </w:rPr>
              <w:t xml:space="preserve">         </w:t>
            </w:r>
            <w:r>
              <w:rPr>
                <w:rFonts w:ascii="宋体" w:hAnsi="宋体" w:hint="eastAsia"/>
                <w:sz w:val="24"/>
              </w:rPr>
              <w:t>区（县）</w:t>
            </w:r>
            <w:r>
              <w:rPr>
                <w:rFonts w:ascii="宋体" w:hAnsi="宋体"/>
                <w:sz w:val="24"/>
              </w:rPr>
              <w:t xml:space="preserve">                      </w:t>
            </w:r>
          </w:p>
          <w:p w:rsidR="006C509D" w:rsidRDefault="006C509D">
            <w:pPr>
              <w:spacing w:line="360" w:lineRule="auto"/>
              <w:rPr>
                <w:rFonts w:ascii="宋体"/>
                <w:sz w:val="24"/>
                <w:u w:val="single"/>
              </w:rPr>
            </w:pPr>
            <w:r>
              <w:rPr>
                <w:rFonts w:ascii="宋体" w:hAnsi="宋体" w:hint="eastAsia"/>
                <w:sz w:val="24"/>
              </w:rPr>
              <w:t>联系电话：家庭</w:t>
            </w:r>
            <w:r>
              <w:rPr>
                <w:rFonts w:ascii="宋体" w:hAnsi="宋体"/>
                <w:sz w:val="24"/>
                <w:u w:val="single"/>
              </w:rPr>
              <w:t xml:space="preserve">                      </w:t>
            </w:r>
            <w:r>
              <w:rPr>
                <w:rFonts w:ascii="宋体" w:hAnsi="宋体" w:hint="eastAsia"/>
                <w:sz w:val="24"/>
              </w:rPr>
              <w:t>移动</w:t>
            </w:r>
            <w:r>
              <w:rPr>
                <w:rFonts w:ascii="宋体" w:hAnsi="宋体"/>
                <w:sz w:val="24"/>
                <w:u w:val="single"/>
              </w:rPr>
              <w:t>________________</w:t>
            </w:r>
          </w:p>
          <w:p w:rsidR="006C509D" w:rsidRDefault="006C509D">
            <w:pPr>
              <w:spacing w:line="360" w:lineRule="auto"/>
              <w:rPr>
                <w:rFonts w:ascii="宋体"/>
                <w:b/>
                <w:sz w:val="24"/>
              </w:rPr>
            </w:pPr>
            <w:r>
              <w:rPr>
                <w:rFonts w:ascii="宋体" w:hAnsi="宋体" w:hint="eastAsia"/>
                <w:b/>
                <w:sz w:val="24"/>
              </w:rPr>
              <w:t>请您如实在下列项目前□划√</w:t>
            </w:r>
          </w:p>
          <w:p w:rsidR="006C509D" w:rsidRDefault="006C509D">
            <w:pPr>
              <w:spacing w:line="360" w:lineRule="auto"/>
              <w:jc w:val="left"/>
              <w:rPr>
                <w:rFonts w:ascii="宋体"/>
                <w:b/>
                <w:color w:val="FF0000"/>
                <w:sz w:val="24"/>
              </w:rPr>
            </w:pPr>
            <w:r>
              <w:rPr>
                <w:rFonts w:ascii="宋体" w:hAnsi="宋体" w:hint="eastAsia"/>
                <w:sz w:val="24"/>
              </w:rPr>
              <w:t>□我已知晓并理解《西藏旅游温馨提示》内容</w:t>
            </w:r>
          </w:p>
          <w:p w:rsidR="006C509D" w:rsidRDefault="006C509D">
            <w:pPr>
              <w:spacing w:line="360" w:lineRule="auto"/>
              <w:rPr>
                <w:rFonts w:ascii="宋体"/>
                <w:sz w:val="24"/>
              </w:rPr>
            </w:pPr>
            <w:r>
              <w:rPr>
                <w:rFonts w:ascii="宋体" w:hAnsi="宋体" w:hint="eastAsia"/>
                <w:sz w:val="24"/>
              </w:rPr>
              <w:t>□我的身体健康状况能够适应</w:t>
            </w:r>
            <w:r>
              <w:rPr>
                <w:rFonts w:ascii="宋体" w:hAnsi="宋体"/>
                <w:sz w:val="24"/>
              </w:rPr>
              <w:t>3000</w:t>
            </w:r>
            <w:r>
              <w:rPr>
                <w:rFonts w:ascii="宋体" w:hAnsi="宋体" w:hint="eastAsia"/>
                <w:sz w:val="24"/>
              </w:rPr>
              <w:t>米以上高海拔地区旅行</w:t>
            </w:r>
          </w:p>
          <w:p w:rsidR="006C509D" w:rsidRDefault="006C509D">
            <w:pPr>
              <w:spacing w:line="360" w:lineRule="auto"/>
              <w:rPr>
                <w:rFonts w:ascii="宋体"/>
                <w:sz w:val="24"/>
              </w:rPr>
            </w:pPr>
            <w:r>
              <w:rPr>
                <w:rFonts w:ascii="宋体" w:hAnsi="宋体" w:hint="eastAsia"/>
                <w:sz w:val="24"/>
              </w:rPr>
              <w:t>□我已在医院做过全方面的检查</w:t>
            </w:r>
          </w:p>
          <w:p w:rsidR="006C509D" w:rsidRDefault="006C509D">
            <w:pPr>
              <w:spacing w:line="360" w:lineRule="auto"/>
              <w:rPr>
                <w:rFonts w:ascii="宋体"/>
                <w:sz w:val="24"/>
              </w:rPr>
            </w:pPr>
            <w:r>
              <w:rPr>
                <w:rFonts w:ascii="宋体" w:hAnsi="宋体" w:hint="eastAsia"/>
                <w:sz w:val="24"/>
              </w:rPr>
              <w:t>□我已知晓本卡所列事项，并保证以上内容属实，一切问题由我个人负责，与旅行社无关。</w:t>
            </w:r>
          </w:p>
          <w:p w:rsidR="006C509D" w:rsidRDefault="006C509D" w:rsidP="004446D9">
            <w:pPr>
              <w:spacing w:line="360" w:lineRule="auto"/>
              <w:ind w:firstLineChars="2400" w:firstLine="5760"/>
              <w:rPr>
                <w:rFonts w:ascii="宋体"/>
                <w:sz w:val="24"/>
                <w:u w:val="single"/>
              </w:rPr>
            </w:pPr>
            <w:r>
              <w:rPr>
                <w:rFonts w:ascii="宋体" w:hAnsi="宋体" w:hint="eastAsia"/>
                <w:sz w:val="24"/>
              </w:rPr>
              <w:t>旅客姓名：</w:t>
            </w:r>
            <w:r>
              <w:rPr>
                <w:rFonts w:ascii="宋体" w:hAnsi="宋体"/>
                <w:sz w:val="24"/>
              </w:rPr>
              <w:t>______________</w:t>
            </w:r>
            <w:r>
              <w:rPr>
                <w:rFonts w:ascii="宋体" w:hAnsi="宋体"/>
                <w:sz w:val="24"/>
                <w:u w:val="single"/>
              </w:rPr>
              <w:t xml:space="preserve">            </w:t>
            </w:r>
          </w:p>
          <w:p w:rsidR="006C509D" w:rsidRDefault="006C509D" w:rsidP="004446D9">
            <w:pPr>
              <w:spacing w:line="360" w:lineRule="auto"/>
              <w:ind w:firstLineChars="2400" w:firstLine="5760"/>
              <w:rPr>
                <w:rFonts w:ascii="宋体"/>
                <w:sz w:val="24"/>
                <w:u w:val="single"/>
              </w:rPr>
            </w:pPr>
            <w:r>
              <w:rPr>
                <w:rFonts w:ascii="宋体" w:hAnsi="宋体" w:hint="eastAsia"/>
                <w:sz w:val="24"/>
              </w:rPr>
              <w:t>旅客监护人（家属）：</w:t>
            </w:r>
            <w:r>
              <w:rPr>
                <w:rFonts w:ascii="宋体" w:hAnsi="宋体"/>
                <w:sz w:val="24"/>
              </w:rPr>
              <w:t>_____________</w:t>
            </w:r>
            <w:r>
              <w:rPr>
                <w:rFonts w:ascii="宋体" w:hAnsi="宋体"/>
                <w:sz w:val="24"/>
                <w:u w:val="single"/>
              </w:rPr>
              <w:t xml:space="preserve">          </w:t>
            </w:r>
          </w:p>
          <w:p w:rsidR="006C509D" w:rsidRDefault="006C509D">
            <w:pPr>
              <w:spacing w:line="360" w:lineRule="auto"/>
              <w:jc w:val="left"/>
              <w:rPr>
                <w:rFonts w:ascii="宋体"/>
                <w:sz w:val="24"/>
              </w:rPr>
            </w:pPr>
            <w:r>
              <w:rPr>
                <w:rFonts w:ascii="宋体" w:hAnsi="宋体"/>
                <w:sz w:val="24"/>
              </w:rPr>
              <w:t xml:space="preserve">                                                </w:t>
            </w: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6C509D" w:rsidRDefault="006C509D">
            <w:pPr>
              <w:rPr>
                <w:rFonts w:ascii="宋体"/>
                <w:color w:val="0000FF"/>
                <w:szCs w:val="21"/>
              </w:rPr>
            </w:pPr>
          </w:p>
        </w:tc>
      </w:tr>
      <w:tr w:rsidR="006C509D">
        <w:tc>
          <w:tcPr>
            <w:tcW w:w="528" w:type="dxa"/>
          </w:tcPr>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r>
              <w:rPr>
                <w:rFonts w:ascii="宋体" w:hAnsi="宋体" w:hint="eastAsia"/>
                <w:b/>
                <w:color w:val="FFFFFF"/>
                <w:szCs w:val="21"/>
                <w:highlight w:val="blue"/>
              </w:rPr>
              <w:t>西藏旅游提示</w:t>
            </w:r>
          </w:p>
        </w:tc>
        <w:tc>
          <w:tcPr>
            <w:tcW w:w="10154" w:type="dxa"/>
          </w:tcPr>
          <w:p w:rsidR="006C509D" w:rsidRDefault="006C509D" w:rsidP="004446D9">
            <w:pPr>
              <w:spacing w:line="360" w:lineRule="auto"/>
              <w:ind w:left="1470" w:hangingChars="700" w:hanging="1470"/>
              <w:rPr>
                <w:rFonts w:ascii="宋体"/>
                <w:szCs w:val="21"/>
              </w:rPr>
            </w:pPr>
            <w:r>
              <w:rPr>
                <w:rFonts w:ascii="宋体" w:hAnsi="宋体"/>
                <w:szCs w:val="21"/>
              </w:rPr>
              <w:t>1</w:t>
            </w:r>
            <w:r>
              <w:rPr>
                <w:rFonts w:ascii="宋体" w:hAnsi="宋体" w:hint="eastAsia"/>
                <w:szCs w:val="21"/>
              </w:rPr>
              <w:t>．</w:t>
            </w:r>
            <w:r>
              <w:rPr>
                <w:rFonts w:ascii="宋体" w:hAnsi="宋体" w:hint="eastAsia"/>
                <w:b/>
                <w:szCs w:val="21"/>
              </w:rPr>
              <w:t>票务说明：</w:t>
            </w:r>
            <w:r>
              <w:rPr>
                <w:rFonts w:ascii="宋体" w:hAnsi="宋体" w:hint="eastAsia"/>
                <w:szCs w:val="21"/>
              </w:rPr>
              <w:t>报价中所包含火车席位为火车硬卧，若出到软卧，请客人现补票面差价。由于进出藏的列车车票紧张，不能保证一起报名游客在火车上的车厢、铺位、也无法保证能挨在一起。</w:t>
            </w:r>
          </w:p>
          <w:p w:rsidR="006C509D" w:rsidRDefault="006C509D" w:rsidP="004446D9">
            <w:pPr>
              <w:spacing w:line="360" w:lineRule="auto"/>
              <w:ind w:left="1470" w:hangingChars="700" w:hanging="1470"/>
              <w:rPr>
                <w:rFonts w:ascii="宋体"/>
                <w:szCs w:val="21"/>
              </w:rPr>
            </w:pPr>
            <w:r>
              <w:rPr>
                <w:rFonts w:ascii="宋体" w:hAnsi="宋体"/>
                <w:szCs w:val="21"/>
              </w:rPr>
              <w:t>2</w:t>
            </w:r>
            <w:r>
              <w:rPr>
                <w:rFonts w:ascii="宋体" w:hAnsi="宋体" w:hint="eastAsia"/>
                <w:szCs w:val="21"/>
              </w:rPr>
              <w:t>．</w:t>
            </w:r>
            <w:r>
              <w:rPr>
                <w:rFonts w:ascii="宋体" w:hAnsi="宋体" w:hint="eastAsia"/>
                <w:b/>
                <w:szCs w:val="21"/>
              </w:rPr>
              <w:t>门票政策：</w:t>
            </w:r>
            <w:r>
              <w:rPr>
                <w:rFonts w:ascii="宋体" w:hAnsi="宋体"/>
                <w:szCs w:val="21"/>
              </w:rPr>
              <w:t xml:space="preserve"> </w:t>
            </w:r>
            <w:r>
              <w:rPr>
                <w:rFonts w:ascii="宋体" w:hAnsi="宋体" w:hint="eastAsia"/>
                <w:szCs w:val="21"/>
              </w:rPr>
              <w:t>由于布达拉宫（文物保护）门票每日限量销售，参观时间可能提前或延后，因此参观布达拉宫时间可能会影响到整体线路的先后调整，在保证服务标准及不减少旅游景点的前提下，我社保留对游览次序进行调整的权利。参观布达拉宫游客必须携带本人有效身份证原件。因参观布宫实行实名制，游客名单入藏前已上传至布宫相关部门审核，并随机打乱顺序，游客参观布宫有可能会出现不能与结伴者同一时间进入参观游览，会出现按时间段分批分拨进入布宫的现象，也会出现等待时间较长的情况，请游客谅解。此外，旺季及特殊节日导游有可能不陪同进入布达拉宫进行讲解。</w:t>
            </w:r>
          </w:p>
          <w:p w:rsidR="006C509D" w:rsidRDefault="006C509D" w:rsidP="004446D9">
            <w:pPr>
              <w:spacing w:line="360" w:lineRule="auto"/>
              <w:ind w:left="1470" w:hangingChars="700" w:hanging="1470"/>
              <w:rPr>
                <w:rFonts w:ascii="宋体"/>
                <w:szCs w:val="21"/>
              </w:rPr>
            </w:pPr>
            <w:r>
              <w:rPr>
                <w:rFonts w:ascii="宋体" w:hAnsi="宋体"/>
                <w:szCs w:val="21"/>
              </w:rPr>
              <w:t>3</w:t>
            </w:r>
            <w:r>
              <w:rPr>
                <w:rFonts w:ascii="宋体" w:hAnsi="宋体" w:hint="eastAsia"/>
                <w:szCs w:val="21"/>
              </w:rPr>
              <w:t>．</w:t>
            </w:r>
            <w:r>
              <w:rPr>
                <w:rFonts w:ascii="宋体" w:hAnsi="宋体" w:hint="eastAsia"/>
                <w:b/>
                <w:szCs w:val="21"/>
              </w:rPr>
              <w:t>保</w:t>
            </w:r>
            <w:r>
              <w:rPr>
                <w:rFonts w:ascii="宋体" w:hAnsi="宋体"/>
                <w:b/>
                <w:szCs w:val="21"/>
              </w:rPr>
              <w:t xml:space="preserve">     </w:t>
            </w:r>
            <w:r>
              <w:rPr>
                <w:rFonts w:ascii="宋体" w:hAnsi="宋体" w:hint="eastAsia"/>
                <w:b/>
                <w:szCs w:val="21"/>
              </w:rPr>
              <w:t>险：</w:t>
            </w:r>
            <w:r>
              <w:rPr>
                <w:rFonts w:ascii="宋体" w:hAnsi="宋体" w:hint="eastAsia"/>
                <w:szCs w:val="21"/>
              </w:rPr>
              <w:t>含旅行社责任险，建议游客购买旅游人身意外险和高原险，如在当地发生费用，请把县级以上医院盖章的诊断证明书、用药清单、病例、医药费原件发票一并带回，以便理赔；单证不全者，保险公司不予理赔，并及时与您报名旅行社沟通。</w:t>
            </w:r>
          </w:p>
          <w:p w:rsidR="006C509D" w:rsidRDefault="006C509D" w:rsidP="004446D9">
            <w:pPr>
              <w:spacing w:line="360" w:lineRule="auto"/>
              <w:ind w:left="1365" w:hangingChars="650" w:hanging="1365"/>
              <w:rPr>
                <w:rFonts w:ascii="宋体"/>
                <w:szCs w:val="21"/>
              </w:rPr>
            </w:pPr>
            <w:r>
              <w:rPr>
                <w:rFonts w:ascii="宋体" w:hAnsi="宋体"/>
                <w:szCs w:val="21"/>
              </w:rPr>
              <w:t xml:space="preserve">4. </w:t>
            </w:r>
            <w:r>
              <w:rPr>
                <w:rFonts w:ascii="宋体" w:hAnsi="宋体" w:hint="eastAsia"/>
                <w:b/>
                <w:szCs w:val="21"/>
              </w:rPr>
              <w:t>所带证件：</w:t>
            </w:r>
            <w:r>
              <w:rPr>
                <w:rFonts w:ascii="宋体" w:hAnsi="宋体" w:hint="eastAsia"/>
                <w:szCs w:val="21"/>
              </w:rPr>
              <w:t>请带好身份证原件上火车或者登机</w:t>
            </w:r>
            <w:r>
              <w:rPr>
                <w:rFonts w:ascii="宋体" w:hAnsi="宋体"/>
                <w:szCs w:val="21"/>
              </w:rPr>
              <w:t>(16</w:t>
            </w:r>
            <w:r>
              <w:rPr>
                <w:rFonts w:ascii="宋体" w:hAnsi="宋体" w:hint="eastAsia"/>
                <w:szCs w:val="21"/>
              </w:rPr>
              <w:t>岁以下儿童须带户口本原件</w:t>
            </w:r>
            <w:r>
              <w:rPr>
                <w:rFonts w:ascii="宋体" w:hAnsi="宋体"/>
                <w:szCs w:val="21"/>
              </w:rPr>
              <w:t>,16</w:t>
            </w:r>
            <w:r>
              <w:rPr>
                <w:rFonts w:ascii="宋体" w:hAnsi="宋体" w:hint="eastAsia"/>
                <w:szCs w:val="21"/>
              </w:rPr>
              <w:t>岁以上儿童带身份证原件</w:t>
            </w:r>
            <w:r>
              <w:rPr>
                <w:rFonts w:ascii="宋体" w:hAnsi="宋体"/>
                <w:szCs w:val="21"/>
              </w:rPr>
              <w:t>)</w:t>
            </w:r>
            <w:r>
              <w:rPr>
                <w:rFonts w:ascii="宋体" w:hAnsi="宋体" w:hint="eastAsia"/>
                <w:szCs w:val="21"/>
              </w:rPr>
              <w:t>，西藏当地参观布达拉宫需要身份证原件，若因自身原因造成不能成行的由旅游者自行承担责任。</w:t>
            </w:r>
          </w:p>
          <w:p w:rsidR="006C509D" w:rsidRDefault="006C509D" w:rsidP="004446D9">
            <w:pPr>
              <w:spacing w:line="360" w:lineRule="auto"/>
              <w:ind w:left="1470" w:hangingChars="700" w:hanging="1470"/>
              <w:rPr>
                <w:rFonts w:ascii="宋体"/>
                <w:szCs w:val="21"/>
              </w:rPr>
            </w:pPr>
            <w:r>
              <w:rPr>
                <w:rFonts w:ascii="宋体" w:hAnsi="宋体"/>
                <w:szCs w:val="21"/>
              </w:rPr>
              <w:t>6</w:t>
            </w:r>
            <w:r>
              <w:rPr>
                <w:rFonts w:ascii="宋体" w:hAnsi="宋体" w:hint="eastAsia"/>
                <w:szCs w:val="21"/>
              </w:rPr>
              <w:t>．</w:t>
            </w:r>
            <w:r>
              <w:rPr>
                <w:rFonts w:ascii="宋体" w:hAnsi="宋体" w:hint="eastAsia"/>
                <w:b/>
                <w:szCs w:val="21"/>
              </w:rPr>
              <w:t>进藏物品：</w:t>
            </w:r>
            <w:r>
              <w:rPr>
                <w:rFonts w:ascii="宋体" w:hAnsi="宋体" w:hint="eastAsia"/>
                <w:szCs w:val="21"/>
              </w:rPr>
              <w:t>太阳镜、太阳帽、防晒霜和润唇膏是必备之物，夏季出行也应备好长袖衣裤、羊绒衫和外套等保暖衣物，不要穿超短裙等过度暴露的服装。</w:t>
            </w:r>
          </w:p>
          <w:p w:rsidR="006C509D" w:rsidRDefault="006C509D" w:rsidP="004446D9">
            <w:pPr>
              <w:spacing w:line="360" w:lineRule="auto"/>
              <w:ind w:left="1470" w:hangingChars="700" w:hanging="1470"/>
              <w:rPr>
                <w:rFonts w:ascii="宋体"/>
                <w:szCs w:val="21"/>
              </w:rPr>
            </w:pPr>
            <w:r>
              <w:rPr>
                <w:rFonts w:ascii="宋体" w:hAnsi="宋体"/>
                <w:szCs w:val="21"/>
              </w:rPr>
              <w:t>7</w:t>
            </w:r>
            <w:r>
              <w:rPr>
                <w:rFonts w:ascii="宋体" w:hAnsi="宋体" w:hint="eastAsia"/>
                <w:szCs w:val="21"/>
              </w:rPr>
              <w:t>．</w:t>
            </w:r>
            <w:r>
              <w:rPr>
                <w:rFonts w:ascii="宋体" w:hAnsi="宋体" w:hint="eastAsia"/>
                <w:b/>
                <w:szCs w:val="21"/>
              </w:rPr>
              <w:t>高原反应</w:t>
            </w:r>
            <w:r>
              <w:rPr>
                <w:rFonts w:ascii="宋体" w:hAnsi="宋体" w:hint="eastAsia"/>
                <w:szCs w:val="21"/>
              </w:rPr>
              <w:t>：有高血压、心脏病、哮喘病患者不适宜进藏旅游，不要带着感冒进藏。进藏前请谨记</w:t>
            </w:r>
            <w:r>
              <w:rPr>
                <w:rFonts w:ascii="宋体" w:hAnsi="宋体"/>
                <w:szCs w:val="21"/>
              </w:rPr>
              <w:t xml:space="preserve"> </w:t>
            </w:r>
            <w:r>
              <w:rPr>
                <w:rFonts w:ascii="宋体" w:hAnsi="宋体" w:hint="eastAsia"/>
                <w:szCs w:val="21"/>
              </w:rPr>
              <w:t>“慢慢走，少开口，多睡觉，别喝酒，防感冒”。有需要的游客请提前备好防高原反应药品，如红</w:t>
            </w:r>
            <w:r>
              <w:rPr>
                <w:rFonts w:ascii="宋体" w:hAnsi="宋体" w:hint="eastAsia"/>
                <w:szCs w:val="21"/>
              </w:rPr>
              <w:lastRenderedPageBreak/>
              <w:t>景天、诺迪康等。</w:t>
            </w:r>
          </w:p>
          <w:p w:rsidR="006C509D" w:rsidRDefault="006C509D" w:rsidP="004446D9">
            <w:pPr>
              <w:spacing w:line="360" w:lineRule="auto"/>
              <w:ind w:left="1260" w:hangingChars="600" w:hanging="1260"/>
              <w:rPr>
                <w:rFonts w:ascii="宋体"/>
                <w:szCs w:val="21"/>
              </w:rPr>
            </w:pPr>
            <w:r>
              <w:rPr>
                <w:rFonts w:ascii="宋体" w:hAnsi="宋体"/>
                <w:szCs w:val="21"/>
              </w:rPr>
              <w:t>8.</w:t>
            </w:r>
            <w:r>
              <w:rPr>
                <w:rFonts w:ascii="宋体" w:hAnsi="宋体" w:hint="eastAsia"/>
                <w:b/>
                <w:szCs w:val="21"/>
              </w:rPr>
              <w:t>年龄要求：</w:t>
            </w:r>
            <w:r>
              <w:rPr>
                <w:rFonts w:ascii="宋体" w:hAnsi="宋体" w:hint="eastAsia"/>
                <w:szCs w:val="21"/>
              </w:rPr>
              <w:t>年满</w:t>
            </w:r>
            <w:r>
              <w:rPr>
                <w:rFonts w:ascii="宋体" w:hAnsi="宋体"/>
                <w:szCs w:val="21"/>
              </w:rPr>
              <w:t>65</w:t>
            </w:r>
            <w:r>
              <w:rPr>
                <w:rFonts w:ascii="宋体" w:hAnsi="宋体" w:hint="eastAsia"/>
                <w:szCs w:val="21"/>
              </w:rPr>
              <w:t>岁以上的游客需签署健康申明，谨慎入藏，年满</w:t>
            </w:r>
            <w:r>
              <w:rPr>
                <w:rFonts w:ascii="宋体" w:hAnsi="宋体"/>
                <w:szCs w:val="21"/>
              </w:rPr>
              <w:t>70</w:t>
            </w:r>
            <w:r>
              <w:rPr>
                <w:rFonts w:ascii="宋体" w:hAnsi="宋体" w:hint="eastAsia"/>
                <w:szCs w:val="21"/>
              </w:rPr>
              <w:t>周岁游客不建议进藏，我社不予以接待。</w:t>
            </w:r>
          </w:p>
          <w:p w:rsidR="006C509D" w:rsidRDefault="006C509D" w:rsidP="004446D9">
            <w:pPr>
              <w:spacing w:line="360" w:lineRule="auto"/>
              <w:ind w:left="1260" w:hangingChars="600" w:hanging="1260"/>
              <w:rPr>
                <w:rFonts w:ascii="宋体"/>
                <w:szCs w:val="21"/>
              </w:rPr>
            </w:pPr>
            <w:r>
              <w:rPr>
                <w:rFonts w:ascii="宋体" w:hAnsi="宋体"/>
                <w:szCs w:val="21"/>
              </w:rPr>
              <w:t>9.</w:t>
            </w:r>
            <w:r>
              <w:rPr>
                <w:rFonts w:ascii="宋体" w:hAnsi="宋体" w:hint="eastAsia"/>
                <w:b/>
                <w:szCs w:val="21"/>
              </w:rPr>
              <w:t>退团须知：</w:t>
            </w:r>
            <w:r>
              <w:rPr>
                <w:rFonts w:ascii="宋体" w:hAnsi="宋体" w:hint="eastAsia"/>
                <w:szCs w:val="21"/>
              </w:rPr>
              <w:t>由于火车票实行实名制，报名时请提供出游者清晰的身份证正反面扫描件，若在已出票的情况下退团，请联系我社，携带本人身份证按照约定时间自行前往火车站取票退票；若因实名制因素无法退票，产生损失由客人自行承担。如遇返程票为团队票时，返程出票后不能办理退票，损失自行承担，敬请谅解。</w:t>
            </w:r>
          </w:p>
          <w:p w:rsidR="006C509D" w:rsidRDefault="006C509D" w:rsidP="004446D9">
            <w:pPr>
              <w:spacing w:line="360" w:lineRule="auto"/>
              <w:ind w:left="1365" w:hangingChars="650" w:hanging="1365"/>
              <w:jc w:val="left"/>
              <w:rPr>
                <w:rFonts w:ascii="宋体"/>
                <w:sz w:val="24"/>
              </w:rPr>
            </w:pPr>
            <w:r>
              <w:rPr>
                <w:rFonts w:ascii="宋体" w:hAnsi="宋体"/>
                <w:szCs w:val="21"/>
              </w:rPr>
              <w:t>10</w:t>
            </w:r>
            <w:r>
              <w:rPr>
                <w:rFonts w:ascii="宋体" w:hAnsi="宋体" w:hint="eastAsia"/>
                <w:szCs w:val="21"/>
              </w:rPr>
              <w:t>．</w:t>
            </w:r>
            <w:r>
              <w:rPr>
                <w:rFonts w:ascii="宋体" w:hAnsi="宋体" w:hint="eastAsia"/>
                <w:b/>
                <w:szCs w:val="21"/>
              </w:rPr>
              <w:t>接待说明：（</w:t>
            </w:r>
            <w:r>
              <w:rPr>
                <w:rFonts w:ascii="宋体" w:hAnsi="宋体"/>
                <w:szCs w:val="21"/>
              </w:rPr>
              <w:t>1</w:t>
            </w:r>
            <w:r>
              <w:rPr>
                <w:rFonts w:ascii="宋体" w:hAnsi="宋体" w:hint="eastAsia"/>
                <w:szCs w:val="21"/>
              </w:rPr>
              <w:t>）旅游行程过程中因游客自行擅自离团，我社不负责擅自脱团游客出现的任何问题，属于游客自行放弃行程及后期相关接待安排，费用一律不退！（</w:t>
            </w:r>
            <w:r>
              <w:rPr>
                <w:rFonts w:ascii="宋体" w:hAnsi="宋体"/>
                <w:szCs w:val="21"/>
              </w:rPr>
              <w:t>2</w:t>
            </w:r>
            <w:r>
              <w:rPr>
                <w:rFonts w:ascii="宋体" w:hAnsi="宋体" w:hint="eastAsia"/>
                <w:szCs w:val="21"/>
              </w:rPr>
              <w:t>）我社保留当地情况或因航班及火车时刻调整而引起的行程调整的权利，但景点不变。（</w:t>
            </w:r>
            <w:r>
              <w:rPr>
                <w:rFonts w:ascii="宋体" w:hAnsi="宋体"/>
                <w:szCs w:val="21"/>
              </w:rPr>
              <w:t>3</w:t>
            </w:r>
            <w:r>
              <w:rPr>
                <w:rFonts w:ascii="宋体" w:hAnsi="宋体" w:hint="eastAsia"/>
                <w:szCs w:val="21"/>
              </w:rPr>
              <w:t>）所出交通票，一经出票不得签转、退换、更改，航班时间点以最后出票为准，不承诺任何航班；（</w:t>
            </w:r>
            <w:r>
              <w:rPr>
                <w:rFonts w:ascii="宋体" w:hAnsi="宋体"/>
                <w:szCs w:val="21"/>
              </w:rPr>
              <w:t>4</w:t>
            </w:r>
            <w:r>
              <w:rPr>
                <w:rFonts w:ascii="宋体" w:hAnsi="宋体" w:hint="eastAsia"/>
                <w:szCs w:val="21"/>
              </w:rPr>
              <w:t>）客人如自愿放弃旅游景点、住宿、餐等，我社不退还费用。（</w:t>
            </w:r>
            <w:r>
              <w:rPr>
                <w:rFonts w:ascii="宋体" w:hAnsi="宋体"/>
                <w:szCs w:val="21"/>
              </w:rPr>
              <w:t>5</w:t>
            </w:r>
            <w:r>
              <w:rPr>
                <w:rFonts w:ascii="宋体" w:hAnsi="宋体" w:hint="eastAsia"/>
                <w:szCs w:val="21"/>
              </w:rPr>
              <w:t>）由于列车、航班等公共交通工具延误或取消，以及第三方侵害等不可归责于旅行社的原因导致旅游者人身、财产权受到损害的，旅行社不承担责任，但会积极协助解决旅游者与责任方之间的纠纷。（</w:t>
            </w:r>
            <w:r>
              <w:rPr>
                <w:rFonts w:ascii="宋体" w:hAnsi="宋体"/>
                <w:szCs w:val="21"/>
              </w:rPr>
              <w:t>6</w:t>
            </w:r>
            <w:r>
              <w:rPr>
                <w:rFonts w:ascii="宋体" w:hAnsi="宋体" w:hint="eastAsia"/>
                <w:szCs w:val="21"/>
              </w:rPr>
              <w:t>）此行程只做参考，实际走团行程以出团通知为准！！感谢您的支持与配合，祝您旅途愉快！</w:t>
            </w:r>
          </w:p>
        </w:tc>
      </w:tr>
    </w:tbl>
    <w:p w:rsidR="006C509D" w:rsidRDefault="006C509D"/>
    <w:sectPr w:rsidR="006C509D" w:rsidSect="007443E5">
      <w:pgSz w:w="11906" w:h="16838"/>
      <w:pgMar w:top="180" w:right="720" w:bottom="360" w:left="720" w:header="709" w:footer="709"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F76" w:rsidRDefault="00A95F76" w:rsidP="004446D9">
      <w:r>
        <w:separator/>
      </w:r>
    </w:p>
  </w:endnote>
  <w:endnote w:type="continuationSeparator" w:id="1">
    <w:p w:rsidR="00A95F76" w:rsidRDefault="00A95F76" w:rsidP="004446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altName w:val="Arial Unicode MS"/>
    <w:charset w:val="81"/>
    <w:family w:val="modern"/>
    <w:pitch w:val="fixed"/>
    <w:sig w:usb0="00000000"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F76" w:rsidRDefault="00A95F76" w:rsidP="004446D9">
      <w:r>
        <w:separator/>
      </w:r>
    </w:p>
  </w:footnote>
  <w:footnote w:type="continuationSeparator" w:id="1">
    <w:p w:rsidR="00A95F76" w:rsidRDefault="00A95F76" w:rsidP="004446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efaultTabStop w:val="720"/>
  <w:drawingGridHorizontalSpacing w:val="105"/>
  <w:noPunctuationKerning/>
  <w:characterSpacingControl w:val="doNotCompress"/>
  <w:noLineBreaksAfter w:lang="zh-CN" w:val="$([{£¥·‘“〈《「『【〔〖〝﹙﹛﹝＄（．［｛￡￥"/>
  <w:noLineBreaksBefore w:lang="zh-CN" w:val="!%),.:;&gt;?]}¢¨°·ˇˉ―‖’”…‰′″›℃∶、。〃〉》」』】〕〗〞︶︺︾﹀﹄﹚﹜﹞！＂％＇），．：；？］｀｜｝～￠"/>
  <w:hdrShapeDefaults>
    <o:shapedefaults v:ext="edit" spidmax="49154"/>
  </w:hdrShapeDefaults>
  <w:footnotePr>
    <w:footnote w:id="0"/>
    <w:footnote w:id="1"/>
  </w:footnotePr>
  <w:endnotePr>
    <w:endnote w:id="0"/>
    <w:endnote w:id="1"/>
  </w:endnotePr>
  <w:compat>
    <w:balanceSingleByteDoubleByteWidth/>
    <w:doNotExpandShiftReturn/>
    <w:adjustLineHeightInTable/>
    <w:useFELayout/>
  </w:compat>
  <w:rsids>
    <w:rsidRoot w:val="003A29C0"/>
    <w:rsid w:val="00007061"/>
    <w:rsid w:val="00032AAC"/>
    <w:rsid w:val="00042017"/>
    <w:rsid w:val="000454DC"/>
    <w:rsid w:val="00055729"/>
    <w:rsid w:val="00083C48"/>
    <w:rsid w:val="00093376"/>
    <w:rsid w:val="000934CC"/>
    <w:rsid w:val="000B0BAB"/>
    <w:rsid w:val="000C0830"/>
    <w:rsid w:val="000C36A1"/>
    <w:rsid w:val="000D37BC"/>
    <w:rsid w:val="001178F0"/>
    <w:rsid w:val="00166BF6"/>
    <w:rsid w:val="00183647"/>
    <w:rsid w:val="00196450"/>
    <w:rsid w:val="00197886"/>
    <w:rsid w:val="001B0888"/>
    <w:rsid w:val="001B0933"/>
    <w:rsid w:val="001B1A2D"/>
    <w:rsid w:val="001B6396"/>
    <w:rsid w:val="001D2EC1"/>
    <w:rsid w:val="001D4D90"/>
    <w:rsid w:val="001F6191"/>
    <w:rsid w:val="00200A57"/>
    <w:rsid w:val="00215818"/>
    <w:rsid w:val="00215CB6"/>
    <w:rsid w:val="00217348"/>
    <w:rsid w:val="00261CFD"/>
    <w:rsid w:val="00265C32"/>
    <w:rsid w:val="00291A3F"/>
    <w:rsid w:val="002A506C"/>
    <w:rsid w:val="002B4D7B"/>
    <w:rsid w:val="002B57C0"/>
    <w:rsid w:val="002C0750"/>
    <w:rsid w:val="00312261"/>
    <w:rsid w:val="00317EB1"/>
    <w:rsid w:val="0032048A"/>
    <w:rsid w:val="00322DF7"/>
    <w:rsid w:val="003236A5"/>
    <w:rsid w:val="00323B43"/>
    <w:rsid w:val="00323F79"/>
    <w:rsid w:val="003513AB"/>
    <w:rsid w:val="003656B5"/>
    <w:rsid w:val="00373404"/>
    <w:rsid w:val="00392641"/>
    <w:rsid w:val="00394F7C"/>
    <w:rsid w:val="003A29C0"/>
    <w:rsid w:val="003D37D8"/>
    <w:rsid w:val="003E189E"/>
    <w:rsid w:val="003E467E"/>
    <w:rsid w:val="003F1828"/>
    <w:rsid w:val="003F4031"/>
    <w:rsid w:val="00430392"/>
    <w:rsid w:val="004325CB"/>
    <w:rsid w:val="004358AB"/>
    <w:rsid w:val="004446D9"/>
    <w:rsid w:val="00447052"/>
    <w:rsid w:val="00456E10"/>
    <w:rsid w:val="00463972"/>
    <w:rsid w:val="00466C10"/>
    <w:rsid w:val="00474C3C"/>
    <w:rsid w:val="00474F06"/>
    <w:rsid w:val="004C539F"/>
    <w:rsid w:val="004E1068"/>
    <w:rsid w:val="004F0531"/>
    <w:rsid w:val="00522B16"/>
    <w:rsid w:val="00527E53"/>
    <w:rsid w:val="005316D1"/>
    <w:rsid w:val="005401F3"/>
    <w:rsid w:val="00540564"/>
    <w:rsid w:val="00541E5B"/>
    <w:rsid w:val="00567BBB"/>
    <w:rsid w:val="00567C1F"/>
    <w:rsid w:val="00575369"/>
    <w:rsid w:val="0059178D"/>
    <w:rsid w:val="00594EA9"/>
    <w:rsid w:val="005A66E4"/>
    <w:rsid w:val="005A710D"/>
    <w:rsid w:val="005B5735"/>
    <w:rsid w:val="005E7F74"/>
    <w:rsid w:val="005F1EFE"/>
    <w:rsid w:val="005F3B21"/>
    <w:rsid w:val="00602477"/>
    <w:rsid w:val="00602B05"/>
    <w:rsid w:val="006253FB"/>
    <w:rsid w:val="0065617C"/>
    <w:rsid w:val="00656E50"/>
    <w:rsid w:val="0066308B"/>
    <w:rsid w:val="00685A8A"/>
    <w:rsid w:val="00692CC9"/>
    <w:rsid w:val="006B2DFE"/>
    <w:rsid w:val="006C1F3A"/>
    <w:rsid w:val="006C509D"/>
    <w:rsid w:val="006D64C3"/>
    <w:rsid w:val="006E7E3E"/>
    <w:rsid w:val="006F240A"/>
    <w:rsid w:val="007245F8"/>
    <w:rsid w:val="007443E5"/>
    <w:rsid w:val="007459D9"/>
    <w:rsid w:val="007469CF"/>
    <w:rsid w:val="00787F52"/>
    <w:rsid w:val="007B2FA4"/>
    <w:rsid w:val="007C0F63"/>
    <w:rsid w:val="007F09A4"/>
    <w:rsid w:val="007F4CB6"/>
    <w:rsid w:val="00802019"/>
    <w:rsid w:val="008269BC"/>
    <w:rsid w:val="0082782A"/>
    <w:rsid w:val="008379E8"/>
    <w:rsid w:val="0085602E"/>
    <w:rsid w:val="00860684"/>
    <w:rsid w:val="00870AED"/>
    <w:rsid w:val="00872AE9"/>
    <w:rsid w:val="0088022C"/>
    <w:rsid w:val="008B2818"/>
    <w:rsid w:val="008B7726"/>
    <w:rsid w:val="008D18C2"/>
    <w:rsid w:val="008F1778"/>
    <w:rsid w:val="00906DCC"/>
    <w:rsid w:val="009078FE"/>
    <w:rsid w:val="00927C3A"/>
    <w:rsid w:val="0094168A"/>
    <w:rsid w:val="0094509B"/>
    <w:rsid w:val="00952FA8"/>
    <w:rsid w:val="00954859"/>
    <w:rsid w:val="00961E97"/>
    <w:rsid w:val="0097380E"/>
    <w:rsid w:val="009B104E"/>
    <w:rsid w:val="009D41A8"/>
    <w:rsid w:val="009E0BB2"/>
    <w:rsid w:val="00A106E9"/>
    <w:rsid w:val="00A36E1D"/>
    <w:rsid w:val="00A41587"/>
    <w:rsid w:val="00A4379F"/>
    <w:rsid w:val="00A57DFB"/>
    <w:rsid w:val="00A63D67"/>
    <w:rsid w:val="00A9122D"/>
    <w:rsid w:val="00A95F76"/>
    <w:rsid w:val="00AA4B71"/>
    <w:rsid w:val="00AC6B9F"/>
    <w:rsid w:val="00AD3924"/>
    <w:rsid w:val="00B3305D"/>
    <w:rsid w:val="00B6221E"/>
    <w:rsid w:val="00B67A4D"/>
    <w:rsid w:val="00B9719D"/>
    <w:rsid w:val="00C07441"/>
    <w:rsid w:val="00C73298"/>
    <w:rsid w:val="00C84A06"/>
    <w:rsid w:val="00C84A81"/>
    <w:rsid w:val="00C91596"/>
    <w:rsid w:val="00C92493"/>
    <w:rsid w:val="00CA3303"/>
    <w:rsid w:val="00CA3E55"/>
    <w:rsid w:val="00CB2041"/>
    <w:rsid w:val="00CC05B2"/>
    <w:rsid w:val="00CF4941"/>
    <w:rsid w:val="00D02E0E"/>
    <w:rsid w:val="00D071F2"/>
    <w:rsid w:val="00D12BE8"/>
    <w:rsid w:val="00D144F3"/>
    <w:rsid w:val="00D1680E"/>
    <w:rsid w:val="00D40EE0"/>
    <w:rsid w:val="00D56956"/>
    <w:rsid w:val="00D71D1E"/>
    <w:rsid w:val="00D75899"/>
    <w:rsid w:val="00D824DF"/>
    <w:rsid w:val="00D831CA"/>
    <w:rsid w:val="00D941F6"/>
    <w:rsid w:val="00D9606C"/>
    <w:rsid w:val="00DF6074"/>
    <w:rsid w:val="00E1780C"/>
    <w:rsid w:val="00E33662"/>
    <w:rsid w:val="00E547AE"/>
    <w:rsid w:val="00E66DC2"/>
    <w:rsid w:val="00E867C7"/>
    <w:rsid w:val="00EB1599"/>
    <w:rsid w:val="00EE2787"/>
    <w:rsid w:val="00EF0D06"/>
    <w:rsid w:val="00EF5B11"/>
    <w:rsid w:val="00EF5D8E"/>
    <w:rsid w:val="00EF6824"/>
    <w:rsid w:val="00F16557"/>
    <w:rsid w:val="00F17820"/>
    <w:rsid w:val="00F42B22"/>
    <w:rsid w:val="00F66B19"/>
    <w:rsid w:val="00F66D4D"/>
    <w:rsid w:val="00F85E9F"/>
    <w:rsid w:val="00F90550"/>
    <w:rsid w:val="00F91625"/>
    <w:rsid w:val="00FA189A"/>
    <w:rsid w:val="00FA72E0"/>
    <w:rsid w:val="00FB6874"/>
    <w:rsid w:val="10114F16"/>
    <w:rsid w:val="1EAA3F88"/>
    <w:rsid w:val="2D2D481F"/>
    <w:rsid w:val="565F4A15"/>
    <w:rsid w:val="57806C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3E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7443E5"/>
    <w:pPr>
      <w:widowControl/>
      <w:adjustRightInd w:val="0"/>
      <w:snapToGrid w:val="0"/>
      <w:jc w:val="left"/>
    </w:pPr>
    <w:rPr>
      <w:rFonts w:ascii="Tahoma" w:eastAsia="微软雅黑" w:hAnsi="Tahoma"/>
      <w:kern w:val="0"/>
      <w:sz w:val="18"/>
      <w:szCs w:val="18"/>
    </w:rPr>
  </w:style>
  <w:style w:type="character" w:customStyle="1" w:styleId="Char">
    <w:name w:val="批注框文本 Char"/>
    <w:basedOn w:val="a0"/>
    <w:link w:val="a3"/>
    <w:uiPriority w:val="99"/>
    <w:semiHidden/>
    <w:locked/>
    <w:rsid w:val="007443E5"/>
    <w:rPr>
      <w:rFonts w:ascii="Tahoma" w:hAnsi="Tahoma" w:cs="Times New Roman"/>
      <w:sz w:val="18"/>
      <w:szCs w:val="18"/>
    </w:rPr>
  </w:style>
  <w:style w:type="paragraph" w:styleId="a4">
    <w:name w:val="footer"/>
    <w:basedOn w:val="a"/>
    <w:link w:val="Char0"/>
    <w:uiPriority w:val="99"/>
    <w:semiHidden/>
    <w:rsid w:val="007443E5"/>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7443E5"/>
    <w:rPr>
      <w:rFonts w:ascii="Times New Roman" w:eastAsia="宋体" w:hAnsi="Times New Roman" w:cs="Times New Roman"/>
      <w:kern w:val="2"/>
      <w:sz w:val="18"/>
      <w:szCs w:val="18"/>
    </w:rPr>
  </w:style>
  <w:style w:type="paragraph" w:styleId="a5">
    <w:name w:val="header"/>
    <w:basedOn w:val="a"/>
    <w:link w:val="Char1"/>
    <w:uiPriority w:val="99"/>
    <w:semiHidden/>
    <w:rsid w:val="007443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7443E5"/>
    <w:rPr>
      <w:rFonts w:ascii="Times New Roman" w:eastAsia="宋体" w:hAnsi="Times New Roman" w:cs="Times New Roman"/>
      <w:kern w:val="2"/>
      <w:sz w:val="18"/>
      <w:szCs w:val="18"/>
    </w:rPr>
  </w:style>
  <w:style w:type="paragraph" w:styleId="a6">
    <w:name w:val="Normal (Web)"/>
    <w:basedOn w:val="a"/>
    <w:uiPriority w:val="99"/>
    <w:rsid w:val="007443E5"/>
    <w:pPr>
      <w:widowControl/>
      <w:jc w:val="left"/>
    </w:pPr>
    <w:rPr>
      <w:rFonts w:ascii="宋体" w:hAnsi="宋体" w:cs="宋体"/>
      <w:kern w:val="0"/>
      <w:sz w:val="24"/>
    </w:rPr>
  </w:style>
  <w:style w:type="character" w:styleId="a7">
    <w:name w:val="FollowedHyperlink"/>
    <w:basedOn w:val="a0"/>
    <w:uiPriority w:val="99"/>
    <w:semiHidden/>
    <w:rsid w:val="007443E5"/>
    <w:rPr>
      <w:rFonts w:cs="Times New Roman"/>
      <w:color w:val="800080"/>
      <w:u w:val="single"/>
    </w:rPr>
  </w:style>
  <w:style w:type="character" w:styleId="a8">
    <w:name w:val="Hyperlink"/>
    <w:basedOn w:val="a0"/>
    <w:uiPriority w:val="99"/>
    <w:semiHidden/>
    <w:rsid w:val="007443E5"/>
    <w:rPr>
      <w:rFonts w:ascii="Times New Roman" w:hAnsi="Times New Roman" w:cs="Times New Roman"/>
      <w:color w:val="0000FF"/>
      <w:u w:val="single"/>
    </w:rPr>
  </w:style>
  <w:style w:type="table" w:styleId="a9">
    <w:name w:val="Table Grid"/>
    <w:basedOn w:val="a1"/>
    <w:uiPriority w:val="99"/>
    <w:locked/>
    <w:rsid w:val="007443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earfix">
    <w:name w:val="clearfix"/>
    <w:basedOn w:val="a"/>
    <w:uiPriority w:val="99"/>
    <w:rsid w:val="007443E5"/>
    <w:pPr>
      <w:widowControl/>
      <w:spacing w:before="100" w:beforeAutospacing="1" w:after="100" w:afterAutospacing="1"/>
      <w:jc w:val="left"/>
    </w:pPr>
    <w:rPr>
      <w:rFonts w:ascii="宋体" w:hAnsi="宋体" w:cs="宋体"/>
      <w:kern w:val="0"/>
      <w:sz w:val="24"/>
    </w:rPr>
  </w:style>
  <w:style w:type="paragraph" w:styleId="aa">
    <w:name w:val="Body Text"/>
    <w:basedOn w:val="a"/>
    <w:link w:val="Char2"/>
    <w:uiPriority w:val="1"/>
    <w:qFormat/>
    <w:rsid w:val="00B3305D"/>
    <w:pPr>
      <w:autoSpaceDE w:val="0"/>
      <w:autoSpaceDN w:val="0"/>
      <w:jc w:val="left"/>
    </w:pPr>
    <w:rPr>
      <w:rFonts w:ascii="宋体" w:hAnsi="宋体" w:cs="宋体"/>
      <w:kern w:val="0"/>
      <w:sz w:val="20"/>
      <w:szCs w:val="20"/>
      <w:lang w:eastAsia="en-US"/>
    </w:rPr>
  </w:style>
  <w:style w:type="character" w:customStyle="1" w:styleId="Char2">
    <w:name w:val="正文文本 Char"/>
    <w:basedOn w:val="a0"/>
    <w:link w:val="aa"/>
    <w:uiPriority w:val="1"/>
    <w:rsid w:val="00B3305D"/>
    <w:rPr>
      <w:rFonts w:ascii="宋体" w:hAnsi="宋体" w:cs="宋体"/>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aike.so.com/doc/6060368-6273422.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baike.so.com/doc/309644-327855.html" TargetMode="External"/><Relationship Id="rId17" Type="http://schemas.openxmlformats.org/officeDocument/2006/relationships/fontTable" Target="fontTable.xml"/><Relationship Id="rId2" Type="http://schemas.openxmlformats.org/officeDocument/2006/relationships/image" Target="media/image1.jpeg"/><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aike.so.com/doc/5355035-559049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6</Pages>
  <Words>843</Words>
  <Characters>4809</Characters>
  <Application>Microsoft Office Word</Application>
  <DocSecurity>0</DocSecurity>
  <Lines>40</Lines>
  <Paragraphs>11</Paragraphs>
  <ScaleCrop>false</ScaleCrop>
  <Company/>
  <LinksUpToDate>false</LinksUpToDate>
  <CharactersWithSpaces>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7晚8天全景</dc:title>
  <dc:creator>xtzj</dc:creator>
  <cp:lastModifiedBy>Administrator</cp:lastModifiedBy>
  <cp:revision>23</cp:revision>
  <dcterms:created xsi:type="dcterms:W3CDTF">2020-07-15T02:09:00Z</dcterms:created>
  <dcterms:modified xsi:type="dcterms:W3CDTF">2024-11-15T06:49:00Z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