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60" w:lineRule="auto"/>
        <w:ind w:firstLine="420"/>
        <w:jc w:val="center"/>
        <w:rPr>
          <w:rFonts w:asciiTheme="minorEastAsia" w:hAnsiTheme="minorEastAsia" w:eastAsiaTheme="minorEastAsia" w:cstheme="minorEastAsia"/>
          <w:b/>
          <w:bCs/>
          <w:sz w:val="32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</w:rPr>
        <w:t>西沙</w:t>
      </w:r>
      <w:r>
        <w:rPr>
          <w:rFonts w:hint="eastAsia" w:ascii="宋体" w:hAnsi="宋体"/>
          <w:b/>
          <w:bCs/>
          <w:sz w:val="32"/>
          <w:szCs w:val="28"/>
        </w:rPr>
        <w:t>·长乐公主轮·四天三晚行程单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color w:val="0066FF"/>
          <w:sz w:val="20"/>
        </w:rPr>
        <w:t>■</w:t>
      </w:r>
      <w:r>
        <w:rPr>
          <w:rFonts w:hint="eastAsia" w:ascii="黑体" w:hAnsi="宋体" w:eastAsia="黑体"/>
          <w:color w:val="0066FF"/>
          <w:sz w:val="20"/>
        </w:rPr>
        <w:t xml:space="preserve"> </w:t>
      </w:r>
      <w:r>
        <w:rPr>
          <w:rFonts w:hint="eastAsia" w:ascii="宋体" w:hAnsi="宋体"/>
          <w:b/>
          <w:color w:val="0066FF"/>
          <w:sz w:val="20"/>
        </w:rPr>
        <w:t>行程安排</w:t>
      </w:r>
      <w:r>
        <w:rPr>
          <w:rFonts w:hint="eastAsia" w:ascii="黑体" w:hAnsi="宋体" w:eastAsia="黑体"/>
          <w:color w:val="0066FF"/>
          <w:sz w:val="20"/>
        </w:rPr>
        <w:t xml:space="preserve"> </w:t>
      </w:r>
      <w:r>
        <w:rPr>
          <w:rFonts w:hint="eastAsia" w:ascii="黑体" w:hAnsi="宋体" w:eastAsia="黑体"/>
          <w:b/>
          <w:color w:val="0066FF"/>
          <w:sz w:val="20"/>
        </w:rPr>
        <w:t xml:space="preserve">              您此次西沙之旅的旅行管家：             电话：</w:t>
      </w:r>
    </w:p>
    <w:tbl>
      <w:tblPr>
        <w:tblStyle w:val="5"/>
        <w:tblW w:w="8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322"/>
        <w:gridCol w:w="393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6" w:type="dxa"/>
            <w:tcBorders>
              <w:top w:val="nil"/>
              <w:left w:val="single" w:color="FFFFFF" w:sz="2" w:space="0"/>
              <w:bottom w:val="single" w:color="FFFFFF" w:sz="48" w:space="0"/>
              <w:right w:val="single" w:color="FFFFFF" w:sz="4" w:space="0"/>
            </w:tcBorders>
            <w:shd w:val="clear" w:color="auto" w:fill="0066FF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黑体" w:hAnsi="微软雅黑" w:eastAsia="黑体"/>
                <w:color w:val="FFFFFF"/>
                <w:szCs w:val="21"/>
              </w:rPr>
            </w:pPr>
            <w:r>
              <w:rPr>
                <w:rFonts w:hint="eastAsia" w:ascii="黑体" w:hAnsi="微软雅黑" w:eastAsia="黑体"/>
                <w:color w:val="FFFFFF"/>
                <w:szCs w:val="21"/>
              </w:rPr>
              <w:t>天 数</w:t>
            </w:r>
          </w:p>
        </w:tc>
        <w:tc>
          <w:tcPr>
            <w:tcW w:w="7322" w:type="dxa"/>
            <w:tcBorders>
              <w:top w:val="nil"/>
              <w:left w:val="single" w:color="FFFFFF" w:sz="4" w:space="0"/>
              <w:bottom w:val="single" w:color="FFFFFF" w:sz="48" w:space="0"/>
              <w:right w:val="single" w:color="FFFFFF" w:sz="4" w:space="0"/>
            </w:tcBorders>
            <w:shd w:val="clear" w:color="auto" w:fill="0066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微软雅黑" w:eastAsia="黑体"/>
                <w:color w:val="FFFFFF"/>
                <w:szCs w:val="21"/>
              </w:rPr>
            </w:pPr>
            <w:r>
              <w:rPr>
                <w:rFonts w:hint="eastAsia" w:ascii="黑体" w:hAnsi="微软雅黑" w:eastAsia="黑体"/>
                <w:color w:val="FFFFFF"/>
                <w:szCs w:val="21"/>
              </w:rPr>
              <w:t>行程安排</w:t>
            </w:r>
          </w:p>
        </w:tc>
        <w:tc>
          <w:tcPr>
            <w:tcW w:w="393" w:type="dxa"/>
            <w:tcBorders>
              <w:top w:val="nil"/>
              <w:left w:val="single" w:color="FFFFFF" w:sz="4" w:space="0"/>
              <w:bottom w:val="single" w:color="FFFFFF" w:sz="48" w:space="0"/>
              <w:right w:val="single" w:color="FFFFFF" w:sz="4" w:space="0"/>
            </w:tcBorders>
            <w:shd w:val="clear" w:color="auto" w:fill="0066FF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hAnsi="微软雅黑" w:eastAsia="黑体"/>
                <w:color w:val="FFFFFF"/>
                <w:szCs w:val="21"/>
              </w:rPr>
            </w:pPr>
            <w:r>
              <w:rPr>
                <w:rFonts w:hint="eastAsia" w:ascii="黑体" w:hAnsi="微软雅黑" w:eastAsia="黑体"/>
                <w:color w:val="FFFFFF"/>
                <w:szCs w:val="21"/>
              </w:rPr>
              <w:t>用餐</w:t>
            </w:r>
          </w:p>
        </w:tc>
        <w:tc>
          <w:tcPr>
            <w:tcW w:w="567" w:type="dxa"/>
            <w:tcBorders>
              <w:top w:val="nil"/>
              <w:left w:val="single" w:color="FFFFFF" w:sz="4" w:space="0"/>
              <w:bottom w:val="single" w:color="FFFFFF" w:sz="48" w:space="0"/>
              <w:right w:val="single" w:color="FFFFFF" w:sz="2" w:space="0"/>
            </w:tcBorders>
            <w:shd w:val="clear" w:color="auto" w:fill="0066FF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hAnsi="微软雅黑" w:eastAsia="黑体"/>
                <w:color w:val="FFFFFF"/>
                <w:szCs w:val="21"/>
              </w:rPr>
            </w:pPr>
            <w:r>
              <w:rPr>
                <w:rFonts w:hint="eastAsia" w:ascii="黑体" w:hAnsi="微软雅黑" w:eastAsia="黑体"/>
                <w:color w:val="FFFFFF"/>
                <w:szCs w:val="21"/>
              </w:rPr>
              <w:t>住　　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26" w:type="dxa"/>
            <w:tcBorders>
              <w:top w:val="single" w:color="FFFFFF" w:sz="48" w:space="0"/>
              <w:left w:val="single" w:color="FFFFFF" w:sz="2" w:space="0"/>
              <w:bottom w:val="single" w:color="0066FF" w:sz="4" w:space="0"/>
              <w:right w:val="single" w:color="00B0F0" w:sz="4" w:space="0"/>
            </w:tcBorders>
            <w:shd w:val="clear" w:color="auto" w:fill="0066FF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FFFFF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FFFF"/>
                <w:sz w:val="18"/>
                <w:szCs w:val="18"/>
              </w:rPr>
              <w:t>第 1天</w:t>
            </w:r>
          </w:p>
        </w:tc>
        <w:tc>
          <w:tcPr>
            <w:tcW w:w="7322" w:type="dxa"/>
            <w:tcBorders>
              <w:top w:val="single" w:color="FFFFFF" w:sz="48" w:space="0"/>
              <w:left w:val="single" w:color="00B0F0" w:sz="4" w:space="0"/>
              <w:bottom w:val="single" w:color="0066FF" w:sz="4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抵达美丽鹿城——三亚   开始西沙之旅</w:t>
            </w:r>
          </w:p>
        </w:tc>
        <w:tc>
          <w:tcPr>
            <w:tcW w:w="393" w:type="dxa"/>
            <w:vMerge w:val="restart"/>
            <w:tcBorders>
              <w:top w:val="single" w:color="FFFFFF" w:sz="48" w:space="0"/>
              <w:left w:val="single" w:color="0066FF" w:sz="4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晚</w:t>
            </w:r>
          </w:p>
        </w:tc>
        <w:tc>
          <w:tcPr>
            <w:tcW w:w="567" w:type="dxa"/>
            <w:vMerge w:val="restart"/>
            <w:tcBorders>
              <w:top w:val="single" w:color="FFFFFF" w:sz="48" w:space="0"/>
              <w:left w:val="single" w:color="0066FF" w:sz="4" w:space="0"/>
              <w:right w:val="single" w:color="FFFFFF" w:sz="2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“长乐公主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”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  <w:jc w:val="center"/>
        </w:trPr>
        <w:tc>
          <w:tcPr>
            <w:tcW w:w="7748" w:type="dxa"/>
            <w:gridSpan w:val="2"/>
            <w:tcBorders>
              <w:top w:val="nil"/>
              <w:left w:val="single" w:color="FFFFFF" w:sz="2" w:space="0"/>
              <w:bottom w:val="single" w:color="FFFFFF" w:sz="48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ind w:left="1440" w:hanging="1440" w:hanging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13：00-15：00  码头候船大厅门口签到、办理登船卡</w:t>
            </w:r>
          </w:p>
          <w:p>
            <w:pPr>
              <w:adjustRightInd w:val="0"/>
              <w:snapToGrid w:val="0"/>
              <w:spacing w:line="360" w:lineRule="auto"/>
              <w:ind w:left="1440" w:hanging="1440" w:hangingChars="8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14: 00-15: 00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【西沙会客厅】</w:t>
            </w:r>
            <w:r>
              <w:rPr>
                <w:rFonts w:hint="eastAsia" w:ascii="宋体" w:hAnsi="宋体"/>
                <w:sz w:val="18"/>
                <w:szCs w:val="18"/>
              </w:rPr>
              <w:t>合影留念（以团队或组别为单位）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15：00-16：00  </w:t>
            </w:r>
            <w:r>
              <w:rPr>
                <w:rFonts w:hint="eastAsia"/>
                <w:sz w:val="18"/>
                <w:szCs w:val="18"/>
              </w:rPr>
              <w:t>带队管家带领游客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登船、起航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16: 15-17: 40 </w:t>
            </w:r>
            <w:r>
              <w:rPr>
                <w:rFonts w:hint="eastAsia" w:ascii="宋体" w:hAnsi="宋体"/>
                <w:color w:val="FF0000"/>
                <w:szCs w:val="21"/>
              </w:rPr>
              <w:t>【弃船逃生演习】</w:t>
            </w:r>
            <w:r>
              <w:rPr>
                <w:rFonts w:hint="eastAsia" w:ascii="宋体" w:hAnsi="宋体"/>
                <w:sz w:val="18"/>
                <w:szCs w:val="18"/>
              </w:rPr>
              <w:t>讲解安全须知，救生衣穿着演示</w:t>
            </w:r>
          </w:p>
          <w:p>
            <w:pPr>
              <w:adjustRightInd w:val="0"/>
              <w:snapToGrid w:val="0"/>
              <w:spacing w:line="360" w:lineRule="auto"/>
              <w:ind w:firstLine="1260" w:firstLineChars="6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【西沙知识沙龙及旅游安全】</w:t>
            </w:r>
            <w:r>
              <w:rPr>
                <w:rFonts w:hint="eastAsia" w:ascii="宋体" w:hAnsi="宋体"/>
                <w:sz w:val="18"/>
                <w:szCs w:val="18"/>
              </w:rPr>
              <w:t>主题宣讲会，岛屿概况，西沙旅游资源展示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18：00-19：30 </w:t>
            </w:r>
            <w:r>
              <w:rPr>
                <w:rFonts w:hint="eastAsia" w:ascii="宋体" w:hAnsi="宋体"/>
                <w:color w:val="FF0000"/>
                <w:szCs w:val="21"/>
              </w:rPr>
              <w:t>【永兴岛宴会厅】</w:t>
            </w:r>
            <w:r>
              <w:rPr>
                <w:rFonts w:hint="eastAsia" w:ascii="宋体" w:hAnsi="宋体"/>
                <w:sz w:val="18"/>
                <w:szCs w:val="18"/>
              </w:rPr>
              <w:t>“船长晚宴”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20：00-21：00 【初见长乐】大舞台演艺</w:t>
            </w:r>
          </w:p>
          <w:p>
            <w:pPr>
              <w:adjustRightInd w:val="0"/>
              <w:snapToGrid w:val="0"/>
              <w:spacing w:line="360" w:lineRule="auto"/>
              <w:ind w:left="1440" w:hanging="1440" w:hanging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21：00-23：00 【夜漫游长乐】珊瑚岛俱乐部、全富岛休闲吧、文博展览厅、广金岛超市、西沙主题邮局、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免税中心、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阳光甲板</w:t>
            </w:r>
            <w:r>
              <w:rPr>
                <w:rFonts w:hint="eastAsia" w:ascii="宋体" w:hAnsi="宋体"/>
                <w:sz w:val="18"/>
                <w:szCs w:val="18"/>
              </w:rPr>
              <w:t>等自费场所</w:t>
            </w:r>
          </w:p>
        </w:tc>
        <w:tc>
          <w:tcPr>
            <w:tcW w:w="393" w:type="dxa"/>
            <w:vMerge w:val="continue"/>
            <w:tcBorders>
              <w:left w:val="single" w:color="0066FF" w:sz="4" w:space="0"/>
              <w:bottom w:val="single" w:color="FFFFFF" w:sz="48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0066FF" w:sz="4" w:space="0"/>
              <w:bottom w:val="single" w:color="FFFFFF" w:sz="48" w:space="0"/>
              <w:right w:val="single" w:color="FFFFFF" w:sz="2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426" w:type="dxa"/>
            <w:tcBorders>
              <w:top w:val="single" w:color="FFFFFF" w:sz="24" w:space="0"/>
              <w:left w:val="nil"/>
              <w:bottom w:val="nil"/>
              <w:right w:val="single" w:color="FFFFFF" w:sz="24" w:space="0"/>
            </w:tcBorders>
            <w:shd w:val="clear" w:color="auto" w:fill="0066FF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微软雅黑" w:hAnsi="微软雅黑" w:eastAsia="微软雅黑"/>
                <w:color w:val="FFFFF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FFFF"/>
                <w:sz w:val="18"/>
                <w:szCs w:val="18"/>
              </w:rPr>
              <w:t xml:space="preserve">第 </w:t>
            </w:r>
            <w:r>
              <w:rPr>
                <w:rFonts w:hint="eastAsia" w:ascii="微软雅黑" w:hAnsi="微软雅黑"/>
                <w:color w:val="FFFFFF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/>
                <w:color w:val="FFFFFF"/>
                <w:sz w:val="18"/>
                <w:szCs w:val="18"/>
              </w:rPr>
              <w:t>天</w:t>
            </w:r>
          </w:p>
        </w:tc>
        <w:tc>
          <w:tcPr>
            <w:tcW w:w="7322" w:type="dxa"/>
            <w:tcBorders>
              <w:top w:val="single" w:color="FFFFFF" w:sz="48" w:space="0"/>
              <w:left w:val="single" w:color="FFFFFF" w:sz="24" w:space="0"/>
              <w:bottom w:val="single" w:color="0066FF" w:sz="4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“长乐公主”轮—西沙（全富岛），按组别登岛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1、驰骋海上牧场 </w:t>
            </w:r>
          </w:p>
          <w:p>
            <w:pPr>
              <w:adjustRightInd w:val="0"/>
              <w:snapToGrid w:val="0"/>
              <w:spacing w:line="340" w:lineRule="exac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2、带队管家带领游客在小岛上游玩，并详细介绍岛屿的知识概况</w:t>
            </w: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3、将自己在西沙拍摄的最美照片投稿给管家进行评选，在分享晚会上展示获奖作品并发放奖品</w:t>
            </w:r>
          </w:p>
        </w:tc>
        <w:tc>
          <w:tcPr>
            <w:tcW w:w="393" w:type="dxa"/>
            <w:vMerge w:val="restart"/>
            <w:tcBorders>
              <w:top w:val="single" w:color="FFFFFF" w:sz="48" w:space="0"/>
              <w:left w:val="single" w:color="0066FF" w:sz="4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早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晚</w:t>
            </w:r>
          </w:p>
        </w:tc>
        <w:tc>
          <w:tcPr>
            <w:tcW w:w="567" w:type="dxa"/>
            <w:vMerge w:val="restart"/>
            <w:tcBorders>
              <w:top w:val="single" w:color="FFFFFF" w:sz="48" w:space="0"/>
              <w:left w:val="single" w:color="0066FF" w:sz="4" w:space="0"/>
              <w:right w:val="single" w:color="FFFFFF" w:sz="2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“长乐公主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”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7748" w:type="dxa"/>
            <w:gridSpan w:val="2"/>
            <w:tcBorders>
              <w:top w:val="nil"/>
              <w:left w:val="single" w:color="FFFFFF" w:sz="2" w:space="0"/>
              <w:bottom w:val="single" w:color="FFFFFF" w:sz="48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05：30-07：00  </w:t>
            </w:r>
            <w:r>
              <w:rPr>
                <w:rFonts w:hint="eastAsia" w:ascii="宋体" w:hAnsi="宋体"/>
                <w:color w:val="00B05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日出东方·霞光映海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06：30-07：30   早餐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08：30-11：30  </w:t>
            </w:r>
            <w:r>
              <w:rPr>
                <w:rFonts w:hint="eastAsia" w:ascii="宋体" w:hAnsi="宋体"/>
                <w:color w:val="FF0000"/>
                <w:szCs w:val="21"/>
              </w:rPr>
              <w:t>【全富岛】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="1440" w:firstLineChars="800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玻璃海奇幻漂流，探秘海底世界</w:t>
            </w:r>
          </w:p>
          <w:p>
            <w:pPr>
              <w:pStyle w:val="11"/>
              <w:widowControl/>
              <w:adjustRightInd w:val="0"/>
              <w:snapToGrid w:val="0"/>
              <w:spacing w:line="360" w:lineRule="exact"/>
              <w:ind w:firstLine="1440" w:firstLineChars="800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备注说明：按组别有序进行，每位游客全程一次体验</w:t>
            </w:r>
          </w:p>
          <w:p>
            <w:pPr>
              <w:pStyle w:val="11"/>
              <w:widowControl/>
              <w:adjustRightInd w:val="0"/>
              <w:snapToGrid w:val="0"/>
              <w:spacing w:line="360" w:lineRule="exact"/>
              <w:ind w:firstLine="1440" w:firstLineChars="80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2、爱国主义活动（升旗仪式、歌唱祖国演唱会、主权宣誓、留照纪</w:t>
            </w:r>
            <w:r>
              <w:rPr>
                <w:rFonts w:hint="eastAsia" w:ascii="宋体" w:hAnsi="宋体"/>
                <w:sz w:val="18"/>
                <w:szCs w:val="18"/>
              </w:rPr>
              <w:t>念）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1440" w:firstLine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3、环保卫士活动（积极主动捡拾岛屿海洋垃圾，人人争做西沙环保卫士）</w:t>
            </w:r>
          </w:p>
          <w:p>
            <w:pPr>
              <w:widowControl/>
              <w:adjustRightInd w:val="0"/>
              <w:snapToGrid w:val="0"/>
              <w:spacing w:line="360" w:lineRule="exact"/>
              <w:ind w:left="1428" w:leftChars="68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4、清凉一夏（戏水区戏水活动）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12：00-13：30   午餐，听广播通知，有序的按组别进行用餐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14：30-17：30  </w:t>
            </w:r>
            <w:r>
              <w:rPr>
                <w:rFonts w:hint="eastAsia" w:ascii="宋体" w:hAnsi="宋体"/>
                <w:color w:val="FF0000"/>
                <w:szCs w:val="21"/>
              </w:rPr>
              <w:t>【香蕉船】（香蕉船、海上魔毯水上项目二选其一）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1440" w:firstLine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激情香蕉船，探秘梦幻西沙，驶向蔚蓝之境</w:t>
            </w:r>
          </w:p>
          <w:p>
            <w:pPr>
              <w:pStyle w:val="11"/>
              <w:widowControl/>
              <w:adjustRightInd w:val="0"/>
              <w:snapToGrid w:val="0"/>
              <w:spacing w:line="360" w:lineRule="exact"/>
              <w:ind w:firstLine="1440" w:firstLine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备注说明：按现场组别排队有序进行，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每位游客全程一次体验</w:t>
            </w:r>
          </w:p>
          <w:p>
            <w:pPr>
              <w:pStyle w:val="11"/>
              <w:widowControl/>
              <w:adjustRightInd w:val="0"/>
              <w:snapToGrid w:val="0"/>
              <w:spacing w:line="360" w:lineRule="exact"/>
              <w:ind w:firstLine="1440" w:firstLine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年龄要求：10岁—60岁，身体健康状况良好，自愿尝试刺激性强的活动</w:t>
            </w:r>
          </w:p>
          <w:p>
            <w:pPr>
              <w:pStyle w:val="11"/>
              <w:widowControl/>
              <w:adjustRightInd w:val="0"/>
              <w:snapToGrid w:val="0"/>
              <w:spacing w:line="360" w:lineRule="exact"/>
              <w:ind w:firstLine="1365" w:firstLineChars="65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【海上魔毯】（香蕉船、海上魔毯水上项目二选其一）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1218" w:firstLine="18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海上魔毯，探秘梦幻西沙，感受西沙蔚蓝之境</w:t>
            </w:r>
          </w:p>
          <w:p>
            <w:pPr>
              <w:pStyle w:val="11"/>
              <w:widowControl/>
              <w:adjustRightInd w:val="0"/>
              <w:snapToGrid w:val="0"/>
              <w:spacing w:line="360" w:lineRule="exact"/>
              <w:ind w:firstLine="1440" w:firstLine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备注说明：按现场组别排队有序进行，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每位游客全程一次体验</w:t>
            </w:r>
          </w:p>
          <w:p>
            <w:pPr>
              <w:pStyle w:val="11"/>
              <w:widowControl/>
              <w:adjustRightInd w:val="0"/>
              <w:snapToGrid w:val="0"/>
              <w:spacing w:line="360" w:lineRule="exact"/>
              <w:ind w:left="1428" w:leftChars="680"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身体要求：无高血压、哮喘、心脏病等疾病者可参加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1260" w:firstLineChars="6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备注说明：海上娱乐项目全程每人一次体验，有序按组别在行程中第二或第三天下午进行</w:t>
            </w:r>
          </w:p>
          <w:p>
            <w:pPr>
              <w:pStyle w:val="11"/>
              <w:widowControl/>
              <w:adjustRightInd w:val="0"/>
              <w:snapToGrid w:val="0"/>
              <w:spacing w:line="360" w:lineRule="exact"/>
              <w:ind w:left="1428" w:leftChars="680" w:firstLine="0" w:firstLineChars="0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pStyle w:val="11"/>
              <w:widowControl/>
              <w:adjustRightInd w:val="0"/>
              <w:snapToGrid w:val="0"/>
              <w:spacing w:line="360" w:lineRule="exact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18：00-19：30   晚餐，听广播通知，有序的按组别进行用餐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20：00-21：00  【乐乘长乐】大舞台演艺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20：00-21：30  品鉴海上丝绸之路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21：00-21：40  </w:t>
            </w:r>
            <w:r>
              <w:rPr>
                <w:rFonts w:hint="eastAsia" w:ascii="宋体" w:hAnsi="宋体"/>
                <w:szCs w:val="21"/>
              </w:rPr>
              <w:t>【南海水下印象分享】</w:t>
            </w:r>
            <w:r>
              <w:rPr>
                <w:rFonts w:hint="eastAsia" w:ascii="宋体" w:hAnsi="宋体"/>
                <w:sz w:val="18"/>
                <w:szCs w:val="18"/>
              </w:rPr>
              <w:t>美梦如幻，奇妙的南海水下世界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21：40-22：30  【时光影院】</w:t>
            </w:r>
          </w:p>
        </w:tc>
        <w:tc>
          <w:tcPr>
            <w:tcW w:w="393" w:type="dxa"/>
            <w:vMerge w:val="continue"/>
            <w:tcBorders>
              <w:left w:val="single" w:color="0066FF" w:sz="4" w:space="0"/>
              <w:bottom w:val="single" w:color="FFFFFF" w:sz="48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0066FF" w:sz="4" w:space="0"/>
              <w:bottom w:val="single" w:color="FFFFFF" w:sz="48" w:space="0"/>
              <w:right w:val="single" w:color="FFFFFF" w:sz="2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426" w:type="dxa"/>
            <w:tcBorders>
              <w:top w:val="single" w:color="FFFFFF" w:sz="24" w:space="0"/>
              <w:left w:val="single" w:color="FFFFFF" w:sz="24" w:space="0"/>
              <w:bottom w:val="nil"/>
              <w:right w:val="single" w:color="FFFFFF" w:sz="24" w:space="0"/>
            </w:tcBorders>
            <w:shd w:val="clear" w:color="auto" w:fill="0066FF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微软雅黑" w:hAnsi="微软雅黑" w:eastAsia="微软雅黑"/>
                <w:color w:val="FFFFF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FFFF"/>
                <w:sz w:val="18"/>
                <w:szCs w:val="18"/>
              </w:rPr>
              <w:t xml:space="preserve">第 </w:t>
            </w:r>
            <w:r>
              <w:rPr>
                <w:rFonts w:hint="eastAsia" w:ascii="微软雅黑" w:hAnsi="微软雅黑"/>
                <w:color w:val="FFFFFF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/>
                <w:color w:val="FFFFFF"/>
                <w:sz w:val="18"/>
                <w:szCs w:val="18"/>
              </w:rPr>
              <w:t>天</w:t>
            </w:r>
          </w:p>
        </w:tc>
        <w:tc>
          <w:tcPr>
            <w:tcW w:w="7322" w:type="dxa"/>
            <w:tcBorders>
              <w:top w:val="single" w:color="FFFFFF" w:sz="48" w:space="0"/>
              <w:left w:val="single" w:color="FFFFFF" w:sz="24" w:space="0"/>
              <w:bottom w:val="single" w:color="0066FF" w:sz="4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“长乐公主”轮—西沙（全富岛），按组别登岛</w:t>
            </w:r>
          </w:p>
          <w:p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1、放牧西沙 </w:t>
            </w:r>
          </w:p>
          <w:p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2、带队管家带领游客在小岛上游玩，并详细介绍岛屿的知识概况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3、将自己在西沙拍摄的最美照片投稿给管家进行评选，在分享晚会上展示获奖作品并发放奖品</w:t>
            </w:r>
          </w:p>
        </w:tc>
        <w:tc>
          <w:tcPr>
            <w:tcW w:w="393" w:type="dxa"/>
            <w:vMerge w:val="restart"/>
            <w:tcBorders>
              <w:top w:val="single" w:color="FFFFFF" w:sz="48" w:space="0"/>
              <w:left w:val="single" w:color="0066FF" w:sz="4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早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晚</w:t>
            </w:r>
          </w:p>
        </w:tc>
        <w:tc>
          <w:tcPr>
            <w:tcW w:w="567" w:type="dxa"/>
            <w:vMerge w:val="restart"/>
            <w:tcBorders>
              <w:top w:val="single" w:color="FFFFFF" w:sz="48" w:space="0"/>
              <w:left w:val="single" w:color="0066FF" w:sz="4" w:space="0"/>
              <w:right w:val="single" w:color="FFFFFF" w:sz="2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“长乐公主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”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2" w:hRule="atLeast"/>
          <w:jc w:val="center"/>
        </w:trPr>
        <w:tc>
          <w:tcPr>
            <w:tcW w:w="7748" w:type="dxa"/>
            <w:gridSpan w:val="2"/>
            <w:tcBorders>
              <w:top w:val="nil"/>
              <w:left w:val="nil"/>
              <w:bottom w:val="single" w:color="FFFFFF" w:sz="48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05：30-07：00   日出东方·霞光映海</w:t>
            </w:r>
          </w:p>
          <w:p>
            <w:pPr>
              <w:adjustRightInd w:val="0"/>
              <w:snapToGrid w:val="0"/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06：30-07：3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早餐</w:t>
            </w:r>
          </w:p>
          <w:p>
            <w:pPr>
              <w:adjustRightInd w:val="0"/>
              <w:snapToGrid w:val="0"/>
              <w:spacing w:line="340" w:lineRule="exact"/>
              <w:ind w:left="1440" w:hanging="1440" w:hanging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08：30-11：30   绕岛近距离观赏银屿岛、鸭公岛，听管家详细介绍银屿岛的知识概</w:t>
            </w:r>
          </w:p>
          <w:p>
            <w:pPr>
              <w:adjustRightInd w:val="0"/>
              <w:snapToGrid w:val="0"/>
              <w:spacing w:line="340" w:lineRule="exact"/>
              <w:ind w:left="1440" w:hanging="1440" w:hanging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12：00-13：30   午餐，听广播通知，有序的按组别进行用餐</w:t>
            </w:r>
          </w:p>
          <w:p>
            <w:pPr>
              <w:adjustRightInd w:val="0"/>
              <w:snapToGrid w:val="0"/>
              <w:spacing w:line="340" w:lineRule="exact"/>
              <w:ind w:left="1440" w:hanging="1440" w:hanging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14：30-17：30  1、【全富岛】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1260" w:firstLineChars="6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【香蕉船】（香蕉船、海上魔毯水上项目二选其一）  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1440" w:firstLine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激情香蕉船，探秘梦幻西沙，驶向蔚蓝之境</w:t>
            </w:r>
          </w:p>
          <w:p>
            <w:pPr>
              <w:pStyle w:val="11"/>
              <w:widowControl/>
              <w:adjustRightInd w:val="0"/>
              <w:snapToGrid w:val="0"/>
              <w:spacing w:line="360" w:lineRule="exact"/>
              <w:ind w:firstLine="1440" w:firstLine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备注说明：按现场组别排队有序进行，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每位游客全程一次体验</w:t>
            </w:r>
          </w:p>
          <w:p>
            <w:pPr>
              <w:pStyle w:val="11"/>
              <w:widowControl/>
              <w:adjustRightInd w:val="0"/>
              <w:snapToGrid w:val="0"/>
              <w:spacing w:line="360" w:lineRule="exact"/>
              <w:ind w:firstLine="1440" w:firstLine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年龄要求：10岁—60岁，身体健康状况良好，自愿尝试刺激性强的活动</w:t>
            </w:r>
          </w:p>
          <w:p>
            <w:pPr>
              <w:pStyle w:val="11"/>
              <w:widowControl/>
              <w:adjustRightInd w:val="0"/>
              <w:snapToGrid w:val="0"/>
              <w:spacing w:line="360" w:lineRule="exact"/>
              <w:ind w:firstLine="1365" w:firstLineChars="65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【海上魔毯】（香蕉船、海上魔毯水上项目二选其一）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1440" w:firstLine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海上魔毯，探秘梦幻西沙，感受西沙蔚蓝之境</w:t>
            </w:r>
          </w:p>
          <w:p>
            <w:pPr>
              <w:pStyle w:val="11"/>
              <w:widowControl/>
              <w:adjustRightInd w:val="0"/>
              <w:snapToGrid w:val="0"/>
              <w:spacing w:line="360" w:lineRule="exact"/>
              <w:ind w:firstLine="1440" w:firstLine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备注说明：按现场组别排队有序进行，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每位游客全程一次体验</w:t>
            </w:r>
          </w:p>
          <w:p>
            <w:pPr>
              <w:pStyle w:val="11"/>
              <w:widowControl/>
              <w:adjustRightInd w:val="0"/>
              <w:snapToGrid w:val="0"/>
              <w:spacing w:line="360" w:lineRule="exact"/>
              <w:ind w:left="1428" w:leftChars="680"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身体要求：无高血压、哮喘、心脏病等疾病者可参加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1260" w:firstLineChars="6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备注说明：海上娱乐项目全程每人一次体验，有序按组别在行程中第二或第三天下午进行</w:t>
            </w:r>
          </w:p>
          <w:p>
            <w:pPr>
              <w:adjustRightInd w:val="0"/>
              <w:snapToGrid w:val="0"/>
              <w:spacing w:line="340" w:lineRule="exact"/>
              <w:ind w:left="1620" w:leftChars="600" w:hanging="360" w:hanging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2、自由时光（游客可在岛上自行拍照、戏水、游览观光）</w:t>
            </w:r>
          </w:p>
          <w:p>
            <w:pPr>
              <w:adjustRightInd w:val="0"/>
              <w:snapToGrid w:val="0"/>
              <w:spacing w:line="340" w:lineRule="exact"/>
              <w:ind w:firstLine="1260" w:firstLineChars="7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、西沙影院（五甲永兴岛宴会厅观看爱国主义电影）</w:t>
            </w: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17：40-19：00   晚餐，听广播通知，有序的按组别进行用餐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19：30-21：30  【长乐今宵】（服务团队风采展示、航次照片分享、照片评选、环保卫士、神秘环节）</w:t>
            </w:r>
          </w:p>
        </w:tc>
        <w:tc>
          <w:tcPr>
            <w:tcW w:w="393" w:type="dxa"/>
            <w:vMerge w:val="continue"/>
            <w:tcBorders>
              <w:left w:val="single" w:color="0066FF" w:sz="4" w:space="0"/>
              <w:bottom w:val="single" w:color="FFFFFF" w:sz="48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0066FF" w:sz="4" w:space="0"/>
              <w:bottom w:val="single" w:color="FFFFFF" w:sz="48" w:space="0"/>
              <w:right w:val="single" w:color="FFFFFF" w:sz="2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26" w:type="dxa"/>
            <w:tcBorders>
              <w:top w:val="single" w:color="0066FF" w:sz="4" w:space="0"/>
              <w:left w:val="nil"/>
              <w:bottom w:val="nil"/>
              <w:right w:val="single" w:color="FFFFFF" w:sz="24" w:space="0"/>
            </w:tcBorders>
            <w:shd w:val="clear" w:color="auto" w:fill="0066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FFFFFF"/>
                <w:sz w:val="18"/>
                <w:szCs w:val="18"/>
              </w:rPr>
            </w:pPr>
            <w:r>
              <w:rPr>
                <w:rFonts w:hint="eastAsia" w:ascii="宋体" w:hAnsi="宋体"/>
                <w:color w:val="FFFFFF"/>
                <w:sz w:val="18"/>
                <w:szCs w:val="18"/>
              </w:rPr>
              <w:t>第 4天</w:t>
            </w:r>
          </w:p>
        </w:tc>
        <w:tc>
          <w:tcPr>
            <w:tcW w:w="7322" w:type="dxa"/>
            <w:tcBorders>
              <w:top w:val="single" w:color="FFFFFF" w:sz="48" w:space="0"/>
              <w:left w:val="single" w:color="FFFFFF" w:sz="24" w:space="0"/>
              <w:bottom w:val="single" w:color="0066FF" w:sz="4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“长乐公主”轮 </w:t>
            </w:r>
            <w:r>
              <w:rPr>
                <w:rFonts w:hint="eastAsia" w:ascii="宋体" w:hAnsi="宋体"/>
                <w:sz w:val="18"/>
                <w:szCs w:val="18"/>
              </w:rPr>
              <w:t>西沙—三亚　  满载回忆  快乐返航</w:t>
            </w:r>
          </w:p>
        </w:tc>
        <w:tc>
          <w:tcPr>
            <w:tcW w:w="393" w:type="dxa"/>
            <w:vMerge w:val="restart"/>
            <w:tcBorders>
              <w:top w:val="single" w:color="FFFFFF" w:sz="48" w:space="0"/>
              <w:left w:val="single" w:color="0066FF" w:sz="4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早</w:t>
            </w:r>
          </w:p>
        </w:tc>
        <w:tc>
          <w:tcPr>
            <w:tcW w:w="567" w:type="dxa"/>
            <w:vMerge w:val="restart"/>
            <w:tcBorders>
              <w:top w:val="single" w:color="FFFFFF" w:sz="48" w:space="0"/>
              <w:left w:val="single" w:color="0066FF" w:sz="4" w:space="0"/>
              <w:right w:val="single" w:color="FFFFFF" w:sz="2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748" w:type="dxa"/>
            <w:gridSpan w:val="2"/>
            <w:tcBorders>
              <w:top w:val="nil"/>
              <w:left w:val="single" w:color="FFFFFF" w:sz="2" w:space="0"/>
              <w:bottom w:val="nil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06:00-07：00   早餐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08：30-09：00  “长乐公主”轮—三亚凤凰岛码头</w:t>
            </w:r>
          </w:p>
        </w:tc>
        <w:tc>
          <w:tcPr>
            <w:tcW w:w="393" w:type="dxa"/>
            <w:vMerge w:val="continue"/>
            <w:tcBorders>
              <w:left w:val="single" w:color="0066FF" w:sz="4" w:space="0"/>
              <w:right w:val="single" w:color="0066FF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0066FF" w:sz="4" w:space="0"/>
              <w:right w:val="single" w:color="FFFFFF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276" w:lineRule="auto"/>
        <w:rPr>
          <w:rFonts w:ascii="仿宋_GB2312" w:hAns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FF0000"/>
          <w:sz w:val="20"/>
          <w:szCs w:val="32"/>
        </w:rPr>
        <w:t>备注：由于海洋旅游的特殊性，所有的海上活动项目将根据当时的天气、海况、政府禁令等情况由船方决定是否开展。</w:t>
      </w:r>
    </w:p>
    <w:p>
      <w:pPr>
        <w:pStyle w:val="10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18"/>
          <w:szCs w:val="18"/>
        </w:rPr>
        <w:t>其他主题航期行程敬请关注微信“西沙旅游直通车”公众号</w:t>
      </w:r>
    </w:p>
    <w:p>
      <w:pPr>
        <w:pStyle w:val="10"/>
        <w:adjustRightInd w:val="0"/>
        <w:snapToGrid w:val="0"/>
        <w:spacing w:line="360" w:lineRule="auto"/>
        <w:ind w:firstLine="0" w:firstLineChars="0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drawing>
          <wp:inline distT="0" distB="0" distL="114300" distR="114300">
            <wp:extent cx="1205230" cy="1205230"/>
            <wp:effectExtent l="0" t="0" r="13970" b="13970"/>
            <wp:docPr id="2" name="图片 2" descr="e231ec4da796fd5f3ddbb55ebd53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231ec4da796fd5f3ddbb55ebd536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C2799"/>
    <w:multiLevelType w:val="singleLevel"/>
    <w:tmpl w:val="87EC279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383171A"/>
    <w:multiLevelType w:val="singleLevel"/>
    <w:tmpl w:val="3383171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8A7D76"/>
    <w:multiLevelType w:val="multilevel"/>
    <w:tmpl w:val="598A7D76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lY2Y1MWE1OTNlYmJkNjBjNWY1NWMyYjUwMGE5OWYifQ=="/>
  </w:docVars>
  <w:rsids>
    <w:rsidRoot w:val="006D4C55"/>
    <w:rsid w:val="0001104D"/>
    <w:rsid w:val="00036C07"/>
    <w:rsid w:val="0004318D"/>
    <w:rsid w:val="000B35A0"/>
    <w:rsid w:val="001D64BC"/>
    <w:rsid w:val="00254C4F"/>
    <w:rsid w:val="00283A92"/>
    <w:rsid w:val="002E6A70"/>
    <w:rsid w:val="00327A23"/>
    <w:rsid w:val="00341379"/>
    <w:rsid w:val="00344AB8"/>
    <w:rsid w:val="003B6995"/>
    <w:rsid w:val="003B70FB"/>
    <w:rsid w:val="0044093E"/>
    <w:rsid w:val="00447D6C"/>
    <w:rsid w:val="004536ED"/>
    <w:rsid w:val="00471EA9"/>
    <w:rsid w:val="00492B51"/>
    <w:rsid w:val="004B2466"/>
    <w:rsid w:val="004C4858"/>
    <w:rsid w:val="004F1F3C"/>
    <w:rsid w:val="004F31D4"/>
    <w:rsid w:val="005C5BC6"/>
    <w:rsid w:val="006106DB"/>
    <w:rsid w:val="006668D2"/>
    <w:rsid w:val="00694129"/>
    <w:rsid w:val="006D4C55"/>
    <w:rsid w:val="007006D0"/>
    <w:rsid w:val="007070F8"/>
    <w:rsid w:val="00727FD3"/>
    <w:rsid w:val="007410D3"/>
    <w:rsid w:val="00743F6D"/>
    <w:rsid w:val="00767111"/>
    <w:rsid w:val="0079306A"/>
    <w:rsid w:val="00793FBA"/>
    <w:rsid w:val="007E307F"/>
    <w:rsid w:val="007F35E9"/>
    <w:rsid w:val="008821E9"/>
    <w:rsid w:val="008D2267"/>
    <w:rsid w:val="008D37FC"/>
    <w:rsid w:val="0090191F"/>
    <w:rsid w:val="00902681"/>
    <w:rsid w:val="00936994"/>
    <w:rsid w:val="00937EB4"/>
    <w:rsid w:val="00942546"/>
    <w:rsid w:val="00947535"/>
    <w:rsid w:val="009642B2"/>
    <w:rsid w:val="00966DC3"/>
    <w:rsid w:val="00985301"/>
    <w:rsid w:val="009D1889"/>
    <w:rsid w:val="009F6812"/>
    <w:rsid w:val="00A80E6F"/>
    <w:rsid w:val="00A9387F"/>
    <w:rsid w:val="00AA4523"/>
    <w:rsid w:val="00AF46BA"/>
    <w:rsid w:val="00C02D75"/>
    <w:rsid w:val="00C213A1"/>
    <w:rsid w:val="00C3152E"/>
    <w:rsid w:val="00CD5409"/>
    <w:rsid w:val="00CE37E5"/>
    <w:rsid w:val="00CF4B77"/>
    <w:rsid w:val="00D265CE"/>
    <w:rsid w:val="00DD2984"/>
    <w:rsid w:val="00E00897"/>
    <w:rsid w:val="00E77C17"/>
    <w:rsid w:val="00EB0597"/>
    <w:rsid w:val="00EB2D2E"/>
    <w:rsid w:val="00F67CC2"/>
    <w:rsid w:val="00FA3F97"/>
    <w:rsid w:val="00FC7EE7"/>
    <w:rsid w:val="00FD03DA"/>
    <w:rsid w:val="00FD3B51"/>
    <w:rsid w:val="0106515E"/>
    <w:rsid w:val="025D2F9C"/>
    <w:rsid w:val="04C9670A"/>
    <w:rsid w:val="04EF2794"/>
    <w:rsid w:val="05832D9D"/>
    <w:rsid w:val="058E31BC"/>
    <w:rsid w:val="0602606C"/>
    <w:rsid w:val="076F420D"/>
    <w:rsid w:val="07927F98"/>
    <w:rsid w:val="07D63618"/>
    <w:rsid w:val="0B570808"/>
    <w:rsid w:val="0B9C2E79"/>
    <w:rsid w:val="0BB93035"/>
    <w:rsid w:val="0C1741FF"/>
    <w:rsid w:val="0D3F002A"/>
    <w:rsid w:val="0D7F1585"/>
    <w:rsid w:val="0F3717E5"/>
    <w:rsid w:val="10BE3846"/>
    <w:rsid w:val="12B568B7"/>
    <w:rsid w:val="16500B47"/>
    <w:rsid w:val="16691AFB"/>
    <w:rsid w:val="16774AE9"/>
    <w:rsid w:val="18F30E2D"/>
    <w:rsid w:val="1AB1114D"/>
    <w:rsid w:val="1ADF35CD"/>
    <w:rsid w:val="1C3C432E"/>
    <w:rsid w:val="1C740724"/>
    <w:rsid w:val="1FBC46EB"/>
    <w:rsid w:val="215959B3"/>
    <w:rsid w:val="231F3C6E"/>
    <w:rsid w:val="24566E02"/>
    <w:rsid w:val="24697FC3"/>
    <w:rsid w:val="25275D87"/>
    <w:rsid w:val="25906F32"/>
    <w:rsid w:val="26C75140"/>
    <w:rsid w:val="27223D2C"/>
    <w:rsid w:val="28072F22"/>
    <w:rsid w:val="28CB42BB"/>
    <w:rsid w:val="29983F3C"/>
    <w:rsid w:val="2A1C0F07"/>
    <w:rsid w:val="2A561D4D"/>
    <w:rsid w:val="2A577E64"/>
    <w:rsid w:val="2C803901"/>
    <w:rsid w:val="2C9E2DD0"/>
    <w:rsid w:val="2D030382"/>
    <w:rsid w:val="2D2A2456"/>
    <w:rsid w:val="2D7A495C"/>
    <w:rsid w:val="2D82776A"/>
    <w:rsid w:val="31C37EBA"/>
    <w:rsid w:val="32735F51"/>
    <w:rsid w:val="32B30BD5"/>
    <w:rsid w:val="34451354"/>
    <w:rsid w:val="37101A2B"/>
    <w:rsid w:val="3735488C"/>
    <w:rsid w:val="37377380"/>
    <w:rsid w:val="38965FCE"/>
    <w:rsid w:val="38BE5080"/>
    <w:rsid w:val="3BD4266F"/>
    <w:rsid w:val="3C615610"/>
    <w:rsid w:val="3C8A03B5"/>
    <w:rsid w:val="3C8A7C64"/>
    <w:rsid w:val="3D235E32"/>
    <w:rsid w:val="3F1D3C72"/>
    <w:rsid w:val="3F470A26"/>
    <w:rsid w:val="3FB66ADC"/>
    <w:rsid w:val="3FC7670C"/>
    <w:rsid w:val="41A86DCE"/>
    <w:rsid w:val="41FE0EAD"/>
    <w:rsid w:val="42E67EAC"/>
    <w:rsid w:val="42F51D3A"/>
    <w:rsid w:val="43956BAC"/>
    <w:rsid w:val="44C711BC"/>
    <w:rsid w:val="44E11A0B"/>
    <w:rsid w:val="452661AB"/>
    <w:rsid w:val="465A1CFF"/>
    <w:rsid w:val="46A42260"/>
    <w:rsid w:val="4AB73B20"/>
    <w:rsid w:val="4CAE3387"/>
    <w:rsid w:val="4CB52BA7"/>
    <w:rsid w:val="4CC76FBC"/>
    <w:rsid w:val="4CCB5648"/>
    <w:rsid w:val="4CE646EE"/>
    <w:rsid w:val="4EA467D0"/>
    <w:rsid w:val="4F277882"/>
    <w:rsid w:val="4F6473C4"/>
    <w:rsid w:val="4F924ABA"/>
    <w:rsid w:val="5078648D"/>
    <w:rsid w:val="52933B89"/>
    <w:rsid w:val="533720DC"/>
    <w:rsid w:val="541B0AFD"/>
    <w:rsid w:val="551C775D"/>
    <w:rsid w:val="567F2B2A"/>
    <w:rsid w:val="56972B0E"/>
    <w:rsid w:val="57134E1F"/>
    <w:rsid w:val="57DE4511"/>
    <w:rsid w:val="57E124ED"/>
    <w:rsid w:val="589C2951"/>
    <w:rsid w:val="58BE1DD6"/>
    <w:rsid w:val="59DE4899"/>
    <w:rsid w:val="5A7344C1"/>
    <w:rsid w:val="5AF70A51"/>
    <w:rsid w:val="5BF13697"/>
    <w:rsid w:val="5DE04459"/>
    <w:rsid w:val="5DE14571"/>
    <w:rsid w:val="5E9409B5"/>
    <w:rsid w:val="62EE3883"/>
    <w:rsid w:val="64B519F7"/>
    <w:rsid w:val="6528699C"/>
    <w:rsid w:val="654B6DAD"/>
    <w:rsid w:val="659C1D29"/>
    <w:rsid w:val="65B817AD"/>
    <w:rsid w:val="678C0773"/>
    <w:rsid w:val="68B95597"/>
    <w:rsid w:val="69C66B0E"/>
    <w:rsid w:val="6A537F76"/>
    <w:rsid w:val="6BDB2E42"/>
    <w:rsid w:val="6CAA79A9"/>
    <w:rsid w:val="6CB51E19"/>
    <w:rsid w:val="6E505BDC"/>
    <w:rsid w:val="6E886989"/>
    <w:rsid w:val="6EF94940"/>
    <w:rsid w:val="71A95826"/>
    <w:rsid w:val="722A7EE3"/>
    <w:rsid w:val="741E4D29"/>
    <w:rsid w:val="75C752B6"/>
    <w:rsid w:val="75D95C4E"/>
    <w:rsid w:val="78D173D3"/>
    <w:rsid w:val="78FD5224"/>
    <w:rsid w:val="79CE69C9"/>
    <w:rsid w:val="7B1E3FB9"/>
    <w:rsid w:val="7F48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10">
    <w:name w:val="List Paragraph_beac2fb4-946d-4d05-88b8-c9b1beaee950"/>
    <w:basedOn w:val="1"/>
    <w:qFormat/>
    <w:uiPriority w:val="99"/>
    <w:pPr>
      <w:ind w:firstLine="420" w:firstLineChars="200"/>
    </w:p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E0806-323B-4C5F-8395-623AC3B3C7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1587</Words>
  <Characters>1753</Characters>
  <Lines>14</Lines>
  <Paragraphs>4</Paragraphs>
  <TotalTime>20</TotalTime>
  <ScaleCrop>false</ScaleCrop>
  <LinksUpToDate>false</LinksUpToDate>
  <CharactersWithSpaces>1870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2022-11-16T06:16:00Z</dcterms:created>
  <dc:creator>ziyouhai</dc:creator>
  <cp:lastModifiedBy>嘿嘿嘿</cp:lastModifiedBy>
  <cp:lastPrinted>2018-10-28T07:29:00Z</cp:lastPrinted>
  <dcterms:modified xsi:type="dcterms:W3CDTF">2022-12-01T03:52:21Z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588FE96B6D1141DF898A5A51FA2A50CD</vt:lpwstr>
  </property>
</Properties>
</file>