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238D" w:rsidRDefault="002D0FA7">
      <w:pPr>
        <w:rPr>
          <w:rFonts w:ascii="微软雅黑" w:eastAsia="微软雅黑" w:hAnsi="微软雅黑" w:cs="宋体"/>
          <w:bCs/>
          <w:snapToGrid w:val="0"/>
          <w:kern w:val="0"/>
          <w:sz w:val="18"/>
          <w:szCs w:val="18"/>
        </w:rPr>
      </w:pPr>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634</wp:posOffset>
            </wp:positionV>
            <wp:extent cx="7475220" cy="10448531"/>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75220" cy="104485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238D" w:rsidRDefault="00466946">
      <w:pPr>
        <w:rPr>
          <w:rFonts w:ascii="微软雅黑" w:eastAsia="微软雅黑" w:hAnsi="微软雅黑" w:cs="宋体" w:hint="eastAsia"/>
          <w:bCs/>
          <w:snapToGrid w:val="0"/>
          <w:kern w:val="0"/>
          <w:sz w:val="18"/>
          <w:szCs w:val="18"/>
        </w:rPr>
      </w:pPr>
      <w:r>
        <w:rPr>
          <w:rFonts w:ascii="微软雅黑" w:eastAsia="微软雅黑" w:hAnsi="微软雅黑" w:cs="宋体" w:hint="eastAsia"/>
          <w:bCs/>
          <w:noProof/>
          <w:snapToGrid w:val="0"/>
          <w:kern w:val="0"/>
          <w:sz w:val="18"/>
          <w:szCs w:val="18"/>
        </w:rPr>
        <w:lastRenderedPageBreak/>
        <w:drawing>
          <wp:inline distT="0" distB="0" distL="114300" distR="114300">
            <wp:extent cx="7543165" cy="10685780"/>
            <wp:effectExtent l="0" t="0" r="635" b="1270"/>
            <wp:docPr id="2" name="图片 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2"/>
                    <pic:cNvPicPr>
                      <a:picLocks noChangeAspect="1"/>
                    </pic:cNvPicPr>
                  </pic:nvPicPr>
                  <pic:blipFill>
                    <a:blip r:embed="rId6"/>
                    <a:stretch>
                      <a:fillRect/>
                    </a:stretch>
                  </pic:blipFill>
                  <pic:spPr>
                    <a:xfrm>
                      <a:off x="0" y="0"/>
                      <a:ext cx="7543165" cy="10685780"/>
                    </a:xfrm>
                    <a:prstGeom prst="rect">
                      <a:avLst/>
                    </a:prstGeom>
                  </pic:spPr>
                </pic:pic>
              </a:graphicData>
            </a:graphic>
          </wp:inline>
        </w:drawing>
      </w:r>
    </w:p>
    <w:p w:rsidR="00C1238D" w:rsidRDefault="00466946">
      <w:pPr>
        <w:rPr>
          <w:rFonts w:ascii="微软雅黑" w:eastAsia="微软雅黑" w:hAnsi="微软雅黑" w:cs="宋体"/>
          <w:bCs/>
          <w:snapToGrid w:val="0"/>
          <w:kern w:val="0"/>
          <w:sz w:val="18"/>
          <w:szCs w:val="18"/>
        </w:rPr>
      </w:pPr>
      <w:r>
        <w:rPr>
          <w:rFonts w:ascii="微软雅黑" w:eastAsia="微软雅黑" w:hAnsi="微软雅黑" w:cs="宋体" w:hint="eastAsia"/>
          <w:bCs/>
          <w:noProof/>
          <w:snapToGrid w:val="0"/>
          <w:kern w:val="0"/>
          <w:sz w:val="18"/>
          <w:szCs w:val="18"/>
        </w:rPr>
        <w:lastRenderedPageBreak/>
        <w:drawing>
          <wp:inline distT="0" distB="0" distL="114300" distR="114300">
            <wp:extent cx="7524115" cy="10647680"/>
            <wp:effectExtent l="0" t="0" r="635" b="1270"/>
            <wp:docPr id="4" name="图片 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4"/>
                    <pic:cNvPicPr>
                      <a:picLocks noChangeAspect="1"/>
                    </pic:cNvPicPr>
                  </pic:nvPicPr>
                  <pic:blipFill>
                    <a:blip r:embed="rId7"/>
                    <a:stretch>
                      <a:fillRect/>
                    </a:stretch>
                  </pic:blipFill>
                  <pic:spPr>
                    <a:xfrm>
                      <a:off x="0" y="0"/>
                      <a:ext cx="7524115" cy="10647680"/>
                    </a:xfrm>
                    <a:prstGeom prst="rect">
                      <a:avLst/>
                    </a:prstGeom>
                  </pic:spPr>
                </pic:pic>
              </a:graphicData>
            </a:graphic>
          </wp:inline>
        </w:drawing>
      </w:r>
    </w:p>
    <w:p w:rsidR="00C1238D" w:rsidRDefault="00466946">
      <w:pPr>
        <w:rPr>
          <w:rFonts w:ascii="微软雅黑" w:eastAsia="微软雅黑" w:hAnsi="微软雅黑" w:cs="宋体"/>
          <w:bCs/>
          <w:snapToGrid w:val="0"/>
          <w:kern w:val="0"/>
          <w:sz w:val="18"/>
          <w:szCs w:val="18"/>
        </w:rPr>
      </w:pPr>
      <w:r>
        <w:rPr>
          <w:rFonts w:ascii="微软雅黑" w:eastAsia="微软雅黑" w:hAnsi="微软雅黑" w:cs="宋体" w:hint="eastAsia"/>
          <w:bCs/>
          <w:noProof/>
          <w:snapToGrid w:val="0"/>
          <w:kern w:val="0"/>
          <w:sz w:val="18"/>
          <w:szCs w:val="18"/>
        </w:rPr>
        <w:lastRenderedPageBreak/>
        <w:drawing>
          <wp:inline distT="0" distB="0" distL="114300" distR="114300">
            <wp:extent cx="7505065" cy="10714355"/>
            <wp:effectExtent l="0" t="0" r="635" b="10795"/>
            <wp:docPr id="5" name="图片 5"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
                    <pic:cNvPicPr>
                      <a:picLocks noChangeAspect="1"/>
                    </pic:cNvPicPr>
                  </pic:nvPicPr>
                  <pic:blipFill>
                    <a:blip r:embed="rId8"/>
                    <a:stretch>
                      <a:fillRect/>
                    </a:stretch>
                  </pic:blipFill>
                  <pic:spPr>
                    <a:xfrm>
                      <a:off x="0" y="0"/>
                      <a:ext cx="7505065" cy="10714355"/>
                    </a:xfrm>
                    <a:prstGeom prst="rect">
                      <a:avLst/>
                    </a:prstGeom>
                  </pic:spPr>
                </pic:pic>
              </a:graphicData>
            </a:graphic>
          </wp:inline>
        </w:drawing>
      </w:r>
    </w:p>
    <w:p w:rsidR="00C1238D" w:rsidRDefault="00466946">
      <w:pPr>
        <w:rPr>
          <w:rFonts w:ascii="微软雅黑" w:eastAsia="微软雅黑" w:hAnsi="微软雅黑" w:cs="宋体"/>
          <w:bCs/>
          <w:snapToGrid w:val="0"/>
          <w:kern w:val="0"/>
          <w:sz w:val="18"/>
          <w:szCs w:val="18"/>
        </w:rPr>
      </w:pPr>
      <w:r>
        <w:rPr>
          <w:rFonts w:ascii="微软雅黑" w:eastAsia="微软雅黑" w:hAnsi="微软雅黑" w:cs="宋体" w:hint="eastAsia"/>
          <w:bCs/>
          <w:noProof/>
          <w:snapToGrid w:val="0"/>
          <w:kern w:val="0"/>
          <w:sz w:val="18"/>
          <w:szCs w:val="18"/>
        </w:rPr>
        <w:lastRenderedPageBreak/>
        <w:drawing>
          <wp:inline distT="0" distB="0" distL="114300" distR="114300">
            <wp:extent cx="7533640" cy="10754995"/>
            <wp:effectExtent l="0" t="0" r="10160" b="8255"/>
            <wp:docPr id="6" name="图片 6"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6"/>
                    <pic:cNvPicPr>
                      <a:picLocks noChangeAspect="1"/>
                    </pic:cNvPicPr>
                  </pic:nvPicPr>
                  <pic:blipFill>
                    <a:blip r:embed="rId9"/>
                    <a:stretch>
                      <a:fillRect/>
                    </a:stretch>
                  </pic:blipFill>
                  <pic:spPr>
                    <a:xfrm>
                      <a:off x="0" y="0"/>
                      <a:ext cx="7533640" cy="10754995"/>
                    </a:xfrm>
                    <a:prstGeom prst="rect">
                      <a:avLst/>
                    </a:prstGeom>
                  </pic:spPr>
                </pic:pic>
              </a:graphicData>
            </a:graphic>
          </wp:inline>
        </w:drawing>
      </w:r>
    </w:p>
    <w:p w:rsidR="00C1238D" w:rsidRDefault="00466946">
      <w:pPr>
        <w:rPr>
          <w:rFonts w:ascii="微软雅黑" w:eastAsia="微软雅黑" w:hAnsi="微软雅黑" w:cs="宋体"/>
          <w:bCs/>
          <w:snapToGrid w:val="0"/>
          <w:kern w:val="0"/>
          <w:sz w:val="18"/>
          <w:szCs w:val="18"/>
        </w:rPr>
      </w:pPr>
      <w:r>
        <w:rPr>
          <w:rFonts w:ascii="微软雅黑" w:eastAsia="微软雅黑" w:hAnsi="微软雅黑" w:cs="宋体" w:hint="eastAsia"/>
          <w:bCs/>
          <w:noProof/>
          <w:snapToGrid w:val="0"/>
          <w:kern w:val="0"/>
          <w:sz w:val="18"/>
          <w:szCs w:val="18"/>
        </w:rPr>
        <w:lastRenderedPageBreak/>
        <w:drawing>
          <wp:inline distT="0" distB="0" distL="114300" distR="114300">
            <wp:extent cx="7525385" cy="10814050"/>
            <wp:effectExtent l="0" t="0" r="18415" b="6350"/>
            <wp:docPr id="8" name="图片 8" descr="【走心侠】坐火车泡酒店 曼谷+芭提雅6天5晚 3站购物-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走心侠】坐火车泡酒店 曼谷+芭提雅6天5晚 3站购物-06"/>
                    <pic:cNvPicPr>
                      <a:picLocks noChangeAspect="1"/>
                    </pic:cNvPicPr>
                  </pic:nvPicPr>
                  <pic:blipFill>
                    <a:blip r:embed="rId10"/>
                    <a:stretch>
                      <a:fillRect/>
                    </a:stretch>
                  </pic:blipFill>
                  <pic:spPr>
                    <a:xfrm>
                      <a:off x="0" y="0"/>
                      <a:ext cx="7525385" cy="10814050"/>
                    </a:xfrm>
                    <a:prstGeom prst="rect">
                      <a:avLst/>
                    </a:prstGeom>
                  </pic:spPr>
                </pic:pic>
              </a:graphicData>
            </a:graphic>
          </wp:inline>
        </w:drawing>
      </w:r>
    </w:p>
    <w:tbl>
      <w:tblPr>
        <w:tblStyle w:val="a5"/>
        <w:tblpPr w:leftFromText="180" w:rightFromText="180" w:vertAnchor="text" w:horzAnchor="page" w:tblpX="443" w:tblpY="263"/>
        <w:tblOverlap w:val="never"/>
        <w:tblW w:w="11193" w:type="dxa"/>
        <w:tblLayout w:type="fixed"/>
        <w:tblLook w:val="04A0" w:firstRow="1" w:lastRow="0" w:firstColumn="1" w:lastColumn="0" w:noHBand="0" w:noVBand="1"/>
      </w:tblPr>
      <w:tblGrid>
        <w:gridCol w:w="1097"/>
        <w:gridCol w:w="2402"/>
        <w:gridCol w:w="4440"/>
        <w:gridCol w:w="1569"/>
        <w:gridCol w:w="1685"/>
      </w:tblGrid>
      <w:tr w:rsidR="00C1238D" w:rsidTr="00175F6A">
        <w:trPr>
          <w:trHeight w:val="437"/>
        </w:trPr>
        <w:tc>
          <w:tcPr>
            <w:tcW w:w="1097" w:type="dxa"/>
            <w:shd w:val="clear" w:color="auto" w:fill="C45911" w:themeFill="accent2" w:themeFillShade="BF"/>
            <w:vAlign w:val="center"/>
          </w:tcPr>
          <w:p w:rsidR="00C1238D" w:rsidRDefault="00466946">
            <w:pPr>
              <w:spacing w:line="320" w:lineRule="exact"/>
              <w:jc w:val="center"/>
              <w:rPr>
                <w:rFonts w:ascii="微软雅黑" w:eastAsia="微软雅黑" w:hAnsi="微软雅黑" w:cs="宋体"/>
                <w:b/>
                <w:snapToGrid w:val="0"/>
                <w:color w:val="FFFFFF" w:themeColor="background1"/>
                <w:kern w:val="0"/>
                <w:sz w:val="28"/>
                <w:szCs w:val="28"/>
              </w:rPr>
            </w:pPr>
            <w:r>
              <w:rPr>
                <w:rFonts w:ascii="微软雅黑" w:eastAsia="微软雅黑" w:hAnsi="微软雅黑" w:cs="宋体" w:hint="eastAsia"/>
                <w:b/>
                <w:snapToGrid w:val="0"/>
                <w:color w:val="FFFFFF" w:themeColor="background1"/>
                <w:kern w:val="0"/>
                <w:sz w:val="28"/>
                <w:szCs w:val="28"/>
              </w:rPr>
              <w:lastRenderedPageBreak/>
              <w:t>天数</w:t>
            </w:r>
          </w:p>
        </w:tc>
        <w:tc>
          <w:tcPr>
            <w:tcW w:w="6842" w:type="dxa"/>
            <w:gridSpan w:val="2"/>
            <w:shd w:val="clear" w:color="auto" w:fill="C45911" w:themeFill="accent2" w:themeFillShade="BF"/>
            <w:vAlign w:val="center"/>
          </w:tcPr>
          <w:p w:rsidR="00C1238D" w:rsidRDefault="00C1238D">
            <w:pPr>
              <w:spacing w:line="320" w:lineRule="exact"/>
              <w:ind w:firstLineChars="900" w:firstLine="2520"/>
              <w:rPr>
                <w:rFonts w:ascii="微软雅黑" w:eastAsia="微软雅黑" w:hAnsi="微软雅黑" w:cs="宋体"/>
                <w:b/>
                <w:snapToGrid w:val="0"/>
                <w:color w:val="FFFFFF" w:themeColor="background1"/>
                <w:kern w:val="0"/>
                <w:sz w:val="28"/>
                <w:szCs w:val="28"/>
              </w:rPr>
            </w:pPr>
          </w:p>
          <w:p w:rsidR="00C1238D" w:rsidRDefault="00466946">
            <w:pPr>
              <w:spacing w:line="320" w:lineRule="exact"/>
              <w:ind w:firstLineChars="900" w:firstLine="2520"/>
              <w:rPr>
                <w:rFonts w:ascii="微软雅黑" w:eastAsia="微软雅黑" w:hAnsi="微软雅黑" w:cs="宋体"/>
                <w:b/>
                <w:snapToGrid w:val="0"/>
                <w:color w:val="FFFFFF" w:themeColor="background1"/>
                <w:kern w:val="0"/>
                <w:sz w:val="28"/>
                <w:szCs w:val="28"/>
              </w:rPr>
            </w:pPr>
            <w:r>
              <w:rPr>
                <w:rFonts w:ascii="微软雅黑" w:eastAsia="微软雅黑" w:hAnsi="微软雅黑" w:cs="宋体" w:hint="eastAsia"/>
                <w:b/>
                <w:snapToGrid w:val="0"/>
                <w:color w:val="FFFFFF" w:themeColor="background1"/>
                <w:kern w:val="0"/>
                <w:sz w:val="28"/>
                <w:szCs w:val="28"/>
              </w:rPr>
              <w:t>行程特色</w:t>
            </w:r>
          </w:p>
          <w:p w:rsidR="00C1238D" w:rsidRDefault="00C1238D">
            <w:pPr>
              <w:autoSpaceDE w:val="0"/>
              <w:autoSpaceDN w:val="0"/>
              <w:adjustRightInd w:val="0"/>
              <w:spacing w:line="0" w:lineRule="atLeast"/>
              <w:rPr>
                <w:rFonts w:ascii="STZhongsong" w:eastAsia="STZhongsong" w:hAnsi="STZhongsong"/>
                <w:color w:val="FFFFFF" w:themeColor="background1"/>
                <w:sz w:val="22"/>
              </w:rPr>
            </w:pPr>
          </w:p>
          <w:p w:rsidR="00C1238D" w:rsidRDefault="00466946">
            <w:pPr>
              <w:autoSpaceDE w:val="0"/>
              <w:autoSpaceDN w:val="0"/>
              <w:adjustRightInd w:val="0"/>
              <w:spacing w:line="0" w:lineRule="atLeast"/>
              <w:rPr>
                <w:rFonts w:ascii="STZhongsong" w:eastAsia="STZhongsong" w:hAnsi="STZhongsong"/>
                <w:color w:val="FFFFFF" w:themeColor="background1"/>
                <w:sz w:val="22"/>
              </w:rPr>
            </w:pPr>
            <w:r>
              <w:rPr>
                <w:rFonts w:ascii="STZhongsong" w:eastAsia="STZhongsong" w:hAnsi="STZhongsong" w:hint="eastAsia"/>
                <w:color w:val="FFFFFF" w:themeColor="background1"/>
                <w:sz w:val="22"/>
              </w:rPr>
              <w:t>☆绝无任何自费，全程4站标准购物店，标准化服务</w:t>
            </w:r>
          </w:p>
          <w:p w:rsidR="00C1238D" w:rsidRDefault="00466946">
            <w:pPr>
              <w:autoSpaceDE w:val="0"/>
              <w:autoSpaceDN w:val="0"/>
              <w:adjustRightInd w:val="0"/>
              <w:spacing w:line="0" w:lineRule="atLeast"/>
              <w:rPr>
                <w:rFonts w:ascii="STZhongsong" w:eastAsia="STZhongsong" w:hAnsi="STZhongsong"/>
                <w:color w:val="FFFFFF" w:themeColor="background1"/>
                <w:sz w:val="22"/>
              </w:rPr>
            </w:pPr>
            <w:r>
              <w:rPr>
                <w:rFonts w:ascii="STZhongsong" w:eastAsia="STZhongsong" w:hAnsi="STZhongsong" w:hint="eastAsia"/>
                <w:color w:val="FFFFFF" w:themeColor="background1"/>
                <w:sz w:val="22"/>
              </w:rPr>
              <w:t>☆全程入住泰国精选当地五星酒店，</w:t>
            </w:r>
            <w:proofErr w:type="gramStart"/>
            <w:r>
              <w:rPr>
                <w:rFonts w:ascii="STZhongsong" w:eastAsia="STZhongsong" w:hAnsi="STZhongsong" w:hint="eastAsia"/>
                <w:color w:val="FFFFFF" w:themeColor="background1"/>
                <w:sz w:val="22"/>
              </w:rPr>
              <w:t>芭</w:t>
            </w:r>
            <w:proofErr w:type="gramEnd"/>
            <w:r>
              <w:rPr>
                <w:rFonts w:ascii="STZhongsong" w:eastAsia="STZhongsong" w:hAnsi="STZhongsong" w:hint="eastAsia"/>
                <w:color w:val="FFFFFF" w:themeColor="background1"/>
                <w:sz w:val="22"/>
              </w:rPr>
              <w:t>提雅2</w:t>
            </w:r>
            <w:proofErr w:type="gramStart"/>
            <w:r>
              <w:rPr>
                <w:rFonts w:ascii="STZhongsong" w:eastAsia="STZhongsong" w:hAnsi="STZhongsong" w:hint="eastAsia"/>
                <w:color w:val="FFFFFF" w:themeColor="background1"/>
                <w:sz w:val="22"/>
              </w:rPr>
              <w:t>晚保</w:t>
            </w:r>
            <w:proofErr w:type="gramEnd"/>
            <w:r>
              <w:rPr>
                <w:rFonts w:ascii="STZhongsong" w:eastAsia="STZhongsong" w:hAnsi="STZhongsong" w:hint="eastAsia"/>
                <w:color w:val="FFFFFF" w:themeColor="background1"/>
                <w:sz w:val="22"/>
              </w:rPr>
              <w:t>证入住海景房</w:t>
            </w:r>
          </w:p>
          <w:p w:rsidR="00C1238D" w:rsidRDefault="00466946">
            <w:pPr>
              <w:autoSpaceDE w:val="0"/>
              <w:autoSpaceDN w:val="0"/>
              <w:adjustRightInd w:val="0"/>
              <w:spacing w:line="0" w:lineRule="atLeast"/>
              <w:rPr>
                <w:rFonts w:ascii="STZhongsong" w:eastAsia="STZhongsong" w:hAnsi="STZhongsong"/>
                <w:color w:val="FFFFFF" w:themeColor="background1"/>
                <w:sz w:val="22"/>
              </w:rPr>
            </w:pPr>
            <w:r>
              <w:rPr>
                <w:rFonts w:ascii="STZhongsong" w:eastAsia="STZhongsong" w:hAnsi="STZhongsong" w:hint="eastAsia"/>
                <w:color w:val="FFFFFF" w:themeColor="background1"/>
                <w:sz w:val="22"/>
              </w:rPr>
              <w:t>☆重磅出击-享用国际五星酒店希尔顿海景下午茶</w:t>
            </w:r>
          </w:p>
          <w:p w:rsidR="00C1238D" w:rsidRDefault="00466946">
            <w:pPr>
              <w:autoSpaceDE w:val="0"/>
              <w:autoSpaceDN w:val="0"/>
              <w:adjustRightInd w:val="0"/>
              <w:spacing w:line="0" w:lineRule="atLeast"/>
              <w:rPr>
                <w:rFonts w:ascii="STZhongsong" w:eastAsia="STZhongsong" w:hAnsi="STZhongsong"/>
                <w:color w:val="FFFFFF" w:themeColor="background1"/>
                <w:sz w:val="22"/>
              </w:rPr>
            </w:pPr>
            <w:r>
              <w:rPr>
                <w:rFonts w:ascii="STZhongsong" w:eastAsia="STZhongsong" w:hAnsi="STZhongsong" w:hint="eastAsia"/>
                <w:color w:val="FFFFFF" w:themeColor="background1"/>
                <w:sz w:val="22"/>
              </w:rPr>
              <w:t>☆大皇宫+72府古都双重重磅级景点全部游览+赠送泰式服务体验</w:t>
            </w:r>
          </w:p>
          <w:p w:rsidR="00C1238D" w:rsidRDefault="00466946">
            <w:pPr>
              <w:autoSpaceDE w:val="0"/>
              <w:autoSpaceDN w:val="0"/>
              <w:adjustRightInd w:val="0"/>
              <w:spacing w:line="0" w:lineRule="atLeast"/>
              <w:rPr>
                <w:rFonts w:ascii="STZhongsong" w:eastAsia="STZhongsong" w:hAnsi="STZhongsong"/>
                <w:color w:val="FFFFFF" w:themeColor="background1"/>
                <w:sz w:val="22"/>
              </w:rPr>
            </w:pPr>
            <w:r>
              <w:rPr>
                <w:rFonts w:ascii="STZhongsong" w:eastAsia="STZhongsong" w:hAnsi="STZhongsong" w:hint="eastAsia"/>
                <w:color w:val="FFFFFF" w:themeColor="background1"/>
                <w:sz w:val="22"/>
              </w:rPr>
              <w:t>☆独家推出梦幻岛出海，岛上众多免费设施提供，免费沙滩</w:t>
            </w:r>
            <w:proofErr w:type="gramStart"/>
            <w:r>
              <w:rPr>
                <w:rFonts w:ascii="STZhongsong" w:eastAsia="STZhongsong" w:hAnsi="STZhongsong" w:hint="eastAsia"/>
                <w:color w:val="FFFFFF" w:themeColor="background1"/>
                <w:sz w:val="22"/>
              </w:rPr>
              <w:t>椅</w:t>
            </w:r>
            <w:proofErr w:type="gramEnd"/>
          </w:p>
          <w:p w:rsidR="00C1238D" w:rsidRDefault="00466946">
            <w:pPr>
              <w:autoSpaceDE w:val="0"/>
              <w:autoSpaceDN w:val="0"/>
              <w:adjustRightInd w:val="0"/>
              <w:spacing w:line="0" w:lineRule="atLeast"/>
              <w:rPr>
                <w:rFonts w:ascii="STZhongsong" w:eastAsia="STZhongsong" w:hAnsi="STZhongsong"/>
                <w:color w:val="FFFFFF" w:themeColor="background1"/>
                <w:sz w:val="22"/>
              </w:rPr>
            </w:pPr>
            <w:r>
              <w:rPr>
                <w:rFonts w:ascii="STZhongsong" w:eastAsia="STZhongsong" w:hAnsi="STZhongsong" w:hint="eastAsia"/>
                <w:color w:val="FFFFFF" w:themeColor="background1"/>
                <w:sz w:val="22"/>
              </w:rPr>
              <w:t>☆赠送夜间3合1特色表演秀</w:t>
            </w:r>
          </w:p>
          <w:p w:rsidR="00C1238D" w:rsidRDefault="00466946">
            <w:pPr>
              <w:autoSpaceDE w:val="0"/>
              <w:autoSpaceDN w:val="0"/>
              <w:adjustRightInd w:val="0"/>
              <w:spacing w:line="0" w:lineRule="atLeast"/>
              <w:rPr>
                <w:rFonts w:ascii="STZhongsong" w:eastAsia="STZhongsong" w:hAnsi="STZhongsong"/>
                <w:color w:val="FFFFFF" w:themeColor="background1"/>
                <w:sz w:val="22"/>
              </w:rPr>
            </w:pPr>
            <w:r>
              <w:rPr>
                <w:rFonts w:ascii="STZhongsong" w:eastAsia="STZhongsong" w:hAnsi="STZhongsong" w:hint="eastAsia"/>
                <w:color w:val="FFFFFF" w:themeColor="background1"/>
                <w:sz w:val="22"/>
              </w:rPr>
              <w:t>☆全程1V1管家24小时贴心服务，贴心问候，</w:t>
            </w:r>
            <w:proofErr w:type="gramStart"/>
            <w:r>
              <w:rPr>
                <w:rFonts w:ascii="STZhongsong" w:eastAsia="STZhongsong" w:hAnsi="STZhongsong" w:hint="eastAsia"/>
                <w:color w:val="FFFFFF" w:themeColor="background1"/>
                <w:sz w:val="22"/>
              </w:rPr>
              <w:t>随响随</w:t>
            </w:r>
            <w:proofErr w:type="gramEnd"/>
            <w:r>
              <w:rPr>
                <w:rFonts w:ascii="STZhongsong" w:eastAsia="STZhongsong" w:hAnsi="STZhongsong" w:hint="eastAsia"/>
                <w:color w:val="FFFFFF" w:themeColor="background1"/>
                <w:sz w:val="22"/>
              </w:rPr>
              <w:t>应</w:t>
            </w:r>
          </w:p>
          <w:p w:rsidR="00C1238D" w:rsidRDefault="00C1238D">
            <w:pPr>
              <w:autoSpaceDE w:val="0"/>
              <w:autoSpaceDN w:val="0"/>
              <w:adjustRightInd w:val="0"/>
              <w:spacing w:line="0" w:lineRule="atLeast"/>
              <w:rPr>
                <w:rFonts w:ascii="STZhongsong" w:eastAsia="STZhongsong" w:hAnsi="STZhongsong"/>
                <w:color w:val="FFFFFF" w:themeColor="background1"/>
                <w:sz w:val="22"/>
              </w:rPr>
            </w:pPr>
          </w:p>
          <w:p w:rsidR="00C1238D" w:rsidRDefault="00466946">
            <w:pPr>
              <w:autoSpaceDE w:val="0"/>
              <w:autoSpaceDN w:val="0"/>
              <w:adjustRightInd w:val="0"/>
              <w:spacing w:line="0" w:lineRule="atLeast"/>
              <w:ind w:left="1980" w:hangingChars="900" w:hanging="1980"/>
              <w:rPr>
                <w:rFonts w:ascii="STZhongsong" w:eastAsia="STZhongsong" w:hAnsi="STZhongsong"/>
                <w:color w:val="FFFFFF" w:themeColor="background1"/>
                <w:sz w:val="22"/>
              </w:rPr>
            </w:pPr>
            <w:r>
              <w:rPr>
                <w:rFonts w:ascii="STZhongsong" w:eastAsia="STZhongsong" w:hAnsi="STZhongsong" w:hint="eastAsia"/>
                <w:color w:val="FFFFFF" w:themeColor="background1"/>
                <w:sz w:val="22"/>
              </w:rPr>
              <w:t>重磅行程美食体验：A-ONE国际自助餐/后花园皇室料理/魔幻森林盐烤鱼+咖喱蟹/烤乳猪大餐+海鲜</w:t>
            </w:r>
            <w:r w:rsidR="009C1F21">
              <w:rPr>
                <w:rFonts w:ascii="STZhongsong" w:eastAsia="STZhongsong" w:hAnsi="STZhongsong"/>
                <w:color w:val="FFFFFF" w:themeColor="background1"/>
                <w:sz w:val="22"/>
              </w:rPr>
              <w:t xml:space="preserve"> </w:t>
            </w:r>
          </w:p>
          <w:p w:rsidR="00C1238D" w:rsidRDefault="00C1238D">
            <w:pPr>
              <w:spacing w:line="320" w:lineRule="exact"/>
              <w:rPr>
                <w:rFonts w:ascii="微软雅黑" w:eastAsia="微软雅黑" w:hAnsi="微软雅黑" w:cs="宋体"/>
                <w:b/>
                <w:snapToGrid w:val="0"/>
                <w:color w:val="FFFFFF" w:themeColor="background1"/>
                <w:kern w:val="0"/>
                <w:sz w:val="28"/>
                <w:szCs w:val="28"/>
              </w:rPr>
            </w:pPr>
          </w:p>
          <w:p w:rsidR="00C1238D" w:rsidRDefault="00C1238D">
            <w:pPr>
              <w:spacing w:line="320" w:lineRule="exact"/>
              <w:jc w:val="center"/>
              <w:rPr>
                <w:rFonts w:ascii="微软雅黑" w:eastAsia="微软雅黑" w:hAnsi="微软雅黑" w:cs="宋体"/>
                <w:b/>
                <w:snapToGrid w:val="0"/>
                <w:color w:val="FFFFFF" w:themeColor="background1"/>
                <w:kern w:val="0"/>
                <w:sz w:val="28"/>
                <w:szCs w:val="28"/>
              </w:rPr>
            </w:pPr>
          </w:p>
        </w:tc>
        <w:tc>
          <w:tcPr>
            <w:tcW w:w="3254" w:type="dxa"/>
            <w:gridSpan w:val="2"/>
            <w:shd w:val="clear" w:color="auto" w:fill="C45911" w:themeFill="accent2" w:themeFillShade="BF"/>
            <w:vAlign w:val="center"/>
          </w:tcPr>
          <w:p w:rsidR="00C1238D" w:rsidRDefault="00466946">
            <w:pPr>
              <w:spacing w:line="320" w:lineRule="exact"/>
              <w:jc w:val="center"/>
              <w:rPr>
                <w:rFonts w:ascii="微软雅黑" w:eastAsia="微软雅黑" w:hAnsi="微软雅黑" w:cs="宋体"/>
                <w:b/>
                <w:snapToGrid w:val="0"/>
                <w:color w:val="FFFFFF" w:themeColor="background1"/>
                <w:kern w:val="0"/>
                <w:sz w:val="28"/>
                <w:szCs w:val="28"/>
              </w:rPr>
            </w:pPr>
            <w:r>
              <w:rPr>
                <w:rFonts w:ascii="微软雅黑" w:eastAsia="微软雅黑" w:hAnsi="微软雅黑" w:cs="宋体" w:hint="eastAsia"/>
                <w:b/>
                <w:snapToGrid w:val="0"/>
                <w:color w:val="FFFFFF" w:themeColor="background1"/>
                <w:kern w:val="0"/>
                <w:sz w:val="28"/>
                <w:szCs w:val="28"/>
              </w:rPr>
              <w:t>酒店/餐食</w:t>
            </w:r>
          </w:p>
        </w:tc>
      </w:tr>
      <w:tr w:rsidR="00C1238D" w:rsidTr="00175F6A">
        <w:tc>
          <w:tcPr>
            <w:tcW w:w="1097" w:type="dxa"/>
            <w:vAlign w:val="center"/>
          </w:tcPr>
          <w:p w:rsidR="00C1238D" w:rsidRDefault="00466946">
            <w:pPr>
              <w:spacing w:line="320" w:lineRule="exact"/>
              <w:ind w:leftChars="-67" w:left="-141" w:firstLineChars="78" w:firstLine="140"/>
              <w:jc w:val="center"/>
              <w:rPr>
                <w:rFonts w:ascii="微软雅黑" w:eastAsia="微软雅黑" w:hAnsi="微软雅黑" w:cs="宋体"/>
                <w:b/>
                <w:snapToGrid w:val="0"/>
                <w:kern w:val="0"/>
                <w:sz w:val="18"/>
                <w:szCs w:val="18"/>
              </w:rPr>
            </w:pPr>
            <w:r>
              <w:rPr>
                <w:rFonts w:ascii="微软雅黑" w:eastAsia="微软雅黑" w:hAnsi="微软雅黑" w:cs="宋体" w:hint="eastAsia"/>
                <w:b/>
                <w:snapToGrid w:val="0"/>
                <w:kern w:val="0"/>
                <w:sz w:val="18"/>
                <w:szCs w:val="18"/>
              </w:rPr>
              <w:t>Day 1</w:t>
            </w:r>
          </w:p>
        </w:tc>
        <w:tc>
          <w:tcPr>
            <w:tcW w:w="6842" w:type="dxa"/>
            <w:gridSpan w:val="2"/>
            <w:vAlign w:val="center"/>
          </w:tcPr>
          <w:p w:rsidR="00C1238D" w:rsidRDefault="008B0239">
            <w:pPr>
              <w:spacing w:line="0" w:lineRule="atLeast"/>
              <w:ind w:left="297" w:hangingChars="135" w:hanging="297"/>
              <w:jc w:val="left"/>
              <w:rPr>
                <w:rFonts w:ascii="微软雅黑" w:eastAsia="微软雅黑" w:hAnsi="微软雅黑"/>
                <w:b/>
                <w:bCs/>
                <w:color w:val="1F497D"/>
                <w:sz w:val="22"/>
                <w:highlight w:val="yellow"/>
              </w:rPr>
            </w:pPr>
            <w:r>
              <w:rPr>
                <w:rFonts w:ascii="微软雅黑" w:eastAsia="微软雅黑" w:hAnsi="微软雅黑" w:hint="eastAsia"/>
                <w:b/>
                <w:bCs/>
                <w:color w:val="1F497D"/>
                <w:sz w:val="22"/>
                <w:highlight w:val="yellow"/>
              </w:rPr>
              <w:t>成都</w:t>
            </w:r>
            <w:r w:rsidR="00466946">
              <w:rPr>
                <w:rFonts w:ascii="微软雅黑" w:eastAsia="微软雅黑" w:hAnsi="微软雅黑" w:hint="eastAsia"/>
                <w:b/>
                <w:bCs/>
                <w:color w:val="1F497D"/>
                <w:sz w:val="22"/>
                <w:highlight w:val="yellow"/>
              </w:rPr>
              <w:sym w:font="Wingdings" w:char="F051"/>
            </w:r>
            <w:r w:rsidR="00466946">
              <w:rPr>
                <w:rFonts w:ascii="微软雅黑" w:eastAsia="微软雅黑" w:hAnsi="微软雅黑" w:hint="eastAsia"/>
                <w:b/>
                <w:bCs/>
                <w:color w:val="1F497D"/>
                <w:sz w:val="22"/>
                <w:highlight w:val="yellow"/>
              </w:rPr>
              <w:t>曼谷  参考航班：</w:t>
            </w:r>
            <w:r>
              <w:rPr>
                <w:rFonts w:ascii="微软雅黑" w:eastAsia="微软雅黑" w:hAnsi="微软雅黑" w:hint="eastAsia"/>
                <w:b/>
                <w:bCs/>
                <w:color w:val="1F497D"/>
                <w:sz w:val="22"/>
                <w:highlight w:val="yellow"/>
              </w:rPr>
              <w:t xml:space="preserve"> </w:t>
            </w:r>
          </w:p>
          <w:p w:rsidR="00C1238D" w:rsidRDefault="00466946">
            <w:pPr>
              <w:autoSpaceDE w:val="0"/>
              <w:autoSpaceDN w:val="0"/>
              <w:adjustRightInd w:val="0"/>
              <w:spacing w:line="0" w:lineRule="atLeast"/>
              <w:rPr>
                <w:rFonts w:ascii="STZhongsong" w:eastAsia="STZhongsong" w:hAnsi="STZhongsong"/>
                <w:color w:val="1D1B11"/>
                <w:sz w:val="22"/>
              </w:rPr>
            </w:pPr>
            <w:r>
              <w:rPr>
                <w:rFonts w:ascii="STZhongsong" w:eastAsia="STZhongsong" w:hAnsi="STZhongsong" w:hint="eastAsia"/>
                <w:color w:val="1D1B11"/>
                <w:sz w:val="22"/>
              </w:rPr>
              <w:t>【拧着美美的行李箱，拿着自拍杆，开着美颜相机准备飞往微笑之都泰国，开启期盼已久的泰国之旅】选择此行程，您将迎来一场最难忘的泰国之旅，此产品是集酒店、美食、美景为一体的透明化产品，酒店我们入住当地精品参考酒店，保证</w:t>
            </w:r>
            <w:proofErr w:type="gramStart"/>
            <w:r>
              <w:rPr>
                <w:rFonts w:ascii="STZhongsong" w:eastAsia="STZhongsong" w:hAnsi="STZhongsong" w:hint="eastAsia"/>
                <w:color w:val="1D1B11"/>
                <w:sz w:val="22"/>
              </w:rPr>
              <w:t>芭</w:t>
            </w:r>
            <w:proofErr w:type="gramEnd"/>
            <w:r>
              <w:rPr>
                <w:rFonts w:ascii="STZhongsong" w:eastAsia="STZhongsong" w:hAnsi="STZhongsong" w:hint="eastAsia"/>
                <w:color w:val="1D1B11"/>
                <w:sz w:val="22"/>
              </w:rPr>
              <w:t>提雅入住海景房，此行程为美食之旅，在行程中有安排一些当地美食体验。从传统的泰式风味到国际酒店自助餐、烤乳猪大餐、皇家料理尽情品尝，也特意安排了国际奢华五星级酒店希尔顿海景下午茶悠闲体验。</w:t>
            </w:r>
            <w:r w:rsidR="000F40A4">
              <w:rPr>
                <w:rFonts w:ascii="STZhongsong" w:eastAsia="STZhongsong" w:hAnsi="STZhongsong" w:hint="eastAsia"/>
                <w:color w:val="1D1B11"/>
                <w:sz w:val="22"/>
              </w:rPr>
              <w:t>我们悉心为您安排</w:t>
            </w:r>
            <w:r>
              <w:rPr>
                <w:rFonts w:ascii="STZhongsong" w:eastAsia="STZhongsong" w:hAnsi="STZhongsong" w:hint="eastAsia"/>
                <w:color w:val="1D1B11"/>
                <w:sz w:val="22"/>
              </w:rPr>
              <w:t>专属旅行管家，有任何当地需要咨询的问题都可以咨询您的专属管家。</w:t>
            </w:r>
          </w:p>
          <w:p w:rsidR="00C1238D" w:rsidRDefault="00466946">
            <w:pPr>
              <w:autoSpaceDE w:val="0"/>
              <w:autoSpaceDN w:val="0"/>
              <w:adjustRightInd w:val="0"/>
              <w:spacing w:line="0" w:lineRule="atLeast"/>
              <w:rPr>
                <w:rFonts w:ascii="STZhongsong" w:eastAsia="STZhongsong" w:hAnsi="STZhongsong"/>
                <w:color w:val="C45911" w:themeColor="accent2" w:themeShade="BF"/>
                <w:sz w:val="18"/>
                <w:szCs w:val="18"/>
              </w:rPr>
            </w:pPr>
            <w:r>
              <w:rPr>
                <w:rFonts w:ascii="STZhongsong" w:eastAsia="STZhongsong" w:hAnsi="STZhongsong"/>
                <w:color w:val="C45911" w:themeColor="accent2" w:themeShade="BF"/>
                <w:sz w:val="18"/>
                <w:szCs w:val="18"/>
              </w:rPr>
              <w:t>【温馨提示】</w:t>
            </w:r>
            <w:r>
              <w:rPr>
                <w:rFonts w:ascii="STZhongsong" w:eastAsia="STZhongsong" w:hAnsi="STZhongsong" w:hint="eastAsia"/>
                <w:color w:val="C45911" w:themeColor="accent2" w:themeShade="BF"/>
                <w:sz w:val="18"/>
                <w:szCs w:val="18"/>
              </w:rPr>
              <w:br/>
              <w:t>1、到达曼谷后，专车将送您前往酒店，烦请自行办理入住。具体入住办理管家会告知。</w:t>
            </w:r>
          </w:p>
          <w:p w:rsidR="00C1238D" w:rsidRDefault="00466946">
            <w:pPr>
              <w:spacing w:line="0" w:lineRule="atLeast"/>
              <w:ind w:left="31" w:hangingChars="17" w:hanging="31"/>
              <w:jc w:val="left"/>
              <w:rPr>
                <w:rFonts w:ascii="微软雅黑" w:eastAsia="微软雅黑" w:hAnsi="微软雅黑" w:cs="Miriam"/>
                <w:sz w:val="22"/>
                <w:lang w:eastAsia="he-IL" w:bidi="he-IL"/>
              </w:rPr>
            </w:pPr>
            <w:r>
              <w:rPr>
                <w:rFonts w:ascii="STZhongsong" w:eastAsia="STZhongsong" w:hAnsi="STZhongsong" w:hint="eastAsia"/>
                <w:color w:val="C45911" w:themeColor="accent2" w:themeShade="BF"/>
                <w:sz w:val="18"/>
                <w:szCs w:val="18"/>
              </w:rPr>
              <w:t>2、酒店入住时间为此日14:00以后</w:t>
            </w:r>
            <w:r w:rsidR="005802D2">
              <w:rPr>
                <w:rFonts w:ascii="STZhongsong" w:eastAsia="STZhongsong" w:hAnsi="STZhongsong" w:hint="eastAsia"/>
                <w:color w:val="C45911" w:themeColor="accent2" w:themeShade="BF"/>
                <w:sz w:val="18"/>
                <w:szCs w:val="18"/>
              </w:rPr>
              <w:t>。</w:t>
            </w:r>
          </w:p>
        </w:tc>
        <w:tc>
          <w:tcPr>
            <w:tcW w:w="3254" w:type="dxa"/>
            <w:gridSpan w:val="2"/>
            <w:vAlign w:val="center"/>
          </w:tcPr>
          <w:p w:rsidR="00C1238D" w:rsidRDefault="00466946">
            <w:pPr>
              <w:spacing w:line="320" w:lineRule="exact"/>
              <w:jc w:val="left"/>
              <w:rPr>
                <w:rFonts w:ascii="微软雅黑" w:eastAsia="微软雅黑" w:hAnsi="微软雅黑" w:cs="宋体"/>
                <w:bCs/>
                <w:color w:val="1F497D"/>
                <w:szCs w:val="21"/>
              </w:rPr>
            </w:pPr>
            <w:r>
              <w:rPr>
                <w:rFonts w:ascii="微软雅黑" w:eastAsia="微软雅黑" w:hAnsi="微软雅黑" w:cs="宋体" w:hint="eastAsia"/>
                <w:bCs/>
                <w:color w:val="1F497D"/>
                <w:szCs w:val="21"/>
              </w:rPr>
              <w:t>早餐：自理</w:t>
            </w:r>
          </w:p>
          <w:p w:rsidR="00C1238D" w:rsidRDefault="00466946">
            <w:pPr>
              <w:spacing w:line="320" w:lineRule="exact"/>
              <w:jc w:val="left"/>
              <w:rPr>
                <w:rFonts w:ascii="微软雅黑" w:eastAsia="微软雅黑" w:hAnsi="微软雅黑" w:cs="宋体"/>
                <w:bCs/>
                <w:color w:val="1F497D"/>
                <w:szCs w:val="21"/>
              </w:rPr>
            </w:pPr>
            <w:r>
              <w:rPr>
                <w:rFonts w:ascii="微软雅黑" w:eastAsia="微软雅黑" w:hAnsi="微软雅黑" w:cs="宋体" w:hint="eastAsia"/>
                <w:bCs/>
                <w:color w:val="1F497D"/>
                <w:szCs w:val="21"/>
              </w:rPr>
              <w:t>午餐：自理</w:t>
            </w:r>
          </w:p>
          <w:p w:rsidR="00C1238D" w:rsidRDefault="00466946">
            <w:pPr>
              <w:spacing w:line="320" w:lineRule="exact"/>
              <w:jc w:val="left"/>
              <w:rPr>
                <w:rFonts w:ascii="微软雅黑" w:eastAsia="微软雅黑" w:hAnsi="微软雅黑" w:cs="宋体"/>
                <w:bCs/>
                <w:color w:val="1F497D"/>
                <w:szCs w:val="21"/>
              </w:rPr>
            </w:pPr>
            <w:r>
              <w:rPr>
                <w:rFonts w:ascii="微软雅黑" w:eastAsia="微软雅黑" w:hAnsi="微软雅黑" w:cs="宋体" w:hint="eastAsia"/>
                <w:bCs/>
                <w:color w:val="1F497D"/>
                <w:szCs w:val="21"/>
              </w:rPr>
              <w:t>晚餐：自理</w:t>
            </w:r>
          </w:p>
          <w:p w:rsidR="00C1238D" w:rsidRDefault="00C1238D">
            <w:pPr>
              <w:widowControl/>
              <w:spacing w:line="0" w:lineRule="atLeast"/>
              <w:ind w:rightChars="51" w:right="107"/>
              <w:contextualSpacing/>
              <w:jc w:val="left"/>
              <w:rPr>
                <w:rFonts w:ascii="微软雅黑" w:eastAsia="微软雅黑" w:hAnsi="微软雅黑" w:cs="宋体"/>
                <w:bCs/>
                <w:color w:val="1F497D"/>
                <w:szCs w:val="21"/>
                <w:highlight w:val="yellow"/>
              </w:rPr>
            </w:pPr>
          </w:p>
          <w:p w:rsidR="00C1238D" w:rsidRDefault="00466946">
            <w:pPr>
              <w:widowControl/>
              <w:spacing w:line="0" w:lineRule="atLeast"/>
              <w:ind w:rightChars="51" w:right="107"/>
              <w:contextualSpacing/>
              <w:jc w:val="left"/>
              <w:rPr>
                <w:rFonts w:ascii="微软雅黑" w:eastAsia="微软雅黑" w:hAnsi="微软雅黑" w:cs="宋体"/>
                <w:bCs/>
                <w:color w:val="1F497D"/>
                <w:szCs w:val="21"/>
                <w:highlight w:val="yellow"/>
              </w:rPr>
            </w:pPr>
            <w:r>
              <w:rPr>
                <w:rFonts w:ascii="微软雅黑" w:eastAsia="微软雅黑" w:hAnsi="微软雅黑" w:cs="宋体" w:hint="eastAsia"/>
                <w:bCs/>
                <w:color w:val="1F497D"/>
                <w:szCs w:val="21"/>
              </w:rPr>
              <w:t>住宿：曼谷当地五星精选酒店</w:t>
            </w:r>
          </w:p>
        </w:tc>
      </w:tr>
      <w:tr w:rsidR="00C1238D" w:rsidTr="00175F6A">
        <w:trPr>
          <w:trHeight w:val="887"/>
        </w:trPr>
        <w:tc>
          <w:tcPr>
            <w:tcW w:w="1097" w:type="dxa"/>
            <w:vAlign w:val="center"/>
          </w:tcPr>
          <w:p w:rsidR="00C1238D" w:rsidRDefault="00466946">
            <w:pPr>
              <w:spacing w:line="320" w:lineRule="exact"/>
              <w:jc w:val="center"/>
              <w:rPr>
                <w:rFonts w:ascii="微软雅黑" w:eastAsia="微软雅黑" w:hAnsi="微软雅黑" w:cs="宋体"/>
                <w:b/>
                <w:snapToGrid w:val="0"/>
                <w:kern w:val="0"/>
                <w:sz w:val="18"/>
                <w:szCs w:val="18"/>
              </w:rPr>
            </w:pPr>
            <w:r>
              <w:rPr>
                <w:rFonts w:ascii="微软雅黑" w:eastAsia="微软雅黑" w:hAnsi="微软雅黑" w:cs="宋体" w:hint="eastAsia"/>
                <w:b/>
                <w:snapToGrid w:val="0"/>
                <w:kern w:val="0"/>
                <w:sz w:val="18"/>
                <w:szCs w:val="18"/>
              </w:rPr>
              <w:t>Day 2</w:t>
            </w:r>
          </w:p>
        </w:tc>
        <w:tc>
          <w:tcPr>
            <w:tcW w:w="6842" w:type="dxa"/>
            <w:gridSpan w:val="2"/>
          </w:tcPr>
          <w:p w:rsidR="00C1238D" w:rsidRDefault="00466946">
            <w:pPr>
              <w:spacing w:line="0" w:lineRule="atLeast"/>
              <w:ind w:left="297" w:hangingChars="135" w:hanging="297"/>
              <w:rPr>
                <w:rFonts w:ascii="微软雅黑" w:eastAsia="微软雅黑" w:hAnsi="微软雅黑"/>
                <w:b/>
                <w:bCs/>
                <w:color w:val="1F497D"/>
                <w:sz w:val="22"/>
              </w:rPr>
            </w:pPr>
            <w:r>
              <w:rPr>
                <w:rFonts w:ascii="微软雅黑" w:eastAsia="微软雅黑" w:hAnsi="微软雅黑" w:hint="eastAsia"/>
                <w:b/>
                <w:bCs/>
                <w:color w:val="1F497D"/>
                <w:sz w:val="22"/>
              </w:rPr>
              <w:t>曼谷大皇宫</w:t>
            </w:r>
            <w:r>
              <w:rPr>
                <w:rFonts w:ascii="微软雅黑" w:eastAsia="微软雅黑" w:hAnsi="微软雅黑" w:hint="eastAsia"/>
                <w:b/>
                <w:bCs/>
                <w:color w:val="1F497D"/>
                <w:sz w:val="22"/>
              </w:rPr>
              <w:sym w:font="Webdings" w:char="F076"/>
            </w:r>
            <w:r>
              <w:rPr>
                <w:rFonts w:ascii="微软雅黑" w:eastAsia="微软雅黑" w:hAnsi="微软雅黑" w:hint="eastAsia"/>
                <w:b/>
                <w:bCs/>
                <w:color w:val="1F497D"/>
                <w:sz w:val="22"/>
              </w:rPr>
              <w:t>A-ONE国际自助餐</w:t>
            </w:r>
            <w:r>
              <w:rPr>
                <w:rFonts w:ascii="微软雅黑" w:eastAsia="微软雅黑" w:hAnsi="微软雅黑" w:hint="eastAsia"/>
                <w:b/>
                <w:bCs/>
                <w:color w:val="1F497D"/>
                <w:sz w:val="22"/>
              </w:rPr>
              <w:sym w:font="Webdings" w:char="F076"/>
            </w:r>
            <w:r>
              <w:rPr>
                <w:rFonts w:ascii="微软雅黑" w:eastAsia="微软雅黑" w:hAnsi="微软雅黑" w:hint="eastAsia"/>
                <w:b/>
                <w:bCs/>
                <w:color w:val="1F497D"/>
                <w:sz w:val="22"/>
              </w:rPr>
              <w:t>天梯佛塔</w:t>
            </w:r>
            <w:r>
              <w:rPr>
                <w:rFonts w:ascii="微软雅黑" w:eastAsia="微软雅黑" w:hAnsi="微软雅黑" w:hint="eastAsia"/>
                <w:b/>
                <w:bCs/>
                <w:color w:val="1F497D"/>
                <w:sz w:val="22"/>
              </w:rPr>
              <w:sym w:font="Webdings" w:char="F076"/>
            </w:r>
            <w:r>
              <w:rPr>
                <w:rFonts w:ascii="微软雅黑" w:eastAsia="微软雅黑" w:hAnsi="微软雅黑" w:hint="eastAsia"/>
                <w:b/>
                <w:bCs/>
                <w:color w:val="1F497D"/>
                <w:sz w:val="22"/>
              </w:rPr>
              <w:t>72府古都泰国王朝</w:t>
            </w:r>
          </w:p>
          <w:p w:rsidR="00C1238D" w:rsidRDefault="00466946">
            <w:pPr>
              <w:spacing w:line="0" w:lineRule="atLeast"/>
              <w:ind w:left="297" w:hangingChars="135" w:hanging="297"/>
              <w:rPr>
                <w:rFonts w:ascii="微软雅黑" w:eastAsia="微软雅黑" w:hAnsi="微软雅黑"/>
                <w:b/>
                <w:bCs/>
                <w:color w:val="FF0000"/>
                <w:sz w:val="18"/>
                <w:szCs w:val="18"/>
              </w:rPr>
            </w:pPr>
            <w:r>
              <w:rPr>
                <w:rFonts w:ascii="微软雅黑" w:eastAsia="微软雅黑" w:hAnsi="微软雅黑" w:hint="eastAsia"/>
                <w:b/>
                <w:bCs/>
                <w:color w:val="1F497D"/>
                <w:sz w:val="22"/>
              </w:rPr>
              <w:t>缩影后花园+赠送泰式服装拍照体验+晚餐皇室料理+网红火车夜市</w:t>
            </w:r>
          </w:p>
          <w:p w:rsidR="00C1238D" w:rsidRDefault="00466946">
            <w:pPr>
              <w:autoSpaceDE w:val="0"/>
              <w:autoSpaceDN w:val="0"/>
              <w:adjustRightInd w:val="0"/>
              <w:spacing w:line="0" w:lineRule="atLeast"/>
              <w:rPr>
                <w:rFonts w:ascii="微软雅黑" w:eastAsia="STZhongsong" w:hAnsi="微软雅黑" w:cs="宋体"/>
                <w:b/>
                <w:snapToGrid w:val="0"/>
                <w:kern w:val="0"/>
                <w:sz w:val="18"/>
                <w:szCs w:val="18"/>
              </w:rPr>
            </w:pPr>
            <w:r>
              <w:rPr>
                <w:rFonts w:ascii="STZhongsong" w:eastAsia="STZhongsong" w:hAnsi="STZhongsong" w:hint="eastAsia"/>
                <w:color w:val="1D1B11"/>
                <w:sz w:val="22"/>
              </w:rPr>
              <w:t>前一晚各地航班时间抵达不一样，这一天在早上9点出发，在酒店享用早餐后，游览我们泰国之行的必到之地</w:t>
            </w:r>
            <w:r>
              <w:rPr>
                <w:rFonts w:ascii="STZhongsong" w:eastAsia="STZhongsong" w:hAnsi="STZhongsong" w:hint="eastAsia"/>
                <w:b/>
                <w:bCs/>
                <w:color w:val="0000FF"/>
                <w:sz w:val="22"/>
              </w:rPr>
              <w:t>【大皇宫】【玉佛寺】</w:t>
            </w:r>
            <w:r>
              <w:rPr>
                <w:rFonts w:ascii="STZhongsong" w:eastAsia="STZhongsong" w:hAnsi="STZhongsong" w:hint="eastAsia"/>
                <w:color w:val="1D1B11"/>
                <w:sz w:val="22"/>
              </w:rPr>
              <w:t>大皇宫（Grand Palace），又称大王宫，是泰国（</w:t>
            </w:r>
            <w:r>
              <w:fldChar w:fldCharType="begin"/>
            </w:r>
            <w:r>
              <w:instrText xml:space="preserve"> HYPERLINK "https://baike.baidu.com/item/%E6%9A%B9%E7%BD%97/3494923" \t "https://baike.baidu.com/item/%E5%A4%A7%E7%9A%87%E5%AE%AB/_blank" </w:instrText>
            </w:r>
            <w:r>
              <w:fldChar w:fldCharType="separate"/>
            </w:r>
            <w:r>
              <w:rPr>
                <w:rFonts w:ascii="STZhongsong" w:eastAsia="STZhongsong" w:hAnsi="STZhongsong"/>
                <w:color w:val="1D1B11"/>
                <w:sz w:val="22"/>
              </w:rPr>
              <w:t>暹罗</w:t>
            </w:r>
            <w:r>
              <w:rPr>
                <w:rFonts w:ascii="STZhongsong" w:eastAsia="STZhongsong" w:hAnsi="STZhongsong"/>
                <w:color w:val="1D1B11"/>
                <w:sz w:val="22"/>
              </w:rPr>
              <w:fldChar w:fldCharType="end"/>
            </w:r>
            <w:r>
              <w:rPr>
                <w:rFonts w:ascii="STZhongsong" w:eastAsia="STZhongsong" w:hAnsi="STZhongsong"/>
                <w:color w:val="1D1B11"/>
                <w:sz w:val="22"/>
              </w:rPr>
              <w:t>）王室的皇宫。紧邻</w:t>
            </w:r>
            <w:r>
              <w:fldChar w:fldCharType="begin"/>
            </w:r>
            <w:r>
              <w:instrText xml:space="preserve"> HYPERLINK "https://baike.baidu.com/item/%E6%B9%84%E5%8D%97%E6%B2%B3/3189559" \t "https://baike.baidu.com/item/%E5%A4%A7%E7%9A%87%E5%AE%AB/_blank" </w:instrText>
            </w:r>
            <w:r>
              <w:fldChar w:fldCharType="separate"/>
            </w:r>
            <w:proofErr w:type="gramStart"/>
            <w:r>
              <w:rPr>
                <w:rFonts w:ascii="STZhongsong" w:eastAsia="STZhongsong" w:hAnsi="STZhongsong"/>
                <w:color w:val="1D1B11"/>
                <w:sz w:val="22"/>
              </w:rPr>
              <w:t>湄</w:t>
            </w:r>
            <w:proofErr w:type="gramEnd"/>
            <w:r>
              <w:rPr>
                <w:rFonts w:ascii="STZhongsong" w:eastAsia="STZhongsong" w:hAnsi="STZhongsong"/>
                <w:color w:val="1D1B11"/>
                <w:sz w:val="22"/>
              </w:rPr>
              <w:t>南河</w:t>
            </w:r>
            <w:r>
              <w:rPr>
                <w:rFonts w:ascii="STZhongsong" w:eastAsia="STZhongsong" w:hAnsi="STZhongsong"/>
                <w:color w:val="1D1B11"/>
                <w:sz w:val="22"/>
              </w:rPr>
              <w:fldChar w:fldCharType="end"/>
            </w:r>
            <w:r>
              <w:rPr>
                <w:rFonts w:ascii="STZhongsong" w:eastAsia="STZhongsong" w:hAnsi="STZhongsong"/>
                <w:color w:val="1D1B11"/>
                <w:sz w:val="22"/>
              </w:rPr>
              <w:t>，是曼谷中心内一处大规模古建筑群（计28座），总面积218400平方米。大皇宫始建于1782年，经历代国王的不断修缮扩建，</w:t>
            </w:r>
            <w:proofErr w:type="gramStart"/>
            <w:r>
              <w:rPr>
                <w:rFonts w:ascii="STZhongsong" w:eastAsia="STZhongsong" w:hAnsi="STZhongsong"/>
                <w:color w:val="1D1B11"/>
                <w:sz w:val="22"/>
              </w:rPr>
              <w:t>终建成</w:t>
            </w:r>
            <w:proofErr w:type="gramEnd"/>
            <w:r>
              <w:rPr>
                <w:rFonts w:ascii="STZhongsong" w:eastAsia="STZhongsong" w:hAnsi="STZhongsong"/>
                <w:color w:val="1D1B11"/>
                <w:sz w:val="22"/>
              </w:rPr>
              <w:t>现在这规模宏大的大皇宫建筑群，至今仍金碧辉煌。</w:t>
            </w:r>
            <w:r>
              <w:rPr>
                <w:rFonts w:ascii="STZhongsong" w:eastAsia="STZhongsong" w:hAnsi="STZhongsong" w:hint="eastAsia"/>
                <w:color w:val="1D1B11"/>
                <w:sz w:val="22"/>
              </w:rPr>
              <w:t>随后前往</w:t>
            </w:r>
            <w:r>
              <w:rPr>
                <w:rFonts w:ascii="STZhongsong" w:eastAsia="STZhongsong" w:hAnsi="STZhongsong" w:hint="eastAsia"/>
                <w:b/>
                <w:bCs/>
                <w:color w:val="0000FF"/>
                <w:sz w:val="22"/>
              </w:rPr>
              <w:t>【A-ONE国际酒店自助餐】</w:t>
            </w:r>
            <w:r>
              <w:rPr>
                <w:rFonts w:ascii="STZhongsong" w:eastAsia="STZhongsong" w:hAnsi="STZhongsong" w:hint="eastAsia"/>
                <w:color w:val="1D1B11"/>
                <w:sz w:val="22"/>
              </w:rPr>
              <w:t>享用丰富的自助午餐，各式各样的菜品及甜点饮料尽情随意享用。下午时分前往小众景点</w:t>
            </w:r>
            <w:r>
              <w:rPr>
                <w:rFonts w:ascii="STZhongsong" w:eastAsia="STZhongsong" w:hAnsi="STZhongsong" w:hint="eastAsia"/>
                <w:b/>
                <w:bCs/>
                <w:color w:val="0000FF"/>
                <w:sz w:val="22"/>
              </w:rPr>
              <w:t>【天梯佛塔】</w:t>
            </w:r>
            <w:r>
              <w:rPr>
                <w:rFonts w:ascii="STZhongsong" w:eastAsia="STZhongsong" w:hAnsi="STZhongsong" w:hint="eastAsia"/>
                <w:color w:val="1D1B11"/>
                <w:sz w:val="22"/>
              </w:rPr>
              <w:t>能够俯瞰曼谷全城景色的最佳风景点和摄影点天梯佛塔，它位于78米高的金山上。据说，山顶的金色塔内珍藏有释迦摩尼佛的一颗舍利，从而也成为泰国乃至东南亚的佛教胜地。穿过丛林登上318阶梯的旋转楼梯至山顶，一览曼谷全城风景，这里是非常小众的景点，不仅文化底蕴深厚也是小众拍照胜地，绝对是一个避开人挤人的团队游景点的首选之地。随后前往</w:t>
            </w:r>
            <w:r>
              <w:rPr>
                <w:rFonts w:ascii="STZhongsong" w:eastAsia="STZhongsong" w:hAnsi="STZhongsong" w:hint="eastAsia"/>
                <w:b/>
                <w:bCs/>
                <w:color w:val="0000FF"/>
                <w:sz w:val="22"/>
              </w:rPr>
              <w:t>【72府古都】</w:t>
            </w:r>
            <w:r>
              <w:rPr>
                <w:rFonts w:ascii="STZhongsong" w:eastAsia="STZhongsong" w:hAnsi="STZhongsong" w:hint="eastAsia"/>
                <w:color w:val="1D1B11"/>
                <w:sz w:val="22"/>
              </w:rPr>
              <w:t>这里是唯一能够与曼谷大皇宫比美的一个重磅级景点，浓缩了泰王国各时代历史的建筑缩影，更能够了解到泰国皇室的历史文化，湖光山色，金碧辉煌确确实实是一个非常美丽的皇室景</w:t>
            </w:r>
            <w:r>
              <w:rPr>
                <w:rFonts w:ascii="STZhongsong" w:eastAsia="STZhongsong" w:hAnsi="STZhongsong" w:hint="eastAsia"/>
                <w:color w:val="1D1B11"/>
                <w:sz w:val="22"/>
              </w:rPr>
              <w:lastRenderedPageBreak/>
              <w:t>点。游玩结束后还有赠送</w:t>
            </w:r>
            <w:r>
              <w:rPr>
                <w:rFonts w:ascii="STZhongsong" w:eastAsia="STZhongsong" w:hAnsi="STZhongsong" w:hint="eastAsia"/>
                <w:b/>
                <w:bCs/>
                <w:color w:val="0000FF"/>
                <w:sz w:val="22"/>
              </w:rPr>
              <w:t>【泰式服装拍照体验】</w:t>
            </w:r>
            <w:r>
              <w:rPr>
                <w:rFonts w:ascii="STZhongsong" w:eastAsia="STZhongsong" w:hAnsi="STZhongsong" w:hint="eastAsia"/>
                <w:color w:val="1D1B11"/>
                <w:sz w:val="22"/>
              </w:rPr>
              <w:t>可以根据个人爱好选择拍摄。随后我们将在此享用一顿皇室料理，一人一份的手工竹篮编制的泰式料理及各色泰式小吃，尽有尽有。晚餐结束后驱车前往泰国最著名</w:t>
            </w:r>
            <w:proofErr w:type="gramStart"/>
            <w:r>
              <w:rPr>
                <w:rFonts w:ascii="STZhongsong" w:eastAsia="STZhongsong" w:hAnsi="STZhongsong" w:hint="eastAsia"/>
                <w:color w:val="1D1B11"/>
                <w:sz w:val="22"/>
              </w:rPr>
              <w:t>的网红夜市</w:t>
            </w:r>
            <w:proofErr w:type="gramEnd"/>
            <w:r>
              <w:rPr>
                <w:rFonts w:ascii="STZhongsong" w:eastAsia="STZhongsong" w:hAnsi="STZhongsong" w:hint="eastAsia"/>
                <w:b/>
                <w:bCs/>
                <w:color w:val="0000FF"/>
                <w:sz w:val="22"/>
              </w:rPr>
              <w:t>【拉差达新火车夜市】</w:t>
            </w:r>
            <w:r>
              <w:rPr>
                <w:rFonts w:ascii="STZhongsong" w:eastAsia="STZhongsong" w:hAnsi="STZhongsong" w:hint="eastAsia"/>
                <w:color w:val="1D1B11"/>
                <w:sz w:val="22"/>
              </w:rPr>
              <w:t>我们可以步行抵达旁边商场的停车场4，5楼拍摄夜市的全景，非常漂亮，一排排各种颜色的商贩从高空中拍摄简直就是一副美丽的油画，古董车夜市有</w:t>
            </w:r>
            <w:proofErr w:type="gramStart"/>
            <w:r>
              <w:rPr>
                <w:rFonts w:ascii="STZhongsong" w:eastAsia="STZhongsong" w:hAnsi="STZhongsong" w:hint="eastAsia"/>
                <w:color w:val="1D1B11"/>
                <w:sz w:val="22"/>
              </w:rPr>
              <w:t>非常网红</w:t>
            </w:r>
            <w:proofErr w:type="gramEnd"/>
            <w:r>
              <w:rPr>
                <w:rFonts w:ascii="STZhongsong" w:eastAsia="STZhongsong" w:hAnsi="STZhongsong" w:hint="eastAsia"/>
                <w:color w:val="1D1B11"/>
                <w:sz w:val="22"/>
              </w:rPr>
              <w:t>的火山排骨、泰国版西施美女、彩虹土司等等</w:t>
            </w:r>
            <w:proofErr w:type="gramStart"/>
            <w:r>
              <w:rPr>
                <w:rFonts w:ascii="STZhongsong" w:eastAsia="STZhongsong" w:hAnsi="STZhongsong" w:hint="eastAsia"/>
                <w:color w:val="1D1B11"/>
                <w:sz w:val="22"/>
              </w:rPr>
              <w:t>众多网红美</w:t>
            </w:r>
            <w:proofErr w:type="gramEnd"/>
            <w:r>
              <w:rPr>
                <w:rFonts w:ascii="STZhongsong" w:eastAsia="STZhongsong" w:hAnsi="STZhongsong" w:hint="eastAsia"/>
                <w:color w:val="1D1B11"/>
                <w:sz w:val="22"/>
              </w:rPr>
              <w:t>食，在这里可以尽享美食，价格也非常公道。随后前往酒店休息，期待明天的开心旅途。</w:t>
            </w:r>
          </w:p>
        </w:tc>
        <w:tc>
          <w:tcPr>
            <w:tcW w:w="3254" w:type="dxa"/>
            <w:gridSpan w:val="2"/>
            <w:vAlign w:val="center"/>
          </w:tcPr>
          <w:p w:rsidR="00C1238D" w:rsidRDefault="00466946">
            <w:pPr>
              <w:spacing w:line="320" w:lineRule="exact"/>
              <w:jc w:val="left"/>
              <w:rPr>
                <w:rFonts w:ascii="微软雅黑" w:eastAsia="微软雅黑" w:hAnsi="微软雅黑" w:cs="宋体"/>
                <w:bCs/>
                <w:color w:val="1F497D"/>
                <w:szCs w:val="21"/>
              </w:rPr>
            </w:pPr>
            <w:r>
              <w:rPr>
                <w:rFonts w:ascii="微软雅黑" w:eastAsia="微软雅黑" w:hAnsi="微软雅黑" w:cs="宋体" w:hint="eastAsia"/>
                <w:bCs/>
                <w:color w:val="1F497D"/>
                <w:szCs w:val="21"/>
              </w:rPr>
              <w:lastRenderedPageBreak/>
              <w:t>早餐：酒店自助</w:t>
            </w:r>
          </w:p>
          <w:p w:rsidR="00C1238D" w:rsidRDefault="00466946">
            <w:pPr>
              <w:spacing w:line="320" w:lineRule="exact"/>
              <w:ind w:rightChars="-43" w:right="-90"/>
              <w:jc w:val="left"/>
              <w:rPr>
                <w:rFonts w:ascii="微软雅黑" w:eastAsia="微软雅黑" w:hAnsi="微软雅黑" w:cs="宋体"/>
                <w:bCs/>
                <w:color w:val="1F497D"/>
                <w:szCs w:val="21"/>
              </w:rPr>
            </w:pPr>
            <w:r>
              <w:rPr>
                <w:rFonts w:ascii="微软雅黑" w:eastAsia="微软雅黑" w:hAnsi="微软雅黑" w:cs="宋体" w:hint="eastAsia"/>
                <w:bCs/>
                <w:color w:val="1F497D"/>
                <w:szCs w:val="21"/>
              </w:rPr>
              <w:t>午餐：A-ONE国际酒店自助餐</w:t>
            </w:r>
          </w:p>
          <w:p w:rsidR="00C1238D" w:rsidRDefault="00466946">
            <w:pPr>
              <w:spacing w:line="320" w:lineRule="exact"/>
              <w:jc w:val="left"/>
              <w:rPr>
                <w:rFonts w:ascii="微软雅黑" w:eastAsia="微软雅黑" w:hAnsi="微软雅黑" w:cs="宋体"/>
                <w:bCs/>
                <w:color w:val="1F497D"/>
                <w:szCs w:val="21"/>
              </w:rPr>
            </w:pPr>
            <w:r>
              <w:rPr>
                <w:rFonts w:ascii="微软雅黑" w:eastAsia="微软雅黑" w:hAnsi="微软雅黑" w:cs="宋体" w:hint="eastAsia"/>
                <w:bCs/>
                <w:color w:val="1F497D"/>
                <w:szCs w:val="21"/>
              </w:rPr>
              <w:t>晚餐：后花园皇室料理</w:t>
            </w:r>
          </w:p>
          <w:p w:rsidR="00C1238D" w:rsidRDefault="00C1238D">
            <w:pPr>
              <w:spacing w:line="320" w:lineRule="exact"/>
              <w:jc w:val="left"/>
              <w:rPr>
                <w:rFonts w:ascii="微软雅黑" w:eastAsia="微软雅黑" w:hAnsi="微软雅黑" w:cs="宋体"/>
                <w:bCs/>
                <w:color w:val="1F497D"/>
                <w:szCs w:val="21"/>
              </w:rPr>
            </w:pPr>
          </w:p>
          <w:p w:rsidR="00C1238D" w:rsidRDefault="00466946">
            <w:pPr>
              <w:spacing w:line="320" w:lineRule="exact"/>
              <w:jc w:val="left"/>
              <w:rPr>
                <w:rFonts w:ascii="微软雅黑" w:eastAsia="微软雅黑" w:hAnsi="微软雅黑" w:cs="宋体"/>
                <w:b/>
                <w:snapToGrid w:val="0"/>
                <w:kern w:val="0"/>
                <w:sz w:val="18"/>
                <w:szCs w:val="18"/>
              </w:rPr>
            </w:pPr>
            <w:r>
              <w:rPr>
                <w:rFonts w:ascii="微软雅黑" w:eastAsia="微软雅黑" w:hAnsi="微软雅黑" w:cs="宋体" w:hint="eastAsia"/>
                <w:bCs/>
                <w:color w:val="1F497D"/>
                <w:szCs w:val="21"/>
              </w:rPr>
              <w:t>住宿：曼谷当地五星精选酒店</w:t>
            </w:r>
          </w:p>
        </w:tc>
      </w:tr>
      <w:tr w:rsidR="00C1238D" w:rsidTr="00175F6A">
        <w:tc>
          <w:tcPr>
            <w:tcW w:w="1097" w:type="dxa"/>
            <w:vAlign w:val="center"/>
          </w:tcPr>
          <w:p w:rsidR="00C1238D" w:rsidRDefault="00466946">
            <w:pPr>
              <w:spacing w:line="320" w:lineRule="exact"/>
              <w:jc w:val="center"/>
              <w:rPr>
                <w:rFonts w:ascii="微软雅黑" w:eastAsia="微软雅黑" w:hAnsi="微软雅黑" w:cs="宋体"/>
                <w:b/>
                <w:snapToGrid w:val="0"/>
                <w:kern w:val="0"/>
                <w:sz w:val="18"/>
                <w:szCs w:val="18"/>
              </w:rPr>
            </w:pPr>
            <w:r>
              <w:rPr>
                <w:rFonts w:ascii="微软雅黑" w:eastAsia="微软雅黑" w:hAnsi="微软雅黑" w:cs="宋体" w:hint="eastAsia"/>
                <w:b/>
                <w:snapToGrid w:val="0"/>
                <w:kern w:val="0"/>
                <w:sz w:val="18"/>
                <w:szCs w:val="18"/>
              </w:rPr>
              <w:t>Day 3</w:t>
            </w:r>
          </w:p>
        </w:tc>
        <w:tc>
          <w:tcPr>
            <w:tcW w:w="6842" w:type="dxa"/>
            <w:gridSpan w:val="2"/>
          </w:tcPr>
          <w:p w:rsidR="00C1238D" w:rsidRDefault="00466946">
            <w:pPr>
              <w:spacing w:line="0" w:lineRule="atLeast"/>
              <w:rPr>
                <w:rFonts w:ascii="微软雅黑" w:eastAsia="微软雅黑" w:hAnsi="微软雅黑"/>
                <w:b/>
                <w:bCs/>
                <w:color w:val="1F497D"/>
                <w:sz w:val="22"/>
              </w:rPr>
            </w:pPr>
            <w:r>
              <w:rPr>
                <w:rFonts w:ascii="微软雅黑" w:eastAsia="微软雅黑" w:hAnsi="微软雅黑" w:hint="eastAsia"/>
                <w:b/>
                <w:bCs/>
                <w:color w:val="1F497D"/>
                <w:sz w:val="22"/>
              </w:rPr>
              <w:t>珠宝展示中心</w:t>
            </w:r>
            <w:r>
              <w:rPr>
                <w:rFonts w:ascii="微软雅黑" w:eastAsia="微软雅黑" w:hAnsi="微软雅黑" w:hint="eastAsia"/>
                <w:b/>
                <w:bCs/>
                <w:color w:val="1F497D"/>
                <w:sz w:val="22"/>
              </w:rPr>
              <w:sym w:font="Webdings" w:char="F076"/>
            </w:r>
            <w:r>
              <w:rPr>
                <w:rFonts w:ascii="微软雅黑" w:eastAsia="微软雅黑" w:hAnsi="微软雅黑" w:hint="eastAsia"/>
                <w:b/>
                <w:bCs/>
                <w:color w:val="1F497D"/>
                <w:sz w:val="22"/>
              </w:rPr>
              <w:t>皮具展示中心</w:t>
            </w:r>
            <w:r>
              <w:rPr>
                <w:rFonts w:ascii="微软雅黑" w:eastAsia="微软雅黑" w:hAnsi="微软雅黑" w:hint="eastAsia"/>
                <w:b/>
                <w:bCs/>
                <w:color w:val="1F497D"/>
                <w:sz w:val="22"/>
              </w:rPr>
              <w:sym w:font="Webdings" w:char="F076"/>
            </w:r>
            <w:r>
              <w:rPr>
                <w:rFonts w:ascii="微软雅黑" w:eastAsia="微软雅黑" w:hAnsi="微软雅黑" w:hint="eastAsia"/>
                <w:b/>
                <w:bCs/>
                <w:color w:val="1F497D"/>
                <w:sz w:val="22"/>
              </w:rPr>
              <w:t>东</w:t>
            </w:r>
            <w:proofErr w:type="gramStart"/>
            <w:r>
              <w:rPr>
                <w:rFonts w:ascii="微软雅黑" w:eastAsia="微软雅黑" w:hAnsi="微软雅黑" w:hint="eastAsia"/>
                <w:b/>
                <w:bCs/>
                <w:color w:val="1F497D"/>
                <w:sz w:val="22"/>
              </w:rPr>
              <w:t>芭风情园骑大</w:t>
            </w:r>
            <w:proofErr w:type="gramEnd"/>
            <w:r>
              <w:rPr>
                <w:rFonts w:ascii="微软雅黑" w:eastAsia="微软雅黑" w:hAnsi="微软雅黑" w:hint="eastAsia"/>
                <w:b/>
                <w:bCs/>
                <w:color w:val="1F497D"/>
                <w:sz w:val="22"/>
              </w:rPr>
              <w:t>象+水果大餐+大象表演及泼水节互动体验</w:t>
            </w:r>
            <w:r>
              <w:rPr>
                <w:rFonts w:ascii="微软雅黑" w:eastAsia="微软雅黑" w:hAnsi="微软雅黑" w:hint="eastAsia"/>
                <w:b/>
                <w:bCs/>
                <w:color w:val="1F497D"/>
                <w:sz w:val="22"/>
              </w:rPr>
              <w:sym w:font="Webdings" w:char="F076"/>
            </w:r>
            <w:r>
              <w:rPr>
                <w:rFonts w:ascii="微软雅黑" w:eastAsia="微软雅黑" w:hAnsi="微软雅黑" w:hint="eastAsia"/>
                <w:b/>
                <w:bCs/>
                <w:color w:val="1F497D"/>
                <w:sz w:val="22"/>
              </w:rPr>
              <w:t>东方公主号最美人妖互动+啤酒畅饮</w:t>
            </w:r>
          </w:p>
          <w:p w:rsidR="00C1238D" w:rsidRDefault="00466946">
            <w:pPr>
              <w:spacing w:line="0" w:lineRule="atLeast"/>
              <w:jc w:val="left"/>
              <w:rPr>
                <w:rFonts w:ascii="STZhongsong" w:eastAsia="STZhongsong" w:hAnsi="STZhongsong"/>
                <w:color w:val="1D1B11"/>
                <w:sz w:val="22"/>
              </w:rPr>
            </w:pPr>
            <w:r>
              <w:rPr>
                <w:rFonts w:ascii="STZhongsong" w:eastAsia="STZhongsong" w:hAnsi="STZhongsong" w:hint="eastAsia"/>
                <w:color w:val="1D1B11"/>
                <w:sz w:val="22"/>
              </w:rPr>
              <w:t>早餐后，前往</w:t>
            </w:r>
            <w:proofErr w:type="gramStart"/>
            <w:r>
              <w:rPr>
                <w:rFonts w:ascii="STZhongsong" w:eastAsia="STZhongsong" w:hAnsi="STZhongsong" w:hint="eastAsia"/>
                <w:color w:val="1D1B11"/>
                <w:sz w:val="22"/>
              </w:rPr>
              <w:t>芭</w:t>
            </w:r>
            <w:proofErr w:type="gramEnd"/>
            <w:r>
              <w:rPr>
                <w:rFonts w:ascii="STZhongsong" w:eastAsia="STZhongsong" w:hAnsi="STZhongsong" w:hint="eastAsia"/>
                <w:color w:val="1D1B11"/>
                <w:sz w:val="22"/>
              </w:rPr>
              <w:t>提雅路上我们先去到</w:t>
            </w:r>
            <w:r>
              <w:rPr>
                <w:rFonts w:ascii="STZhongsong" w:eastAsia="STZhongsong" w:hAnsi="STZhongsong" w:hint="eastAsia"/>
                <w:b/>
                <w:bCs/>
                <w:color w:val="0000FF"/>
                <w:sz w:val="22"/>
              </w:rPr>
              <w:t>【泰国珠宝中心】</w:t>
            </w:r>
            <w:r>
              <w:rPr>
                <w:rFonts w:ascii="STZhongsong" w:eastAsia="STZhongsong" w:hAnsi="STZhongsong" w:hint="eastAsia"/>
                <w:color w:val="1D1B11"/>
                <w:sz w:val="22"/>
              </w:rPr>
              <w:t>，那里是由泰国政府认可的珠宝中心，以红宝石、蓝宝石、黄宝石为主的戒指、手链、项链、耳环等产品，产品通过ISO9001:2000经营验证标准，从著名的泰国珠宝历史、工艺等我们都可以了解，也可以挑选我们自己喜欢的珠宝，随后我们前往</w:t>
            </w:r>
            <w:r>
              <w:rPr>
                <w:rFonts w:ascii="STZhongsong" w:eastAsia="STZhongsong" w:hAnsi="STZhongsong" w:hint="eastAsia"/>
                <w:b/>
                <w:bCs/>
                <w:color w:val="0000FF"/>
                <w:sz w:val="22"/>
              </w:rPr>
              <w:t>【泰国皮具中心】</w:t>
            </w:r>
            <w:r>
              <w:rPr>
                <w:rFonts w:ascii="STZhongsong" w:eastAsia="STZhongsong" w:hAnsi="STZhongsong" w:hint="eastAsia"/>
                <w:color w:val="1D1B11"/>
                <w:sz w:val="22"/>
              </w:rPr>
              <w:t>主要经营泰国特色鳄鱼皮、珍珠鱼皮、大象皮、蛇皮、鲨鱼皮、蜥蜴皮等制作成的皮包、皮带、皮夹等以及一些具有地方风俗的饰品、精工细致很受欢迎。随后午餐为您准备的当地最具特色的</w:t>
            </w:r>
            <w:r>
              <w:rPr>
                <w:rFonts w:ascii="STZhongsong" w:eastAsia="STZhongsong" w:hAnsi="STZhongsong" w:hint="eastAsia"/>
                <w:b/>
                <w:bCs/>
                <w:color w:val="0000FF"/>
                <w:sz w:val="22"/>
              </w:rPr>
              <w:t>【魔幻森林盐烤鱼+咖喱蟹】</w:t>
            </w:r>
            <w:r>
              <w:rPr>
                <w:rFonts w:ascii="STZhongsong" w:eastAsia="STZhongsong" w:hAnsi="STZhongsong" w:hint="eastAsia"/>
                <w:color w:val="1D1B11"/>
                <w:sz w:val="22"/>
              </w:rPr>
              <w:t>餐厅投资1亿泰铢打造，可见是一个奢华的餐厅，我们为您准备了</w:t>
            </w:r>
            <w:proofErr w:type="gramStart"/>
            <w:r>
              <w:rPr>
                <w:rFonts w:ascii="STZhongsong" w:eastAsia="STZhongsong" w:hAnsi="STZhongsong" w:hint="eastAsia"/>
                <w:color w:val="1D1B11"/>
                <w:sz w:val="22"/>
              </w:rPr>
              <w:t>国汤冬荫</w:t>
            </w:r>
            <w:proofErr w:type="gramEnd"/>
            <w:r>
              <w:rPr>
                <w:rFonts w:ascii="STZhongsong" w:eastAsia="STZhongsong" w:hAnsi="STZhongsong" w:hint="eastAsia"/>
                <w:color w:val="1D1B11"/>
                <w:sz w:val="22"/>
              </w:rPr>
              <w:t>功、咖喱螃蟹、盐烤鱼等著名的泰式料理，餐厅外观是一个鸟巢形状，餐厅外部环境和内部环境都非常优美结束。午餐后，我们乘车3小时左右抵达</w:t>
            </w:r>
            <w:proofErr w:type="gramStart"/>
            <w:r>
              <w:rPr>
                <w:rFonts w:ascii="STZhongsong" w:eastAsia="STZhongsong" w:hAnsi="STZhongsong" w:hint="eastAsia"/>
                <w:color w:val="1D1B11"/>
                <w:sz w:val="22"/>
              </w:rPr>
              <w:t>芭</w:t>
            </w:r>
            <w:proofErr w:type="gramEnd"/>
            <w:r>
              <w:rPr>
                <w:rFonts w:ascii="STZhongsong" w:eastAsia="STZhongsong" w:hAnsi="STZhongsong" w:hint="eastAsia"/>
                <w:color w:val="1D1B11"/>
                <w:sz w:val="22"/>
              </w:rPr>
              <w:t>提雅</w:t>
            </w:r>
            <w:r>
              <w:rPr>
                <w:rFonts w:ascii="STZhongsong" w:eastAsia="STZhongsong" w:hAnsi="STZhongsong" w:hint="eastAsia"/>
                <w:b/>
                <w:bCs/>
                <w:color w:val="0000FF"/>
                <w:sz w:val="22"/>
              </w:rPr>
              <w:t>【东芭风情园】</w:t>
            </w:r>
            <w:r>
              <w:rPr>
                <w:rFonts w:ascii="STZhongsong" w:eastAsia="STZhongsong" w:hAnsi="STZhongsong" w:hint="eastAsia"/>
                <w:color w:val="1D1B11"/>
                <w:sz w:val="22"/>
              </w:rPr>
              <w:t>东芭风情园是芭提</w:t>
            </w:r>
            <w:proofErr w:type="gramStart"/>
            <w:r>
              <w:rPr>
                <w:rFonts w:ascii="STZhongsong" w:eastAsia="STZhongsong" w:hAnsi="STZhongsong" w:hint="eastAsia"/>
                <w:color w:val="1D1B11"/>
                <w:sz w:val="22"/>
              </w:rPr>
              <w:t>雅最</w:t>
            </w:r>
            <w:proofErr w:type="gramEnd"/>
            <w:r>
              <w:rPr>
                <w:rFonts w:ascii="STZhongsong" w:eastAsia="STZhongsong" w:hAnsi="STZhongsong" w:hint="eastAsia"/>
                <w:color w:val="1D1B11"/>
                <w:sz w:val="22"/>
              </w:rPr>
              <w:t>大的景区，这里有东芭水果园，东芭大象园，东芭泼水园，我们在这里</w:t>
            </w:r>
            <w:r>
              <w:rPr>
                <w:rFonts w:ascii="STZhongsong" w:eastAsia="STZhongsong" w:hAnsi="STZhongsong" w:hint="eastAsia"/>
                <w:b/>
                <w:bCs/>
                <w:color w:val="0000FF"/>
                <w:sz w:val="22"/>
              </w:rPr>
              <w:t>【体验骑大象】【热大水果大餐畅吃】</w:t>
            </w:r>
            <w:r>
              <w:rPr>
                <w:rFonts w:ascii="STZhongsong" w:eastAsia="STZhongsong" w:hAnsi="STZhongsong" w:hint="eastAsia"/>
                <w:color w:val="1D1B11"/>
                <w:sz w:val="22"/>
              </w:rPr>
              <w:t>都为当季水果和芒果糯米饭，山竹榴莲限量供应，其他热带水果无限畅吃，随后感受</w:t>
            </w:r>
            <w:r>
              <w:rPr>
                <w:rFonts w:ascii="STZhongsong" w:eastAsia="STZhongsong" w:hAnsi="STZhongsong" w:hint="eastAsia"/>
                <w:b/>
                <w:bCs/>
                <w:color w:val="0000FF"/>
                <w:sz w:val="22"/>
              </w:rPr>
              <w:t>【泼水节狂欢】</w:t>
            </w:r>
            <w:r>
              <w:rPr>
                <w:rFonts w:ascii="STZhongsong" w:eastAsia="STZhongsong" w:hAnsi="STZhongsong" w:hint="eastAsia"/>
                <w:color w:val="1D1B11"/>
                <w:sz w:val="22"/>
              </w:rPr>
              <w:t>换上泰式特色服装走入泼水广场，来一场人与人，人与象的泼水狂欢，随后前往泰国最有名气，被评为泰国最美人妖游轮</w:t>
            </w:r>
            <w:r>
              <w:rPr>
                <w:rFonts w:ascii="STZhongsong" w:eastAsia="STZhongsong" w:hAnsi="STZhongsong" w:hint="eastAsia"/>
                <w:b/>
                <w:bCs/>
                <w:color w:val="0000FF"/>
                <w:sz w:val="22"/>
              </w:rPr>
              <w:t>【东方公主号】</w:t>
            </w:r>
            <w:r>
              <w:rPr>
                <w:rFonts w:ascii="STZhongsong" w:eastAsia="STZhongsong" w:hAnsi="STZhongsong" w:hint="eastAsia"/>
                <w:color w:val="1D1B11"/>
                <w:sz w:val="22"/>
              </w:rPr>
              <w:t>乘坐摆渡车几分钟抵达海中央的公主号游轮上，公主号停靠在海中央，一个小时的人妖互动，人妖表演，人妖拍照能够真正看到泰国的最美人妖，体验国粹带来的美丽，和人妖互动拍照，享用晚餐，啤酒畅饮。随后乘车前往酒店，今日入住的酒店为精选</w:t>
            </w:r>
            <w:proofErr w:type="gramStart"/>
            <w:r>
              <w:rPr>
                <w:rFonts w:ascii="STZhongsong" w:eastAsia="STZhongsong" w:hAnsi="STZhongsong" w:hint="eastAsia"/>
                <w:color w:val="1D1B11"/>
                <w:sz w:val="22"/>
              </w:rPr>
              <w:t>芭</w:t>
            </w:r>
            <w:proofErr w:type="gramEnd"/>
            <w:r>
              <w:rPr>
                <w:rFonts w:ascii="STZhongsong" w:eastAsia="STZhongsong" w:hAnsi="STZhongsong" w:hint="eastAsia"/>
                <w:color w:val="1D1B11"/>
                <w:sz w:val="22"/>
              </w:rPr>
              <w:t>提雅酒店，保证每一位贵宾入住我们特意安排的海景房，能够在第二天早上醒来感受到大海的魅力。</w:t>
            </w:r>
          </w:p>
          <w:p w:rsidR="00C1238D" w:rsidRDefault="00C1238D">
            <w:pPr>
              <w:spacing w:line="0" w:lineRule="atLeast"/>
              <w:jc w:val="left"/>
              <w:rPr>
                <w:rFonts w:ascii="STZhongsong" w:eastAsia="STZhongsong" w:hAnsi="STZhongsong"/>
                <w:color w:val="1D1B11"/>
                <w:sz w:val="22"/>
              </w:rPr>
            </w:pPr>
          </w:p>
        </w:tc>
        <w:tc>
          <w:tcPr>
            <w:tcW w:w="3254" w:type="dxa"/>
            <w:gridSpan w:val="2"/>
            <w:vAlign w:val="center"/>
          </w:tcPr>
          <w:p w:rsidR="00C1238D" w:rsidRDefault="00466946">
            <w:pPr>
              <w:spacing w:line="320" w:lineRule="exact"/>
              <w:jc w:val="left"/>
              <w:rPr>
                <w:rFonts w:ascii="微软雅黑" w:eastAsia="微软雅黑" w:hAnsi="微软雅黑" w:cs="宋体"/>
                <w:bCs/>
                <w:color w:val="1F497D"/>
                <w:szCs w:val="21"/>
              </w:rPr>
            </w:pPr>
            <w:r>
              <w:rPr>
                <w:rFonts w:ascii="微软雅黑" w:eastAsia="微软雅黑" w:hAnsi="微软雅黑" w:cs="宋体" w:hint="eastAsia"/>
                <w:bCs/>
                <w:color w:val="1F497D"/>
                <w:szCs w:val="21"/>
              </w:rPr>
              <w:t>早餐：酒店自助</w:t>
            </w:r>
          </w:p>
          <w:p w:rsidR="00C1238D" w:rsidRDefault="00466946">
            <w:pPr>
              <w:spacing w:line="320" w:lineRule="exact"/>
              <w:jc w:val="left"/>
              <w:rPr>
                <w:rFonts w:ascii="微软雅黑" w:eastAsia="微软雅黑" w:hAnsi="微软雅黑" w:cs="宋体"/>
                <w:bCs/>
                <w:color w:val="1F497D"/>
                <w:szCs w:val="21"/>
              </w:rPr>
            </w:pPr>
            <w:r>
              <w:rPr>
                <w:rFonts w:ascii="微软雅黑" w:eastAsia="微软雅黑" w:hAnsi="微软雅黑" w:cs="宋体" w:hint="eastAsia"/>
                <w:bCs/>
                <w:color w:val="1F497D"/>
                <w:szCs w:val="21"/>
              </w:rPr>
              <w:t>午餐：魔幻森林盐烤鱼+咖喱</w:t>
            </w:r>
            <w:proofErr w:type="gramStart"/>
            <w:r>
              <w:rPr>
                <w:rFonts w:ascii="微软雅黑" w:eastAsia="微软雅黑" w:hAnsi="微软雅黑" w:cs="宋体" w:hint="eastAsia"/>
                <w:bCs/>
                <w:color w:val="1F497D"/>
                <w:szCs w:val="21"/>
              </w:rPr>
              <w:t>蟹</w:t>
            </w:r>
            <w:proofErr w:type="gramEnd"/>
          </w:p>
          <w:p w:rsidR="00C1238D" w:rsidRDefault="00466946">
            <w:pPr>
              <w:spacing w:line="320" w:lineRule="exact"/>
              <w:jc w:val="left"/>
              <w:rPr>
                <w:rFonts w:ascii="微软雅黑" w:eastAsia="微软雅黑" w:hAnsi="微软雅黑" w:cs="宋体"/>
                <w:bCs/>
                <w:color w:val="1F497D"/>
                <w:szCs w:val="21"/>
              </w:rPr>
            </w:pPr>
            <w:r>
              <w:rPr>
                <w:rFonts w:ascii="微软雅黑" w:eastAsia="微软雅黑" w:hAnsi="微软雅黑" w:cs="宋体" w:hint="eastAsia"/>
                <w:bCs/>
                <w:color w:val="1F497D"/>
                <w:szCs w:val="21"/>
              </w:rPr>
              <w:t>晚餐：公主号晚餐+啤酒畅饮</w:t>
            </w:r>
          </w:p>
          <w:p w:rsidR="00C1238D" w:rsidRDefault="00C1238D">
            <w:pPr>
              <w:spacing w:line="0" w:lineRule="atLeast"/>
              <w:contextualSpacing/>
              <w:jc w:val="left"/>
              <w:rPr>
                <w:rFonts w:ascii="微软雅黑" w:eastAsia="微软雅黑" w:hAnsi="微软雅黑" w:cs="宋体"/>
                <w:bCs/>
                <w:color w:val="1F497D"/>
                <w:szCs w:val="21"/>
              </w:rPr>
            </w:pPr>
          </w:p>
          <w:p w:rsidR="00C1238D" w:rsidRDefault="00466946">
            <w:pPr>
              <w:spacing w:line="0" w:lineRule="atLeast"/>
              <w:contextualSpacing/>
              <w:jc w:val="left"/>
              <w:rPr>
                <w:rFonts w:ascii="微软雅黑" w:eastAsia="微软雅黑" w:hAnsi="微软雅黑" w:cs="宋体"/>
                <w:bCs/>
                <w:color w:val="1F497D"/>
                <w:szCs w:val="21"/>
              </w:rPr>
            </w:pPr>
            <w:r>
              <w:rPr>
                <w:rFonts w:ascii="微软雅黑" w:eastAsia="微软雅黑" w:hAnsi="微软雅黑" w:cs="宋体" w:hint="eastAsia"/>
                <w:bCs/>
                <w:color w:val="1F497D"/>
                <w:szCs w:val="21"/>
              </w:rPr>
              <w:t>住宿：</w:t>
            </w:r>
            <w:proofErr w:type="gramStart"/>
            <w:r>
              <w:rPr>
                <w:rFonts w:ascii="微软雅黑" w:eastAsia="微软雅黑" w:hAnsi="微软雅黑" w:cs="宋体" w:hint="eastAsia"/>
                <w:bCs/>
                <w:color w:val="1F497D"/>
                <w:szCs w:val="21"/>
              </w:rPr>
              <w:t>芭</w:t>
            </w:r>
            <w:proofErr w:type="gramEnd"/>
            <w:r>
              <w:rPr>
                <w:rFonts w:ascii="微软雅黑" w:eastAsia="微软雅黑" w:hAnsi="微软雅黑" w:cs="宋体" w:hint="eastAsia"/>
                <w:bCs/>
                <w:color w:val="1F497D"/>
                <w:szCs w:val="21"/>
              </w:rPr>
              <w:t>提</w:t>
            </w:r>
            <w:proofErr w:type="gramStart"/>
            <w:r>
              <w:rPr>
                <w:rFonts w:ascii="微软雅黑" w:eastAsia="微软雅黑" w:hAnsi="微软雅黑" w:cs="宋体" w:hint="eastAsia"/>
                <w:bCs/>
                <w:color w:val="1F497D"/>
                <w:szCs w:val="21"/>
              </w:rPr>
              <w:t>雅当</w:t>
            </w:r>
            <w:proofErr w:type="gramEnd"/>
            <w:r>
              <w:rPr>
                <w:rFonts w:ascii="微软雅黑" w:eastAsia="微软雅黑" w:hAnsi="微软雅黑" w:cs="宋体" w:hint="eastAsia"/>
                <w:bCs/>
                <w:color w:val="1F497D"/>
                <w:szCs w:val="21"/>
              </w:rPr>
              <w:t>地五星海景房</w:t>
            </w:r>
          </w:p>
        </w:tc>
      </w:tr>
      <w:tr w:rsidR="00C1238D" w:rsidTr="00175F6A">
        <w:tc>
          <w:tcPr>
            <w:tcW w:w="1097" w:type="dxa"/>
            <w:vAlign w:val="center"/>
          </w:tcPr>
          <w:p w:rsidR="00C1238D" w:rsidRDefault="00466946">
            <w:pPr>
              <w:spacing w:line="320" w:lineRule="exact"/>
              <w:jc w:val="center"/>
              <w:rPr>
                <w:rFonts w:ascii="微软雅黑" w:eastAsia="微软雅黑" w:hAnsi="微软雅黑" w:cs="宋体"/>
                <w:b/>
                <w:snapToGrid w:val="0"/>
                <w:kern w:val="0"/>
                <w:sz w:val="18"/>
                <w:szCs w:val="18"/>
              </w:rPr>
            </w:pPr>
            <w:r>
              <w:rPr>
                <w:rFonts w:ascii="微软雅黑" w:eastAsia="微软雅黑" w:hAnsi="微软雅黑" w:cs="宋体" w:hint="eastAsia"/>
                <w:b/>
                <w:snapToGrid w:val="0"/>
                <w:kern w:val="0"/>
                <w:sz w:val="18"/>
                <w:szCs w:val="18"/>
              </w:rPr>
              <w:t>Day 4</w:t>
            </w:r>
          </w:p>
        </w:tc>
        <w:tc>
          <w:tcPr>
            <w:tcW w:w="6842" w:type="dxa"/>
            <w:gridSpan w:val="2"/>
            <w:vAlign w:val="center"/>
          </w:tcPr>
          <w:p w:rsidR="00C1238D" w:rsidRDefault="00466946">
            <w:pPr>
              <w:spacing w:line="0" w:lineRule="atLeast"/>
              <w:jc w:val="left"/>
              <w:rPr>
                <w:rFonts w:ascii="微软雅黑" w:eastAsia="微软雅黑" w:hAnsi="微软雅黑"/>
                <w:b/>
                <w:bCs/>
                <w:color w:val="1F497D"/>
                <w:sz w:val="22"/>
              </w:rPr>
            </w:pPr>
            <w:r>
              <w:rPr>
                <w:rFonts w:ascii="微软雅黑" w:eastAsia="微软雅黑" w:hAnsi="微软雅黑" w:hint="eastAsia"/>
                <w:b/>
                <w:bCs/>
                <w:color w:val="1F497D"/>
                <w:sz w:val="22"/>
              </w:rPr>
              <w:t>海中明珠梦幻岛半日游+岛上活动免费+烤乳猪及海鲜大餐</w:t>
            </w:r>
            <w:r>
              <w:rPr>
                <w:rFonts w:ascii="微软雅黑" w:eastAsia="微软雅黑" w:hAnsi="微软雅黑" w:hint="eastAsia"/>
                <w:b/>
                <w:bCs/>
                <w:color w:val="1F497D"/>
                <w:sz w:val="22"/>
              </w:rPr>
              <w:sym w:font="Webdings" w:char="F076"/>
            </w:r>
            <w:proofErr w:type="gramStart"/>
            <w:r>
              <w:rPr>
                <w:rFonts w:ascii="微软雅黑" w:eastAsia="微软雅黑" w:hAnsi="微软雅黑" w:hint="eastAsia"/>
                <w:b/>
                <w:bCs/>
                <w:color w:val="1F497D"/>
                <w:sz w:val="22"/>
              </w:rPr>
              <w:t>网红五星</w:t>
            </w:r>
            <w:proofErr w:type="gramEnd"/>
            <w:r>
              <w:rPr>
                <w:rFonts w:ascii="微软雅黑" w:eastAsia="微软雅黑" w:hAnsi="微软雅黑" w:hint="eastAsia"/>
                <w:b/>
                <w:bCs/>
                <w:color w:val="1F497D"/>
                <w:sz w:val="22"/>
              </w:rPr>
              <w:t>奢华希尔顿海景下午茶</w:t>
            </w:r>
            <w:r>
              <w:rPr>
                <w:rFonts w:ascii="微软雅黑" w:eastAsia="微软雅黑" w:hAnsi="微软雅黑" w:hint="eastAsia"/>
                <w:b/>
                <w:bCs/>
                <w:color w:val="1F497D"/>
                <w:sz w:val="22"/>
              </w:rPr>
              <w:sym w:font="Webdings" w:char="F076"/>
            </w:r>
            <w:r>
              <w:rPr>
                <w:rFonts w:ascii="微软雅黑" w:eastAsia="微软雅黑" w:hAnsi="微软雅黑" w:hint="eastAsia"/>
                <w:b/>
                <w:bCs/>
                <w:color w:val="1F497D"/>
                <w:sz w:val="22"/>
              </w:rPr>
              <w:t>泰式古法按摩</w:t>
            </w:r>
            <w:r>
              <w:rPr>
                <w:rFonts w:ascii="微软雅黑" w:eastAsia="微软雅黑" w:hAnsi="微软雅黑" w:hint="eastAsia"/>
                <w:b/>
                <w:bCs/>
                <w:color w:val="1F497D"/>
                <w:sz w:val="22"/>
              </w:rPr>
              <w:sym w:font="Webdings" w:char="F076"/>
            </w:r>
            <w:r>
              <w:rPr>
                <w:rFonts w:ascii="微软雅黑" w:eastAsia="微软雅黑" w:hAnsi="微软雅黑" w:hint="eastAsia"/>
                <w:b/>
                <w:bCs/>
                <w:color w:val="1F497D"/>
                <w:sz w:val="22"/>
              </w:rPr>
              <w:t>特色夜间秀三合一表演</w:t>
            </w:r>
          </w:p>
          <w:p w:rsidR="00C1238D" w:rsidRDefault="00466946">
            <w:pPr>
              <w:spacing w:line="0" w:lineRule="atLeast"/>
              <w:jc w:val="left"/>
              <w:rPr>
                <w:rFonts w:ascii="STZhongsong" w:eastAsia="STZhongsong" w:hAnsi="STZhongsong"/>
                <w:color w:val="000000" w:themeColor="text1"/>
                <w:sz w:val="22"/>
              </w:rPr>
            </w:pPr>
            <w:r>
              <w:rPr>
                <w:rFonts w:ascii="STZhongsong" w:eastAsia="STZhongsong" w:hAnsi="STZhongsong" w:hint="eastAsia"/>
                <w:color w:val="1D1B11"/>
                <w:sz w:val="22"/>
              </w:rPr>
              <w:t>早餐后，穿上泳衣，拿起墨镜，让我们乘风破浪去到美丽的</w:t>
            </w:r>
            <w:r>
              <w:rPr>
                <w:rFonts w:ascii="STZhongsong" w:eastAsia="STZhongsong" w:hAnsi="STZhongsong" w:hint="eastAsia"/>
                <w:b/>
                <w:bCs/>
                <w:color w:val="0000FF"/>
                <w:sz w:val="22"/>
              </w:rPr>
              <w:t>【梦幻岛】</w:t>
            </w:r>
            <w:r>
              <w:rPr>
                <w:rFonts w:ascii="STZhongsong" w:eastAsia="STZhongsong" w:hAnsi="STZhongsong" w:hint="eastAsia"/>
                <w:color w:val="1D1B11"/>
                <w:sz w:val="22"/>
              </w:rPr>
              <w:t>来到</w:t>
            </w:r>
            <w:hyperlink r:id="rId11" w:tgtFrame="https://baike.baidu.com/item/%E6%B2%99%E7%BE%8E%E5%B2%9B/_blank" w:history="1">
              <w:proofErr w:type="gramStart"/>
              <w:r>
                <w:rPr>
                  <w:rFonts w:ascii="STZhongsong" w:eastAsia="STZhongsong" w:hAnsi="STZhongsong"/>
                  <w:color w:val="1D1B11"/>
                  <w:sz w:val="22"/>
                </w:rPr>
                <w:t>芭</w:t>
              </w:r>
              <w:proofErr w:type="gramEnd"/>
              <w:r>
                <w:rPr>
                  <w:rFonts w:ascii="STZhongsong" w:eastAsia="STZhongsong" w:hAnsi="STZhongsong"/>
                  <w:color w:val="1D1B11"/>
                  <w:sz w:val="22"/>
                </w:rPr>
                <w:t>堤雅</w:t>
              </w:r>
            </w:hyperlink>
            <w:r>
              <w:rPr>
                <w:rFonts w:ascii="STZhongsong" w:eastAsia="STZhongsong" w:hAnsi="STZhongsong"/>
                <w:color w:val="1D1B11"/>
                <w:sz w:val="22"/>
              </w:rPr>
              <w:t>，一定要去</w:t>
            </w:r>
            <w:r>
              <w:rPr>
                <w:rFonts w:ascii="STZhongsong" w:eastAsia="STZhongsong" w:hAnsi="STZhongsong" w:hint="eastAsia"/>
                <w:color w:val="1D1B11"/>
                <w:sz w:val="22"/>
              </w:rPr>
              <w:t>梦幻岛</w:t>
            </w:r>
            <w:r>
              <w:rPr>
                <w:rFonts w:ascii="STZhongsong" w:eastAsia="STZhongsong" w:hAnsi="STZhongsong"/>
                <w:color w:val="1D1B11"/>
                <w:sz w:val="22"/>
              </w:rPr>
              <w:t>，因为</w:t>
            </w:r>
            <w:r>
              <w:rPr>
                <w:rFonts w:ascii="STZhongsong" w:eastAsia="STZhongsong" w:hAnsi="STZhongsong" w:hint="eastAsia"/>
                <w:color w:val="1D1B11"/>
                <w:sz w:val="22"/>
              </w:rPr>
              <w:t>梦幻岛</w:t>
            </w:r>
            <w:r>
              <w:rPr>
                <w:rFonts w:ascii="STZhongsong" w:eastAsia="STZhongsong" w:hAnsi="STZhongsong"/>
                <w:color w:val="1D1B11"/>
                <w:sz w:val="22"/>
              </w:rPr>
              <w:t>的确是名副其实的。那黄里透白，</w:t>
            </w:r>
            <w:r>
              <w:rPr>
                <w:rFonts w:ascii="STZhongsong" w:eastAsia="STZhongsong" w:hAnsi="STZhongsong" w:hint="eastAsia"/>
                <w:color w:val="1D1B11"/>
                <w:sz w:val="22"/>
              </w:rPr>
              <w:t>细</w:t>
            </w:r>
            <w:r>
              <w:rPr>
                <w:rFonts w:ascii="STZhongsong" w:eastAsia="STZhongsong" w:hAnsi="STZhongsong"/>
                <w:color w:val="1D1B11"/>
                <w:sz w:val="22"/>
              </w:rPr>
              <w:t>嫩的海沙，铺成又长又宽的沙</w:t>
            </w:r>
            <w:proofErr w:type="gramStart"/>
            <w:r>
              <w:rPr>
                <w:rFonts w:ascii="STZhongsong" w:eastAsia="STZhongsong" w:hAnsi="STZhongsong"/>
                <w:color w:val="1D1B11"/>
                <w:sz w:val="22"/>
              </w:rPr>
              <w:t>毯</w:t>
            </w:r>
            <w:proofErr w:type="gramEnd"/>
            <w:r>
              <w:rPr>
                <w:rFonts w:ascii="STZhongsong" w:eastAsia="STZhongsong" w:hAnsi="STZhongsong"/>
                <w:color w:val="1D1B11"/>
                <w:sz w:val="22"/>
              </w:rPr>
              <w:t>，为太平洋镶上了金色的花边。岛上那椰子树、棕榈树等构成的热带丛林，像忠诚的卫士守护着漂亮的沙滩，也守护着来自世界各地的观光客和海泳者。</w:t>
            </w:r>
            <w:r>
              <w:rPr>
                <w:rFonts w:ascii="STZhongsong" w:eastAsia="STZhongsong" w:hAnsi="STZhongsong" w:hint="eastAsia"/>
                <w:color w:val="FF0000"/>
                <w:sz w:val="22"/>
              </w:rPr>
              <w:t>（如遇风浪海边挂红色旗帜则取消出海改为陆地游，具体遇不可抗力因素</w:t>
            </w:r>
            <w:proofErr w:type="gramStart"/>
            <w:r>
              <w:rPr>
                <w:rFonts w:ascii="STZhongsong" w:eastAsia="STZhongsong" w:hAnsi="STZhongsong" w:hint="eastAsia"/>
                <w:color w:val="FF0000"/>
                <w:sz w:val="22"/>
              </w:rPr>
              <w:t>安全第一</w:t>
            </w:r>
            <w:proofErr w:type="gramEnd"/>
            <w:r>
              <w:rPr>
                <w:rFonts w:ascii="STZhongsong" w:eastAsia="STZhongsong" w:hAnsi="STZhongsong" w:hint="eastAsia"/>
                <w:color w:val="FF0000"/>
                <w:sz w:val="22"/>
              </w:rPr>
              <w:t>导游临时安排）</w:t>
            </w:r>
            <w:r>
              <w:rPr>
                <w:rFonts w:ascii="STZhongsong" w:eastAsia="STZhongsong" w:hAnsi="STZhongsong" w:hint="eastAsia"/>
                <w:color w:val="000000" w:themeColor="text1"/>
                <w:sz w:val="22"/>
              </w:rPr>
              <w:t>梦幻岛上，免费提供台球、飞镖、沙滩足球、沙滩排球、免费躺椅等等活动，这些在其他常规岛屿上可都是收费项目哟，连沙滩椅都是需要付费哦~~也可以选择一些付费水上活</w:t>
            </w:r>
            <w:r>
              <w:rPr>
                <w:rFonts w:ascii="STZhongsong" w:eastAsia="STZhongsong" w:hAnsi="STZhongsong" w:hint="eastAsia"/>
                <w:color w:val="000000" w:themeColor="text1"/>
                <w:sz w:val="22"/>
              </w:rPr>
              <w:lastRenderedPageBreak/>
              <w:t>动游玩，也可以自行在海边游泳。随后，前往</w:t>
            </w:r>
            <w:proofErr w:type="gramStart"/>
            <w:r>
              <w:rPr>
                <w:rFonts w:ascii="STZhongsong" w:eastAsia="STZhongsong" w:hAnsi="STZhongsong" w:hint="eastAsia"/>
                <w:color w:val="000000" w:themeColor="text1"/>
                <w:sz w:val="22"/>
              </w:rPr>
              <w:t>芭</w:t>
            </w:r>
            <w:proofErr w:type="gramEnd"/>
            <w:r>
              <w:rPr>
                <w:rFonts w:ascii="STZhongsong" w:eastAsia="STZhongsong" w:hAnsi="STZhongsong" w:hint="eastAsia"/>
                <w:color w:val="000000" w:themeColor="text1"/>
                <w:sz w:val="22"/>
              </w:rPr>
              <w:t>提雅的奢华国际连锁五星酒店希尔顿酒店，享受一顿奢华的</w:t>
            </w:r>
            <w:r>
              <w:rPr>
                <w:rFonts w:ascii="STZhongsong" w:eastAsia="STZhongsong" w:hAnsi="STZhongsong" w:hint="eastAsia"/>
                <w:b/>
                <w:bCs/>
                <w:color w:val="0000FF"/>
                <w:sz w:val="22"/>
              </w:rPr>
              <w:t>【希尔顿海景下午茶】</w:t>
            </w:r>
            <w:r>
              <w:rPr>
                <w:rFonts w:ascii="STZhongsong" w:eastAsia="STZhongsong" w:hAnsi="STZhongsong" w:hint="eastAsia"/>
                <w:color w:val="000000" w:themeColor="text1"/>
                <w:sz w:val="22"/>
              </w:rPr>
              <w:t>导游将在这里安排停留1小时至1.5小时时间，最酒店的露台高出躺椅上享用下午茶，根据情况安排点心，饮料，这里是</w:t>
            </w:r>
            <w:proofErr w:type="gramStart"/>
            <w:r>
              <w:rPr>
                <w:rFonts w:ascii="STZhongsong" w:eastAsia="STZhongsong" w:hAnsi="STZhongsong" w:hint="eastAsia"/>
                <w:color w:val="000000" w:themeColor="text1"/>
                <w:sz w:val="22"/>
              </w:rPr>
              <w:t>一个网红拍</w:t>
            </w:r>
            <w:proofErr w:type="gramEnd"/>
            <w:r>
              <w:rPr>
                <w:rFonts w:ascii="STZhongsong" w:eastAsia="STZhongsong" w:hAnsi="STZhongsong" w:hint="eastAsia"/>
                <w:color w:val="000000" w:themeColor="text1"/>
                <w:sz w:val="22"/>
              </w:rPr>
              <w:t>照胜地，面对大海，感受惬意的海边午后闲暇时光，来一场真正的度假休闲。随后前往体验泰国国粹</w:t>
            </w:r>
            <w:r>
              <w:rPr>
                <w:rFonts w:ascii="STZhongsong" w:eastAsia="STZhongsong" w:hAnsi="STZhongsong" w:hint="eastAsia"/>
                <w:b/>
                <w:bCs/>
                <w:color w:val="0000FF"/>
                <w:sz w:val="22"/>
              </w:rPr>
              <w:t>【泰式古法按摩】</w:t>
            </w:r>
            <w:r>
              <w:rPr>
                <w:rFonts w:ascii="STZhongsong" w:eastAsia="STZhongsong" w:hAnsi="STZhongsong" w:hint="eastAsia"/>
                <w:color w:val="000000" w:themeColor="text1"/>
                <w:sz w:val="22"/>
              </w:rPr>
              <w:t>1小时，体验一下泰国真正的泰式按摩，不奢华的环境，</w:t>
            </w:r>
            <w:proofErr w:type="gramStart"/>
            <w:r>
              <w:rPr>
                <w:rFonts w:ascii="STZhongsong" w:eastAsia="STZhongsong" w:hAnsi="STZhongsong" w:hint="eastAsia"/>
                <w:color w:val="000000" w:themeColor="text1"/>
                <w:sz w:val="22"/>
              </w:rPr>
              <w:t>不</w:t>
            </w:r>
            <w:proofErr w:type="gramEnd"/>
            <w:r>
              <w:rPr>
                <w:rFonts w:ascii="STZhongsong" w:eastAsia="STZhongsong" w:hAnsi="STZhongsong" w:hint="eastAsia"/>
                <w:color w:val="000000" w:themeColor="text1"/>
                <w:sz w:val="22"/>
              </w:rPr>
              <w:t>浮夸的服务，但是确确实实是最接地气最正宗的泰式手法古法按摩。随后前往</w:t>
            </w:r>
            <w:proofErr w:type="gramStart"/>
            <w:r>
              <w:rPr>
                <w:rFonts w:ascii="STZhongsong" w:eastAsia="STZhongsong" w:hAnsi="STZhongsong" w:hint="eastAsia"/>
                <w:color w:val="000000" w:themeColor="text1"/>
                <w:sz w:val="22"/>
              </w:rPr>
              <w:t>芭</w:t>
            </w:r>
            <w:proofErr w:type="gramEnd"/>
            <w:r>
              <w:rPr>
                <w:rFonts w:ascii="STZhongsong" w:eastAsia="STZhongsong" w:hAnsi="STZhongsong" w:hint="eastAsia"/>
                <w:color w:val="000000" w:themeColor="text1"/>
                <w:sz w:val="22"/>
              </w:rPr>
              <w:t>提雅海边餐厅用餐，这一顿晚餐我们没有安排统一享用，给大家自理付费，喜欢吃什么，喜欢品尝什么自由点菜，自由买单，导游根据情况带领大家前往当</w:t>
            </w:r>
            <w:proofErr w:type="gramStart"/>
            <w:r>
              <w:rPr>
                <w:rFonts w:ascii="STZhongsong" w:eastAsia="STZhongsong" w:hAnsi="STZhongsong" w:hint="eastAsia"/>
                <w:color w:val="000000" w:themeColor="text1"/>
                <w:sz w:val="22"/>
              </w:rPr>
              <w:t>地网红性</w:t>
            </w:r>
            <w:proofErr w:type="gramEnd"/>
            <w:r>
              <w:rPr>
                <w:rFonts w:ascii="STZhongsong" w:eastAsia="STZhongsong" w:hAnsi="STZhongsong" w:hint="eastAsia"/>
                <w:color w:val="000000" w:themeColor="text1"/>
                <w:sz w:val="22"/>
              </w:rPr>
              <w:t>价比高的海边餐厅，环境优美，大家可以享用一顿自己喜欢的美食（选择餐厅人均在80人民币左右，根据个人喜好点</w:t>
            </w:r>
            <w:proofErr w:type="gramStart"/>
            <w:r>
              <w:rPr>
                <w:rFonts w:ascii="STZhongsong" w:eastAsia="STZhongsong" w:hAnsi="STZhongsong" w:hint="eastAsia"/>
                <w:color w:val="000000" w:themeColor="text1"/>
                <w:sz w:val="22"/>
              </w:rPr>
              <w:t>餐可</w:t>
            </w:r>
            <w:proofErr w:type="gramEnd"/>
            <w:r>
              <w:rPr>
                <w:rFonts w:ascii="STZhongsong" w:eastAsia="STZhongsong" w:hAnsi="STZhongsong" w:hint="eastAsia"/>
                <w:color w:val="000000" w:themeColor="text1"/>
                <w:sz w:val="22"/>
              </w:rPr>
              <w:t>能有差异），用晚餐我们将带领大家前往观看泰国只</w:t>
            </w:r>
            <w:proofErr w:type="gramStart"/>
            <w:r>
              <w:rPr>
                <w:rFonts w:ascii="STZhongsong" w:eastAsia="STZhongsong" w:hAnsi="STZhongsong" w:hint="eastAsia"/>
                <w:color w:val="000000" w:themeColor="text1"/>
                <w:sz w:val="22"/>
              </w:rPr>
              <w:t>听其闻还</w:t>
            </w:r>
            <w:proofErr w:type="gramEnd"/>
            <w:r>
              <w:rPr>
                <w:rFonts w:ascii="STZhongsong" w:eastAsia="STZhongsong" w:hAnsi="STZhongsong" w:hint="eastAsia"/>
                <w:color w:val="000000" w:themeColor="text1"/>
                <w:sz w:val="22"/>
              </w:rPr>
              <w:t>未眼见为实的特色表演</w:t>
            </w:r>
            <w:r>
              <w:rPr>
                <w:rFonts w:ascii="STZhongsong" w:eastAsia="STZhongsong" w:hAnsi="STZhongsong" w:hint="eastAsia"/>
                <w:b/>
                <w:bCs/>
                <w:color w:val="0000FF"/>
                <w:sz w:val="22"/>
              </w:rPr>
              <w:t>【三合一夜间特色表演】</w:t>
            </w:r>
            <w:r>
              <w:rPr>
                <w:rFonts w:ascii="STZhongsong" w:eastAsia="STZhongsong" w:hAnsi="STZhongsong" w:hint="eastAsia"/>
                <w:color w:val="000000" w:themeColor="text1"/>
                <w:sz w:val="22"/>
              </w:rPr>
              <w:t>这个表演秀就</w:t>
            </w:r>
            <w:proofErr w:type="gramStart"/>
            <w:r>
              <w:rPr>
                <w:rFonts w:ascii="STZhongsong" w:eastAsia="STZhongsong" w:hAnsi="STZhongsong" w:hint="eastAsia"/>
                <w:color w:val="000000" w:themeColor="text1"/>
                <w:sz w:val="22"/>
              </w:rPr>
              <w:t>做</w:t>
            </w:r>
            <w:proofErr w:type="gramEnd"/>
            <w:r>
              <w:rPr>
                <w:rFonts w:ascii="STZhongsong" w:eastAsia="STZhongsong" w:hAnsi="STZhongsong" w:hint="eastAsia"/>
                <w:color w:val="000000" w:themeColor="text1"/>
                <w:sz w:val="22"/>
              </w:rPr>
              <w:t>保密描述了，不做更多详细介绍，留着大家前往国际知名夜生活城市芭提雅去感受吧~（注意：未满18周岁儿童不得参加此景点游览，景区门口等待，费用不退，不愿意参观的游客可选择放弃费用不退）观看后返回酒店入住休息。</w:t>
            </w:r>
          </w:p>
          <w:p w:rsidR="00C1238D" w:rsidRDefault="00466946">
            <w:pPr>
              <w:spacing w:line="0" w:lineRule="atLeast"/>
              <w:jc w:val="left"/>
              <w:rPr>
                <w:rFonts w:ascii="STZhongsong" w:eastAsia="STZhongsong" w:hAnsi="STZhongsong"/>
                <w:color w:val="C61BC3"/>
                <w:sz w:val="22"/>
                <w:u w:val="single"/>
              </w:rPr>
            </w:pPr>
            <w:r>
              <w:rPr>
                <w:rFonts w:ascii="STZhongsong" w:eastAsia="STZhongsong" w:hAnsi="STZhongsong" w:hint="eastAsia"/>
                <w:color w:val="FF0000"/>
                <w:sz w:val="22"/>
              </w:rPr>
              <w:t>温馨提示：当日</w:t>
            </w:r>
            <w:proofErr w:type="gramStart"/>
            <w:r>
              <w:rPr>
                <w:rFonts w:ascii="STZhongsong" w:eastAsia="STZhongsong" w:hAnsi="STZhongsong" w:hint="eastAsia"/>
                <w:color w:val="FF0000"/>
                <w:sz w:val="22"/>
              </w:rPr>
              <w:t>出海请</w:t>
            </w:r>
            <w:proofErr w:type="gramEnd"/>
            <w:r>
              <w:rPr>
                <w:rFonts w:ascii="STZhongsong" w:eastAsia="STZhongsong" w:hAnsi="STZhongsong" w:hint="eastAsia"/>
                <w:color w:val="FF0000"/>
                <w:sz w:val="22"/>
              </w:rPr>
              <w:t>认真听导游讲解的相关出海事项，出海着装为短裤、拖鞋、太阳伞或帽子并做好防晒工作。搭乘快艇时，依次上下，听从工作人员指挥，必须穿着救生衣坐稳在快艇行驶时不得随意走动，年长的游客切记</w:t>
            </w:r>
            <w:proofErr w:type="gramStart"/>
            <w:r>
              <w:rPr>
                <w:rFonts w:ascii="STZhongsong" w:eastAsia="STZhongsong" w:hAnsi="STZhongsong" w:hint="eastAsia"/>
                <w:color w:val="FF0000"/>
                <w:sz w:val="22"/>
              </w:rPr>
              <w:t>不</w:t>
            </w:r>
            <w:proofErr w:type="gramEnd"/>
            <w:r>
              <w:rPr>
                <w:rFonts w:ascii="STZhongsong" w:eastAsia="STZhongsong" w:hAnsi="STZhongsong" w:hint="eastAsia"/>
                <w:color w:val="FF0000"/>
                <w:sz w:val="22"/>
              </w:rPr>
              <w:t>坐船头以免颠簸带来的意外伤害。水上活动时应当选择信赖的水上活动商户，戏水时不得超过安全警戒线。65周岁以上的年长游客船家要求不得出海改为酒店自由活动，参加下午浏览行程！</w:t>
            </w:r>
          </w:p>
        </w:tc>
        <w:tc>
          <w:tcPr>
            <w:tcW w:w="3254" w:type="dxa"/>
            <w:gridSpan w:val="2"/>
            <w:vAlign w:val="center"/>
          </w:tcPr>
          <w:p w:rsidR="00C1238D" w:rsidRDefault="00C1238D">
            <w:pPr>
              <w:spacing w:line="320" w:lineRule="exact"/>
              <w:jc w:val="left"/>
              <w:rPr>
                <w:rFonts w:ascii="微软雅黑" w:eastAsia="微软雅黑" w:hAnsi="微软雅黑" w:cs="宋体"/>
                <w:bCs/>
                <w:color w:val="1F497D"/>
                <w:szCs w:val="21"/>
              </w:rPr>
            </w:pPr>
          </w:p>
          <w:p w:rsidR="00C1238D" w:rsidRDefault="00466946">
            <w:pPr>
              <w:spacing w:line="320" w:lineRule="exact"/>
              <w:jc w:val="left"/>
              <w:rPr>
                <w:rFonts w:ascii="微软雅黑" w:eastAsia="微软雅黑" w:hAnsi="微软雅黑" w:cs="宋体"/>
                <w:bCs/>
                <w:color w:val="1F497D"/>
                <w:szCs w:val="21"/>
              </w:rPr>
            </w:pPr>
            <w:r>
              <w:rPr>
                <w:rFonts w:ascii="微软雅黑" w:eastAsia="微软雅黑" w:hAnsi="微软雅黑" w:cs="宋体" w:hint="eastAsia"/>
                <w:bCs/>
                <w:color w:val="1F497D"/>
                <w:szCs w:val="21"/>
              </w:rPr>
              <w:t>早餐：酒店自助</w:t>
            </w:r>
          </w:p>
          <w:p w:rsidR="00C1238D" w:rsidRDefault="00466946">
            <w:pPr>
              <w:spacing w:line="320" w:lineRule="exact"/>
              <w:jc w:val="left"/>
              <w:rPr>
                <w:rFonts w:ascii="微软雅黑" w:eastAsia="微软雅黑" w:hAnsi="微软雅黑" w:cs="宋体"/>
                <w:bCs/>
                <w:color w:val="1F497D"/>
                <w:szCs w:val="21"/>
              </w:rPr>
            </w:pPr>
            <w:r>
              <w:rPr>
                <w:rFonts w:ascii="微软雅黑" w:eastAsia="微软雅黑" w:hAnsi="微软雅黑" w:cs="宋体" w:hint="eastAsia"/>
                <w:bCs/>
                <w:color w:val="1F497D"/>
                <w:szCs w:val="21"/>
              </w:rPr>
              <w:t>午餐：烤乳猪大餐+海鲜</w:t>
            </w:r>
          </w:p>
          <w:p w:rsidR="00C1238D" w:rsidRDefault="00466946">
            <w:pPr>
              <w:spacing w:line="320" w:lineRule="exact"/>
              <w:jc w:val="left"/>
              <w:rPr>
                <w:rFonts w:ascii="微软雅黑" w:eastAsia="微软雅黑" w:hAnsi="微软雅黑" w:cs="宋体"/>
                <w:bCs/>
                <w:color w:val="1F497D"/>
                <w:szCs w:val="21"/>
              </w:rPr>
            </w:pPr>
            <w:r>
              <w:rPr>
                <w:rFonts w:ascii="微软雅黑" w:eastAsia="微软雅黑" w:hAnsi="微软雅黑" w:cs="宋体" w:hint="eastAsia"/>
                <w:bCs/>
                <w:color w:val="1F497D"/>
                <w:szCs w:val="21"/>
              </w:rPr>
              <w:t>晚餐：海景餐厅自理</w:t>
            </w:r>
          </w:p>
          <w:p w:rsidR="00C1238D" w:rsidRDefault="00C1238D">
            <w:pPr>
              <w:spacing w:line="320" w:lineRule="exact"/>
              <w:jc w:val="left"/>
              <w:rPr>
                <w:rFonts w:ascii="微软雅黑" w:eastAsia="微软雅黑" w:hAnsi="微软雅黑" w:cs="宋体"/>
                <w:bCs/>
                <w:color w:val="1F497D"/>
                <w:szCs w:val="21"/>
              </w:rPr>
            </w:pPr>
          </w:p>
          <w:p w:rsidR="00C1238D" w:rsidRDefault="00466946">
            <w:pPr>
              <w:spacing w:line="320" w:lineRule="exact"/>
              <w:jc w:val="left"/>
              <w:rPr>
                <w:rFonts w:ascii="微软雅黑" w:eastAsia="微软雅黑" w:hAnsi="微软雅黑" w:cs="宋体"/>
                <w:b/>
                <w:snapToGrid w:val="0"/>
                <w:kern w:val="0"/>
                <w:sz w:val="18"/>
                <w:szCs w:val="18"/>
              </w:rPr>
            </w:pPr>
            <w:r>
              <w:rPr>
                <w:rFonts w:ascii="微软雅黑" w:eastAsia="微软雅黑" w:hAnsi="微软雅黑" w:cs="宋体" w:hint="eastAsia"/>
                <w:bCs/>
                <w:color w:val="1F497D"/>
                <w:szCs w:val="21"/>
              </w:rPr>
              <w:t>住宿：芭提雅当地五星海景房</w:t>
            </w:r>
          </w:p>
        </w:tc>
      </w:tr>
      <w:tr w:rsidR="00C1238D" w:rsidTr="00175F6A">
        <w:tc>
          <w:tcPr>
            <w:tcW w:w="1097" w:type="dxa"/>
            <w:vAlign w:val="center"/>
          </w:tcPr>
          <w:p w:rsidR="00C1238D" w:rsidRDefault="00466946">
            <w:pPr>
              <w:spacing w:line="320" w:lineRule="exact"/>
              <w:jc w:val="center"/>
              <w:rPr>
                <w:rFonts w:ascii="微软雅黑" w:eastAsia="微软雅黑" w:hAnsi="微软雅黑" w:cs="宋体"/>
                <w:b/>
                <w:snapToGrid w:val="0"/>
                <w:kern w:val="0"/>
                <w:sz w:val="18"/>
                <w:szCs w:val="18"/>
              </w:rPr>
            </w:pPr>
            <w:r>
              <w:rPr>
                <w:rFonts w:ascii="微软雅黑" w:eastAsia="微软雅黑" w:hAnsi="微软雅黑" w:cs="宋体" w:hint="eastAsia"/>
                <w:b/>
                <w:snapToGrid w:val="0"/>
                <w:kern w:val="0"/>
                <w:sz w:val="18"/>
                <w:szCs w:val="18"/>
              </w:rPr>
              <w:t>Day 5</w:t>
            </w:r>
          </w:p>
        </w:tc>
        <w:tc>
          <w:tcPr>
            <w:tcW w:w="6842" w:type="dxa"/>
            <w:gridSpan w:val="2"/>
          </w:tcPr>
          <w:p w:rsidR="00E10A8F" w:rsidRDefault="00466946" w:rsidP="00E10A8F">
            <w:pPr>
              <w:spacing w:line="0" w:lineRule="atLeast"/>
              <w:ind w:left="31" w:hangingChars="14" w:hanging="31"/>
              <w:rPr>
                <w:rFonts w:ascii="微软雅黑" w:eastAsia="微软雅黑" w:hAnsi="微软雅黑"/>
                <w:b/>
                <w:bCs/>
                <w:color w:val="1F497D"/>
                <w:sz w:val="22"/>
              </w:rPr>
            </w:pPr>
            <w:r>
              <w:rPr>
                <w:rFonts w:ascii="微软雅黑" w:eastAsia="微软雅黑" w:hAnsi="微软雅黑" w:hint="eastAsia"/>
                <w:b/>
                <w:bCs/>
                <w:color w:val="1F497D"/>
                <w:sz w:val="22"/>
              </w:rPr>
              <w:t>乳胶睡眠体验中心</w:t>
            </w:r>
            <w:r>
              <w:rPr>
                <w:rFonts w:ascii="微软雅黑" w:eastAsia="微软雅黑" w:hAnsi="微软雅黑" w:hint="eastAsia"/>
                <w:b/>
                <w:bCs/>
                <w:color w:val="1F497D"/>
                <w:sz w:val="22"/>
              </w:rPr>
              <w:sym w:font="Webdings" w:char="F076"/>
            </w:r>
            <w:r>
              <w:rPr>
                <w:rFonts w:ascii="微软雅黑" w:eastAsia="微软雅黑" w:hAnsi="微软雅黑" w:hint="eastAsia"/>
                <w:b/>
                <w:bCs/>
                <w:color w:val="1F497D"/>
                <w:sz w:val="22"/>
              </w:rPr>
              <w:t>祈福四面佛</w:t>
            </w:r>
            <w:r>
              <w:rPr>
                <w:rFonts w:ascii="微软雅黑" w:eastAsia="微软雅黑" w:hAnsi="微软雅黑" w:hint="eastAsia"/>
                <w:b/>
                <w:bCs/>
                <w:color w:val="1F497D"/>
                <w:sz w:val="22"/>
              </w:rPr>
              <w:sym w:font="Webdings" w:char="F076"/>
            </w:r>
            <w:r>
              <w:rPr>
                <w:rFonts w:ascii="微软雅黑" w:eastAsia="微软雅黑" w:hAnsi="微软雅黑" w:hint="eastAsia"/>
                <w:b/>
                <w:bCs/>
                <w:color w:val="1F497D"/>
                <w:sz w:val="22"/>
              </w:rPr>
              <w:t>泰国毒蛇研究中心及赠送燕窝一碗</w:t>
            </w:r>
            <w:r>
              <w:rPr>
                <w:rFonts w:ascii="微软雅黑" w:eastAsia="微软雅黑" w:hAnsi="微软雅黑" w:hint="eastAsia"/>
                <w:b/>
                <w:bCs/>
                <w:color w:val="1F497D"/>
                <w:sz w:val="22"/>
              </w:rPr>
              <w:sym w:font="Webdings" w:char="F076"/>
            </w:r>
            <w:r>
              <w:rPr>
                <w:rFonts w:ascii="微软雅黑" w:eastAsia="微软雅黑" w:hAnsi="微软雅黑" w:hint="eastAsia"/>
                <w:b/>
                <w:bCs/>
                <w:color w:val="1F497D"/>
                <w:sz w:val="22"/>
              </w:rPr>
              <w:t>巧克力小镇</w:t>
            </w:r>
            <w:r>
              <w:rPr>
                <w:rFonts w:ascii="微软雅黑" w:eastAsia="微软雅黑" w:hAnsi="微软雅黑" w:hint="eastAsia"/>
                <w:b/>
                <w:bCs/>
                <w:color w:val="1F497D"/>
                <w:sz w:val="22"/>
              </w:rPr>
              <w:sym w:font="Webdings" w:char="F076"/>
            </w:r>
            <w:r>
              <w:rPr>
                <w:rFonts w:ascii="微软雅黑" w:eastAsia="微软雅黑" w:hAnsi="微软雅黑" w:hint="eastAsia"/>
                <w:b/>
                <w:bCs/>
                <w:color w:val="1F497D"/>
                <w:sz w:val="22"/>
              </w:rPr>
              <w:t>King power国际免税店</w:t>
            </w:r>
            <w:r>
              <w:rPr>
                <w:rFonts w:ascii="微软雅黑" w:eastAsia="微软雅黑" w:hAnsi="微软雅黑" w:hint="eastAsia"/>
                <w:b/>
                <w:bCs/>
                <w:color w:val="1F497D"/>
                <w:sz w:val="22"/>
              </w:rPr>
              <w:sym w:font="Webdings" w:char="F076"/>
            </w:r>
          </w:p>
          <w:p w:rsidR="00C1238D" w:rsidRDefault="00466946" w:rsidP="00E10A8F">
            <w:pPr>
              <w:spacing w:line="0" w:lineRule="atLeast"/>
              <w:ind w:left="31" w:hangingChars="14" w:hanging="31"/>
              <w:rPr>
                <w:rFonts w:ascii="微软雅黑" w:eastAsia="STZhongsong" w:hAnsi="微软雅黑" w:cs="宋体"/>
                <w:b/>
                <w:snapToGrid w:val="0"/>
                <w:kern w:val="0"/>
                <w:sz w:val="18"/>
                <w:szCs w:val="18"/>
              </w:rPr>
            </w:pPr>
            <w:bookmarkStart w:id="0" w:name="_GoBack"/>
            <w:bookmarkEnd w:id="0"/>
            <w:r>
              <w:rPr>
                <w:rFonts w:ascii="STZhongsong" w:eastAsia="STZhongsong" w:hAnsi="STZhongsong" w:hint="eastAsia"/>
                <w:color w:val="1D1B11"/>
                <w:sz w:val="22"/>
              </w:rPr>
              <w:t>早餐后，前往</w:t>
            </w:r>
            <w:r>
              <w:rPr>
                <w:rFonts w:ascii="STZhongsong" w:eastAsia="STZhongsong" w:hAnsi="STZhongsong" w:hint="eastAsia"/>
                <w:b/>
                <w:bCs/>
                <w:color w:val="0000FF"/>
                <w:sz w:val="22"/>
              </w:rPr>
              <w:t>【乳胶睡眠体验中心】</w:t>
            </w:r>
            <w:r>
              <w:rPr>
                <w:rFonts w:ascii="STZhongsong" w:eastAsia="STZhongsong" w:hAnsi="STZhongsong" w:hint="eastAsia"/>
                <w:color w:val="1D1B11"/>
                <w:sz w:val="22"/>
              </w:rPr>
              <w:t>众所周知泰国的乳胶制品远销海外，天然乳胶制作出来的床垫、枕头具有高弹性、满足不同体重人群的需要，对于老年人、小孩都是非常适用，乳胶床垫、乳胶枕头与人体接触面积比普通的床垫高出很多，现代的先进技术设计出来的天然乳胶制品是每个家庭的必备物品，矫正不良睡姿、颈椎病等有非常大的功效，还有杀菌作用。乳胶制品的最大亮点是无震动、无噪音、高质量的睡眠质量、透气性好。随后前往</w:t>
            </w:r>
            <w:r>
              <w:rPr>
                <w:rFonts w:ascii="STZhongsong" w:eastAsia="STZhongsong" w:hAnsi="STZhongsong" w:hint="eastAsia"/>
                <w:b/>
                <w:bCs/>
                <w:color w:val="0000FF"/>
                <w:sz w:val="22"/>
              </w:rPr>
              <w:t>【祈福四面佛】</w:t>
            </w:r>
            <w:r>
              <w:rPr>
                <w:rFonts w:ascii="STZhongsong" w:eastAsia="STZhongsong" w:hAnsi="STZhongsong" w:hint="eastAsia"/>
                <w:color w:val="1D1B11"/>
                <w:sz w:val="22"/>
              </w:rPr>
              <w:t>远近驰名的四面佛，东南亚极富盛名的四面佛，是泰国各地的主要信仰，祭拜时用鲜花、香烛及木像顺时针围绕四面祭拜，随后前往休息站赠送每人一碗燕窝，品尝泰国燕窝。午餐后前往曼谷，前往</w:t>
            </w:r>
            <w:r>
              <w:rPr>
                <w:rFonts w:ascii="STZhongsong" w:eastAsia="STZhongsong" w:hAnsi="STZhongsong" w:hint="eastAsia"/>
                <w:b/>
                <w:bCs/>
                <w:color w:val="0000FF"/>
                <w:sz w:val="22"/>
              </w:rPr>
              <w:t>【泰国毒蛇研究中心】</w:t>
            </w:r>
            <w:r>
              <w:rPr>
                <w:rFonts w:ascii="STZhongsong" w:eastAsia="STZhongsong" w:hAnsi="STZhongsong" w:hint="eastAsia"/>
                <w:color w:val="1D1B11"/>
                <w:sz w:val="22"/>
              </w:rPr>
              <w:t>全世界仅有两个国家有蛇药研究中心，一个在巴西，一个在泰国，走进蛇药研究中心，了解泰国毒蛇的神奇，了解解毒丹、风湿</w:t>
            </w:r>
            <w:proofErr w:type="gramStart"/>
            <w:r>
              <w:rPr>
                <w:rFonts w:ascii="STZhongsong" w:eastAsia="STZhongsong" w:hAnsi="STZhongsong" w:hint="eastAsia"/>
                <w:color w:val="1D1B11"/>
                <w:sz w:val="22"/>
              </w:rPr>
              <w:t>丸</w:t>
            </w:r>
            <w:proofErr w:type="gramEnd"/>
            <w:r>
              <w:rPr>
                <w:rFonts w:ascii="STZhongsong" w:eastAsia="STZhongsong" w:hAnsi="STZhongsong" w:hint="eastAsia"/>
                <w:color w:val="1D1B11"/>
                <w:sz w:val="22"/>
              </w:rPr>
              <w:t>等等蛇药品种为人类带来的神奇功效。随后前往</w:t>
            </w:r>
            <w:r>
              <w:rPr>
                <w:rFonts w:ascii="STZhongsong" w:eastAsia="STZhongsong" w:hAnsi="STZhongsong" w:hint="eastAsia"/>
                <w:b/>
                <w:bCs/>
                <w:color w:val="0000FF"/>
                <w:sz w:val="22"/>
              </w:rPr>
              <w:t>【巧克力小镇】</w:t>
            </w:r>
            <w:r>
              <w:rPr>
                <w:rFonts w:ascii="STZhongsong" w:eastAsia="STZhongsong" w:hAnsi="STZhongsong" w:hint="eastAsia"/>
                <w:color w:val="1D1B11"/>
                <w:sz w:val="22"/>
              </w:rPr>
              <w:t>这里确确实实是一个非常漂亮</w:t>
            </w:r>
            <w:proofErr w:type="gramStart"/>
            <w:r>
              <w:rPr>
                <w:rFonts w:ascii="STZhongsong" w:eastAsia="STZhongsong" w:hAnsi="STZhongsong" w:hint="eastAsia"/>
                <w:color w:val="1D1B11"/>
                <w:sz w:val="22"/>
              </w:rPr>
              <w:t>的网红庄园</w:t>
            </w:r>
            <w:proofErr w:type="gramEnd"/>
            <w:r>
              <w:rPr>
                <w:rFonts w:ascii="STZhongsong" w:eastAsia="STZhongsong" w:hAnsi="STZhongsong" w:hint="eastAsia"/>
                <w:color w:val="1D1B11"/>
                <w:sz w:val="22"/>
              </w:rPr>
              <w:t>，各式各样的小资小镇和店铺，让您拍照游玩处处都是惊喜，随后前往</w:t>
            </w:r>
            <w:r>
              <w:rPr>
                <w:rFonts w:ascii="STZhongsong" w:eastAsia="STZhongsong" w:hAnsi="STZhongsong" w:hint="eastAsia"/>
                <w:b/>
                <w:bCs/>
                <w:color w:val="0000FF"/>
                <w:sz w:val="22"/>
              </w:rPr>
              <w:t>【KINGPOWER国际免税店】</w:t>
            </w:r>
            <w:r>
              <w:rPr>
                <w:rFonts w:ascii="STZhongsong" w:eastAsia="STZhongsong" w:hAnsi="STZhongsong" w:hint="eastAsia"/>
                <w:color w:val="1D1B11"/>
                <w:sz w:val="22"/>
              </w:rPr>
              <w:t>这里是泰国最大的免税中心，一栋豪华的商场大楼里面摆满了全世界的各大名牌手表、奢侈品、也有泰国当地的品牌和特色，可以尽情挑选为亲朋好友</w:t>
            </w:r>
            <w:proofErr w:type="gramStart"/>
            <w:r>
              <w:rPr>
                <w:rFonts w:ascii="STZhongsong" w:eastAsia="STZhongsong" w:hAnsi="STZhongsong" w:hint="eastAsia"/>
                <w:color w:val="1D1B11"/>
                <w:sz w:val="22"/>
              </w:rPr>
              <w:t>带回您</w:t>
            </w:r>
            <w:proofErr w:type="gramEnd"/>
            <w:r>
              <w:rPr>
                <w:rFonts w:ascii="STZhongsong" w:eastAsia="STZhongsong" w:hAnsi="STZhongsong" w:hint="eastAsia"/>
                <w:color w:val="1D1B11"/>
                <w:sz w:val="22"/>
              </w:rPr>
              <w:t>的</w:t>
            </w:r>
            <w:proofErr w:type="gramStart"/>
            <w:r>
              <w:rPr>
                <w:rFonts w:ascii="STZhongsong" w:eastAsia="STZhongsong" w:hAnsi="STZhongsong" w:hint="eastAsia"/>
                <w:color w:val="1D1B11"/>
                <w:sz w:val="22"/>
              </w:rPr>
              <w:t>泰国伴手礼</w:t>
            </w:r>
            <w:proofErr w:type="gramEnd"/>
            <w:r>
              <w:rPr>
                <w:rFonts w:ascii="STZhongsong" w:eastAsia="STZhongsong" w:hAnsi="STZhongsong" w:hint="eastAsia"/>
                <w:color w:val="1D1B11"/>
                <w:sz w:val="22"/>
              </w:rPr>
              <w:t>。</w:t>
            </w:r>
          </w:p>
        </w:tc>
        <w:tc>
          <w:tcPr>
            <w:tcW w:w="3254" w:type="dxa"/>
            <w:gridSpan w:val="2"/>
            <w:vAlign w:val="center"/>
          </w:tcPr>
          <w:p w:rsidR="00C1238D" w:rsidRDefault="00466946">
            <w:pPr>
              <w:spacing w:line="320" w:lineRule="exact"/>
              <w:jc w:val="left"/>
              <w:rPr>
                <w:rFonts w:ascii="微软雅黑" w:eastAsia="微软雅黑" w:hAnsi="微软雅黑" w:cs="宋体"/>
                <w:bCs/>
                <w:color w:val="1F497D"/>
                <w:szCs w:val="21"/>
              </w:rPr>
            </w:pPr>
            <w:r>
              <w:rPr>
                <w:rFonts w:ascii="微软雅黑" w:eastAsia="微软雅黑" w:hAnsi="微软雅黑" w:cs="宋体" w:hint="eastAsia"/>
                <w:bCs/>
                <w:color w:val="1F497D"/>
                <w:szCs w:val="21"/>
              </w:rPr>
              <w:t>早餐：酒店自助</w:t>
            </w:r>
          </w:p>
          <w:p w:rsidR="00C1238D" w:rsidRDefault="00466946">
            <w:pPr>
              <w:spacing w:line="320" w:lineRule="exact"/>
              <w:jc w:val="left"/>
              <w:rPr>
                <w:rFonts w:ascii="微软雅黑" w:eastAsia="微软雅黑" w:hAnsi="微软雅黑" w:cs="宋体"/>
                <w:bCs/>
                <w:color w:val="1F497D"/>
                <w:szCs w:val="21"/>
              </w:rPr>
            </w:pPr>
            <w:r>
              <w:rPr>
                <w:rFonts w:ascii="微软雅黑" w:eastAsia="微软雅黑" w:hAnsi="微软雅黑" w:cs="宋体" w:hint="eastAsia"/>
                <w:bCs/>
                <w:color w:val="1F497D"/>
                <w:szCs w:val="21"/>
              </w:rPr>
              <w:t>午餐：泰式风味餐</w:t>
            </w:r>
          </w:p>
          <w:p w:rsidR="00C1238D" w:rsidRDefault="00466946">
            <w:pPr>
              <w:spacing w:line="320" w:lineRule="exact"/>
              <w:jc w:val="left"/>
              <w:rPr>
                <w:rFonts w:ascii="微软雅黑" w:eastAsia="微软雅黑" w:hAnsi="微软雅黑" w:cs="宋体"/>
                <w:bCs/>
                <w:color w:val="1F497D"/>
                <w:szCs w:val="21"/>
              </w:rPr>
            </w:pPr>
            <w:r>
              <w:rPr>
                <w:rFonts w:ascii="微软雅黑" w:eastAsia="微软雅黑" w:hAnsi="微软雅黑" w:cs="宋体" w:hint="eastAsia"/>
                <w:bCs/>
                <w:color w:val="1F497D"/>
                <w:szCs w:val="21"/>
              </w:rPr>
              <w:t>晚餐：</w:t>
            </w:r>
            <w:r w:rsidR="009761B5">
              <w:rPr>
                <w:rFonts w:ascii="微软雅黑" w:eastAsia="微软雅黑" w:hAnsi="微软雅黑" w:cs="宋体" w:hint="eastAsia"/>
                <w:bCs/>
                <w:color w:val="1F497D"/>
                <w:szCs w:val="21"/>
              </w:rPr>
              <w:t>丝路宫廷餐</w:t>
            </w:r>
          </w:p>
          <w:p w:rsidR="00C1238D" w:rsidRDefault="00466946">
            <w:pPr>
              <w:spacing w:line="320" w:lineRule="exact"/>
              <w:jc w:val="left"/>
              <w:rPr>
                <w:rFonts w:ascii="微软雅黑" w:eastAsia="微软雅黑" w:hAnsi="微软雅黑" w:cs="宋体"/>
                <w:b/>
                <w:snapToGrid w:val="0"/>
                <w:kern w:val="0"/>
                <w:sz w:val="18"/>
                <w:szCs w:val="18"/>
              </w:rPr>
            </w:pPr>
            <w:r>
              <w:rPr>
                <w:rFonts w:ascii="微软雅黑" w:eastAsia="微软雅黑" w:hAnsi="微软雅黑" w:cs="宋体" w:hint="eastAsia"/>
                <w:bCs/>
                <w:color w:val="1F497D"/>
                <w:szCs w:val="21"/>
              </w:rPr>
              <w:t>住宿：曼谷当地五星精选酒店</w:t>
            </w:r>
          </w:p>
        </w:tc>
      </w:tr>
      <w:tr w:rsidR="00175F6A" w:rsidTr="00466946">
        <w:trPr>
          <w:trHeight w:val="2041"/>
        </w:trPr>
        <w:tc>
          <w:tcPr>
            <w:tcW w:w="1097" w:type="dxa"/>
            <w:vAlign w:val="center"/>
          </w:tcPr>
          <w:p w:rsidR="00175F6A" w:rsidRPr="00BF2480" w:rsidRDefault="00175F6A">
            <w:pPr>
              <w:spacing w:line="320" w:lineRule="exact"/>
              <w:jc w:val="center"/>
              <w:rPr>
                <w:rFonts w:ascii="微软雅黑" w:eastAsia="微软雅黑" w:hAnsi="微软雅黑" w:cs="宋体"/>
                <w:b/>
                <w:snapToGrid w:val="0"/>
                <w:color w:val="000000" w:themeColor="text1"/>
                <w:kern w:val="0"/>
                <w:sz w:val="18"/>
                <w:szCs w:val="18"/>
              </w:rPr>
            </w:pPr>
            <w:r w:rsidRPr="00BF2480">
              <w:rPr>
                <w:rFonts w:ascii="微软雅黑" w:eastAsia="微软雅黑" w:hAnsi="微软雅黑" w:cs="宋体" w:hint="eastAsia"/>
                <w:b/>
                <w:snapToGrid w:val="0"/>
                <w:color w:val="000000" w:themeColor="text1"/>
                <w:kern w:val="0"/>
                <w:sz w:val="18"/>
                <w:szCs w:val="18"/>
              </w:rPr>
              <w:lastRenderedPageBreak/>
              <w:t>Day 6</w:t>
            </w:r>
          </w:p>
        </w:tc>
        <w:tc>
          <w:tcPr>
            <w:tcW w:w="6842" w:type="dxa"/>
            <w:gridSpan w:val="2"/>
            <w:shd w:val="clear" w:color="auto" w:fill="auto"/>
            <w:vAlign w:val="center"/>
          </w:tcPr>
          <w:p w:rsidR="00466946" w:rsidRPr="00466946" w:rsidRDefault="00025934" w:rsidP="00BF2480">
            <w:pPr>
              <w:spacing w:line="0" w:lineRule="atLeast"/>
              <w:jc w:val="left"/>
              <w:rPr>
                <w:rFonts w:ascii="微软雅黑" w:eastAsia="微软雅黑" w:hAnsi="微软雅黑"/>
                <w:b/>
                <w:bCs/>
                <w:color w:val="000000" w:themeColor="text1"/>
                <w:sz w:val="20"/>
                <w:szCs w:val="20"/>
              </w:rPr>
            </w:pPr>
            <w:r>
              <w:rPr>
                <w:rFonts w:ascii="微软雅黑" w:eastAsia="微软雅黑" w:hAnsi="微软雅黑" w:hint="eastAsia"/>
                <w:b/>
                <w:bCs/>
                <w:color w:val="1F497D"/>
                <w:sz w:val="22"/>
              </w:rPr>
              <w:t>全天自由活动</w:t>
            </w:r>
          </w:p>
          <w:p w:rsidR="00466946" w:rsidRPr="00466946" w:rsidRDefault="00C7408A" w:rsidP="00BF2480">
            <w:pPr>
              <w:spacing w:line="0" w:lineRule="atLeast"/>
              <w:jc w:val="left"/>
              <w:rPr>
                <w:rFonts w:ascii="微软雅黑" w:eastAsia="微软雅黑" w:hAnsi="微软雅黑"/>
                <w:bCs/>
                <w:color w:val="000000" w:themeColor="text1"/>
                <w:sz w:val="20"/>
                <w:szCs w:val="20"/>
              </w:rPr>
            </w:pPr>
            <w:r>
              <w:rPr>
                <w:rFonts w:ascii="STZhongsong" w:eastAsia="STZhongsong" w:hAnsi="STZhongsong" w:hint="eastAsia"/>
                <w:color w:val="1D1B11"/>
                <w:sz w:val="22"/>
              </w:rPr>
              <w:t>酒店早餐后，</w:t>
            </w:r>
            <w:r w:rsidR="00F956EB">
              <w:rPr>
                <w:rFonts w:ascii="STZhongsong" w:eastAsia="STZhongsong" w:hAnsi="STZhongsong" w:hint="eastAsia"/>
                <w:color w:val="1D1B11"/>
                <w:sz w:val="22"/>
              </w:rPr>
              <w:t>全天</w:t>
            </w:r>
            <w:r>
              <w:rPr>
                <w:rFonts w:ascii="STZhongsong" w:eastAsia="STZhongsong" w:hAnsi="STZhongsong" w:hint="eastAsia"/>
                <w:color w:val="1D1B11"/>
                <w:sz w:val="22"/>
              </w:rPr>
              <w:t>自由活动。</w:t>
            </w:r>
          </w:p>
          <w:p w:rsidR="00466946" w:rsidRPr="007E4912" w:rsidRDefault="007E4912" w:rsidP="00BF2480">
            <w:pPr>
              <w:spacing w:line="0" w:lineRule="atLeast"/>
              <w:jc w:val="left"/>
              <w:rPr>
                <w:rFonts w:ascii="微软雅黑" w:eastAsia="微软雅黑" w:hAnsi="微软雅黑"/>
                <w:bCs/>
                <w:color w:val="000000" w:themeColor="text1"/>
                <w:sz w:val="20"/>
                <w:szCs w:val="20"/>
              </w:rPr>
            </w:pPr>
            <w:r>
              <w:rPr>
                <w:rFonts w:ascii="STZhongsong" w:eastAsia="STZhongsong" w:hAnsi="STZhongsong"/>
                <w:color w:val="C45911" w:themeColor="accent2" w:themeShade="BF"/>
                <w:sz w:val="18"/>
                <w:szCs w:val="18"/>
              </w:rPr>
              <w:t>【温馨提示】</w:t>
            </w:r>
            <w:r w:rsidR="0092544A" w:rsidRPr="007E4912">
              <w:rPr>
                <w:rFonts w:ascii="STZhongsong" w:eastAsia="STZhongsong" w:hAnsi="STZhongsong" w:hint="eastAsia"/>
                <w:color w:val="ED7D31" w:themeColor="accent2"/>
                <w:sz w:val="18"/>
                <w:szCs w:val="18"/>
              </w:rPr>
              <w:t>今日</w:t>
            </w:r>
            <w:proofErr w:type="gramStart"/>
            <w:r w:rsidR="0092544A" w:rsidRPr="007E4912">
              <w:rPr>
                <w:rFonts w:ascii="STZhongsong" w:eastAsia="STZhongsong" w:hAnsi="STZhongsong" w:hint="eastAsia"/>
                <w:color w:val="ED7D31" w:themeColor="accent2"/>
                <w:sz w:val="18"/>
                <w:szCs w:val="18"/>
              </w:rPr>
              <w:t>不含车餐导游</w:t>
            </w:r>
            <w:proofErr w:type="gramEnd"/>
          </w:p>
        </w:tc>
        <w:tc>
          <w:tcPr>
            <w:tcW w:w="3254" w:type="dxa"/>
            <w:gridSpan w:val="2"/>
            <w:vAlign w:val="center"/>
          </w:tcPr>
          <w:p w:rsidR="00D052C5" w:rsidRDefault="00DD786D">
            <w:pPr>
              <w:spacing w:line="320" w:lineRule="exact"/>
              <w:rPr>
                <w:rFonts w:ascii="微软雅黑" w:eastAsia="微软雅黑" w:hAnsi="微软雅黑" w:cs="宋体"/>
                <w:bCs/>
                <w:color w:val="1F497D"/>
                <w:szCs w:val="21"/>
              </w:rPr>
            </w:pPr>
            <w:r w:rsidRPr="00DD786D">
              <w:rPr>
                <w:rFonts w:ascii="微软雅黑" w:eastAsia="微软雅黑" w:hAnsi="微软雅黑" w:cs="宋体" w:hint="eastAsia"/>
                <w:bCs/>
                <w:color w:val="1F497D"/>
                <w:szCs w:val="21"/>
              </w:rPr>
              <w:t xml:space="preserve">住早餐：酒店自助 </w:t>
            </w:r>
          </w:p>
          <w:p w:rsidR="00D052C5" w:rsidRDefault="00DD786D">
            <w:pPr>
              <w:spacing w:line="320" w:lineRule="exact"/>
              <w:rPr>
                <w:rFonts w:ascii="微软雅黑" w:eastAsia="微软雅黑" w:hAnsi="微软雅黑" w:cs="宋体"/>
                <w:bCs/>
                <w:color w:val="1F497D"/>
                <w:szCs w:val="21"/>
              </w:rPr>
            </w:pPr>
            <w:r w:rsidRPr="00DD786D">
              <w:rPr>
                <w:rFonts w:ascii="微软雅黑" w:eastAsia="微软雅黑" w:hAnsi="微软雅黑" w:cs="宋体" w:hint="eastAsia"/>
                <w:bCs/>
                <w:color w:val="1F497D"/>
                <w:szCs w:val="21"/>
              </w:rPr>
              <w:t xml:space="preserve">午餐：自理 </w:t>
            </w:r>
          </w:p>
          <w:p w:rsidR="00DD786D" w:rsidRDefault="00DD786D">
            <w:pPr>
              <w:spacing w:line="320" w:lineRule="exact"/>
              <w:rPr>
                <w:rFonts w:ascii="微软雅黑" w:eastAsia="微软雅黑" w:hAnsi="微软雅黑" w:cs="宋体"/>
                <w:bCs/>
                <w:color w:val="1F497D"/>
                <w:szCs w:val="21"/>
              </w:rPr>
            </w:pPr>
            <w:r w:rsidRPr="00DD786D">
              <w:rPr>
                <w:rFonts w:ascii="微软雅黑" w:eastAsia="微软雅黑" w:hAnsi="微软雅黑" w:cs="宋体" w:hint="eastAsia"/>
                <w:bCs/>
                <w:color w:val="1F497D"/>
                <w:szCs w:val="21"/>
              </w:rPr>
              <w:t>晚餐：自理</w:t>
            </w:r>
          </w:p>
          <w:p w:rsidR="00175F6A" w:rsidRDefault="00DD786D">
            <w:pPr>
              <w:spacing w:line="320" w:lineRule="exact"/>
              <w:rPr>
                <w:rFonts w:ascii="微软雅黑" w:eastAsia="微软雅黑" w:hAnsi="微软雅黑" w:cs="宋体"/>
                <w:bCs/>
                <w:color w:val="1F497D"/>
                <w:szCs w:val="21"/>
              </w:rPr>
            </w:pPr>
            <w:r>
              <w:rPr>
                <w:rFonts w:ascii="微软雅黑" w:eastAsia="微软雅黑" w:hAnsi="微软雅黑" w:cs="宋体" w:hint="eastAsia"/>
                <w:bCs/>
                <w:color w:val="1F497D"/>
                <w:szCs w:val="21"/>
              </w:rPr>
              <w:t>住</w:t>
            </w:r>
            <w:r w:rsidRPr="00DD786D">
              <w:rPr>
                <w:rFonts w:ascii="微软雅黑" w:eastAsia="微软雅黑" w:hAnsi="微软雅黑" w:cs="宋体" w:hint="eastAsia"/>
                <w:bCs/>
                <w:color w:val="1F497D"/>
                <w:szCs w:val="21"/>
              </w:rPr>
              <w:t>宿：曼谷当地五星精选酒店</w:t>
            </w:r>
          </w:p>
        </w:tc>
      </w:tr>
      <w:tr w:rsidR="00C1238D" w:rsidTr="001D3041">
        <w:trPr>
          <w:trHeight w:val="2396"/>
        </w:trPr>
        <w:tc>
          <w:tcPr>
            <w:tcW w:w="1097" w:type="dxa"/>
            <w:vAlign w:val="center"/>
          </w:tcPr>
          <w:p w:rsidR="00C1238D" w:rsidRDefault="00466946">
            <w:pPr>
              <w:spacing w:line="320" w:lineRule="exact"/>
              <w:jc w:val="center"/>
              <w:rPr>
                <w:rFonts w:ascii="微软雅黑" w:eastAsia="微软雅黑" w:hAnsi="微软雅黑" w:cs="宋体"/>
                <w:b/>
                <w:snapToGrid w:val="0"/>
                <w:kern w:val="0"/>
                <w:sz w:val="18"/>
                <w:szCs w:val="18"/>
              </w:rPr>
            </w:pPr>
            <w:r>
              <w:rPr>
                <w:rFonts w:ascii="微软雅黑" w:eastAsia="微软雅黑" w:hAnsi="微软雅黑" w:cs="宋体" w:hint="eastAsia"/>
                <w:b/>
                <w:snapToGrid w:val="0"/>
                <w:kern w:val="0"/>
                <w:sz w:val="18"/>
                <w:szCs w:val="18"/>
              </w:rPr>
              <w:t xml:space="preserve">Day </w:t>
            </w:r>
            <w:r w:rsidR="00175F6A">
              <w:rPr>
                <w:rFonts w:ascii="微软雅黑" w:eastAsia="微软雅黑" w:hAnsi="微软雅黑" w:cs="宋体" w:hint="eastAsia"/>
                <w:b/>
                <w:snapToGrid w:val="0"/>
                <w:kern w:val="0"/>
                <w:sz w:val="18"/>
                <w:szCs w:val="18"/>
              </w:rPr>
              <w:t>7</w:t>
            </w:r>
          </w:p>
        </w:tc>
        <w:tc>
          <w:tcPr>
            <w:tcW w:w="6842" w:type="dxa"/>
            <w:gridSpan w:val="2"/>
            <w:vAlign w:val="center"/>
          </w:tcPr>
          <w:p w:rsidR="00C1238D" w:rsidRDefault="00466946">
            <w:pPr>
              <w:spacing w:line="0" w:lineRule="atLeast"/>
              <w:ind w:left="297" w:hangingChars="135" w:hanging="297"/>
              <w:jc w:val="left"/>
              <w:rPr>
                <w:rFonts w:ascii="微软雅黑" w:eastAsia="微软雅黑" w:hAnsi="微软雅黑"/>
                <w:b/>
                <w:bCs/>
                <w:color w:val="1F497D"/>
                <w:sz w:val="22"/>
                <w:highlight w:val="yellow"/>
              </w:rPr>
            </w:pPr>
            <w:r>
              <w:rPr>
                <w:rFonts w:ascii="微软雅黑" w:eastAsia="微软雅黑" w:hAnsi="微软雅黑" w:hint="eastAsia"/>
                <w:b/>
                <w:bCs/>
                <w:color w:val="1F497D"/>
                <w:sz w:val="22"/>
                <w:highlight w:val="yellow"/>
              </w:rPr>
              <w:t>曼谷</w:t>
            </w:r>
            <w:r>
              <w:rPr>
                <w:rFonts w:ascii="微软雅黑" w:eastAsia="微软雅黑" w:hAnsi="微软雅黑" w:hint="eastAsia"/>
                <w:b/>
                <w:bCs/>
                <w:color w:val="1F497D"/>
                <w:sz w:val="22"/>
                <w:highlight w:val="yellow"/>
              </w:rPr>
              <w:sym w:font="Wingdings" w:char="F051"/>
            </w:r>
            <w:r w:rsidR="009669BB">
              <w:rPr>
                <w:rFonts w:ascii="微软雅黑" w:eastAsia="微软雅黑" w:hAnsi="微软雅黑" w:hint="eastAsia"/>
                <w:b/>
                <w:bCs/>
                <w:color w:val="1F497D"/>
                <w:sz w:val="22"/>
                <w:highlight w:val="yellow"/>
              </w:rPr>
              <w:t xml:space="preserve">成都 </w:t>
            </w:r>
            <w:r w:rsidR="009669BB">
              <w:rPr>
                <w:rFonts w:ascii="微软雅黑" w:eastAsia="微软雅黑" w:hAnsi="微软雅黑"/>
                <w:b/>
                <w:bCs/>
                <w:color w:val="1F497D"/>
                <w:sz w:val="22"/>
                <w:highlight w:val="yellow"/>
              </w:rPr>
              <w:t xml:space="preserve"> </w:t>
            </w:r>
            <w:r>
              <w:rPr>
                <w:rFonts w:ascii="微软雅黑" w:eastAsia="微软雅黑" w:hAnsi="微软雅黑" w:hint="eastAsia"/>
                <w:b/>
                <w:bCs/>
                <w:color w:val="1F497D"/>
                <w:sz w:val="22"/>
                <w:highlight w:val="yellow"/>
              </w:rPr>
              <w:t xml:space="preserve"> 参考航班：</w:t>
            </w:r>
            <w:r w:rsidR="009669BB">
              <w:rPr>
                <w:rFonts w:ascii="微软雅黑" w:eastAsia="微软雅黑" w:hAnsi="微软雅黑" w:hint="eastAsia"/>
                <w:b/>
                <w:bCs/>
                <w:color w:val="1F497D"/>
                <w:sz w:val="22"/>
                <w:highlight w:val="yellow"/>
              </w:rPr>
              <w:t xml:space="preserve"> </w:t>
            </w:r>
            <w:r w:rsidR="009669BB">
              <w:rPr>
                <w:rFonts w:ascii="微软雅黑" w:eastAsia="微软雅黑" w:hAnsi="微软雅黑"/>
                <w:b/>
                <w:bCs/>
                <w:color w:val="1F497D"/>
                <w:sz w:val="22"/>
                <w:highlight w:val="yellow"/>
              </w:rPr>
              <w:t xml:space="preserve"> </w:t>
            </w:r>
          </w:p>
          <w:p w:rsidR="00714F14" w:rsidRDefault="009669BB">
            <w:pPr>
              <w:spacing w:line="320" w:lineRule="exact"/>
              <w:jc w:val="left"/>
              <w:rPr>
                <w:rFonts w:ascii="STZhongsong" w:eastAsia="STZhongsong" w:hAnsi="STZhongsong"/>
                <w:color w:val="1D1B11"/>
                <w:szCs w:val="21"/>
              </w:rPr>
            </w:pPr>
            <w:r>
              <w:rPr>
                <w:rFonts w:ascii="STZhongsong" w:eastAsia="STZhongsong" w:hAnsi="STZhongsong" w:hint="eastAsia"/>
                <w:color w:val="1D1B11"/>
                <w:szCs w:val="21"/>
              </w:rPr>
              <w:t>早</w:t>
            </w:r>
            <w:r w:rsidRPr="009669BB">
              <w:rPr>
                <w:rFonts w:ascii="STZhongsong" w:eastAsia="STZhongsong" w:hAnsi="STZhongsong" w:hint="eastAsia"/>
                <w:color w:val="1D1B11"/>
                <w:szCs w:val="21"/>
              </w:rPr>
              <w:t>上整理行装，</w:t>
            </w:r>
            <w:r w:rsidR="00714F14">
              <w:rPr>
                <w:rFonts w:ascii="STZhongsong" w:eastAsia="STZhongsong" w:hAnsi="STZhongsong" w:hint="eastAsia"/>
                <w:color w:val="1D1B11"/>
                <w:szCs w:val="21"/>
              </w:rPr>
              <w:t>即将</w:t>
            </w:r>
            <w:r w:rsidRPr="009669BB">
              <w:rPr>
                <w:rFonts w:ascii="STZhongsong" w:eastAsia="STZhongsong" w:hAnsi="STZhongsong" w:hint="eastAsia"/>
                <w:color w:val="1D1B11"/>
                <w:szCs w:val="21"/>
              </w:rPr>
              <w:t>挥别微笑之邦---泰国，返回温暖的家，结束难忘的超完美之旅</w:t>
            </w:r>
            <w:r w:rsidR="002C463D">
              <w:rPr>
                <w:rFonts w:ascii="STZhongsong" w:eastAsia="STZhongsong" w:hAnsi="STZhongsong" w:hint="eastAsia"/>
                <w:color w:val="1D1B11"/>
                <w:szCs w:val="21"/>
              </w:rPr>
              <w:t>，</w:t>
            </w:r>
            <w:r w:rsidRPr="009669BB">
              <w:rPr>
                <w:rFonts w:ascii="STZhongsong" w:eastAsia="STZhongsong" w:hAnsi="STZhongsong" w:hint="eastAsia"/>
                <w:color w:val="1D1B11"/>
                <w:szCs w:val="21"/>
              </w:rPr>
              <w:t>希望能让您留下美好回忆。</w:t>
            </w:r>
          </w:p>
          <w:p w:rsidR="00C1238D" w:rsidRDefault="00714F14">
            <w:pPr>
              <w:spacing w:line="320" w:lineRule="exact"/>
              <w:jc w:val="left"/>
              <w:rPr>
                <w:rFonts w:ascii="微软雅黑" w:eastAsia="微软雅黑" w:hAnsi="微软雅黑" w:cs="宋体"/>
                <w:b/>
                <w:snapToGrid w:val="0"/>
                <w:kern w:val="0"/>
                <w:sz w:val="24"/>
                <w:szCs w:val="24"/>
              </w:rPr>
            </w:pPr>
            <w:r>
              <w:rPr>
                <w:rFonts w:ascii="STZhongsong" w:eastAsia="STZhongsong" w:hAnsi="STZhongsong" w:hint="eastAsia"/>
                <w:color w:val="1D1B11"/>
                <w:szCs w:val="21"/>
              </w:rPr>
              <w:t>下午</w:t>
            </w:r>
            <w:r w:rsidR="009669BB" w:rsidRPr="009669BB">
              <w:rPr>
                <w:rFonts w:ascii="STZhongsong" w:eastAsia="STZhongsong" w:hAnsi="STZhongsong" w:hint="eastAsia"/>
                <w:color w:val="1D1B11"/>
                <w:szCs w:val="21"/>
              </w:rPr>
              <w:t>根据您的航班时间，</w:t>
            </w:r>
            <w:r w:rsidR="00A715F0" w:rsidRPr="00A715F0">
              <w:rPr>
                <w:rFonts w:ascii="STZhongsong" w:eastAsia="STZhongsong" w:hAnsi="STZhongsong" w:hint="eastAsia"/>
                <w:color w:val="1D1B11"/>
                <w:szCs w:val="21"/>
              </w:rPr>
              <w:t>专车送您前往机场返回中国，期待下次再见！</w:t>
            </w:r>
          </w:p>
        </w:tc>
        <w:tc>
          <w:tcPr>
            <w:tcW w:w="3254" w:type="dxa"/>
            <w:gridSpan w:val="2"/>
            <w:vAlign w:val="center"/>
          </w:tcPr>
          <w:p w:rsidR="00C1238D" w:rsidRDefault="00466946">
            <w:pPr>
              <w:spacing w:line="320" w:lineRule="exact"/>
              <w:rPr>
                <w:rFonts w:ascii="微软雅黑" w:eastAsia="微软雅黑" w:hAnsi="微软雅黑" w:cs="宋体"/>
                <w:bCs/>
                <w:color w:val="1F497D"/>
                <w:szCs w:val="21"/>
              </w:rPr>
            </w:pPr>
            <w:r>
              <w:rPr>
                <w:rFonts w:ascii="微软雅黑" w:eastAsia="微软雅黑" w:hAnsi="微软雅黑" w:cs="宋体" w:hint="eastAsia"/>
                <w:bCs/>
                <w:color w:val="1F497D"/>
                <w:szCs w:val="21"/>
              </w:rPr>
              <w:t>早餐：酒店自助</w:t>
            </w:r>
          </w:p>
          <w:p w:rsidR="00C1238D" w:rsidRDefault="00466946">
            <w:pPr>
              <w:spacing w:line="320" w:lineRule="exact"/>
              <w:rPr>
                <w:rFonts w:ascii="微软雅黑" w:eastAsia="微软雅黑" w:hAnsi="微软雅黑" w:cs="宋体"/>
                <w:bCs/>
                <w:color w:val="1F497D"/>
                <w:szCs w:val="21"/>
              </w:rPr>
            </w:pPr>
            <w:r>
              <w:rPr>
                <w:rFonts w:ascii="微软雅黑" w:eastAsia="微软雅黑" w:hAnsi="微软雅黑" w:cs="宋体" w:hint="eastAsia"/>
                <w:bCs/>
                <w:color w:val="1F497D"/>
                <w:szCs w:val="21"/>
              </w:rPr>
              <w:t>午餐：自理</w:t>
            </w:r>
          </w:p>
          <w:p w:rsidR="00C1238D" w:rsidRDefault="00466946">
            <w:pPr>
              <w:spacing w:line="320" w:lineRule="exact"/>
              <w:rPr>
                <w:rFonts w:ascii="微软雅黑" w:eastAsia="微软雅黑" w:hAnsi="微软雅黑" w:cs="宋体"/>
                <w:bCs/>
                <w:color w:val="1F497D"/>
                <w:szCs w:val="21"/>
              </w:rPr>
            </w:pPr>
            <w:r>
              <w:rPr>
                <w:rFonts w:ascii="微软雅黑" w:eastAsia="微软雅黑" w:hAnsi="微软雅黑" w:cs="宋体" w:hint="eastAsia"/>
                <w:bCs/>
                <w:color w:val="1F497D"/>
                <w:szCs w:val="21"/>
              </w:rPr>
              <w:t>晚餐：自理</w:t>
            </w:r>
          </w:p>
        </w:tc>
      </w:tr>
      <w:tr w:rsidR="007E7BC2" w:rsidTr="00175F6A">
        <w:trPr>
          <w:trHeight w:val="1052"/>
        </w:trPr>
        <w:tc>
          <w:tcPr>
            <w:tcW w:w="1097" w:type="dxa"/>
            <w:vAlign w:val="center"/>
          </w:tcPr>
          <w:p w:rsidR="007E7BC2" w:rsidRDefault="007E7BC2" w:rsidP="007E7BC2">
            <w:pPr>
              <w:spacing w:line="320" w:lineRule="exact"/>
              <w:jc w:val="center"/>
              <w:rPr>
                <w:rFonts w:ascii="微软雅黑" w:eastAsia="微软雅黑" w:hAnsi="微软雅黑" w:cs="宋体"/>
                <w:b/>
                <w:snapToGrid w:val="0"/>
                <w:kern w:val="0"/>
                <w:sz w:val="18"/>
                <w:szCs w:val="18"/>
              </w:rPr>
            </w:pPr>
            <w:r>
              <w:rPr>
                <w:rFonts w:ascii="微软雅黑" w:eastAsia="微软雅黑" w:hAnsi="微软雅黑" w:cs="宋体" w:hint="eastAsia"/>
                <w:b/>
                <w:snapToGrid w:val="0"/>
                <w:kern w:val="0"/>
                <w:sz w:val="18"/>
                <w:szCs w:val="18"/>
              </w:rPr>
              <w:t>参考酒店</w:t>
            </w:r>
          </w:p>
        </w:tc>
        <w:tc>
          <w:tcPr>
            <w:tcW w:w="10096" w:type="dxa"/>
            <w:gridSpan w:val="4"/>
            <w:vAlign w:val="center"/>
          </w:tcPr>
          <w:p w:rsidR="007E7BC2" w:rsidRDefault="007E7BC2" w:rsidP="007E7BC2">
            <w:pPr>
              <w:spacing w:line="0" w:lineRule="atLeast"/>
              <w:contextualSpacing/>
              <w:rPr>
                <w:rFonts w:ascii="STZhongsong" w:eastAsia="STZhongsong" w:hAnsi="STZhongsong"/>
                <w:b/>
                <w:bCs/>
                <w:color w:val="1D1B11"/>
                <w:sz w:val="24"/>
                <w:szCs w:val="24"/>
              </w:rPr>
            </w:pPr>
            <w:r>
              <w:rPr>
                <w:rFonts w:ascii="STZhongsong" w:eastAsia="STZhongsong" w:hAnsi="STZhongsong" w:hint="eastAsia"/>
                <w:b/>
                <w:bCs/>
                <w:color w:val="1D1B11"/>
                <w:sz w:val="24"/>
                <w:szCs w:val="24"/>
              </w:rPr>
              <w:t>曼谷当地五星参考酒店：</w:t>
            </w:r>
          </w:p>
          <w:p w:rsidR="007E7BC2" w:rsidRDefault="007E7BC2" w:rsidP="007E7BC2">
            <w:pPr>
              <w:spacing w:line="0" w:lineRule="atLeast"/>
              <w:contextualSpacing/>
              <w:rPr>
                <w:rFonts w:ascii="STZhongsong" w:eastAsia="STZhongsong" w:hAnsi="STZhongsong"/>
                <w:color w:val="1D1B11"/>
                <w:szCs w:val="21"/>
              </w:rPr>
            </w:pPr>
            <w:proofErr w:type="spellStart"/>
            <w:r>
              <w:rPr>
                <w:rFonts w:ascii="STZhongsong" w:eastAsia="STZhongsong" w:hAnsi="STZhongsong" w:hint="eastAsia"/>
                <w:color w:val="1D1B11"/>
                <w:szCs w:val="21"/>
              </w:rPr>
              <w:t>Avana</w:t>
            </w:r>
            <w:proofErr w:type="spellEnd"/>
            <w:r>
              <w:rPr>
                <w:rFonts w:ascii="STZhongsong" w:eastAsia="STZhongsong" w:hAnsi="STZhongsong" w:hint="eastAsia"/>
                <w:color w:val="1D1B11"/>
                <w:szCs w:val="21"/>
              </w:rPr>
              <w:t xml:space="preserve"> Bangkok Hotel 曼谷阿瓦那酒店</w:t>
            </w:r>
          </w:p>
          <w:p w:rsidR="007E7BC2" w:rsidRDefault="007E7BC2" w:rsidP="007E7BC2">
            <w:pPr>
              <w:spacing w:line="0" w:lineRule="atLeast"/>
              <w:contextualSpacing/>
              <w:rPr>
                <w:rFonts w:ascii="STZhongsong" w:eastAsia="STZhongsong" w:hAnsi="STZhongsong"/>
                <w:color w:val="1D1B11"/>
                <w:szCs w:val="21"/>
              </w:rPr>
            </w:pPr>
            <w:r>
              <w:rPr>
                <w:rFonts w:ascii="STZhongsong" w:eastAsia="STZhongsong" w:hAnsi="STZhongsong" w:hint="eastAsia"/>
                <w:color w:val="1D1B11"/>
                <w:szCs w:val="21"/>
              </w:rPr>
              <w:t>H5 Luxury H5豪华酒店</w:t>
            </w:r>
          </w:p>
          <w:p w:rsidR="007E7BC2" w:rsidRDefault="007E7BC2" w:rsidP="007E7BC2">
            <w:pPr>
              <w:spacing w:line="0" w:lineRule="atLeast"/>
              <w:contextualSpacing/>
              <w:rPr>
                <w:rFonts w:ascii="STZhongsong" w:eastAsia="STZhongsong" w:hAnsi="STZhongsong"/>
                <w:color w:val="1D1B11"/>
                <w:szCs w:val="21"/>
              </w:rPr>
            </w:pPr>
            <w:r>
              <w:rPr>
                <w:rFonts w:ascii="STZhongsong" w:eastAsia="STZhongsong" w:hAnsi="STZhongsong" w:hint="eastAsia"/>
                <w:color w:val="1D1B11"/>
                <w:szCs w:val="21"/>
              </w:rPr>
              <w:t>Infinity Holiday Inn BANGKOK 曼谷极限假日酒店</w:t>
            </w:r>
          </w:p>
          <w:p w:rsidR="007E7BC2" w:rsidRDefault="007E7BC2" w:rsidP="007E7BC2">
            <w:pPr>
              <w:spacing w:line="0" w:lineRule="atLeast"/>
              <w:contextualSpacing/>
              <w:rPr>
                <w:rFonts w:ascii="STZhongsong" w:eastAsia="STZhongsong" w:hAnsi="STZhongsong"/>
                <w:b/>
                <w:bCs/>
                <w:color w:val="1D1B11"/>
                <w:sz w:val="24"/>
                <w:szCs w:val="24"/>
              </w:rPr>
            </w:pPr>
            <w:r>
              <w:rPr>
                <w:rFonts w:ascii="STZhongsong" w:eastAsia="STZhongsong" w:hAnsi="STZhongsong" w:hint="eastAsia"/>
                <w:b/>
                <w:bCs/>
                <w:color w:val="1D1B11"/>
                <w:sz w:val="24"/>
                <w:szCs w:val="24"/>
              </w:rPr>
              <w:t>芭提雅当地五星参考酒店：</w:t>
            </w:r>
          </w:p>
          <w:p w:rsidR="007E7BC2" w:rsidRDefault="007E7BC2" w:rsidP="007E7BC2">
            <w:pPr>
              <w:spacing w:line="320" w:lineRule="exact"/>
              <w:jc w:val="left"/>
              <w:rPr>
                <w:rFonts w:ascii="STZhongsong" w:eastAsia="STZhongsong" w:hAnsi="STZhongsong"/>
                <w:color w:val="1D1B11"/>
                <w:szCs w:val="21"/>
              </w:rPr>
            </w:pPr>
            <w:proofErr w:type="spellStart"/>
            <w:r>
              <w:rPr>
                <w:rFonts w:ascii="STZhongsong" w:eastAsia="STZhongsong" w:hAnsi="STZhongsong" w:hint="eastAsia"/>
                <w:color w:val="1D1B11"/>
                <w:szCs w:val="21"/>
              </w:rPr>
              <w:t>Ruenthip</w:t>
            </w:r>
            <w:proofErr w:type="spellEnd"/>
            <w:r>
              <w:rPr>
                <w:rFonts w:ascii="STZhongsong" w:eastAsia="STZhongsong" w:hAnsi="STZhongsong" w:hint="eastAsia"/>
                <w:color w:val="1D1B11"/>
                <w:szCs w:val="21"/>
              </w:rPr>
              <w:t xml:space="preserve"> Pattaya 芭提雅郎</w:t>
            </w:r>
            <w:proofErr w:type="gramStart"/>
            <w:r>
              <w:rPr>
                <w:rFonts w:ascii="STZhongsong" w:eastAsia="STZhongsong" w:hAnsi="STZhongsong" w:hint="eastAsia"/>
                <w:color w:val="1D1B11"/>
                <w:szCs w:val="21"/>
              </w:rPr>
              <w:t>瑟</w:t>
            </w:r>
            <w:proofErr w:type="gramEnd"/>
            <w:r>
              <w:rPr>
                <w:rFonts w:ascii="STZhongsong" w:eastAsia="STZhongsong" w:hAnsi="STZhongsong" w:hint="eastAsia"/>
                <w:color w:val="1D1B11"/>
                <w:szCs w:val="21"/>
              </w:rPr>
              <w:t>普酒店</w:t>
            </w:r>
          </w:p>
          <w:p w:rsidR="007E7BC2" w:rsidRDefault="007E7BC2" w:rsidP="007E7BC2">
            <w:pPr>
              <w:spacing w:line="320" w:lineRule="exact"/>
              <w:jc w:val="left"/>
              <w:rPr>
                <w:rFonts w:ascii="STZhongsong" w:eastAsia="STZhongsong" w:hAnsi="STZhongsong"/>
                <w:color w:val="1D1B11"/>
                <w:szCs w:val="21"/>
              </w:rPr>
            </w:pPr>
            <w:r>
              <w:rPr>
                <w:rFonts w:ascii="STZhongsong" w:eastAsia="STZhongsong" w:hAnsi="STZhongsong" w:hint="eastAsia"/>
                <w:color w:val="1D1B11"/>
                <w:szCs w:val="21"/>
              </w:rPr>
              <w:t xml:space="preserve">Golden </w:t>
            </w:r>
            <w:proofErr w:type="spellStart"/>
            <w:r>
              <w:rPr>
                <w:rFonts w:ascii="STZhongsong" w:eastAsia="STZhongsong" w:hAnsi="STZhongsong" w:hint="eastAsia"/>
                <w:color w:val="1D1B11"/>
                <w:szCs w:val="21"/>
              </w:rPr>
              <w:t>Jomtien</w:t>
            </w:r>
            <w:proofErr w:type="spellEnd"/>
            <w:r>
              <w:rPr>
                <w:rFonts w:ascii="STZhongsong" w:eastAsia="STZhongsong" w:hAnsi="STZhongsong" w:hint="eastAsia"/>
                <w:color w:val="1D1B11"/>
                <w:szCs w:val="21"/>
              </w:rPr>
              <w:t xml:space="preserve"> Beach Hotel </w:t>
            </w:r>
            <w:proofErr w:type="gramStart"/>
            <w:r>
              <w:rPr>
                <w:rFonts w:ascii="STZhongsong" w:eastAsia="STZhongsong" w:hAnsi="STZhongsong" w:hint="eastAsia"/>
                <w:color w:val="1D1B11"/>
                <w:szCs w:val="21"/>
              </w:rPr>
              <w:t>黄金仲天海滩</w:t>
            </w:r>
            <w:proofErr w:type="gramEnd"/>
            <w:r>
              <w:rPr>
                <w:rFonts w:ascii="STZhongsong" w:eastAsia="STZhongsong" w:hAnsi="STZhongsong" w:hint="eastAsia"/>
                <w:color w:val="1D1B11"/>
                <w:szCs w:val="21"/>
              </w:rPr>
              <w:t>酒店</w:t>
            </w:r>
          </w:p>
          <w:p w:rsidR="007E7BC2" w:rsidRDefault="007E7BC2" w:rsidP="007E7BC2">
            <w:pPr>
              <w:spacing w:line="320" w:lineRule="exact"/>
              <w:jc w:val="left"/>
              <w:rPr>
                <w:rFonts w:ascii="STZhongsong" w:eastAsia="STZhongsong" w:hAnsi="STZhongsong"/>
                <w:color w:val="1D1B11"/>
                <w:szCs w:val="21"/>
              </w:rPr>
            </w:pPr>
            <w:r>
              <w:rPr>
                <w:rFonts w:ascii="STZhongsong" w:eastAsia="STZhongsong" w:hAnsi="STZhongsong" w:hint="eastAsia"/>
                <w:color w:val="1D1B11"/>
                <w:szCs w:val="21"/>
              </w:rPr>
              <w:t>Rodina Beach Hotel 罗迪纳海鲜酒店</w:t>
            </w:r>
          </w:p>
        </w:tc>
      </w:tr>
      <w:tr w:rsidR="007E7BC2" w:rsidTr="00175F6A">
        <w:trPr>
          <w:trHeight w:val="510"/>
        </w:trPr>
        <w:tc>
          <w:tcPr>
            <w:tcW w:w="1097" w:type="dxa"/>
            <w:vMerge w:val="restart"/>
            <w:vAlign w:val="center"/>
          </w:tcPr>
          <w:p w:rsidR="007E7BC2" w:rsidRDefault="007E7BC2" w:rsidP="007E7BC2">
            <w:pPr>
              <w:spacing w:line="320" w:lineRule="exact"/>
              <w:jc w:val="center"/>
              <w:rPr>
                <w:rFonts w:ascii="微软雅黑" w:eastAsia="微软雅黑" w:hAnsi="微软雅黑" w:cs="宋体"/>
                <w:b/>
                <w:snapToGrid w:val="0"/>
                <w:kern w:val="0"/>
                <w:sz w:val="18"/>
                <w:szCs w:val="18"/>
              </w:rPr>
            </w:pPr>
            <w:r>
              <w:rPr>
                <w:rFonts w:ascii="微软雅黑" w:eastAsia="微软雅黑" w:hAnsi="微软雅黑" w:cs="宋体" w:hint="eastAsia"/>
                <w:b/>
                <w:snapToGrid w:val="0"/>
                <w:kern w:val="0"/>
                <w:sz w:val="18"/>
                <w:szCs w:val="18"/>
              </w:rPr>
              <w:t>购物详情</w:t>
            </w:r>
          </w:p>
        </w:tc>
        <w:tc>
          <w:tcPr>
            <w:tcW w:w="2402" w:type="dxa"/>
            <w:vAlign w:val="center"/>
          </w:tcPr>
          <w:p w:rsidR="007E7BC2" w:rsidRDefault="007E7BC2" w:rsidP="007E7BC2">
            <w:pPr>
              <w:spacing w:line="320" w:lineRule="exact"/>
              <w:jc w:val="center"/>
              <w:rPr>
                <w:rFonts w:ascii="STZhongsong" w:eastAsia="STZhongsong" w:hAnsi="STZhongsong"/>
                <w:color w:val="1D1B11"/>
                <w:szCs w:val="21"/>
              </w:rPr>
            </w:pPr>
            <w:r>
              <w:rPr>
                <w:rFonts w:ascii="STZhongsong" w:eastAsia="STZhongsong" w:hAnsi="STZhongsong" w:hint="eastAsia"/>
                <w:color w:val="1D1B11"/>
                <w:szCs w:val="21"/>
              </w:rPr>
              <w:t>珠宝展示中心</w:t>
            </w:r>
          </w:p>
        </w:tc>
        <w:tc>
          <w:tcPr>
            <w:tcW w:w="6009" w:type="dxa"/>
            <w:gridSpan w:val="2"/>
            <w:vAlign w:val="center"/>
          </w:tcPr>
          <w:p w:rsidR="007E7BC2" w:rsidRDefault="007E7BC2" w:rsidP="007E7BC2">
            <w:pPr>
              <w:spacing w:line="320" w:lineRule="exact"/>
              <w:jc w:val="left"/>
              <w:rPr>
                <w:rFonts w:ascii="STZhongsong" w:eastAsia="STZhongsong" w:hAnsi="STZhongsong"/>
                <w:color w:val="1D1B11"/>
                <w:szCs w:val="21"/>
              </w:rPr>
            </w:pPr>
            <w:r>
              <w:rPr>
                <w:rFonts w:ascii="STZhongsong" w:eastAsia="STZhongsong" w:hAnsi="STZhongsong" w:hint="eastAsia"/>
                <w:color w:val="1D1B11"/>
                <w:szCs w:val="21"/>
              </w:rPr>
              <w:t>泰国各色宝石及手工艺品</w:t>
            </w:r>
          </w:p>
        </w:tc>
        <w:tc>
          <w:tcPr>
            <w:tcW w:w="1685" w:type="dxa"/>
            <w:vAlign w:val="center"/>
          </w:tcPr>
          <w:p w:rsidR="007E7BC2" w:rsidRDefault="007E7BC2" w:rsidP="007E7BC2">
            <w:pPr>
              <w:spacing w:line="320" w:lineRule="exact"/>
              <w:jc w:val="center"/>
              <w:rPr>
                <w:rFonts w:ascii="STZhongsong" w:eastAsia="STZhongsong" w:hAnsi="STZhongsong"/>
                <w:color w:val="1D1B11"/>
                <w:szCs w:val="21"/>
              </w:rPr>
            </w:pPr>
            <w:r>
              <w:rPr>
                <w:rFonts w:ascii="STZhongsong" w:eastAsia="STZhongsong" w:hAnsi="STZhongsong" w:hint="eastAsia"/>
                <w:color w:val="1D1B11"/>
                <w:szCs w:val="21"/>
              </w:rPr>
              <w:t>约90分钟</w:t>
            </w:r>
          </w:p>
        </w:tc>
      </w:tr>
      <w:tr w:rsidR="007E7BC2" w:rsidTr="00175F6A">
        <w:trPr>
          <w:trHeight w:val="454"/>
        </w:trPr>
        <w:tc>
          <w:tcPr>
            <w:tcW w:w="1097" w:type="dxa"/>
            <w:vMerge/>
            <w:vAlign w:val="center"/>
          </w:tcPr>
          <w:p w:rsidR="007E7BC2" w:rsidRDefault="007E7BC2" w:rsidP="007E7BC2">
            <w:pPr>
              <w:spacing w:line="320" w:lineRule="exact"/>
              <w:jc w:val="center"/>
              <w:rPr>
                <w:rFonts w:ascii="微软雅黑" w:eastAsia="微软雅黑" w:hAnsi="微软雅黑" w:cs="宋体"/>
                <w:b/>
                <w:snapToGrid w:val="0"/>
                <w:kern w:val="0"/>
                <w:sz w:val="18"/>
                <w:szCs w:val="18"/>
              </w:rPr>
            </w:pPr>
          </w:p>
        </w:tc>
        <w:tc>
          <w:tcPr>
            <w:tcW w:w="2402" w:type="dxa"/>
            <w:vAlign w:val="center"/>
          </w:tcPr>
          <w:p w:rsidR="007E7BC2" w:rsidRDefault="007E7BC2" w:rsidP="007E7BC2">
            <w:pPr>
              <w:spacing w:line="320" w:lineRule="exact"/>
              <w:jc w:val="center"/>
              <w:rPr>
                <w:rFonts w:ascii="STZhongsong" w:eastAsia="STZhongsong" w:hAnsi="STZhongsong"/>
                <w:color w:val="1D1B11"/>
                <w:szCs w:val="21"/>
              </w:rPr>
            </w:pPr>
            <w:r>
              <w:rPr>
                <w:rFonts w:ascii="STZhongsong" w:eastAsia="STZhongsong" w:hAnsi="STZhongsong" w:hint="eastAsia"/>
                <w:color w:val="1D1B11"/>
                <w:szCs w:val="21"/>
              </w:rPr>
              <w:t>皮具中心</w:t>
            </w:r>
          </w:p>
        </w:tc>
        <w:tc>
          <w:tcPr>
            <w:tcW w:w="6009" w:type="dxa"/>
            <w:gridSpan w:val="2"/>
            <w:vAlign w:val="center"/>
          </w:tcPr>
          <w:p w:rsidR="007E7BC2" w:rsidRDefault="007E7BC2" w:rsidP="007E7BC2">
            <w:pPr>
              <w:spacing w:line="320" w:lineRule="exact"/>
              <w:jc w:val="left"/>
              <w:rPr>
                <w:rFonts w:ascii="STZhongsong" w:eastAsia="STZhongsong" w:hAnsi="STZhongsong"/>
                <w:color w:val="1D1B11"/>
                <w:szCs w:val="21"/>
              </w:rPr>
            </w:pPr>
            <w:r>
              <w:rPr>
                <w:rFonts w:ascii="STZhongsong" w:eastAsia="STZhongsong" w:hAnsi="STZhongsong" w:hint="eastAsia"/>
                <w:color w:val="1D1B11"/>
                <w:szCs w:val="21"/>
              </w:rPr>
              <w:t>泰国鳄鱼皮、珍珠鱼皮等皮具制品</w:t>
            </w:r>
          </w:p>
        </w:tc>
        <w:tc>
          <w:tcPr>
            <w:tcW w:w="1685" w:type="dxa"/>
            <w:vAlign w:val="center"/>
          </w:tcPr>
          <w:p w:rsidR="007E7BC2" w:rsidRDefault="007E7BC2" w:rsidP="007E7BC2">
            <w:pPr>
              <w:spacing w:line="320" w:lineRule="exact"/>
              <w:jc w:val="center"/>
              <w:rPr>
                <w:rFonts w:ascii="STZhongsong" w:eastAsia="STZhongsong" w:hAnsi="STZhongsong"/>
                <w:color w:val="1D1B11"/>
                <w:szCs w:val="21"/>
              </w:rPr>
            </w:pPr>
            <w:r>
              <w:rPr>
                <w:rFonts w:ascii="STZhongsong" w:eastAsia="STZhongsong" w:hAnsi="STZhongsong" w:hint="eastAsia"/>
                <w:color w:val="1D1B11"/>
                <w:szCs w:val="21"/>
              </w:rPr>
              <w:t>约90分钟</w:t>
            </w:r>
          </w:p>
        </w:tc>
      </w:tr>
      <w:tr w:rsidR="007E7BC2" w:rsidTr="00175F6A">
        <w:trPr>
          <w:trHeight w:val="529"/>
        </w:trPr>
        <w:tc>
          <w:tcPr>
            <w:tcW w:w="1097" w:type="dxa"/>
            <w:vMerge/>
            <w:vAlign w:val="center"/>
          </w:tcPr>
          <w:p w:rsidR="007E7BC2" w:rsidRDefault="007E7BC2" w:rsidP="007E7BC2">
            <w:pPr>
              <w:spacing w:line="320" w:lineRule="exact"/>
              <w:jc w:val="center"/>
              <w:rPr>
                <w:rFonts w:ascii="微软雅黑" w:eastAsia="微软雅黑" w:hAnsi="微软雅黑" w:cs="宋体"/>
                <w:b/>
                <w:snapToGrid w:val="0"/>
                <w:kern w:val="0"/>
                <w:sz w:val="18"/>
                <w:szCs w:val="18"/>
              </w:rPr>
            </w:pPr>
          </w:p>
        </w:tc>
        <w:tc>
          <w:tcPr>
            <w:tcW w:w="2402" w:type="dxa"/>
            <w:vAlign w:val="center"/>
          </w:tcPr>
          <w:p w:rsidR="007E7BC2" w:rsidRDefault="007E7BC2" w:rsidP="007E7BC2">
            <w:pPr>
              <w:spacing w:line="320" w:lineRule="exact"/>
              <w:jc w:val="center"/>
              <w:rPr>
                <w:rFonts w:ascii="STZhongsong" w:eastAsia="STZhongsong" w:hAnsi="STZhongsong"/>
                <w:color w:val="1D1B11"/>
                <w:szCs w:val="21"/>
              </w:rPr>
            </w:pPr>
            <w:r>
              <w:rPr>
                <w:rFonts w:ascii="STZhongsong" w:eastAsia="STZhongsong" w:hAnsi="STZhongsong" w:hint="eastAsia"/>
                <w:color w:val="1D1B11"/>
                <w:szCs w:val="21"/>
              </w:rPr>
              <w:t>乳胶展示中心</w:t>
            </w:r>
          </w:p>
        </w:tc>
        <w:tc>
          <w:tcPr>
            <w:tcW w:w="6009" w:type="dxa"/>
            <w:gridSpan w:val="2"/>
            <w:vAlign w:val="center"/>
          </w:tcPr>
          <w:p w:rsidR="007E7BC2" w:rsidRDefault="007E7BC2" w:rsidP="007E7BC2">
            <w:pPr>
              <w:spacing w:line="320" w:lineRule="exact"/>
              <w:jc w:val="left"/>
              <w:rPr>
                <w:rFonts w:ascii="STZhongsong" w:eastAsia="STZhongsong" w:hAnsi="STZhongsong"/>
                <w:color w:val="1D1B11"/>
                <w:szCs w:val="21"/>
              </w:rPr>
            </w:pPr>
            <w:r>
              <w:rPr>
                <w:rFonts w:ascii="STZhongsong" w:eastAsia="STZhongsong" w:hAnsi="STZhongsong" w:hint="eastAsia"/>
                <w:color w:val="1D1B11"/>
                <w:szCs w:val="21"/>
              </w:rPr>
              <w:t>泰国乳胶床垫、枕头等乳胶制品</w:t>
            </w:r>
          </w:p>
        </w:tc>
        <w:tc>
          <w:tcPr>
            <w:tcW w:w="1685" w:type="dxa"/>
            <w:vAlign w:val="center"/>
          </w:tcPr>
          <w:p w:rsidR="007E7BC2" w:rsidRDefault="007E7BC2" w:rsidP="007E7BC2">
            <w:pPr>
              <w:spacing w:line="320" w:lineRule="exact"/>
              <w:jc w:val="center"/>
              <w:rPr>
                <w:rFonts w:ascii="STZhongsong" w:eastAsia="STZhongsong" w:hAnsi="STZhongsong"/>
                <w:color w:val="1D1B11"/>
                <w:szCs w:val="21"/>
              </w:rPr>
            </w:pPr>
            <w:r>
              <w:rPr>
                <w:rFonts w:ascii="STZhongsong" w:eastAsia="STZhongsong" w:hAnsi="STZhongsong" w:hint="eastAsia"/>
                <w:color w:val="1D1B11"/>
                <w:szCs w:val="21"/>
              </w:rPr>
              <w:t>约90分钟</w:t>
            </w:r>
          </w:p>
        </w:tc>
      </w:tr>
      <w:tr w:rsidR="007E7BC2" w:rsidTr="00175F6A">
        <w:trPr>
          <w:trHeight w:val="529"/>
        </w:trPr>
        <w:tc>
          <w:tcPr>
            <w:tcW w:w="1097" w:type="dxa"/>
            <w:vMerge/>
            <w:vAlign w:val="center"/>
          </w:tcPr>
          <w:p w:rsidR="007E7BC2" w:rsidRDefault="007E7BC2" w:rsidP="007E7BC2">
            <w:pPr>
              <w:spacing w:line="320" w:lineRule="exact"/>
              <w:jc w:val="center"/>
              <w:rPr>
                <w:rFonts w:ascii="微软雅黑" w:eastAsia="微软雅黑" w:hAnsi="微软雅黑" w:cs="宋体"/>
                <w:b/>
                <w:snapToGrid w:val="0"/>
                <w:kern w:val="0"/>
                <w:sz w:val="18"/>
                <w:szCs w:val="18"/>
              </w:rPr>
            </w:pPr>
          </w:p>
        </w:tc>
        <w:tc>
          <w:tcPr>
            <w:tcW w:w="2402" w:type="dxa"/>
            <w:vAlign w:val="center"/>
          </w:tcPr>
          <w:p w:rsidR="007E7BC2" w:rsidRDefault="007E7BC2" w:rsidP="007E7BC2">
            <w:pPr>
              <w:spacing w:line="320" w:lineRule="exact"/>
              <w:jc w:val="center"/>
              <w:rPr>
                <w:rFonts w:ascii="STZhongsong" w:eastAsia="STZhongsong" w:hAnsi="STZhongsong"/>
                <w:color w:val="1D1B11"/>
                <w:szCs w:val="21"/>
              </w:rPr>
            </w:pPr>
            <w:r>
              <w:rPr>
                <w:rFonts w:ascii="STZhongsong" w:eastAsia="STZhongsong" w:hAnsi="STZhongsong" w:hint="eastAsia"/>
                <w:color w:val="1D1B11"/>
                <w:szCs w:val="21"/>
              </w:rPr>
              <w:t>蛇药研究中心</w:t>
            </w:r>
          </w:p>
        </w:tc>
        <w:tc>
          <w:tcPr>
            <w:tcW w:w="6009" w:type="dxa"/>
            <w:gridSpan w:val="2"/>
            <w:vAlign w:val="center"/>
          </w:tcPr>
          <w:p w:rsidR="007E7BC2" w:rsidRDefault="007E7BC2" w:rsidP="007E7BC2">
            <w:pPr>
              <w:spacing w:line="320" w:lineRule="exact"/>
              <w:jc w:val="left"/>
              <w:rPr>
                <w:rFonts w:ascii="STZhongsong" w:eastAsia="STZhongsong" w:hAnsi="STZhongsong"/>
                <w:color w:val="1D1B11"/>
                <w:szCs w:val="21"/>
              </w:rPr>
            </w:pPr>
            <w:r>
              <w:rPr>
                <w:rFonts w:ascii="STZhongsong" w:eastAsia="STZhongsong" w:hAnsi="STZhongsong" w:hint="eastAsia"/>
                <w:color w:val="1D1B11"/>
                <w:szCs w:val="21"/>
              </w:rPr>
              <w:t>泰国毒蛇，解毒丹、风湿</w:t>
            </w:r>
            <w:proofErr w:type="gramStart"/>
            <w:r>
              <w:rPr>
                <w:rFonts w:ascii="STZhongsong" w:eastAsia="STZhongsong" w:hAnsi="STZhongsong" w:hint="eastAsia"/>
                <w:color w:val="1D1B11"/>
                <w:szCs w:val="21"/>
              </w:rPr>
              <w:t>丸</w:t>
            </w:r>
            <w:proofErr w:type="gramEnd"/>
            <w:r>
              <w:rPr>
                <w:rFonts w:ascii="STZhongsong" w:eastAsia="STZhongsong" w:hAnsi="STZhongsong" w:hint="eastAsia"/>
                <w:color w:val="1D1B11"/>
                <w:szCs w:val="21"/>
              </w:rPr>
              <w:t>等等</w:t>
            </w:r>
          </w:p>
        </w:tc>
        <w:tc>
          <w:tcPr>
            <w:tcW w:w="1685" w:type="dxa"/>
            <w:vAlign w:val="center"/>
          </w:tcPr>
          <w:p w:rsidR="007E7BC2" w:rsidRDefault="007E7BC2" w:rsidP="007E7BC2">
            <w:pPr>
              <w:spacing w:line="320" w:lineRule="exact"/>
              <w:jc w:val="center"/>
              <w:rPr>
                <w:rFonts w:ascii="STZhongsong" w:eastAsia="STZhongsong" w:hAnsi="STZhongsong"/>
                <w:color w:val="1D1B11"/>
                <w:szCs w:val="21"/>
              </w:rPr>
            </w:pPr>
            <w:r>
              <w:rPr>
                <w:rFonts w:ascii="STZhongsong" w:eastAsia="STZhongsong" w:hAnsi="STZhongsong" w:hint="eastAsia"/>
                <w:color w:val="1D1B11"/>
                <w:szCs w:val="21"/>
              </w:rPr>
              <w:t>约90分钟</w:t>
            </w:r>
          </w:p>
        </w:tc>
      </w:tr>
      <w:tr w:rsidR="007E7BC2" w:rsidTr="00175F6A">
        <w:trPr>
          <w:trHeight w:val="529"/>
        </w:trPr>
        <w:tc>
          <w:tcPr>
            <w:tcW w:w="11193" w:type="dxa"/>
            <w:gridSpan w:val="5"/>
            <w:vAlign w:val="center"/>
          </w:tcPr>
          <w:p w:rsidR="007E7BC2" w:rsidRDefault="007E7BC2" w:rsidP="007E7BC2">
            <w:pPr>
              <w:spacing w:line="320" w:lineRule="exact"/>
              <w:rPr>
                <w:rFonts w:ascii="微软雅黑" w:eastAsia="微软雅黑" w:hAnsi="微软雅黑" w:cs="宋体"/>
                <w:b/>
                <w:snapToGrid w:val="0"/>
                <w:kern w:val="0"/>
                <w:sz w:val="18"/>
                <w:szCs w:val="18"/>
              </w:rPr>
            </w:pPr>
            <w:r>
              <w:rPr>
                <w:rFonts w:ascii="微软雅黑" w:eastAsia="微软雅黑" w:hAnsi="微软雅黑" w:cs="宋体" w:hint="eastAsia"/>
                <w:b/>
                <w:snapToGrid w:val="0"/>
                <w:kern w:val="0"/>
                <w:sz w:val="18"/>
                <w:szCs w:val="18"/>
              </w:rPr>
              <w:t>报价包含</w:t>
            </w:r>
          </w:p>
          <w:p w:rsidR="007E7BC2" w:rsidRDefault="007E7BC2" w:rsidP="007E7BC2">
            <w:pPr>
              <w:spacing w:line="320" w:lineRule="exact"/>
              <w:ind w:leftChars="-273" w:left="-6" w:hangingChars="315" w:hanging="567"/>
              <w:rPr>
                <w:rFonts w:ascii="微软雅黑" w:eastAsia="微软雅黑" w:hAnsi="微软雅黑" w:cs="宋体"/>
                <w:snapToGrid w:val="0"/>
                <w:kern w:val="0"/>
                <w:sz w:val="18"/>
                <w:szCs w:val="18"/>
              </w:rPr>
            </w:pPr>
            <w:r>
              <w:rPr>
                <w:rFonts w:ascii="微软雅黑" w:eastAsia="微软雅黑" w:hAnsi="微软雅黑" w:cs="宋体" w:hint="eastAsia"/>
                <w:snapToGrid w:val="0"/>
                <w:kern w:val="0"/>
                <w:sz w:val="18"/>
                <w:szCs w:val="18"/>
              </w:rPr>
              <w:t xml:space="preserve">※    </w:t>
            </w:r>
            <w:r>
              <w:rPr>
                <w:rFonts w:ascii="微软雅黑" w:eastAsia="微软雅黑" w:hAnsi="微软雅黑" w:cs="宋体"/>
                <w:snapToGrid w:val="0"/>
                <w:kern w:val="0"/>
                <w:sz w:val="18"/>
                <w:szCs w:val="18"/>
              </w:rPr>
              <w:t xml:space="preserve"> </w:t>
            </w:r>
            <w:r>
              <w:rPr>
                <w:rFonts w:ascii="微软雅黑" w:eastAsia="微软雅黑" w:hAnsi="微软雅黑" w:cs="宋体" w:hint="eastAsia"/>
                <w:snapToGrid w:val="0"/>
                <w:kern w:val="0"/>
                <w:sz w:val="18"/>
                <w:szCs w:val="18"/>
              </w:rPr>
              <w:t>行程所列酒店住宿，酒店</w:t>
            </w:r>
            <w:proofErr w:type="gramStart"/>
            <w:r>
              <w:rPr>
                <w:rFonts w:ascii="微软雅黑" w:eastAsia="微软雅黑" w:hAnsi="微软雅黑" w:cs="宋体" w:hint="eastAsia"/>
                <w:snapToGrid w:val="0"/>
                <w:kern w:val="0"/>
                <w:sz w:val="18"/>
                <w:szCs w:val="18"/>
              </w:rPr>
              <w:t>基础房</w:t>
            </w:r>
            <w:proofErr w:type="gramEnd"/>
            <w:r>
              <w:rPr>
                <w:rFonts w:ascii="微软雅黑" w:eastAsia="微软雅黑" w:hAnsi="微软雅黑" w:cs="宋体" w:hint="eastAsia"/>
                <w:snapToGrid w:val="0"/>
                <w:kern w:val="0"/>
                <w:sz w:val="18"/>
                <w:szCs w:val="18"/>
              </w:rPr>
              <w:t>型。</w:t>
            </w:r>
          </w:p>
          <w:p w:rsidR="007E7BC2" w:rsidRDefault="007E7BC2" w:rsidP="007E7BC2">
            <w:pPr>
              <w:spacing w:line="320" w:lineRule="exact"/>
              <w:ind w:leftChars="-273" w:left="-6" w:hangingChars="315" w:hanging="567"/>
              <w:rPr>
                <w:rFonts w:ascii="微软雅黑" w:eastAsia="微软雅黑" w:hAnsi="微软雅黑" w:cs="宋体"/>
                <w:snapToGrid w:val="0"/>
                <w:kern w:val="0"/>
                <w:sz w:val="18"/>
                <w:szCs w:val="18"/>
              </w:rPr>
            </w:pPr>
            <w:r>
              <w:rPr>
                <w:rFonts w:ascii="微软雅黑" w:eastAsia="微软雅黑" w:hAnsi="微软雅黑" w:cs="宋体" w:hint="eastAsia"/>
                <w:snapToGrid w:val="0"/>
                <w:kern w:val="0"/>
                <w:sz w:val="18"/>
                <w:szCs w:val="18"/>
              </w:rPr>
              <w:t>※</w:t>
            </w:r>
            <w:r>
              <w:rPr>
                <w:rFonts w:ascii="微软雅黑" w:eastAsia="微软雅黑" w:hAnsi="微软雅黑" w:cs="宋体"/>
                <w:snapToGrid w:val="0"/>
                <w:kern w:val="0"/>
                <w:sz w:val="18"/>
                <w:szCs w:val="18"/>
              </w:rPr>
              <w:t xml:space="preserve"> </w:t>
            </w:r>
            <w:r>
              <w:rPr>
                <w:rFonts w:ascii="微软雅黑" w:eastAsia="微软雅黑" w:hAnsi="微软雅黑" w:cs="宋体" w:hint="eastAsia"/>
                <w:snapToGrid w:val="0"/>
                <w:kern w:val="0"/>
                <w:sz w:val="18"/>
                <w:szCs w:val="18"/>
              </w:rPr>
              <w:t xml:space="preserve">    当地空调旅游车。</w:t>
            </w:r>
          </w:p>
          <w:p w:rsidR="007E7BC2" w:rsidRDefault="007E7BC2" w:rsidP="007E7BC2">
            <w:pPr>
              <w:spacing w:line="320" w:lineRule="exact"/>
              <w:ind w:leftChars="-273" w:left="-6" w:hangingChars="315" w:hanging="567"/>
              <w:rPr>
                <w:rFonts w:ascii="微软雅黑" w:eastAsia="微软雅黑" w:hAnsi="微软雅黑" w:cs="宋体"/>
                <w:snapToGrid w:val="0"/>
                <w:kern w:val="0"/>
                <w:sz w:val="18"/>
                <w:szCs w:val="18"/>
              </w:rPr>
            </w:pPr>
            <w:r>
              <w:rPr>
                <w:rFonts w:ascii="微软雅黑" w:eastAsia="微软雅黑" w:hAnsi="微软雅黑" w:cs="宋体" w:hint="eastAsia"/>
                <w:snapToGrid w:val="0"/>
                <w:kern w:val="0"/>
                <w:sz w:val="18"/>
                <w:szCs w:val="18"/>
              </w:rPr>
              <w:t>※</w:t>
            </w:r>
            <w:r>
              <w:rPr>
                <w:rFonts w:ascii="微软雅黑" w:eastAsia="微软雅黑" w:hAnsi="微软雅黑" w:cs="宋体"/>
                <w:snapToGrid w:val="0"/>
                <w:kern w:val="0"/>
                <w:sz w:val="18"/>
                <w:szCs w:val="18"/>
              </w:rPr>
              <w:t xml:space="preserve"> </w:t>
            </w:r>
            <w:r>
              <w:rPr>
                <w:rFonts w:ascii="微软雅黑" w:eastAsia="微软雅黑" w:hAnsi="微软雅黑" w:cs="宋体" w:hint="eastAsia"/>
                <w:snapToGrid w:val="0"/>
                <w:kern w:val="0"/>
                <w:sz w:val="18"/>
                <w:szCs w:val="18"/>
              </w:rPr>
              <w:t xml:space="preserve">    当地优秀中文导游及线上旅行管家服务。</w:t>
            </w:r>
          </w:p>
          <w:p w:rsidR="007E7BC2" w:rsidRDefault="007E7BC2" w:rsidP="007E7BC2">
            <w:pPr>
              <w:spacing w:line="320" w:lineRule="exact"/>
              <w:ind w:leftChars="-273" w:left="-6" w:hangingChars="315" w:hanging="567"/>
              <w:rPr>
                <w:rFonts w:ascii="微软雅黑" w:eastAsia="微软雅黑" w:hAnsi="微软雅黑" w:cs="宋体"/>
                <w:snapToGrid w:val="0"/>
                <w:kern w:val="0"/>
                <w:sz w:val="18"/>
                <w:szCs w:val="18"/>
              </w:rPr>
            </w:pPr>
            <w:r>
              <w:rPr>
                <w:rFonts w:ascii="微软雅黑" w:eastAsia="微软雅黑" w:hAnsi="微软雅黑" w:cs="宋体" w:hint="eastAsia"/>
                <w:snapToGrid w:val="0"/>
                <w:kern w:val="0"/>
                <w:sz w:val="18"/>
                <w:szCs w:val="18"/>
              </w:rPr>
              <w:t>※</w:t>
            </w:r>
            <w:r>
              <w:rPr>
                <w:rFonts w:ascii="微软雅黑" w:eastAsia="微软雅黑" w:hAnsi="微软雅黑" w:cs="宋体"/>
                <w:snapToGrid w:val="0"/>
                <w:kern w:val="0"/>
                <w:sz w:val="18"/>
                <w:szCs w:val="18"/>
              </w:rPr>
              <w:t xml:space="preserve"> </w:t>
            </w:r>
            <w:r>
              <w:rPr>
                <w:rFonts w:ascii="微软雅黑" w:eastAsia="微软雅黑" w:hAnsi="微软雅黑" w:cs="宋体" w:hint="eastAsia"/>
                <w:snapToGrid w:val="0"/>
                <w:kern w:val="0"/>
                <w:sz w:val="18"/>
                <w:szCs w:val="18"/>
              </w:rPr>
              <w:t xml:space="preserve">    行程中所列景点门票及行程中所列餐食。  </w:t>
            </w:r>
          </w:p>
          <w:p w:rsidR="007E7BC2" w:rsidRDefault="007E7BC2" w:rsidP="007E7BC2">
            <w:pPr>
              <w:spacing w:line="320" w:lineRule="exact"/>
              <w:rPr>
                <w:rFonts w:ascii="微软雅黑" w:eastAsia="微软雅黑" w:hAnsi="微软雅黑" w:cs="宋体"/>
                <w:b/>
                <w:snapToGrid w:val="0"/>
                <w:kern w:val="0"/>
                <w:sz w:val="18"/>
                <w:szCs w:val="18"/>
              </w:rPr>
            </w:pPr>
          </w:p>
          <w:p w:rsidR="007E7BC2" w:rsidRDefault="007E7BC2" w:rsidP="007E7BC2">
            <w:pPr>
              <w:spacing w:line="320" w:lineRule="exact"/>
              <w:rPr>
                <w:rFonts w:ascii="微软雅黑" w:eastAsia="微软雅黑" w:hAnsi="微软雅黑" w:cs="宋体"/>
                <w:b/>
                <w:snapToGrid w:val="0"/>
                <w:kern w:val="0"/>
                <w:sz w:val="18"/>
                <w:szCs w:val="18"/>
              </w:rPr>
            </w:pPr>
            <w:r>
              <w:rPr>
                <w:rFonts w:ascii="微软雅黑" w:eastAsia="微软雅黑" w:hAnsi="微软雅黑" w:cs="宋体" w:hint="eastAsia"/>
                <w:b/>
                <w:snapToGrid w:val="0"/>
                <w:kern w:val="0"/>
                <w:sz w:val="18"/>
                <w:szCs w:val="18"/>
              </w:rPr>
              <w:t>报价不含</w:t>
            </w:r>
          </w:p>
          <w:p w:rsidR="003610B8" w:rsidRDefault="007E7BC2" w:rsidP="003610B8">
            <w:pPr>
              <w:spacing w:line="320" w:lineRule="exact"/>
              <w:ind w:leftChars="-273" w:left="-6" w:hangingChars="315" w:hanging="567"/>
              <w:rPr>
                <w:rFonts w:ascii="微软雅黑" w:eastAsia="微软雅黑" w:hAnsi="微软雅黑" w:cs="宋体"/>
                <w:snapToGrid w:val="0"/>
                <w:kern w:val="0"/>
                <w:sz w:val="18"/>
                <w:szCs w:val="18"/>
              </w:rPr>
            </w:pPr>
            <w:r>
              <w:rPr>
                <w:rFonts w:ascii="微软雅黑" w:eastAsia="微软雅黑" w:hAnsi="微软雅黑" w:cs="宋体" w:hint="eastAsia"/>
                <w:snapToGrid w:val="0"/>
                <w:kern w:val="0"/>
                <w:sz w:val="18"/>
                <w:szCs w:val="18"/>
              </w:rPr>
              <w:t xml:space="preserve">※ </w:t>
            </w:r>
          </w:p>
          <w:p w:rsidR="007E7BC2" w:rsidRDefault="007E7BC2" w:rsidP="007E7BC2">
            <w:pPr>
              <w:spacing w:line="320" w:lineRule="exact"/>
              <w:ind w:leftChars="-273" w:left="-6" w:hangingChars="315" w:hanging="567"/>
              <w:rPr>
                <w:rFonts w:ascii="微软雅黑" w:eastAsia="微软雅黑" w:hAnsi="微软雅黑" w:cs="宋体"/>
                <w:snapToGrid w:val="0"/>
                <w:kern w:val="0"/>
                <w:sz w:val="18"/>
                <w:szCs w:val="18"/>
              </w:rPr>
            </w:pPr>
            <w:r>
              <w:rPr>
                <w:rFonts w:ascii="微软雅黑" w:eastAsia="微软雅黑" w:hAnsi="微软雅黑" w:cs="宋体" w:hint="eastAsia"/>
                <w:snapToGrid w:val="0"/>
                <w:kern w:val="0"/>
                <w:sz w:val="18"/>
                <w:szCs w:val="18"/>
              </w:rPr>
              <w:t>个人</w:t>
            </w:r>
            <w:r w:rsidR="003610B8">
              <w:rPr>
                <w:rFonts w:ascii="微软雅黑" w:eastAsia="微软雅黑" w:hAnsi="微软雅黑" w:cs="宋体" w:hint="eastAsia"/>
                <w:snapToGrid w:val="0"/>
                <w:kern w:val="0"/>
                <w:sz w:val="18"/>
                <w:szCs w:val="18"/>
              </w:rPr>
              <w:t xml:space="preserve"> </w:t>
            </w:r>
            <w:r w:rsidR="003610B8">
              <w:rPr>
                <w:rFonts w:ascii="微软雅黑" w:eastAsia="微软雅黑" w:hAnsi="微软雅黑" w:cs="宋体"/>
                <w:snapToGrid w:val="0"/>
                <w:kern w:val="0"/>
                <w:sz w:val="18"/>
                <w:szCs w:val="18"/>
              </w:rPr>
              <w:t xml:space="preserve"> </w:t>
            </w:r>
            <w:r>
              <w:rPr>
                <w:rFonts w:ascii="微软雅黑" w:eastAsia="微软雅黑" w:hAnsi="微软雅黑" w:cs="宋体" w:hint="eastAsia"/>
                <w:snapToGrid w:val="0"/>
                <w:kern w:val="0"/>
                <w:sz w:val="18"/>
                <w:szCs w:val="18"/>
              </w:rPr>
              <w:t>护照费用。当地导游小费全程1</w:t>
            </w:r>
            <w:r w:rsidR="00466946">
              <w:rPr>
                <w:rFonts w:ascii="微软雅黑" w:eastAsia="微软雅黑" w:hAnsi="微软雅黑" w:cs="宋体" w:hint="eastAsia"/>
                <w:snapToGrid w:val="0"/>
                <w:kern w:val="0"/>
                <w:sz w:val="18"/>
                <w:szCs w:val="18"/>
              </w:rPr>
              <w:t>2</w:t>
            </w:r>
            <w:r>
              <w:rPr>
                <w:rFonts w:ascii="微软雅黑" w:eastAsia="微软雅黑" w:hAnsi="微软雅黑" w:cs="宋体" w:hint="eastAsia"/>
                <w:snapToGrid w:val="0"/>
                <w:kern w:val="0"/>
                <w:sz w:val="18"/>
                <w:szCs w:val="18"/>
              </w:rPr>
              <w:t>0元/人</w:t>
            </w:r>
          </w:p>
          <w:p w:rsidR="007E7BC2" w:rsidRDefault="007E7BC2" w:rsidP="007E7BC2">
            <w:pPr>
              <w:spacing w:line="320" w:lineRule="exact"/>
              <w:ind w:leftChars="-273" w:left="-6" w:hangingChars="315" w:hanging="567"/>
              <w:rPr>
                <w:rFonts w:ascii="微软雅黑" w:eastAsia="微软雅黑" w:hAnsi="微软雅黑" w:cs="宋体"/>
                <w:snapToGrid w:val="0"/>
                <w:kern w:val="0"/>
                <w:sz w:val="18"/>
                <w:szCs w:val="18"/>
              </w:rPr>
            </w:pPr>
            <w:r>
              <w:rPr>
                <w:rFonts w:ascii="微软雅黑" w:eastAsia="微软雅黑" w:hAnsi="微软雅黑" w:cs="宋体" w:hint="eastAsia"/>
                <w:snapToGrid w:val="0"/>
                <w:kern w:val="0"/>
                <w:sz w:val="18"/>
                <w:szCs w:val="18"/>
              </w:rPr>
              <w:t>※</w:t>
            </w:r>
            <w:r>
              <w:rPr>
                <w:rFonts w:ascii="微软雅黑" w:eastAsia="微软雅黑" w:hAnsi="微软雅黑" w:cs="宋体"/>
                <w:snapToGrid w:val="0"/>
                <w:kern w:val="0"/>
                <w:sz w:val="18"/>
                <w:szCs w:val="18"/>
              </w:rPr>
              <w:t xml:space="preserve"> </w:t>
            </w:r>
            <w:r>
              <w:rPr>
                <w:rFonts w:ascii="微软雅黑" w:eastAsia="微软雅黑" w:hAnsi="微软雅黑" w:cs="宋体" w:hint="eastAsia"/>
                <w:snapToGrid w:val="0"/>
                <w:kern w:val="0"/>
                <w:sz w:val="18"/>
                <w:szCs w:val="18"/>
              </w:rPr>
              <w:t>泰 个人旅游签证。</w:t>
            </w:r>
          </w:p>
          <w:p w:rsidR="007E7BC2" w:rsidRDefault="007E7BC2" w:rsidP="007E7BC2">
            <w:pPr>
              <w:spacing w:line="320" w:lineRule="exact"/>
              <w:ind w:leftChars="-273" w:left="-6" w:hangingChars="315" w:hanging="567"/>
              <w:rPr>
                <w:rFonts w:ascii="微软雅黑" w:eastAsia="微软雅黑" w:hAnsi="微软雅黑" w:cs="宋体"/>
                <w:snapToGrid w:val="0"/>
                <w:kern w:val="0"/>
                <w:sz w:val="18"/>
                <w:szCs w:val="18"/>
              </w:rPr>
            </w:pPr>
            <w:r>
              <w:rPr>
                <w:rFonts w:ascii="微软雅黑" w:eastAsia="微软雅黑" w:hAnsi="微软雅黑" w:cs="宋体" w:hint="eastAsia"/>
                <w:snapToGrid w:val="0"/>
                <w:kern w:val="0"/>
                <w:sz w:val="18"/>
                <w:szCs w:val="18"/>
              </w:rPr>
              <w:t xml:space="preserve">※   </w:t>
            </w:r>
            <w:r>
              <w:rPr>
                <w:rFonts w:ascii="微软雅黑" w:eastAsia="微软雅黑" w:hAnsi="微软雅黑" w:cs="宋体"/>
                <w:snapToGrid w:val="0"/>
                <w:kern w:val="0"/>
                <w:sz w:val="18"/>
                <w:szCs w:val="18"/>
              </w:rPr>
              <w:t xml:space="preserve"> </w:t>
            </w:r>
            <w:r>
              <w:rPr>
                <w:rFonts w:ascii="微软雅黑" w:eastAsia="微软雅黑" w:hAnsi="微软雅黑" w:cs="宋体" w:hint="eastAsia"/>
                <w:snapToGrid w:val="0"/>
                <w:kern w:val="0"/>
                <w:sz w:val="18"/>
                <w:szCs w:val="18"/>
              </w:rPr>
              <w:t>航空保险以及行李超重费用及海关课税。</w:t>
            </w:r>
          </w:p>
          <w:p w:rsidR="007E7BC2" w:rsidRDefault="007E7BC2" w:rsidP="007E7BC2">
            <w:pPr>
              <w:spacing w:line="320" w:lineRule="exact"/>
              <w:ind w:leftChars="-273" w:left="-6" w:hangingChars="315" w:hanging="567"/>
              <w:rPr>
                <w:rFonts w:ascii="微软雅黑" w:eastAsia="微软雅黑" w:hAnsi="微软雅黑" w:cs="宋体"/>
                <w:snapToGrid w:val="0"/>
                <w:kern w:val="0"/>
                <w:sz w:val="18"/>
                <w:szCs w:val="18"/>
              </w:rPr>
            </w:pPr>
            <w:r>
              <w:rPr>
                <w:rFonts w:ascii="微软雅黑" w:eastAsia="微软雅黑" w:hAnsi="微软雅黑" w:cs="宋体" w:hint="eastAsia"/>
                <w:snapToGrid w:val="0"/>
                <w:kern w:val="0"/>
                <w:sz w:val="18"/>
                <w:szCs w:val="18"/>
              </w:rPr>
              <w:t xml:space="preserve">※   </w:t>
            </w:r>
            <w:r>
              <w:rPr>
                <w:rFonts w:ascii="微软雅黑" w:eastAsia="微软雅黑" w:hAnsi="微软雅黑" w:cs="宋体"/>
                <w:snapToGrid w:val="0"/>
                <w:kern w:val="0"/>
                <w:sz w:val="18"/>
                <w:szCs w:val="18"/>
              </w:rPr>
              <w:t xml:space="preserve"> </w:t>
            </w:r>
            <w:r>
              <w:rPr>
                <w:rFonts w:ascii="微软雅黑" w:eastAsia="微软雅黑" w:hAnsi="微软雅黑" w:cs="宋体" w:hint="eastAsia"/>
                <w:snapToGrid w:val="0"/>
                <w:kern w:val="0"/>
                <w:sz w:val="18"/>
                <w:szCs w:val="18"/>
              </w:rPr>
              <w:t>行程以外观光节目或自费活动项目。</w:t>
            </w:r>
          </w:p>
          <w:p w:rsidR="007E7BC2" w:rsidRDefault="007E7BC2" w:rsidP="007E7BC2">
            <w:pPr>
              <w:spacing w:line="320" w:lineRule="exact"/>
              <w:ind w:leftChars="-15" w:left="-6" w:hangingChars="14" w:hanging="25"/>
              <w:rPr>
                <w:rFonts w:ascii="微软雅黑" w:eastAsia="微软雅黑" w:hAnsi="微软雅黑" w:cs="宋体"/>
                <w:snapToGrid w:val="0"/>
                <w:kern w:val="0"/>
                <w:sz w:val="18"/>
                <w:szCs w:val="18"/>
              </w:rPr>
            </w:pPr>
            <w:r>
              <w:rPr>
                <w:rFonts w:ascii="微软雅黑" w:eastAsia="微软雅黑" w:hAnsi="微软雅黑" w:cs="宋体" w:hint="eastAsia"/>
                <w:snapToGrid w:val="0"/>
                <w:kern w:val="0"/>
                <w:sz w:val="18"/>
                <w:szCs w:val="18"/>
              </w:rPr>
              <w:t>※</w:t>
            </w:r>
            <w:r>
              <w:rPr>
                <w:rFonts w:ascii="微软雅黑" w:eastAsia="微软雅黑" w:hAnsi="微软雅黑" w:cs="宋体"/>
                <w:snapToGrid w:val="0"/>
                <w:kern w:val="0"/>
                <w:sz w:val="18"/>
                <w:szCs w:val="18"/>
              </w:rPr>
              <w:t xml:space="preserve"> </w:t>
            </w:r>
            <w:r>
              <w:rPr>
                <w:rFonts w:ascii="微软雅黑" w:eastAsia="微软雅黑" w:hAnsi="微软雅黑" w:cs="宋体" w:hint="eastAsia"/>
                <w:snapToGrid w:val="0"/>
                <w:kern w:val="0"/>
                <w:sz w:val="18"/>
                <w:szCs w:val="18"/>
              </w:rPr>
              <w:t>各国酒类、汽水、洗衣、电报、电话及一切私人性质之费用。</w:t>
            </w:r>
          </w:p>
          <w:p w:rsidR="007E7BC2" w:rsidRDefault="007E7BC2" w:rsidP="007E7BC2">
            <w:pPr>
              <w:spacing w:line="320" w:lineRule="exact"/>
              <w:ind w:leftChars="-15" w:left="-6" w:hangingChars="14" w:hanging="25"/>
              <w:rPr>
                <w:rFonts w:ascii="微软雅黑" w:eastAsia="微软雅黑" w:hAnsi="微软雅黑" w:cs="宋体"/>
                <w:snapToGrid w:val="0"/>
                <w:kern w:val="0"/>
                <w:sz w:val="18"/>
                <w:szCs w:val="18"/>
              </w:rPr>
            </w:pPr>
            <w:r>
              <w:rPr>
                <w:rFonts w:ascii="微软雅黑" w:eastAsia="微软雅黑" w:hAnsi="微软雅黑" w:cs="宋体" w:hint="eastAsia"/>
                <w:snapToGrid w:val="0"/>
                <w:kern w:val="0"/>
                <w:sz w:val="18"/>
                <w:szCs w:val="18"/>
              </w:rPr>
              <w:t>※</w:t>
            </w:r>
            <w:r>
              <w:rPr>
                <w:rFonts w:ascii="微软雅黑" w:eastAsia="微软雅黑" w:hAnsi="微软雅黑" w:cs="宋体"/>
                <w:snapToGrid w:val="0"/>
                <w:kern w:val="0"/>
                <w:sz w:val="18"/>
                <w:szCs w:val="18"/>
              </w:rPr>
              <w:t xml:space="preserve"> </w:t>
            </w:r>
            <w:r>
              <w:rPr>
                <w:rFonts w:ascii="微软雅黑" w:eastAsia="微软雅黑" w:hAnsi="微软雅黑" w:cs="宋体" w:hint="eastAsia"/>
                <w:snapToGrid w:val="0"/>
                <w:kern w:val="0"/>
                <w:sz w:val="18"/>
                <w:szCs w:val="18"/>
              </w:rPr>
              <w:t>因罢工、台风、航班取消或更改时间，交通延</w:t>
            </w:r>
            <w:proofErr w:type="gramStart"/>
            <w:r>
              <w:rPr>
                <w:rFonts w:ascii="微软雅黑" w:eastAsia="微软雅黑" w:hAnsi="微软雅黑" w:cs="宋体" w:hint="eastAsia"/>
                <w:snapToGrid w:val="0"/>
                <w:kern w:val="0"/>
                <w:sz w:val="18"/>
                <w:szCs w:val="18"/>
              </w:rPr>
              <w:t>阻及其</w:t>
            </w:r>
            <w:proofErr w:type="gramEnd"/>
            <w:r>
              <w:rPr>
                <w:rFonts w:ascii="微软雅黑" w:eastAsia="微软雅黑" w:hAnsi="微软雅黑" w:cs="宋体" w:hint="eastAsia"/>
                <w:snapToGrid w:val="0"/>
                <w:kern w:val="0"/>
                <w:sz w:val="18"/>
                <w:szCs w:val="18"/>
              </w:rPr>
              <w:t>它不在本公司控制范围内情况所导致的额外费用。</w:t>
            </w:r>
          </w:p>
          <w:p w:rsidR="007E7BC2" w:rsidRDefault="007E7BC2" w:rsidP="007E7BC2">
            <w:pPr>
              <w:spacing w:line="320" w:lineRule="exact"/>
              <w:ind w:leftChars="-273" w:left="174" w:hangingChars="415" w:hanging="747"/>
              <w:rPr>
                <w:rFonts w:ascii="微软雅黑" w:eastAsia="微软雅黑" w:hAnsi="微软雅黑" w:cs="宋体"/>
                <w:snapToGrid w:val="0"/>
                <w:kern w:val="0"/>
                <w:sz w:val="18"/>
                <w:szCs w:val="18"/>
              </w:rPr>
            </w:pPr>
            <w:r>
              <w:rPr>
                <w:rFonts w:ascii="微软雅黑" w:eastAsia="微软雅黑" w:hAnsi="微软雅黑" w:cs="宋体" w:hint="eastAsia"/>
                <w:snapToGrid w:val="0"/>
                <w:kern w:val="0"/>
                <w:sz w:val="18"/>
                <w:szCs w:val="18"/>
              </w:rPr>
              <w:t xml:space="preserve">※      </w:t>
            </w:r>
            <w:r>
              <w:rPr>
                <w:rFonts w:ascii="微软雅黑" w:eastAsia="微软雅黑" w:hAnsi="微软雅黑" w:cs="宋体"/>
                <w:snapToGrid w:val="0"/>
                <w:kern w:val="0"/>
                <w:sz w:val="18"/>
                <w:szCs w:val="18"/>
              </w:rPr>
              <w:t xml:space="preserve"> </w:t>
            </w:r>
            <w:r>
              <w:rPr>
                <w:rFonts w:ascii="微软雅黑" w:eastAsia="微软雅黑" w:hAnsi="微软雅黑" w:cs="宋体" w:hint="eastAsia"/>
                <w:snapToGrid w:val="0"/>
                <w:kern w:val="0"/>
                <w:sz w:val="18"/>
                <w:szCs w:val="18"/>
              </w:rPr>
              <w:t>境外导游有权视当地情况更改行程及用餐地点，如无不可抗拒因素，将不减少行程上所有景点。境外的当天行程到酒店休息为止，客人如要私自外出，发生一切意外，均与旅行社无关。</w:t>
            </w:r>
          </w:p>
          <w:p w:rsidR="007E7BC2" w:rsidRDefault="007E7BC2" w:rsidP="007E7BC2">
            <w:pPr>
              <w:spacing w:line="320" w:lineRule="exact"/>
              <w:ind w:leftChars="-15" w:left="172" w:hangingChars="113" w:hanging="203"/>
              <w:rPr>
                <w:rFonts w:ascii="微软雅黑" w:eastAsia="微软雅黑" w:hAnsi="微软雅黑" w:cs="宋体"/>
                <w:snapToGrid w:val="0"/>
                <w:kern w:val="0"/>
                <w:sz w:val="18"/>
                <w:szCs w:val="18"/>
              </w:rPr>
            </w:pPr>
            <w:r>
              <w:rPr>
                <w:rFonts w:ascii="微软雅黑" w:eastAsia="微软雅黑" w:hAnsi="微软雅黑" w:cs="宋体" w:hint="eastAsia"/>
                <w:snapToGrid w:val="0"/>
                <w:kern w:val="0"/>
                <w:sz w:val="18"/>
                <w:szCs w:val="18"/>
              </w:rPr>
              <w:t>※</w:t>
            </w:r>
            <w:r>
              <w:rPr>
                <w:rFonts w:ascii="微软雅黑" w:eastAsia="微软雅黑" w:hAnsi="微软雅黑" w:cs="宋体"/>
                <w:snapToGrid w:val="0"/>
                <w:kern w:val="0"/>
                <w:sz w:val="18"/>
                <w:szCs w:val="18"/>
              </w:rPr>
              <w:t xml:space="preserve"> </w:t>
            </w:r>
            <w:r>
              <w:rPr>
                <w:rFonts w:ascii="微软雅黑" w:eastAsia="微软雅黑" w:hAnsi="微软雅黑" w:cs="宋体" w:hint="eastAsia"/>
                <w:snapToGrid w:val="0"/>
                <w:kern w:val="0"/>
                <w:sz w:val="18"/>
                <w:szCs w:val="18"/>
              </w:rPr>
              <w:t>全程酒店住宿均为双人标准间，</w:t>
            </w:r>
            <w:proofErr w:type="gramStart"/>
            <w:r>
              <w:rPr>
                <w:rFonts w:ascii="微软雅黑" w:eastAsia="微软雅黑" w:hAnsi="微软雅黑" w:cs="宋体" w:hint="eastAsia"/>
                <w:snapToGrid w:val="0"/>
                <w:kern w:val="0"/>
                <w:sz w:val="18"/>
                <w:szCs w:val="18"/>
              </w:rPr>
              <w:t>无自然</w:t>
            </w:r>
            <w:proofErr w:type="gramEnd"/>
            <w:r>
              <w:rPr>
                <w:rFonts w:ascii="微软雅黑" w:eastAsia="微软雅黑" w:hAnsi="微软雅黑" w:cs="宋体" w:hint="eastAsia"/>
                <w:snapToGrid w:val="0"/>
                <w:kern w:val="0"/>
                <w:sz w:val="18"/>
                <w:szCs w:val="18"/>
              </w:rPr>
              <w:t>单间，如参团时有单</w:t>
            </w:r>
            <w:proofErr w:type="gramStart"/>
            <w:r>
              <w:rPr>
                <w:rFonts w:ascii="微软雅黑" w:eastAsia="微软雅黑" w:hAnsi="微软雅黑" w:cs="宋体" w:hint="eastAsia"/>
                <w:snapToGrid w:val="0"/>
                <w:kern w:val="0"/>
                <w:sz w:val="18"/>
                <w:szCs w:val="18"/>
              </w:rPr>
              <w:t>男单</w:t>
            </w:r>
            <w:proofErr w:type="gramEnd"/>
            <w:r>
              <w:rPr>
                <w:rFonts w:ascii="微软雅黑" w:eastAsia="微软雅黑" w:hAnsi="微软雅黑" w:cs="宋体" w:hint="eastAsia"/>
                <w:snapToGrid w:val="0"/>
                <w:kern w:val="0"/>
                <w:sz w:val="18"/>
                <w:szCs w:val="18"/>
              </w:rPr>
              <w:t>女以加床</w:t>
            </w:r>
            <w:proofErr w:type="gramStart"/>
            <w:r>
              <w:rPr>
                <w:rFonts w:ascii="微软雅黑" w:eastAsia="微软雅黑" w:hAnsi="微软雅黑" w:cs="宋体" w:hint="eastAsia"/>
                <w:snapToGrid w:val="0"/>
                <w:kern w:val="0"/>
                <w:sz w:val="18"/>
                <w:szCs w:val="18"/>
              </w:rPr>
              <w:t>或拼房为</w:t>
            </w:r>
            <w:proofErr w:type="gramEnd"/>
            <w:r>
              <w:rPr>
                <w:rFonts w:ascii="微软雅黑" w:eastAsia="微软雅黑" w:hAnsi="微软雅黑" w:cs="宋体" w:hint="eastAsia"/>
                <w:snapToGrid w:val="0"/>
                <w:kern w:val="0"/>
                <w:sz w:val="18"/>
                <w:szCs w:val="18"/>
              </w:rPr>
              <w:t>主。如要求住单间，请提前告知，并补收单房差。对于酒店有特殊要求的（如要求大床房等）请于参团时告知。</w:t>
            </w:r>
          </w:p>
          <w:p w:rsidR="007E7BC2" w:rsidRDefault="007E7BC2" w:rsidP="007E7BC2">
            <w:pPr>
              <w:tabs>
                <w:tab w:val="left" w:pos="0"/>
              </w:tabs>
              <w:spacing w:line="320" w:lineRule="exact"/>
              <w:ind w:leftChars="-273" w:left="174" w:hangingChars="415" w:hanging="747"/>
              <w:rPr>
                <w:rFonts w:ascii="微软雅黑" w:eastAsia="微软雅黑" w:hAnsi="微软雅黑" w:cs="宋体"/>
                <w:snapToGrid w:val="0"/>
                <w:kern w:val="0"/>
                <w:sz w:val="18"/>
                <w:szCs w:val="18"/>
              </w:rPr>
            </w:pPr>
            <w:r>
              <w:rPr>
                <w:rFonts w:ascii="微软雅黑" w:eastAsia="微软雅黑" w:hAnsi="微软雅黑" w:cs="宋体" w:hint="eastAsia"/>
                <w:snapToGrid w:val="0"/>
                <w:kern w:val="0"/>
                <w:sz w:val="18"/>
                <w:szCs w:val="18"/>
              </w:rPr>
              <w:t xml:space="preserve">※      </w:t>
            </w:r>
            <w:r>
              <w:rPr>
                <w:rFonts w:ascii="微软雅黑" w:eastAsia="微软雅黑" w:hAnsi="微软雅黑" w:cs="宋体"/>
                <w:snapToGrid w:val="0"/>
                <w:kern w:val="0"/>
                <w:sz w:val="18"/>
                <w:szCs w:val="18"/>
              </w:rPr>
              <w:t xml:space="preserve"> </w:t>
            </w:r>
            <w:r>
              <w:rPr>
                <w:rFonts w:ascii="微软雅黑" w:eastAsia="微软雅黑" w:hAnsi="微软雅黑" w:cs="宋体" w:hint="eastAsia"/>
                <w:snapToGrid w:val="0"/>
                <w:kern w:val="0"/>
                <w:sz w:val="18"/>
                <w:szCs w:val="18"/>
              </w:rPr>
              <w:t>根据《旅游法》规定，旅行者不得脱团，如擅自脱团、离团、滞留等，旅行社将向公安机关、旅游主管部门、我国驻外机构报告，由此产</w:t>
            </w:r>
            <w:r>
              <w:rPr>
                <w:rFonts w:ascii="微软雅黑" w:eastAsia="微软雅黑" w:hAnsi="微软雅黑" w:cs="宋体" w:hint="eastAsia"/>
                <w:snapToGrid w:val="0"/>
                <w:kern w:val="0"/>
                <w:sz w:val="18"/>
                <w:szCs w:val="18"/>
              </w:rPr>
              <w:lastRenderedPageBreak/>
              <w:t>生的一切法律后果由旅游者承担。</w:t>
            </w:r>
          </w:p>
          <w:p w:rsidR="007E7BC2" w:rsidRDefault="007E7BC2" w:rsidP="007E7BC2">
            <w:pPr>
              <w:tabs>
                <w:tab w:val="left" w:pos="0"/>
              </w:tabs>
              <w:spacing w:line="320" w:lineRule="exact"/>
              <w:ind w:leftChars="-15" w:left="176" w:hangingChars="115" w:hanging="207"/>
              <w:rPr>
                <w:rFonts w:ascii="微软雅黑" w:eastAsia="微软雅黑" w:hAnsi="微软雅黑" w:cs="宋体"/>
                <w:b/>
                <w:snapToGrid w:val="0"/>
                <w:kern w:val="0"/>
                <w:sz w:val="18"/>
                <w:szCs w:val="18"/>
              </w:rPr>
            </w:pPr>
            <w:r>
              <w:rPr>
                <w:rFonts w:ascii="微软雅黑" w:eastAsia="微软雅黑" w:hAnsi="微软雅黑" w:cs="宋体" w:hint="eastAsia"/>
                <w:b/>
                <w:snapToGrid w:val="0"/>
                <w:kern w:val="0"/>
                <w:sz w:val="18"/>
                <w:szCs w:val="18"/>
              </w:rPr>
              <w:t>温馨提示</w:t>
            </w:r>
          </w:p>
          <w:p w:rsidR="007E7BC2" w:rsidRDefault="007E7BC2" w:rsidP="007E7BC2">
            <w:pPr>
              <w:pStyle w:val="Style1"/>
              <w:widowControl w:val="0"/>
              <w:spacing w:line="320" w:lineRule="exact"/>
              <w:ind w:leftChars="-273" w:left="-6" w:hangingChars="315" w:hanging="567"/>
              <w:rPr>
                <w:rFonts w:ascii="微软雅黑" w:eastAsia="微软雅黑" w:hAnsi="微软雅黑" w:cs="宋体"/>
                <w:snapToGrid w:val="0"/>
                <w:sz w:val="18"/>
                <w:szCs w:val="18"/>
              </w:rPr>
            </w:pPr>
            <w:r>
              <w:rPr>
                <w:rFonts w:ascii="微软雅黑" w:eastAsia="微软雅黑" w:hAnsi="微软雅黑" w:cs="宋体" w:hint="eastAsia"/>
                <w:snapToGrid w:val="0"/>
                <w:sz w:val="18"/>
                <w:szCs w:val="18"/>
              </w:rPr>
              <w:t xml:space="preserve">※   </w:t>
            </w:r>
            <w:r>
              <w:rPr>
                <w:rFonts w:ascii="微软雅黑" w:eastAsia="微软雅黑" w:hAnsi="微软雅黑" w:cs="宋体"/>
                <w:snapToGrid w:val="0"/>
                <w:sz w:val="18"/>
                <w:szCs w:val="18"/>
              </w:rPr>
              <w:t xml:space="preserve"> </w:t>
            </w:r>
            <w:r>
              <w:rPr>
                <w:rFonts w:ascii="微软雅黑" w:eastAsia="微软雅黑" w:hAnsi="微软雅黑" w:cs="宋体" w:hint="eastAsia"/>
                <w:snapToGrid w:val="0"/>
                <w:sz w:val="18"/>
                <w:szCs w:val="18"/>
              </w:rPr>
              <w:t>行程中所列航班号及时间仅供参考，将根据实际情况做出合理的调整。</w:t>
            </w:r>
          </w:p>
          <w:p w:rsidR="007E7BC2" w:rsidRDefault="007E7BC2" w:rsidP="007E7BC2">
            <w:pPr>
              <w:pStyle w:val="Style1"/>
              <w:widowControl w:val="0"/>
              <w:spacing w:line="320" w:lineRule="exact"/>
              <w:ind w:leftChars="-273" w:left="-6" w:hangingChars="315" w:hanging="567"/>
              <w:rPr>
                <w:rFonts w:ascii="微软雅黑" w:eastAsia="微软雅黑" w:hAnsi="微软雅黑" w:cs="宋体"/>
                <w:snapToGrid w:val="0"/>
                <w:sz w:val="18"/>
                <w:szCs w:val="18"/>
              </w:rPr>
            </w:pPr>
            <w:r>
              <w:rPr>
                <w:rFonts w:ascii="微软雅黑" w:eastAsia="微软雅黑" w:hAnsi="微软雅黑" w:cs="宋体" w:hint="eastAsia"/>
                <w:snapToGrid w:val="0"/>
                <w:sz w:val="18"/>
                <w:szCs w:val="18"/>
              </w:rPr>
              <w:t xml:space="preserve">※   </w:t>
            </w:r>
            <w:r>
              <w:rPr>
                <w:rFonts w:ascii="微软雅黑" w:eastAsia="微软雅黑" w:hAnsi="微软雅黑" w:cs="宋体"/>
                <w:snapToGrid w:val="0"/>
                <w:sz w:val="18"/>
                <w:szCs w:val="18"/>
              </w:rPr>
              <w:t xml:space="preserve"> </w:t>
            </w:r>
            <w:r>
              <w:rPr>
                <w:rFonts w:ascii="微软雅黑" w:eastAsia="微软雅黑" w:hAnsi="微软雅黑" w:cs="宋体" w:hint="eastAsia"/>
                <w:snapToGrid w:val="0"/>
                <w:sz w:val="18"/>
                <w:szCs w:val="18"/>
              </w:rPr>
              <w:t>此参考行程和旅游费用，我公司将根据参团人数、航班、签证及目的地</w:t>
            </w:r>
            <w:proofErr w:type="gramStart"/>
            <w:r>
              <w:rPr>
                <w:rFonts w:ascii="微软雅黑" w:eastAsia="微软雅黑" w:hAnsi="微软雅黑" w:cs="宋体" w:hint="eastAsia"/>
                <w:snapToGrid w:val="0"/>
                <w:sz w:val="18"/>
                <w:szCs w:val="18"/>
              </w:rPr>
              <w:t>国临时</w:t>
            </w:r>
            <w:proofErr w:type="gramEnd"/>
            <w:r>
              <w:rPr>
                <w:rFonts w:ascii="微软雅黑" w:eastAsia="微软雅黑" w:hAnsi="微软雅黑" w:cs="宋体" w:hint="eastAsia"/>
                <w:snapToGrid w:val="0"/>
                <w:sz w:val="18"/>
                <w:szCs w:val="18"/>
              </w:rPr>
              <w:t>变化保留调整的权利。</w:t>
            </w:r>
          </w:p>
          <w:p w:rsidR="007E7BC2" w:rsidRDefault="007E7BC2" w:rsidP="007E7BC2">
            <w:pPr>
              <w:pStyle w:val="Style1"/>
              <w:widowControl w:val="0"/>
              <w:spacing w:line="320" w:lineRule="exact"/>
              <w:ind w:leftChars="-273" w:left="-6" w:hangingChars="315" w:hanging="567"/>
              <w:rPr>
                <w:rFonts w:ascii="微软雅黑" w:eastAsia="微软雅黑" w:hAnsi="微软雅黑" w:cs="宋体"/>
                <w:snapToGrid w:val="0"/>
                <w:sz w:val="18"/>
                <w:szCs w:val="18"/>
              </w:rPr>
            </w:pPr>
            <w:r>
              <w:rPr>
                <w:rFonts w:ascii="微软雅黑" w:eastAsia="微软雅黑" w:hAnsi="微软雅黑" w:cs="宋体" w:hint="eastAsia"/>
                <w:snapToGrid w:val="0"/>
                <w:sz w:val="18"/>
                <w:szCs w:val="18"/>
              </w:rPr>
              <w:t xml:space="preserve">※   </w:t>
            </w:r>
            <w:r>
              <w:rPr>
                <w:rFonts w:ascii="微软雅黑" w:eastAsia="微软雅黑" w:hAnsi="微软雅黑" w:cs="宋体"/>
                <w:snapToGrid w:val="0"/>
                <w:sz w:val="18"/>
                <w:szCs w:val="18"/>
              </w:rPr>
              <w:t xml:space="preserve"> </w:t>
            </w:r>
            <w:r>
              <w:rPr>
                <w:rFonts w:ascii="微软雅黑" w:eastAsia="微软雅黑" w:hAnsi="微软雅黑" w:cs="宋体" w:hint="eastAsia"/>
                <w:snapToGrid w:val="0"/>
                <w:sz w:val="18"/>
                <w:szCs w:val="18"/>
              </w:rPr>
              <w:t>贵重物品</w:t>
            </w:r>
            <w:r>
              <w:rPr>
                <w:rFonts w:ascii="微软雅黑" w:eastAsia="微软雅黑" w:hAnsi="微软雅黑" w:cs="宋体"/>
                <w:snapToGrid w:val="0"/>
                <w:sz w:val="18"/>
                <w:szCs w:val="18"/>
              </w:rPr>
              <w:t>(</w:t>
            </w:r>
            <w:r>
              <w:rPr>
                <w:rFonts w:ascii="微软雅黑" w:eastAsia="微软雅黑" w:hAnsi="微软雅黑" w:cs="宋体" w:hint="eastAsia"/>
                <w:snapToGrid w:val="0"/>
                <w:sz w:val="18"/>
                <w:szCs w:val="18"/>
              </w:rPr>
              <w:t>现金，护照等</w:t>
            </w:r>
            <w:r>
              <w:rPr>
                <w:rFonts w:ascii="微软雅黑" w:eastAsia="微软雅黑" w:hAnsi="微软雅黑" w:cs="宋体"/>
                <w:snapToGrid w:val="0"/>
                <w:sz w:val="18"/>
                <w:szCs w:val="18"/>
              </w:rPr>
              <w:t>)</w:t>
            </w:r>
            <w:r>
              <w:rPr>
                <w:rFonts w:ascii="微软雅黑" w:eastAsia="微软雅黑" w:hAnsi="微软雅黑" w:cs="宋体" w:hint="eastAsia"/>
                <w:snapToGrid w:val="0"/>
                <w:sz w:val="18"/>
                <w:szCs w:val="18"/>
              </w:rPr>
              <w:t>请随身携带或寄放在住宿饭店的保险箱内，絶不可放在车上或房间内等，如有遗失旅客必须自行负责，与接待旅行社责任无关。</w:t>
            </w:r>
          </w:p>
          <w:p w:rsidR="007E7BC2" w:rsidRDefault="007E7BC2" w:rsidP="007E7BC2">
            <w:pPr>
              <w:pStyle w:val="Style1"/>
              <w:widowControl w:val="0"/>
              <w:spacing w:line="320" w:lineRule="exact"/>
              <w:ind w:leftChars="-273" w:left="354" w:hangingChars="515" w:hanging="927"/>
              <w:rPr>
                <w:rFonts w:ascii="微软雅黑" w:eastAsia="微软雅黑" w:hAnsi="微软雅黑" w:cs="宋体"/>
                <w:snapToGrid w:val="0"/>
                <w:sz w:val="18"/>
                <w:szCs w:val="18"/>
              </w:rPr>
            </w:pPr>
            <w:r>
              <w:rPr>
                <w:rFonts w:ascii="微软雅黑" w:eastAsia="微软雅黑" w:hAnsi="微软雅黑" w:cs="宋体" w:hint="eastAsia"/>
                <w:snapToGrid w:val="0"/>
                <w:sz w:val="18"/>
                <w:szCs w:val="18"/>
              </w:rPr>
              <w:t>※</w:t>
            </w:r>
            <w:r>
              <w:rPr>
                <w:rFonts w:ascii="微软雅黑" w:eastAsia="微软雅黑" w:hAnsi="微软雅黑" w:cs="宋体"/>
                <w:snapToGrid w:val="0"/>
                <w:sz w:val="18"/>
                <w:szCs w:val="18"/>
              </w:rPr>
              <w:t xml:space="preserve"> </w:t>
            </w:r>
            <w:r>
              <w:rPr>
                <w:rFonts w:ascii="微软雅黑" w:eastAsia="微软雅黑" w:hAnsi="微软雅黑" w:cs="宋体" w:hint="eastAsia"/>
                <w:snapToGrid w:val="0"/>
                <w:sz w:val="18"/>
                <w:szCs w:val="18"/>
              </w:rPr>
              <w:t xml:space="preserve">   住宿饭店内请先观察紧急出口所在，若是饭店警报铃响，请勿慌张。并请由紧急出口迅速离开。休息时请加扣房间内之安全锁，对陌生人不要乱开门。勿将衣物披挂在饭店的灯上，及勿在床上抽烟，烟蒂不能乱丢，以防造成</w:t>
            </w:r>
            <w:proofErr w:type="gramStart"/>
            <w:r>
              <w:rPr>
                <w:rFonts w:ascii="微软雅黑" w:eastAsia="微软雅黑" w:hAnsi="微软雅黑" w:cs="宋体" w:hint="eastAsia"/>
                <w:snapToGrid w:val="0"/>
                <w:sz w:val="18"/>
                <w:szCs w:val="18"/>
              </w:rPr>
              <w:t>火灾形责或</w:t>
            </w:r>
            <w:proofErr w:type="gramEnd"/>
            <w:r>
              <w:rPr>
                <w:rFonts w:ascii="微软雅黑" w:eastAsia="微软雅黑" w:hAnsi="微软雅黑" w:cs="宋体" w:hint="eastAsia"/>
                <w:snapToGrid w:val="0"/>
                <w:sz w:val="18"/>
                <w:szCs w:val="18"/>
              </w:rPr>
              <w:t xml:space="preserve">饭店物品损坏而要求住客赔赏。   </w:t>
            </w:r>
          </w:p>
          <w:p w:rsidR="007E7BC2" w:rsidRDefault="007E7BC2" w:rsidP="007E7BC2">
            <w:pPr>
              <w:pStyle w:val="Style1"/>
              <w:widowControl w:val="0"/>
              <w:spacing w:line="320" w:lineRule="exact"/>
              <w:ind w:leftChars="-15" w:left="-6" w:hangingChars="14" w:hanging="25"/>
              <w:rPr>
                <w:rFonts w:ascii="微软雅黑" w:eastAsia="微软雅黑" w:hAnsi="微软雅黑" w:cs="宋体"/>
                <w:snapToGrid w:val="0"/>
                <w:sz w:val="18"/>
                <w:szCs w:val="18"/>
              </w:rPr>
            </w:pPr>
            <w:r>
              <w:rPr>
                <w:rFonts w:ascii="微软雅黑" w:eastAsia="微软雅黑" w:hAnsi="微软雅黑" w:cs="宋体" w:hint="eastAsia"/>
                <w:snapToGrid w:val="0"/>
                <w:sz w:val="18"/>
                <w:szCs w:val="18"/>
              </w:rPr>
              <w:t>※</w:t>
            </w:r>
            <w:r>
              <w:rPr>
                <w:rFonts w:ascii="微软雅黑" w:eastAsia="微软雅黑" w:hAnsi="微软雅黑" w:cs="宋体"/>
                <w:snapToGrid w:val="0"/>
                <w:sz w:val="18"/>
                <w:szCs w:val="18"/>
              </w:rPr>
              <w:t xml:space="preserve"> </w:t>
            </w:r>
            <w:r>
              <w:rPr>
                <w:rFonts w:ascii="微软雅黑" w:eastAsia="微软雅黑" w:hAnsi="微软雅黑" w:cs="宋体" w:hint="eastAsia"/>
                <w:snapToGrid w:val="0"/>
                <w:sz w:val="18"/>
                <w:szCs w:val="18"/>
              </w:rPr>
              <w:t xml:space="preserve">饭店游泳池如时间未开放及无救生人员在现场，请勿自入泳池内，否则如有意外发生须自行负责。   </w:t>
            </w:r>
          </w:p>
          <w:p w:rsidR="007E7BC2" w:rsidRDefault="007E7BC2" w:rsidP="007E7BC2">
            <w:pPr>
              <w:pStyle w:val="Style1"/>
              <w:widowControl w:val="0"/>
              <w:spacing w:line="320" w:lineRule="exact"/>
              <w:ind w:leftChars="-187" w:left="174" w:hangingChars="315" w:hanging="567"/>
              <w:rPr>
                <w:rFonts w:ascii="微软雅黑" w:eastAsia="微软雅黑" w:hAnsi="微软雅黑" w:cs="宋体"/>
                <w:snapToGrid w:val="0"/>
                <w:sz w:val="18"/>
                <w:szCs w:val="18"/>
              </w:rPr>
            </w:pPr>
            <w:r>
              <w:rPr>
                <w:rFonts w:ascii="微软雅黑" w:eastAsia="微软雅黑" w:hAnsi="微软雅黑" w:cs="宋体" w:hint="eastAsia"/>
                <w:snapToGrid w:val="0"/>
                <w:sz w:val="18"/>
                <w:szCs w:val="18"/>
              </w:rPr>
              <w:t>※</w:t>
            </w:r>
            <w:r>
              <w:rPr>
                <w:rFonts w:ascii="微软雅黑" w:eastAsia="微软雅黑" w:hAnsi="微软雅黑" w:cs="宋体"/>
                <w:snapToGrid w:val="0"/>
                <w:sz w:val="18"/>
                <w:szCs w:val="18"/>
              </w:rPr>
              <w:t xml:space="preserve"> </w:t>
            </w:r>
            <w:r>
              <w:rPr>
                <w:rFonts w:ascii="微软雅黑" w:eastAsia="微软雅黑" w:hAnsi="微软雅黑" w:cs="宋体" w:hint="eastAsia"/>
                <w:snapToGrid w:val="0"/>
                <w:sz w:val="18"/>
                <w:szCs w:val="18"/>
              </w:rPr>
              <w:t xml:space="preserve">    搭乘船只或从事水上活动时，务必穿上救生衣，船只行走时请勿走动，切勿将手或脚放置船边受伤。海边戏水，切勿超过安全警戒线的范围。我们必须再三声明：只有您最了解本身的身体状况，如孕妇，心脏疾病患者，高龄者，幼龄者，高低血压病患者，或任何不适</w:t>
            </w:r>
          </w:p>
          <w:p w:rsidR="007E7BC2" w:rsidRDefault="007E7BC2" w:rsidP="007E7BC2">
            <w:pPr>
              <w:pStyle w:val="Style1"/>
              <w:widowControl w:val="0"/>
              <w:spacing w:line="320" w:lineRule="exact"/>
              <w:ind w:leftChars="-273" w:left="174" w:hangingChars="415" w:hanging="747"/>
              <w:rPr>
                <w:rFonts w:ascii="微软雅黑" w:eastAsia="微软雅黑" w:hAnsi="微软雅黑" w:cs="宋体"/>
                <w:snapToGrid w:val="0"/>
                <w:sz w:val="18"/>
                <w:szCs w:val="18"/>
              </w:rPr>
            </w:pPr>
            <w:proofErr w:type="gramStart"/>
            <w:r>
              <w:rPr>
                <w:rFonts w:ascii="微软雅黑" w:eastAsia="微软雅黑" w:hAnsi="微软雅黑" w:cs="宋体" w:hint="eastAsia"/>
                <w:snapToGrid w:val="0"/>
                <w:sz w:val="18"/>
                <w:szCs w:val="18"/>
              </w:rPr>
              <w:t>合剧     烈运动</w:t>
            </w:r>
            <w:proofErr w:type="gramEnd"/>
            <w:r>
              <w:rPr>
                <w:rFonts w:ascii="微软雅黑" w:eastAsia="微软雅黑" w:hAnsi="微软雅黑" w:cs="宋体" w:hint="eastAsia"/>
                <w:snapToGrid w:val="0"/>
                <w:sz w:val="18"/>
                <w:szCs w:val="18"/>
              </w:rPr>
              <w:t>之疾病患者等，絶对不适合参加任何水上活动或浮潜或不适应于您个人体质之其它剧烈，刺激性的活动，如旅客隐瞒个人疾病或坚持参加任何活动而引致意外，一切后果旅客自行负责。</w:t>
            </w:r>
          </w:p>
          <w:p w:rsidR="007E7BC2" w:rsidRDefault="007E7BC2" w:rsidP="007E7BC2">
            <w:pPr>
              <w:spacing w:line="320" w:lineRule="exact"/>
              <w:ind w:leftChars="-273" w:left="-6" w:hangingChars="315" w:hanging="567"/>
              <w:rPr>
                <w:rFonts w:ascii="微软雅黑" w:eastAsia="微软雅黑" w:hAnsi="微软雅黑" w:cs="宋体"/>
                <w:snapToGrid w:val="0"/>
                <w:kern w:val="0"/>
                <w:sz w:val="18"/>
                <w:szCs w:val="18"/>
              </w:rPr>
            </w:pPr>
            <w:r>
              <w:rPr>
                <w:rFonts w:ascii="微软雅黑" w:eastAsia="微软雅黑" w:hAnsi="微软雅黑" w:cs="宋体" w:hint="eastAsia"/>
                <w:snapToGrid w:val="0"/>
                <w:kern w:val="0"/>
                <w:sz w:val="18"/>
                <w:szCs w:val="18"/>
              </w:rPr>
              <w:t>※</w:t>
            </w:r>
            <w:r>
              <w:rPr>
                <w:rFonts w:ascii="微软雅黑" w:eastAsia="微软雅黑" w:hAnsi="微软雅黑" w:cs="宋体"/>
                <w:snapToGrid w:val="0"/>
                <w:kern w:val="0"/>
                <w:sz w:val="18"/>
                <w:szCs w:val="18"/>
              </w:rPr>
              <w:t xml:space="preserve"> </w:t>
            </w:r>
            <w:r>
              <w:rPr>
                <w:rFonts w:ascii="微软雅黑" w:eastAsia="微软雅黑" w:hAnsi="微软雅黑" w:cs="宋体" w:hint="eastAsia"/>
                <w:snapToGrid w:val="0"/>
                <w:kern w:val="0"/>
                <w:sz w:val="18"/>
                <w:szCs w:val="18"/>
              </w:rPr>
              <w:t>与    野生动物合照时，切勿作弄或</w:t>
            </w:r>
            <w:proofErr w:type="gramStart"/>
            <w:r>
              <w:rPr>
                <w:rFonts w:ascii="微软雅黑" w:eastAsia="微软雅黑" w:hAnsi="微软雅黑" w:cs="宋体" w:hint="eastAsia"/>
                <w:snapToGrid w:val="0"/>
                <w:kern w:val="0"/>
                <w:sz w:val="18"/>
                <w:szCs w:val="18"/>
              </w:rPr>
              <w:t>拔动物</w:t>
            </w:r>
            <w:proofErr w:type="gramEnd"/>
            <w:r>
              <w:rPr>
                <w:rFonts w:ascii="微软雅黑" w:eastAsia="微软雅黑" w:hAnsi="微软雅黑" w:cs="宋体" w:hint="eastAsia"/>
                <w:snapToGrid w:val="0"/>
                <w:kern w:val="0"/>
                <w:sz w:val="18"/>
                <w:szCs w:val="18"/>
              </w:rPr>
              <w:t>须毛，请听从驯兽师的指导，以免因人为因素而发生意外。</w:t>
            </w:r>
          </w:p>
          <w:p w:rsidR="007E7BC2" w:rsidRDefault="007E7BC2" w:rsidP="007E7BC2">
            <w:pPr>
              <w:spacing w:line="320" w:lineRule="exact"/>
              <w:ind w:leftChars="-273" w:left="174" w:hangingChars="415" w:hanging="747"/>
              <w:rPr>
                <w:rFonts w:ascii="微软雅黑" w:eastAsia="微软雅黑" w:hAnsi="微软雅黑" w:cs="宋体"/>
                <w:snapToGrid w:val="0"/>
                <w:kern w:val="0"/>
                <w:sz w:val="18"/>
                <w:szCs w:val="18"/>
              </w:rPr>
            </w:pPr>
            <w:r>
              <w:rPr>
                <w:rFonts w:ascii="微软雅黑" w:eastAsia="微软雅黑" w:hAnsi="微软雅黑" w:cs="宋体" w:hint="eastAsia"/>
                <w:snapToGrid w:val="0"/>
                <w:kern w:val="0"/>
                <w:sz w:val="18"/>
                <w:szCs w:val="18"/>
              </w:rPr>
              <w:t>※</w:t>
            </w:r>
            <w:r>
              <w:rPr>
                <w:rFonts w:ascii="微软雅黑" w:eastAsia="微软雅黑" w:hAnsi="微软雅黑" w:cs="宋体"/>
                <w:snapToGrid w:val="0"/>
                <w:kern w:val="0"/>
                <w:sz w:val="18"/>
                <w:szCs w:val="18"/>
              </w:rPr>
              <w:t xml:space="preserve"> </w:t>
            </w:r>
            <w:r>
              <w:rPr>
                <w:rFonts w:ascii="微软雅黑" w:eastAsia="微软雅黑" w:hAnsi="微软雅黑" w:cs="宋体" w:hint="eastAsia"/>
                <w:snapToGrid w:val="0"/>
                <w:kern w:val="0"/>
                <w:sz w:val="18"/>
                <w:szCs w:val="18"/>
              </w:rPr>
              <w:t xml:space="preserve">      东南亚因季节性的关系，难免客人会有水土不服偶尔泻肚的状况，请尽量避免食用生冷食物，牛奶，椰子，冰块等，食物尽量熟食，如有腹泻现象请尽速告知当团领队或导游，不要自己乱用药物。</w:t>
            </w:r>
          </w:p>
          <w:p w:rsidR="007E7BC2" w:rsidRDefault="007E7BC2" w:rsidP="007E7BC2">
            <w:pPr>
              <w:spacing w:line="320" w:lineRule="exact"/>
              <w:ind w:leftChars="-273" w:left="-6" w:hangingChars="315" w:hanging="567"/>
              <w:rPr>
                <w:rFonts w:ascii="微软雅黑" w:eastAsia="微软雅黑" w:hAnsi="微软雅黑" w:cs="宋体"/>
                <w:snapToGrid w:val="0"/>
                <w:kern w:val="0"/>
                <w:sz w:val="18"/>
                <w:szCs w:val="18"/>
              </w:rPr>
            </w:pPr>
            <w:r>
              <w:rPr>
                <w:rFonts w:ascii="微软雅黑" w:eastAsia="微软雅黑" w:hAnsi="微软雅黑" w:cs="宋体" w:hint="eastAsia"/>
                <w:b/>
                <w:snapToGrid w:val="0"/>
                <w:kern w:val="0"/>
                <w:sz w:val="18"/>
                <w:szCs w:val="18"/>
              </w:rPr>
              <w:t>服      服务标准说明</w:t>
            </w:r>
          </w:p>
          <w:p w:rsidR="007E7BC2" w:rsidRDefault="007E7BC2" w:rsidP="007E7BC2">
            <w:pPr>
              <w:spacing w:line="320" w:lineRule="exact"/>
              <w:ind w:leftChars="-273" w:left="-6" w:hangingChars="315" w:hanging="567"/>
              <w:rPr>
                <w:rFonts w:ascii="微软雅黑" w:eastAsia="微软雅黑" w:hAnsi="微软雅黑" w:cs="宋体"/>
                <w:snapToGrid w:val="0"/>
                <w:kern w:val="0"/>
                <w:sz w:val="18"/>
                <w:szCs w:val="18"/>
              </w:rPr>
            </w:pPr>
            <w:r>
              <w:rPr>
                <w:rFonts w:ascii="微软雅黑" w:eastAsia="微软雅黑" w:hAnsi="微软雅黑" w:cs="宋体" w:hint="eastAsia"/>
                <w:snapToGrid w:val="0"/>
                <w:kern w:val="0"/>
                <w:sz w:val="18"/>
                <w:szCs w:val="18"/>
              </w:rPr>
              <w:t>※</w:t>
            </w:r>
            <w:r>
              <w:rPr>
                <w:rFonts w:ascii="微软雅黑" w:eastAsia="微软雅黑" w:hAnsi="微软雅黑" w:cs="宋体"/>
                <w:snapToGrid w:val="0"/>
                <w:kern w:val="0"/>
                <w:sz w:val="18"/>
                <w:szCs w:val="18"/>
              </w:rPr>
              <w:t xml:space="preserve"> </w:t>
            </w:r>
            <w:r>
              <w:rPr>
                <w:rFonts w:ascii="微软雅黑" w:eastAsia="微软雅黑" w:hAnsi="微软雅黑" w:cs="宋体" w:hint="eastAsia"/>
                <w:snapToGrid w:val="0"/>
                <w:kern w:val="0"/>
                <w:sz w:val="18"/>
                <w:szCs w:val="18"/>
              </w:rPr>
              <w:t xml:space="preserve">     景点说明：行程中未标注“入内参观”的景点均为游览外观；入内参观景点均含门票。</w:t>
            </w:r>
          </w:p>
          <w:p w:rsidR="007E7BC2" w:rsidRDefault="007E7BC2" w:rsidP="007E7BC2">
            <w:pPr>
              <w:spacing w:line="320" w:lineRule="exact"/>
              <w:ind w:leftChars="-273" w:left="174" w:hangingChars="415" w:hanging="747"/>
              <w:rPr>
                <w:rFonts w:ascii="微软雅黑" w:eastAsia="微软雅黑" w:hAnsi="微软雅黑" w:cs="宋体"/>
                <w:snapToGrid w:val="0"/>
                <w:kern w:val="0"/>
                <w:sz w:val="18"/>
                <w:szCs w:val="18"/>
              </w:rPr>
            </w:pPr>
            <w:r>
              <w:rPr>
                <w:rFonts w:ascii="微软雅黑" w:eastAsia="微软雅黑" w:hAnsi="微软雅黑" w:cs="宋体" w:hint="eastAsia"/>
                <w:snapToGrid w:val="0"/>
                <w:kern w:val="0"/>
                <w:sz w:val="18"/>
                <w:szCs w:val="18"/>
              </w:rPr>
              <w:t>※</w:t>
            </w:r>
            <w:r>
              <w:rPr>
                <w:rFonts w:ascii="微软雅黑" w:eastAsia="微软雅黑" w:hAnsi="微软雅黑" w:cs="宋体"/>
                <w:snapToGrid w:val="0"/>
                <w:kern w:val="0"/>
                <w:sz w:val="18"/>
                <w:szCs w:val="18"/>
              </w:rPr>
              <w:t xml:space="preserve"> </w:t>
            </w:r>
            <w:r>
              <w:rPr>
                <w:rFonts w:ascii="微软雅黑" w:eastAsia="微软雅黑" w:hAnsi="微软雅黑" w:cs="宋体" w:hint="eastAsia"/>
                <w:snapToGrid w:val="0"/>
                <w:kern w:val="0"/>
                <w:sz w:val="18"/>
                <w:szCs w:val="18"/>
              </w:rPr>
              <w:t xml:space="preserve">     行程说明：如遇部分景点节假日休息或庆典等，本社有权根据实际情况调整行程游览先后顺序，以尽可能保证游览内容。但客观因素限制确实无法安排的，本社将根据实际情况进行调整，敬请各位贵宾理解与配合。</w:t>
            </w:r>
          </w:p>
          <w:p w:rsidR="007E7BC2" w:rsidRDefault="007E7BC2" w:rsidP="007E7BC2">
            <w:pPr>
              <w:spacing w:line="320" w:lineRule="exact"/>
              <w:ind w:leftChars="-273" w:left="-6" w:hangingChars="315" w:hanging="567"/>
              <w:rPr>
                <w:rFonts w:ascii="微软雅黑" w:eastAsia="微软雅黑" w:hAnsi="微软雅黑" w:cs="宋体"/>
                <w:snapToGrid w:val="0"/>
                <w:kern w:val="0"/>
                <w:sz w:val="18"/>
                <w:szCs w:val="18"/>
              </w:rPr>
            </w:pPr>
            <w:r>
              <w:rPr>
                <w:rFonts w:ascii="微软雅黑" w:eastAsia="微软雅黑" w:hAnsi="微软雅黑" w:cs="宋体" w:hint="eastAsia"/>
                <w:snapToGrid w:val="0"/>
                <w:kern w:val="0"/>
                <w:sz w:val="18"/>
                <w:szCs w:val="18"/>
              </w:rPr>
              <w:t>※</w:t>
            </w:r>
            <w:r>
              <w:rPr>
                <w:rFonts w:ascii="微软雅黑" w:eastAsia="微软雅黑" w:hAnsi="微软雅黑" w:cs="宋体"/>
                <w:snapToGrid w:val="0"/>
                <w:kern w:val="0"/>
                <w:sz w:val="18"/>
                <w:szCs w:val="18"/>
              </w:rPr>
              <w:t xml:space="preserve"> </w:t>
            </w:r>
            <w:r>
              <w:rPr>
                <w:rFonts w:ascii="微软雅黑" w:eastAsia="微软雅黑" w:hAnsi="微软雅黑" w:cs="宋体" w:hint="eastAsia"/>
                <w:snapToGrid w:val="0"/>
                <w:kern w:val="0"/>
                <w:sz w:val="18"/>
                <w:szCs w:val="18"/>
              </w:rPr>
              <w:t xml:space="preserve">    按照东南亚酒店惯例，</w:t>
            </w:r>
            <w:proofErr w:type="gramStart"/>
            <w:r>
              <w:rPr>
                <w:rFonts w:ascii="微软雅黑" w:eastAsia="微软雅黑" w:hAnsi="微软雅黑" w:cs="宋体" w:hint="eastAsia"/>
                <w:snapToGrid w:val="0"/>
                <w:kern w:val="0"/>
                <w:sz w:val="18"/>
                <w:szCs w:val="18"/>
              </w:rPr>
              <w:t>每标间可</w:t>
            </w:r>
            <w:proofErr w:type="gramEnd"/>
            <w:r>
              <w:rPr>
                <w:rFonts w:ascii="微软雅黑" w:eastAsia="微软雅黑" w:hAnsi="微软雅黑" w:cs="宋体" w:hint="eastAsia"/>
                <w:snapToGrid w:val="0"/>
                <w:kern w:val="0"/>
                <w:sz w:val="18"/>
                <w:szCs w:val="18"/>
              </w:rPr>
              <w:t>接待两大人带一个</w:t>
            </w:r>
            <w:r>
              <w:rPr>
                <w:rFonts w:ascii="微软雅黑" w:eastAsia="微软雅黑" w:hAnsi="微软雅黑" w:cs="宋体"/>
                <w:snapToGrid w:val="0"/>
                <w:kern w:val="0"/>
                <w:sz w:val="18"/>
                <w:szCs w:val="18"/>
              </w:rPr>
              <w:t>1.2</w:t>
            </w:r>
            <w:r>
              <w:rPr>
                <w:rFonts w:ascii="微软雅黑" w:eastAsia="微软雅黑" w:hAnsi="微软雅黑" w:cs="宋体" w:hint="eastAsia"/>
                <w:snapToGrid w:val="0"/>
                <w:kern w:val="0"/>
                <w:sz w:val="18"/>
                <w:szCs w:val="18"/>
              </w:rPr>
              <w:t>米以下儿童（不占床），具体费用根据所报团队情况而定；若一个大人带一个</w:t>
            </w:r>
            <w:r>
              <w:rPr>
                <w:rFonts w:ascii="微软雅黑" w:eastAsia="微软雅黑" w:hAnsi="微软雅黑" w:cs="宋体"/>
                <w:snapToGrid w:val="0"/>
                <w:kern w:val="0"/>
                <w:sz w:val="18"/>
                <w:szCs w:val="18"/>
              </w:rPr>
              <w:t>1.2</w:t>
            </w:r>
            <w:r>
              <w:rPr>
                <w:rFonts w:ascii="微软雅黑" w:eastAsia="微软雅黑" w:hAnsi="微软雅黑" w:cs="宋体" w:hint="eastAsia"/>
                <w:snapToGrid w:val="0"/>
                <w:kern w:val="0"/>
                <w:sz w:val="18"/>
                <w:szCs w:val="18"/>
              </w:rPr>
              <w:t>米以下儿童参团，建议住一标间，以免给其他游客休息造成不便。</w:t>
            </w:r>
          </w:p>
          <w:p w:rsidR="007E7BC2" w:rsidRDefault="007E7BC2" w:rsidP="007E7BC2">
            <w:pPr>
              <w:spacing w:line="320" w:lineRule="exact"/>
              <w:ind w:leftChars="-273" w:left="-6" w:hangingChars="315" w:hanging="567"/>
              <w:rPr>
                <w:rFonts w:ascii="微软雅黑" w:eastAsia="微软雅黑" w:hAnsi="微软雅黑" w:cs="宋体"/>
                <w:snapToGrid w:val="0"/>
                <w:kern w:val="0"/>
                <w:sz w:val="18"/>
                <w:szCs w:val="18"/>
              </w:rPr>
            </w:pPr>
            <w:r>
              <w:rPr>
                <w:rFonts w:ascii="微软雅黑" w:eastAsia="微软雅黑" w:hAnsi="微软雅黑" w:cs="宋体" w:hint="eastAsia"/>
                <w:snapToGrid w:val="0"/>
                <w:kern w:val="0"/>
                <w:sz w:val="18"/>
                <w:szCs w:val="18"/>
              </w:rPr>
              <w:t>※</w:t>
            </w:r>
            <w:r>
              <w:rPr>
                <w:rFonts w:ascii="微软雅黑" w:eastAsia="微软雅黑" w:hAnsi="微软雅黑" w:cs="宋体"/>
                <w:snapToGrid w:val="0"/>
                <w:kern w:val="0"/>
                <w:sz w:val="18"/>
                <w:szCs w:val="18"/>
              </w:rPr>
              <w:t xml:space="preserve"> </w:t>
            </w:r>
            <w:r>
              <w:rPr>
                <w:rFonts w:ascii="微软雅黑" w:eastAsia="微软雅黑" w:hAnsi="微软雅黑" w:cs="宋体" w:hint="eastAsia"/>
                <w:snapToGrid w:val="0"/>
                <w:kern w:val="0"/>
                <w:sz w:val="18"/>
                <w:szCs w:val="18"/>
              </w:rPr>
              <w:t>在  东南亚国家享受服务应付小费的观念已成为其文化的一部分，请尊重导游、</w:t>
            </w:r>
            <w:proofErr w:type="gramStart"/>
            <w:r>
              <w:rPr>
                <w:rFonts w:ascii="微软雅黑" w:eastAsia="微软雅黑" w:hAnsi="微软雅黑" w:cs="宋体" w:hint="eastAsia"/>
                <w:snapToGrid w:val="0"/>
                <w:kern w:val="0"/>
                <w:sz w:val="18"/>
                <w:szCs w:val="18"/>
              </w:rPr>
              <w:t>地陪和司机</w:t>
            </w:r>
            <w:proofErr w:type="gramEnd"/>
            <w:r>
              <w:rPr>
                <w:rFonts w:ascii="微软雅黑" w:eastAsia="微软雅黑" w:hAnsi="微软雅黑" w:cs="宋体" w:hint="eastAsia"/>
                <w:snapToGrid w:val="0"/>
                <w:kern w:val="0"/>
                <w:sz w:val="18"/>
                <w:szCs w:val="18"/>
              </w:rPr>
              <w:t>的服务，按惯例支付小费，谢谢您的理解和支持。</w:t>
            </w:r>
          </w:p>
          <w:p w:rsidR="007E7BC2" w:rsidRDefault="007E7BC2" w:rsidP="007E7BC2">
            <w:pPr>
              <w:spacing w:line="320" w:lineRule="exact"/>
              <w:rPr>
                <w:rFonts w:ascii="微软雅黑" w:eastAsia="微软雅黑" w:hAnsi="微软雅黑" w:cs="宋体"/>
                <w:b/>
                <w:snapToGrid w:val="0"/>
                <w:kern w:val="0"/>
                <w:sz w:val="18"/>
                <w:szCs w:val="18"/>
              </w:rPr>
            </w:pPr>
            <w:r>
              <w:rPr>
                <w:rFonts w:ascii="微软雅黑" w:eastAsia="微软雅黑" w:hAnsi="微软雅黑" w:cs="宋体" w:hint="eastAsia"/>
                <w:b/>
                <w:snapToGrid w:val="0"/>
                <w:kern w:val="0"/>
                <w:sz w:val="18"/>
                <w:szCs w:val="18"/>
              </w:rPr>
              <w:t>退费说明</w:t>
            </w:r>
          </w:p>
          <w:p w:rsidR="007E7BC2" w:rsidRDefault="007E7BC2" w:rsidP="007E7BC2">
            <w:pPr>
              <w:spacing w:line="320" w:lineRule="exact"/>
              <w:ind w:leftChars="-273" w:left="-6" w:hangingChars="315" w:hanging="567"/>
              <w:rPr>
                <w:rFonts w:ascii="微软雅黑" w:eastAsia="微软雅黑" w:hAnsi="微软雅黑" w:cs="宋体"/>
                <w:snapToGrid w:val="0"/>
                <w:kern w:val="0"/>
                <w:sz w:val="18"/>
                <w:szCs w:val="18"/>
              </w:rPr>
            </w:pPr>
            <w:r>
              <w:rPr>
                <w:rFonts w:ascii="微软雅黑" w:eastAsia="微软雅黑" w:hAnsi="微软雅黑" w:cs="宋体" w:hint="eastAsia"/>
                <w:snapToGrid w:val="0"/>
                <w:kern w:val="0"/>
                <w:sz w:val="18"/>
                <w:szCs w:val="18"/>
              </w:rPr>
              <w:t>如     遇天气、战争、罢工、地震等人力不可抗力因素无法游览，我社将按照旅行社协议，退还未游览景点门票费用，但赠送项目费用不退；游客因个人原因临时自愿放弃游览，酒店住宿、餐、车等费用均不退还。</w:t>
            </w:r>
          </w:p>
          <w:p w:rsidR="007E7BC2" w:rsidRDefault="007E7BC2" w:rsidP="007E7BC2">
            <w:pPr>
              <w:spacing w:line="320" w:lineRule="exact"/>
              <w:ind w:leftChars="-273" w:left="-6" w:hangingChars="315" w:hanging="567"/>
              <w:rPr>
                <w:rFonts w:ascii="微软雅黑" w:eastAsia="微软雅黑" w:hAnsi="微软雅黑" w:cs="宋体"/>
                <w:b/>
                <w:snapToGrid w:val="0"/>
                <w:kern w:val="0"/>
                <w:sz w:val="18"/>
                <w:szCs w:val="18"/>
              </w:rPr>
            </w:pPr>
            <w:r>
              <w:rPr>
                <w:rFonts w:ascii="微软雅黑" w:eastAsia="微软雅黑" w:hAnsi="微软雅黑" w:cs="宋体" w:hint="eastAsia"/>
                <w:b/>
                <w:snapToGrid w:val="0"/>
                <w:kern w:val="0"/>
                <w:sz w:val="18"/>
                <w:szCs w:val="18"/>
              </w:rPr>
              <w:t xml:space="preserve">补 </w:t>
            </w:r>
          </w:p>
          <w:p w:rsidR="007E7BC2" w:rsidRDefault="007E7BC2" w:rsidP="007E7BC2">
            <w:pPr>
              <w:spacing w:line="320" w:lineRule="exact"/>
              <w:ind w:leftChars="-273" w:left="-6" w:hangingChars="315" w:hanging="567"/>
              <w:jc w:val="left"/>
              <w:rPr>
                <w:rFonts w:ascii="微软雅黑" w:eastAsia="微软雅黑" w:hAnsi="微软雅黑" w:cs="宋体"/>
                <w:b/>
                <w:snapToGrid w:val="0"/>
                <w:kern w:val="0"/>
                <w:sz w:val="18"/>
                <w:szCs w:val="18"/>
              </w:rPr>
            </w:pPr>
          </w:p>
          <w:p w:rsidR="007E7BC2" w:rsidRDefault="007E7BC2" w:rsidP="007E7BC2">
            <w:pPr>
              <w:spacing w:line="320" w:lineRule="exact"/>
              <w:ind w:leftChars="-273" w:left="-6" w:hangingChars="315" w:hanging="567"/>
              <w:jc w:val="left"/>
              <w:rPr>
                <w:rFonts w:ascii="微软雅黑" w:eastAsia="微软雅黑" w:hAnsi="微软雅黑" w:cs="宋体"/>
                <w:b/>
                <w:snapToGrid w:val="0"/>
                <w:kern w:val="0"/>
                <w:sz w:val="18"/>
                <w:szCs w:val="18"/>
              </w:rPr>
            </w:pPr>
          </w:p>
          <w:p w:rsidR="007E7BC2" w:rsidRDefault="007E7BC2" w:rsidP="007E7BC2">
            <w:pPr>
              <w:spacing w:line="320" w:lineRule="exact"/>
              <w:ind w:leftChars="-273" w:left="-6" w:hangingChars="315" w:hanging="567"/>
              <w:jc w:val="center"/>
              <w:rPr>
                <w:rFonts w:ascii="微软雅黑" w:eastAsia="微软雅黑" w:hAnsi="微软雅黑" w:cs="宋体"/>
                <w:b/>
                <w:snapToGrid w:val="0"/>
                <w:kern w:val="0"/>
                <w:sz w:val="18"/>
                <w:szCs w:val="18"/>
              </w:rPr>
            </w:pPr>
          </w:p>
          <w:p w:rsidR="007E7BC2" w:rsidRDefault="007E7BC2" w:rsidP="007E7BC2">
            <w:pPr>
              <w:spacing w:line="320" w:lineRule="exact"/>
              <w:ind w:leftChars="-273" w:left="-6" w:hangingChars="315" w:hanging="567"/>
              <w:jc w:val="center"/>
              <w:rPr>
                <w:rFonts w:ascii="微软雅黑" w:eastAsia="微软雅黑" w:hAnsi="微软雅黑" w:cs="宋体"/>
                <w:b/>
                <w:snapToGrid w:val="0"/>
                <w:kern w:val="0"/>
                <w:sz w:val="18"/>
                <w:szCs w:val="18"/>
              </w:rPr>
            </w:pPr>
            <w:r>
              <w:rPr>
                <w:rFonts w:ascii="微软雅黑" w:eastAsia="微软雅黑" w:hAnsi="微软雅黑" w:cs="宋体" w:hint="eastAsia"/>
                <w:b/>
                <w:snapToGrid w:val="0"/>
                <w:kern w:val="0"/>
                <w:sz w:val="18"/>
                <w:szCs w:val="18"/>
              </w:rPr>
              <w:t>中国公民出境旅游文明公约</w:t>
            </w:r>
          </w:p>
          <w:p w:rsidR="007E7BC2" w:rsidRDefault="007E7BC2" w:rsidP="007E7BC2">
            <w:pPr>
              <w:spacing w:line="320" w:lineRule="exact"/>
              <w:ind w:leftChars="-273" w:left="-6" w:hangingChars="315" w:hanging="567"/>
              <w:jc w:val="center"/>
              <w:rPr>
                <w:rFonts w:ascii="微软雅黑" w:eastAsia="微软雅黑" w:hAnsi="微软雅黑" w:cs="宋体"/>
                <w:snapToGrid w:val="0"/>
                <w:kern w:val="0"/>
                <w:sz w:val="18"/>
                <w:szCs w:val="18"/>
              </w:rPr>
            </w:pPr>
            <w:r>
              <w:rPr>
                <w:rFonts w:ascii="微软雅黑" w:eastAsia="微软雅黑" w:hAnsi="微软雅黑" w:cs="宋体" w:hint="eastAsia"/>
                <w:snapToGrid w:val="0"/>
                <w:kern w:val="0"/>
                <w:sz w:val="18"/>
                <w:szCs w:val="18"/>
              </w:rPr>
              <w:t>中国公民，出境旅游，注重礼仪，保持尊严。讲究卫生，爱护环境；衣着得体，请勿喧哗。</w:t>
            </w:r>
          </w:p>
          <w:p w:rsidR="007E7BC2" w:rsidRDefault="007E7BC2" w:rsidP="007E7BC2">
            <w:pPr>
              <w:spacing w:line="320" w:lineRule="exact"/>
              <w:ind w:leftChars="-273" w:left="-6" w:hangingChars="315" w:hanging="567"/>
              <w:jc w:val="center"/>
              <w:rPr>
                <w:rFonts w:ascii="微软雅黑" w:eastAsia="微软雅黑" w:hAnsi="微软雅黑" w:cs="宋体"/>
                <w:snapToGrid w:val="0"/>
                <w:kern w:val="0"/>
                <w:sz w:val="18"/>
                <w:szCs w:val="18"/>
              </w:rPr>
            </w:pPr>
            <w:r>
              <w:rPr>
                <w:rFonts w:ascii="微软雅黑" w:eastAsia="微软雅黑" w:hAnsi="微软雅黑" w:cs="宋体" w:hint="eastAsia"/>
                <w:snapToGrid w:val="0"/>
                <w:kern w:val="0"/>
                <w:sz w:val="18"/>
                <w:szCs w:val="18"/>
              </w:rPr>
              <w:t>尊老爱幼，助人为乐；女士优先，礼貌谦让。出行办事，遵守时间；排队有序，不越黄线。</w:t>
            </w:r>
          </w:p>
          <w:p w:rsidR="007E7BC2" w:rsidRDefault="007E7BC2" w:rsidP="007E7BC2">
            <w:pPr>
              <w:spacing w:line="320" w:lineRule="exact"/>
              <w:ind w:leftChars="-273" w:left="-6" w:hangingChars="315" w:hanging="567"/>
              <w:jc w:val="center"/>
              <w:rPr>
                <w:rFonts w:ascii="微软雅黑" w:eastAsia="微软雅黑" w:hAnsi="微软雅黑" w:cs="宋体"/>
                <w:snapToGrid w:val="0"/>
                <w:kern w:val="0"/>
                <w:sz w:val="18"/>
                <w:szCs w:val="18"/>
              </w:rPr>
            </w:pPr>
            <w:r>
              <w:rPr>
                <w:rFonts w:ascii="微软雅黑" w:eastAsia="微软雅黑" w:hAnsi="微软雅黑" w:cs="宋体" w:hint="eastAsia"/>
                <w:snapToGrid w:val="0"/>
                <w:kern w:val="0"/>
                <w:sz w:val="18"/>
                <w:szCs w:val="18"/>
              </w:rPr>
              <w:t>文明住宿，不损用品；安静用餐，请勿浪费。健康娱乐，有益身心；赌博色情，坚决拒绝。</w:t>
            </w:r>
          </w:p>
          <w:p w:rsidR="007E7BC2" w:rsidRDefault="007E7BC2" w:rsidP="007E7BC2">
            <w:pPr>
              <w:spacing w:line="320" w:lineRule="exact"/>
              <w:ind w:leftChars="-273" w:left="-6" w:hangingChars="315" w:hanging="567"/>
              <w:jc w:val="center"/>
              <w:rPr>
                <w:rFonts w:ascii="微软雅黑" w:eastAsia="微软雅黑" w:hAnsi="微软雅黑" w:cs="宋体"/>
                <w:snapToGrid w:val="0"/>
                <w:kern w:val="0"/>
                <w:sz w:val="18"/>
                <w:szCs w:val="18"/>
              </w:rPr>
            </w:pPr>
            <w:r>
              <w:rPr>
                <w:rFonts w:ascii="微软雅黑" w:eastAsia="微软雅黑" w:hAnsi="微软雅黑" w:cs="宋体" w:hint="eastAsia"/>
                <w:snapToGrid w:val="0"/>
                <w:kern w:val="0"/>
                <w:sz w:val="18"/>
                <w:szCs w:val="18"/>
              </w:rPr>
              <w:t>参观游览，遵守规定；习俗禁忌，切勿冒犯。遇有疑难，咨询领馆；文明出行，一路平安。</w:t>
            </w:r>
          </w:p>
          <w:p w:rsidR="007E7BC2" w:rsidRDefault="007E7BC2" w:rsidP="007E7BC2">
            <w:pPr>
              <w:spacing w:line="320" w:lineRule="exact"/>
              <w:ind w:leftChars="-273" w:left="-6" w:hangingChars="315" w:hanging="567"/>
              <w:rPr>
                <w:rFonts w:ascii="微软雅黑" w:eastAsia="微软雅黑" w:hAnsi="微软雅黑" w:cs="宋体"/>
                <w:snapToGrid w:val="0"/>
                <w:kern w:val="0"/>
                <w:sz w:val="18"/>
                <w:szCs w:val="18"/>
              </w:rPr>
            </w:pPr>
          </w:p>
          <w:p w:rsidR="007E7BC2" w:rsidRDefault="007E7BC2" w:rsidP="007E7BC2">
            <w:pPr>
              <w:spacing w:line="320" w:lineRule="exact"/>
              <w:ind w:leftChars="-273" w:left="88" w:hangingChars="315" w:hanging="661"/>
              <w:rPr>
                <w:rFonts w:ascii="宋体" w:hAnsi="宋体"/>
              </w:rPr>
            </w:pPr>
          </w:p>
          <w:p w:rsidR="007E7BC2" w:rsidRDefault="007E7BC2" w:rsidP="007E7BC2">
            <w:pPr>
              <w:spacing w:line="320" w:lineRule="exact"/>
              <w:ind w:leftChars="-273" w:left="-6" w:hangingChars="315" w:hanging="567"/>
              <w:rPr>
                <w:rFonts w:ascii="微软雅黑" w:eastAsia="微软雅黑" w:hAnsi="微软雅黑" w:cs="宋体"/>
                <w:snapToGrid w:val="0"/>
                <w:kern w:val="0"/>
                <w:sz w:val="18"/>
                <w:szCs w:val="18"/>
              </w:rPr>
            </w:pPr>
            <w:r>
              <w:rPr>
                <w:rFonts w:ascii="微软雅黑" w:eastAsia="微软雅黑" w:hAnsi="微软雅黑" w:cs="宋体" w:hint="eastAsia"/>
                <w:snapToGrid w:val="0"/>
                <w:kern w:val="0"/>
                <w:sz w:val="18"/>
                <w:szCs w:val="18"/>
              </w:rPr>
              <w:t>旅          旅行社（盖章）：</w:t>
            </w:r>
            <w:r>
              <w:rPr>
                <w:rFonts w:ascii="微软雅黑" w:eastAsia="微软雅黑" w:hAnsi="微软雅黑" w:cs="宋体"/>
                <w:snapToGrid w:val="0"/>
                <w:kern w:val="0"/>
                <w:sz w:val="18"/>
                <w:szCs w:val="18"/>
              </w:rPr>
              <w:t xml:space="preserve">                                     </w:t>
            </w:r>
            <w:r>
              <w:rPr>
                <w:rFonts w:ascii="微软雅黑" w:eastAsia="微软雅黑" w:hAnsi="微软雅黑" w:cs="宋体" w:hint="eastAsia"/>
                <w:snapToGrid w:val="0"/>
                <w:kern w:val="0"/>
                <w:sz w:val="18"/>
                <w:szCs w:val="18"/>
              </w:rPr>
              <w:t>旅游者或旅游者代表（签章）：</w:t>
            </w:r>
          </w:p>
          <w:p w:rsidR="007E7BC2" w:rsidRDefault="007E7BC2" w:rsidP="007E7BC2">
            <w:pPr>
              <w:spacing w:line="320" w:lineRule="exact"/>
              <w:ind w:leftChars="-273" w:left="-6" w:hangingChars="315" w:hanging="567"/>
              <w:jc w:val="left"/>
              <w:rPr>
                <w:rFonts w:ascii="微软雅黑" w:eastAsia="微软雅黑" w:hAnsi="微软雅黑" w:cs="宋体"/>
                <w:snapToGrid w:val="0"/>
                <w:kern w:val="0"/>
                <w:sz w:val="18"/>
                <w:szCs w:val="18"/>
              </w:rPr>
            </w:pPr>
          </w:p>
          <w:p w:rsidR="007E7BC2" w:rsidRDefault="007E7BC2" w:rsidP="007E7BC2">
            <w:pPr>
              <w:spacing w:line="320" w:lineRule="exact"/>
              <w:ind w:leftChars="70" w:left="147" w:firstLineChars="186" w:firstLine="335"/>
              <w:jc w:val="left"/>
              <w:rPr>
                <w:rFonts w:ascii="微软雅黑" w:eastAsia="微软雅黑" w:hAnsi="微软雅黑" w:cs="宋体"/>
                <w:snapToGrid w:val="0"/>
                <w:kern w:val="0"/>
                <w:sz w:val="18"/>
                <w:szCs w:val="18"/>
              </w:rPr>
            </w:pPr>
            <w:r>
              <w:rPr>
                <w:rFonts w:ascii="微软雅黑" w:eastAsia="微软雅黑" w:hAnsi="微软雅黑" w:cs="宋体" w:hint="eastAsia"/>
                <w:snapToGrid w:val="0"/>
                <w:kern w:val="0"/>
                <w:sz w:val="18"/>
                <w:szCs w:val="18"/>
              </w:rPr>
              <w:t>经办人及电话：</w:t>
            </w:r>
            <w:r>
              <w:rPr>
                <w:rFonts w:ascii="微软雅黑" w:eastAsia="微软雅黑" w:hAnsi="微软雅黑" w:cs="宋体"/>
                <w:snapToGrid w:val="0"/>
                <w:kern w:val="0"/>
                <w:sz w:val="18"/>
                <w:szCs w:val="18"/>
              </w:rPr>
              <w:t xml:space="preserve">                                       </w:t>
            </w:r>
            <w:r>
              <w:rPr>
                <w:rFonts w:ascii="微软雅黑" w:eastAsia="微软雅黑" w:hAnsi="微软雅黑" w:cs="宋体" w:hint="eastAsia"/>
                <w:snapToGrid w:val="0"/>
                <w:kern w:val="0"/>
                <w:sz w:val="18"/>
                <w:szCs w:val="18"/>
              </w:rPr>
              <w:t>经办人及电话：</w:t>
            </w:r>
          </w:p>
          <w:p w:rsidR="007E7BC2" w:rsidRDefault="007E7BC2" w:rsidP="007E7BC2">
            <w:pPr>
              <w:spacing w:line="320" w:lineRule="exact"/>
              <w:ind w:leftChars="-273" w:left="-6" w:hangingChars="315" w:hanging="567"/>
              <w:jc w:val="left"/>
              <w:rPr>
                <w:rFonts w:ascii="微软雅黑" w:eastAsia="微软雅黑" w:hAnsi="微软雅黑" w:cs="宋体"/>
                <w:snapToGrid w:val="0"/>
                <w:kern w:val="0"/>
                <w:sz w:val="18"/>
                <w:szCs w:val="18"/>
              </w:rPr>
            </w:pPr>
          </w:p>
          <w:p w:rsidR="007E7BC2" w:rsidRDefault="007E7BC2" w:rsidP="007E7BC2">
            <w:pPr>
              <w:spacing w:line="320" w:lineRule="exact"/>
              <w:ind w:leftChars="-273" w:left="-6" w:hangingChars="315" w:hanging="567"/>
              <w:jc w:val="left"/>
              <w:rPr>
                <w:rFonts w:ascii="微软雅黑" w:eastAsia="微软雅黑" w:hAnsi="微软雅黑" w:cs="宋体"/>
                <w:snapToGrid w:val="0"/>
                <w:kern w:val="0"/>
                <w:sz w:val="18"/>
                <w:szCs w:val="18"/>
              </w:rPr>
            </w:pPr>
            <w:r>
              <w:rPr>
                <w:rFonts w:ascii="微软雅黑" w:eastAsia="微软雅黑" w:hAnsi="微软雅黑" w:cs="宋体" w:hint="eastAsia"/>
                <w:snapToGrid w:val="0"/>
                <w:kern w:val="0"/>
                <w:sz w:val="18"/>
                <w:szCs w:val="18"/>
              </w:rPr>
              <w:t>签          签约日期：</w:t>
            </w:r>
            <w:r>
              <w:rPr>
                <w:rFonts w:ascii="微软雅黑" w:eastAsia="微软雅黑" w:hAnsi="微软雅黑" w:cs="宋体"/>
                <w:snapToGrid w:val="0"/>
                <w:kern w:val="0"/>
                <w:sz w:val="18"/>
                <w:szCs w:val="18"/>
              </w:rPr>
              <w:t xml:space="preserve">                                           </w:t>
            </w:r>
            <w:r>
              <w:rPr>
                <w:rFonts w:ascii="微软雅黑" w:eastAsia="微软雅黑" w:hAnsi="微软雅黑" w:cs="宋体" w:hint="eastAsia"/>
                <w:snapToGrid w:val="0"/>
                <w:kern w:val="0"/>
                <w:sz w:val="18"/>
                <w:szCs w:val="18"/>
              </w:rPr>
              <w:t>签约日期：</w:t>
            </w:r>
          </w:p>
          <w:p w:rsidR="007E7BC2" w:rsidRDefault="007E7BC2" w:rsidP="007E7BC2">
            <w:pPr>
              <w:spacing w:line="320" w:lineRule="exact"/>
              <w:jc w:val="center"/>
              <w:rPr>
                <w:rFonts w:ascii="STZhongsong" w:eastAsia="STZhongsong" w:hAnsi="STZhongsong"/>
                <w:color w:val="1D1B11"/>
                <w:szCs w:val="21"/>
              </w:rPr>
            </w:pPr>
          </w:p>
        </w:tc>
      </w:tr>
    </w:tbl>
    <w:p w:rsidR="00C1238D" w:rsidRDefault="00C1238D">
      <w:pPr>
        <w:spacing w:line="320" w:lineRule="exact"/>
        <w:rPr>
          <w:rFonts w:ascii="微软雅黑" w:eastAsia="微软雅黑" w:hAnsi="微软雅黑" w:cs="宋体"/>
          <w:bCs/>
          <w:snapToGrid w:val="0"/>
          <w:kern w:val="0"/>
          <w:sz w:val="18"/>
          <w:szCs w:val="18"/>
        </w:rPr>
      </w:pPr>
    </w:p>
    <w:p w:rsidR="00C1238D" w:rsidRDefault="00C1238D">
      <w:pPr>
        <w:ind w:leftChars="-273" w:left="88" w:hangingChars="315" w:hanging="661"/>
      </w:pPr>
    </w:p>
    <w:sectPr w:rsidR="00C1238D">
      <w:pgSz w:w="11906" w:h="16838"/>
      <w:pgMar w:top="0" w:right="0" w:bottom="1440" w:left="4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幼圆">
    <w:altName w:val="宋体"/>
    <w:charset w:val="86"/>
    <w:family w:val="modern"/>
    <w:pitch w:val="default"/>
    <w:sig w:usb0="00000000" w:usb1="00000000" w:usb2="00000000" w:usb3="00000000" w:csb0="00040000" w:csb1="00000000"/>
  </w:font>
  <w:font w:name="Angsana New">
    <w:panose1 w:val="02020603050405020304"/>
    <w:charset w:val="DE"/>
    <w:family w:val="roman"/>
    <w:pitch w:val="variable"/>
    <w:sig w:usb0="81000003" w:usb1="00000000" w:usb2="00000000" w:usb3="00000000" w:csb0="00010001" w:csb1="00000000"/>
  </w:font>
  <w:font w:name="微软雅黑">
    <w:panose1 w:val="020B0503020204020204"/>
    <w:charset w:val="86"/>
    <w:family w:val="swiss"/>
    <w:pitch w:val="variable"/>
    <w:sig w:usb0="80000287" w:usb1="2ACF3C50" w:usb2="00000016" w:usb3="00000000" w:csb0="0004001F" w:csb1="00000000"/>
  </w:font>
  <w:font w:name="STZhongsong">
    <w:altName w:val="STZhongsong"/>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Miriam">
    <w:charset w:val="B1"/>
    <w:family w:val="swiss"/>
    <w:pitch w:val="default"/>
    <w:sig w:usb0="00000801" w:usb1="00000000" w:usb2="00000000" w:usb3="00000000" w:csb0="00000020" w:csb1="00200000"/>
  </w:font>
  <w:font w:name="Webdings">
    <w:panose1 w:val="05030102010509060703"/>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2DB5F49"/>
    <w:rsid w:val="00025934"/>
    <w:rsid w:val="00046D6D"/>
    <w:rsid w:val="00063F7F"/>
    <w:rsid w:val="00080DBD"/>
    <w:rsid w:val="00082516"/>
    <w:rsid w:val="000840BC"/>
    <w:rsid w:val="000A2FD4"/>
    <w:rsid w:val="000A5A37"/>
    <w:rsid w:val="000C304A"/>
    <w:rsid w:val="000F40A4"/>
    <w:rsid w:val="00151FDF"/>
    <w:rsid w:val="00175F6A"/>
    <w:rsid w:val="0018666B"/>
    <w:rsid w:val="001A1282"/>
    <w:rsid w:val="001D3041"/>
    <w:rsid w:val="001F4CD9"/>
    <w:rsid w:val="00224415"/>
    <w:rsid w:val="00240D9E"/>
    <w:rsid w:val="00262791"/>
    <w:rsid w:val="002752E1"/>
    <w:rsid w:val="002C463D"/>
    <w:rsid w:val="002D0FA7"/>
    <w:rsid w:val="0034353B"/>
    <w:rsid w:val="0034647C"/>
    <w:rsid w:val="003610B8"/>
    <w:rsid w:val="003E573D"/>
    <w:rsid w:val="004262AD"/>
    <w:rsid w:val="00430AC4"/>
    <w:rsid w:val="0044011D"/>
    <w:rsid w:val="00466946"/>
    <w:rsid w:val="004D1280"/>
    <w:rsid w:val="004E3A17"/>
    <w:rsid w:val="004F2158"/>
    <w:rsid w:val="004F6E1D"/>
    <w:rsid w:val="0052585C"/>
    <w:rsid w:val="005477FC"/>
    <w:rsid w:val="005802D2"/>
    <w:rsid w:val="00594108"/>
    <w:rsid w:val="00714F14"/>
    <w:rsid w:val="0073478B"/>
    <w:rsid w:val="0076781C"/>
    <w:rsid w:val="007A208C"/>
    <w:rsid w:val="007B6377"/>
    <w:rsid w:val="007E4912"/>
    <w:rsid w:val="007E7BC2"/>
    <w:rsid w:val="00845007"/>
    <w:rsid w:val="008B0239"/>
    <w:rsid w:val="008D0F06"/>
    <w:rsid w:val="00905231"/>
    <w:rsid w:val="0092544A"/>
    <w:rsid w:val="009354D6"/>
    <w:rsid w:val="0096526B"/>
    <w:rsid w:val="009669BB"/>
    <w:rsid w:val="009761B5"/>
    <w:rsid w:val="00985644"/>
    <w:rsid w:val="0099455A"/>
    <w:rsid w:val="009A1839"/>
    <w:rsid w:val="009C1F21"/>
    <w:rsid w:val="009F082B"/>
    <w:rsid w:val="00A230C2"/>
    <w:rsid w:val="00A23496"/>
    <w:rsid w:val="00A715F0"/>
    <w:rsid w:val="00AD623B"/>
    <w:rsid w:val="00B11220"/>
    <w:rsid w:val="00B439E3"/>
    <w:rsid w:val="00BE2E37"/>
    <w:rsid w:val="00BF2480"/>
    <w:rsid w:val="00C1238D"/>
    <w:rsid w:val="00C655DE"/>
    <w:rsid w:val="00C67D53"/>
    <w:rsid w:val="00C7408A"/>
    <w:rsid w:val="00C745E4"/>
    <w:rsid w:val="00CC1477"/>
    <w:rsid w:val="00D052C5"/>
    <w:rsid w:val="00D43D50"/>
    <w:rsid w:val="00D72E19"/>
    <w:rsid w:val="00DB23D8"/>
    <w:rsid w:val="00DB7BE0"/>
    <w:rsid w:val="00DD786D"/>
    <w:rsid w:val="00E024D1"/>
    <w:rsid w:val="00E10A8F"/>
    <w:rsid w:val="00E376DB"/>
    <w:rsid w:val="00E94C98"/>
    <w:rsid w:val="00EE131E"/>
    <w:rsid w:val="00F453F5"/>
    <w:rsid w:val="00F956EB"/>
    <w:rsid w:val="012F3FC4"/>
    <w:rsid w:val="01650EE8"/>
    <w:rsid w:val="025E0374"/>
    <w:rsid w:val="02E849F6"/>
    <w:rsid w:val="031D3455"/>
    <w:rsid w:val="0343589D"/>
    <w:rsid w:val="03727A95"/>
    <w:rsid w:val="03A84CCD"/>
    <w:rsid w:val="0433767B"/>
    <w:rsid w:val="04F877A6"/>
    <w:rsid w:val="054D4988"/>
    <w:rsid w:val="05B76907"/>
    <w:rsid w:val="05DC6896"/>
    <w:rsid w:val="05F051FA"/>
    <w:rsid w:val="05FE573B"/>
    <w:rsid w:val="06671F51"/>
    <w:rsid w:val="06A71A15"/>
    <w:rsid w:val="06B408B1"/>
    <w:rsid w:val="070C0DEB"/>
    <w:rsid w:val="076B6EDD"/>
    <w:rsid w:val="079D525E"/>
    <w:rsid w:val="07EB1854"/>
    <w:rsid w:val="08276701"/>
    <w:rsid w:val="092E7679"/>
    <w:rsid w:val="096377CE"/>
    <w:rsid w:val="0A8766E6"/>
    <w:rsid w:val="0AE36233"/>
    <w:rsid w:val="0AEC6B1B"/>
    <w:rsid w:val="0B163042"/>
    <w:rsid w:val="0B1C11AE"/>
    <w:rsid w:val="0B2D0A74"/>
    <w:rsid w:val="0BC40535"/>
    <w:rsid w:val="0BD258A3"/>
    <w:rsid w:val="0C1D3F95"/>
    <w:rsid w:val="0CC40DE0"/>
    <w:rsid w:val="0CC47B56"/>
    <w:rsid w:val="0D06724B"/>
    <w:rsid w:val="0D2D77C3"/>
    <w:rsid w:val="0D5A7E17"/>
    <w:rsid w:val="0D884241"/>
    <w:rsid w:val="0DA9386F"/>
    <w:rsid w:val="0E4323AD"/>
    <w:rsid w:val="0E440AEA"/>
    <w:rsid w:val="0ED86D7A"/>
    <w:rsid w:val="0F036430"/>
    <w:rsid w:val="0F600EA2"/>
    <w:rsid w:val="0F844FA3"/>
    <w:rsid w:val="0F987FA4"/>
    <w:rsid w:val="0FE7645E"/>
    <w:rsid w:val="101E69F2"/>
    <w:rsid w:val="103A6CF4"/>
    <w:rsid w:val="10633895"/>
    <w:rsid w:val="10642629"/>
    <w:rsid w:val="10A16561"/>
    <w:rsid w:val="10AB461D"/>
    <w:rsid w:val="10BF3AF2"/>
    <w:rsid w:val="10C950AF"/>
    <w:rsid w:val="10CB1A69"/>
    <w:rsid w:val="1109301E"/>
    <w:rsid w:val="1177345A"/>
    <w:rsid w:val="11E747D3"/>
    <w:rsid w:val="11F95C8E"/>
    <w:rsid w:val="1243718D"/>
    <w:rsid w:val="127C63B4"/>
    <w:rsid w:val="137B3D35"/>
    <w:rsid w:val="13E26C74"/>
    <w:rsid w:val="141E3CF0"/>
    <w:rsid w:val="143C3E3F"/>
    <w:rsid w:val="1483735E"/>
    <w:rsid w:val="150F5DCD"/>
    <w:rsid w:val="15195AB9"/>
    <w:rsid w:val="1529185B"/>
    <w:rsid w:val="154133A0"/>
    <w:rsid w:val="15481940"/>
    <w:rsid w:val="15964168"/>
    <w:rsid w:val="15A20031"/>
    <w:rsid w:val="15C0035C"/>
    <w:rsid w:val="15C20FF0"/>
    <w:rsid w:val="15FC6C61"/>
    <w:rsid w:val="168616DB"/>
    <w:rsid w:val="16A41012"/>
    <w:rsid w:val="16B125D9"/>
    <w:rsid w:val="16BA659A"/>
    <w:rsid w:val="16F72471"/>
    <w:rsid w:val="174174FC"/>
    <w:rsid w:val="17654615"/>
    <w:rsid w:val="18453E34"/>
    <w:rsid w:val="18591DBA"/>
    <w:rsid w:val="185E447B"/>
    <w:rsid w:val="192F3BDE"/>
    <w:rsid w:val="197C4B5C"/>
    <w:rsid w:val="197D3F2A"/>
    <w:rsid w:val="19BA79C6"/>
    <w:rsid w:val="19CC6BF0"/>
    <w:rsid w:val="1A41003E"/>
    <w:rsid w:val="1AEE1F71"/>
    <w:rsid w:val="1B5D014E"/>
    <w:rsid w:val="1B8B64BB"/>
    <w:rsid w:val="1BC22195"/>
    <w:rsid w:val="1BDF740F"/>
    <w:rsid w:val="1C203D03"/>
    <w:rsid w:val="1C417736"/>
    <w:rsid w:val="1C4342A5"/>
    <w:rsid w:val="1C6C4E98"/>
    <w:rsid w:val="1DBC440B"/>
    <w:rsid w:val="1DE80289"/>
    <w:rsid w:val="1E0C1477"/>
    <w:rsid w:val="1E7B658F"/>
    <w:rsid w:val="1F47017E"/>
    <w:rsid w:val="1F4B3DA0"/>
    <w:rsid w:val="1F59630B"/>
    <w:rsid w:val="1FD70ED2"/>
    <w:rsid w:val="1FF54ABB"/>
    <w:rsid w:val="208E141A"/>
    <w:rsid w:val="2139248E"/>
    <w:rsid w:val="214C7BE7"/>
    <w:rsid w:val="21542D01"/>
    <w:rsid w:val="21620E0E"/>
    <w:rsid w:val="21853FA8"/>
    <w:rsid w:val="21A47E66"/>
    <w:rsid w:val="21BB3D9B"/>
    <w:rsid w:val="226C6307"/>
    <w:rsid w:val="22E44990"/>
    <w:rsid w:val="22FB5A7F"/>
    <w:rsid w:val="23471506"/>
    <w:rsid w:val="237F4C97"/>
    <w:rsid w:val="239D181A"/>
    <w:rsid w:val="23C72611"/>
    <w:rsid w:val="23D3377F"/>
    <w:rsid w:val="23FF33EB"/>
    <w:rsid w:val="242E44E3"/>
    <w:rsid w:val="245471D4"/>
    <w:rsid w:val="246A0F33"/>
    <w:rsid w:val="25292249"/>
    <w:rsid w:val="25465C24"/>
    <w:rsid w:val="25882C87"/>
    <w:rsid w:val="25885375"/>
    <w:rsid w:val="25AA2F7F"/>
    <w:rsid w:val="25AD1DA2"/>
    <w:rsid w:val="25D851DA"/>
    <w:rsid w:val="264627FE"/>
    <w:rsid w:val="2655018C"/>
    <w:rsid w:val="2688207B"/>
    <w:rsid w:val="26E47519"/>
    <w:rsid w:val="270578F3"/>
    <w:rsid w:val="27161463"/>
    <w:rsid w:val="276A2163"/>
    <w:rsid w:val="27975A37"/>
    <w:rsid w:val="280F61AA"/>
    <w:rsid w:val="28144006"/>
    <w:rsid w:val="283D0791"/>
    <w:rsid w:val="283D54D9"/>
    <w:rsid w:val="285762ED"/>
    <w:rsid w:val="28EA4C07"/>
    <w:rsid w:val="29A30530"/>
    <w:rsid w:val="29D844AE"/>
    <w:rsid w:val="29F7069D"/>
    <w:rsid w:val="2A161828"/>
    <w:rsid w:val="2A2969F3"/>
    <w:rsid w:val="2A2C5E6F"/>
    <w:rsid w:val="2A860D1C"/>
    <w:rsid w:val="2AF85F7D"/>
    <w:rsid w:val="2B7F0830"/>
    <w:rsid w:val="2BE71568"/>
    <w:rsid w:val="2BED0834"/>
    <w:rsid w:val="2BEE122E"/>
    <w:rsid w:val="2C2C0AB1"/>
    <w:rsid w:val="2C472E5B"/>
    <w:rsid w:val="2C49463B"/>
    <w:rsid w:val="2CA114A1"/>
    <w:rsid w:val="2D6406CC"/>
    <w:rsid w:val="2DD06D9A"/>
    <w:rsid w:val="2DD52E1C"/>
    <w:rsid w:val="2E427DA2"/>
    <w:rsid w:val="2ECE5EA9"/>
    <w:rsid w:val="2EFE366F"/>
    <w:rsid w:val="2F632071"/>
    <w:rsid w:val="2F6E3D68"/>
    <w:rsid w:val="2FBC0B53"/>
    <w:rsid w:val="2FD24D32"/>
    <w:rsid w:val="3048073F"/>
    <w:rsid w:val="309B0C34"/>
    <w:rsid w:val="31073CBD"/>
    <w:rsid w:val="31792D3F"/>
    <w:rsid w:val="318727C0"/>
    <w:rsid w:val="31985DB3"/>
    <w:rsid w:val="31BC5BC2"/>
    <w:rsid w:val="31CB04B2"/>
    <w:rsid w:val="320247ED"/>
    <w:rsid w:val="322932A2"/>
    <w:rsid w:val="32426AB3"/>
    <w:rsid w:val="32B31555"/>
    <w:rsid w:val="32DB5F49"/>
    <w:rsid w:val="32E8595A"/>
    <w:rsid w:val="3334655D"/>
    <w:rsid w:val="336B14AF"/>
    <w:rsid w:val="33A6007F"/>
    <w:rsid w:val="33BF1BE7"/>
    <w:rsid w:val="3416027C"/>
    <w:rsid w:val="341E28E1"/>
    <w:rsid w:val="34BD0F73"/>
    <w:rsid w:val="34E45CA8"/>
    <w:rsid w:val="35271C54"/>
    <w:rsid w:val="356A1867"/>
    <w:rsid w:val="357C796A"/>
    <w:rsid w:val="35F67C9A"/>
    <w:rsid w:val="36197F05"/>
    <w:rsid w:val="36263BDA"/>
    <w:rsid w:val="36304B56"/>
    <w:rsid w:val="36F16AA4"/>
    <w:rsid w:val="370E7EC7"/>
    <w:rsid w:val="37147D80"/>
    <w:rsid w:val="3765187C"/>
    <w:rsid w:val="37DA515F"/>
    <w:rsid w:val="387C21A2"/>
    <w:rsid w:val="387F6798"/>
    <w:rsid w:val="39027535"/>
    <w:rsid w:val="3908750E"/>
    <w:rsid w:val="397F0D00"/>
    <w:rsid w:val="39EF28D6"/>
    <w:rsid w:val="3A975F5C"/>
    <w:rsid w:val="3ACC0B01"/>
    <w:rsid w:val="3B6A2482"/>
    <w:rsid w:val="3B9F3AF3"/>
    <w:rsid w:val="3BA840EE"/>
    <w:rsid w:val="3BAA30A6"/>
    <w:rsid w:val="3C8A1920"/>
    <w:rsid w:val="3D7F7363"/>
    <w:rsid w:val="3DFC7B1B"/>
    <w:rsid w:val="3E133BF6"/>
    <w:rsid w:val="3E59085B"/>
    <w:rsid w:val="3E7A5F04"/>
    <w:rsid w:val="3E903176"/>
    <w:rsid w:val="3E9D4440"/>
    <w:rsid w:val="3EB65201"/>
    <w:rsid w:val="3EE639A6"/>
    <w:rsid w:val="3F2230DF"/>
    <w:rsid w:val="3F3404C8"/>
    <w:rsid w:val="40936DC4"/>
    <w:rsid w:val="40BE75C3"/>
    <w:rsid w:val="40C725FE"/>
    <w:rsid w:val="412C027C"/>
    <w:rsid w:val="41621E50"/>
    <w:rsid w:val="42296F05"/>
    <w:rsid w:val="42570E58"/>
    <w:rsid w:val="425B1B79"/>
    <w:rsid w:val="426E462C"/>
    <w:rsid w:val="42CF0E4D"/>
    <w:rsid w:val="43255DD5"/>
    <w:rsid w:val="432674B5"/>
    <w:rsid w:val="434500BD"/>
    <w:rsid w:val="434B6DAE"/>
    <w:rsid w:val="439876AF"/>
    <w:rsid w:val="444B50CD"/>
    <w:rsid w:val="448F2906"/>
    <w:rsid w:val="44E66EB3"/>
    <w:rsid w:val="45040D3B"/>
    <w:rsid w:val="45DE7A68"/>
    <w:rsid w:val="466C4267"/>
    <w:rsid w:val="467C28BC"/>
    <w:rsid w:val="46883CFD"/>
    <w:rsid w:val="46ED2070"/>
    <w:rsid w:val="482F1DE9"/>
    <w:rsid w:val="484E4BC4"/>
    <w:rsid w:val="48F822EA"/>
    <w:rsid w:val="49136A32"/>
    <w:rsid w:val="492037AE"/>
    <w:rsid w:val="49761648"/>
    <w:rsid w:val="49CF5936"/>
    <w:rsid w:val="4A58260A"/>
    <w:rsid w:val="4A7C1677"/>
    <w:rsid w:val="4AD86254"/>
    <w:rsid w:val="4B3F3939"/>
    <w:rsid w:val="4BA30A8A"/>
    <w:rsid w:val="4BBA31A4"/>
    <w:rsid w:val="4BDE295E"/>
    <w:rsid w:val="4CBF107F"/>
    <w:rsid w:val="4D37047B"/>
    <w:rsid w:val="4D7F0FEB"/>
    <w:rsid w:val="4E205497"/>
    <w:rsid w:val="4EBA5D57"/>
    <w:rsid w:val="4F45248B"/>
    <w:rsid w:val="4F5315C6"/>
    <w:rsid w:val="4F850116"/>
    <w:rsid w:val="4FB77AD6"/>
    <w:rsid w:val="4FFD1E2A"/>
    <w:rsid w:val="500F5E75"/>
    <w:rsid w:val="504E47F8"/>
    <w:rsid w:val="509C1B94"/>
    <w:rsid w:val="50DB13CE"/>
    <w:rsid w:val="51034E1B"/>
    <w:rsid w:val="519729F1"/>
    <w:rsid w:val="521160FF"/>
    <w:rsid w:val="52C42714"/>
    <w:rsid w:val="52E23C2C"/>
    <w:rsid w:val="533A6BF9"/>
    <w:rsid w:val="538E3EB9"/>
    <w:rsid w:val="53A33C00"/>
    <w:rsid w:val="543804B7"/>
    <w:rsid w:val="548E4EB9"/>
    <w:rsid w:val="54F56171"/>
    <w:rsid w:val="555A67C7"/>
    <w:rsid w:val="55B2033B"/>
    <w:rsid w:val="561C17AF"/>
    <w:rsid w:val="56214DDE"/>
    <w:rsid w:val="5630052B"/>
    <w:rsid w:val="56F223FF"/>
    <w:rsid w:val="573D727F"/>
    <w:rsid w:val="573D7BEE"/>
    <w:rsid w:val="57781E83"/>
    <w:rsid w:val="58500D4E"/>
    <w:rsid w:val="585A5DED"/>
    <w:rsid w:val="589F224B"/>
    <w:rsid w:val="594D3D6C"/>
    <w:rsid w:val="599E0406"/>
    <w:rsid w:val="5A5C3DA0"/>
    <w:rsid w:val="5A7F2496"/>
    <w:rsid w:val="5B9E251B"/>
    <w:rsid w:val="5BA253FE"/>
    <w:rsid w:val="5BB03059"/>
    <w:rsid w:val="5BCA763D"/>
    <w:rsid w:val="5C0F65E4"/>
    <w:rsid w:val="5C6102C0"/>
    <w:rsid w:val="5C65374E"/>
    <w:rsid w:val="5CEC0DBB"/>
    <w:rsid w:val="5DCD54B9"/>
    <w:rsid w:val="5E1778B3"/>
    <w:rsid w:val="5E3917F3"/>
    <w:rsid w:val="5E440312"/>
    <w:rsid w:val="5EE149AC"/>
    <w:rsid w:val="5EF04EA8"/>
    <w:rsid w:val="5F117589"/>
    <w:rsid w:val="5F565EA0"/>
    <w:rsid w:val="5F8B2320"/>
    <w:rsid w:val="5F8D3EA5"/>
    <w:rsid w:val="60C3267E"/>
    <w:rsid w:val="61407AF0"/>
    <w:rsid w:val="614C5F09"/>
    <w:rsid w:val="61D6649F"/>
    <w:rsid w:val="622E5E55"/>
    <w:rsid w:val="624D114A"/>
    <w:rsid w:val="62684939"/>
    <w:rsid w:val="62AB5C30"/>
    <w:rsid w:val="62CC4DD8"/>
    <w:rsid w:val="62E039A1"/>
    <w:rsid w:val="63610025"/>
    <w:rsid w:val="636F3C43"/>
    <w:rsid w:val="63CC0401"/>
    <w:rsid w:val="64110E0D"/>
    <w:rsid w:val="64872A9B"/>
    <w:rsid w:val="6500239D"/>
    <w:rsid w:val="65057FDE"/>
    <w:rsid w:val="65521038"/>
    <w:rsid w:val="656C15E1"/>
    <w:rsid w:val="65A5670E"/>
    <w:rsid w:val="65EC48B8"/>
    <w:rsid w:val="667924BE"/>
    <w:rsid w:val="66B7650D"/>
    <w:rsid w:val="66C71E6C"/>
    <w:rsid w:val="672E7040"/>
    <w:rsid w:val="6737505B"/>
    <w:rsid w:val="67E846A9"/>
    <w:rsid w:val="67FC1FC7"/>
    <w:rsid w:val="68542E47"/>
    <w:rsid w:val="686504DF"/>
    <w:rsid w:val="692B5B91"/>
    <w:rsid w:val="69885458"/>
    <w:rsid w:val="69F83313"/>
    <w:rsid w:val="6A696448"/>
    <w:rsid w:val="6A9B33F5"/>
    <w:rsid w:val="6AA057DA"/>
    <w:rsid w:val="6AD47BB6"/>
    <w:rsid w:val="6B094875"/>
    <w:rsid w:val="6B22420A"/>
    <w:rsid w:val="6B4A5236"/>
    <w:rsid w:val="6B895A52"/>
    <w:rsid w:val="6CC90B27"/>
    <w:rsid w:val="6CF97155"/>
    <w:rsid w:val="6D650B6D"/>
    <w:rsid w:val="6D8F6779"/>
    <w:rsid w:val="6D8F757F"/>
    <w:rsid w:val="6D923568"/>
    <w:rsid w:val="6DA072AD"/>
    <w:rsid w:val="6DBB2733"/>
    <w:rsid w:val="6E24426E"/>
    <w:rsid w:val="6E54744C"/>
    <w:rsid w:val="6E5A050C"/>
    <w:rsid w:val="6E92491A"/>
    <w:rsid w:val="6E9C25B2"/>
    <w:rsid w:val="6EB17745"/>
    <w:rsid w:val="6EE842DC"/>
    <w:rsid w:val="6EF10BBF"/>
    <w:rsid w:val="6F621E19"/>
    <w:rsid w:val="6F720D5F"/>
    <w:rsid w:val="6F8E3B13"/>
    <w:rsid w:val="6FB473F2"/>
    <w:rsid w:val="6FD8409B"/>
    <w:rsid w:val="6FE46706"/>
    <w:rsid w:val="702C2A8A"/>
    <w:rsid w:val="70644A0B"/>
    <w:rsid w:val="70D87E3A"/>
    <w:rsid w:val="711B1943"/>
    <w:rsid w:val="71924B38"/>
    <w:rsid w:val="71C81FA3"/>
    <w:rsid w:val="720C33FD"/>
    <w:rsid w:val="72332A75"/>
    <w:rsid w:val="729B18D0"/>
    <w:rsid w:val="72D11E30"/>
    <w:rsid w:val="73FF62ED"/>
    <w:rsid w:val="740B5CBC"/>
    <w:rsid w:val="740E464D"/>
    <w:rsid w:val="744D4DCB"/>
    <w:rsid w:val="74672E27"/>
    <w:rsid w:val="74963875"/>
    <w:rsid w:val="74AC038A"/>
    <w:rsid w:val="74D6705D"/>
    <w:rsid w:val="751C1E06"/>
    <w:rsid w:val="75DB3077"/>
    <w:rsid w:val="75FC057E"/>
    <w:rsid w:val="75FF6CE4"/>
    <w:rsid w:val="760B0DF2"/>
    <w:rsid w:val="7616558E"/>
    <w:rsid w:val="764325CA"/>
    <w:rsid w:val="769078DA"/>
    <w:rsid w:val="76C95450"/>
    <w:rsid w:val="774726CF"/>
    <w:rsid w:val="776E4583"/>
    <w:rsid w:val="77D40FB3"/>
    <w:rsid w:val="780A7262"/>
    <w:rsid w:val="781C6515"/>
    <w:rsid w:val="787C5A39"/>
    <w:rsid w:val="78F6782D"/>
    <w:rsid w:val="794503FC"/>
    <w:rsid w:val="796F6193"/>
    <w:rsid w:val="79B43B8C"/>
    <w:rsid w:val="79D175CE"/>
    <w:rsid w:val="79F3363C"/>
    <w:rsid w:val="7A8F1F92"/>
    <w:rsid w:val="7BA857B1"/>
    <w:rsid w:val="7BB21A12"/>
    <w:rsid w:val="7C3702BC"/>
    <w:rsid w:val="7C7F1E3F"/>
    <w:rsid w:val="7C8F5934"/>
    <w:rsid w:val="7CFB1E28"/>
    <w:rsid w:val="7D3C690E"/>
    <w:rsid w:val="7D9D5EA6"/>
    <w:rsid w:val="7E0B6904"/>
    <w:rsid w:val="7E72205C"/>
    <w:rsid w:val="7EB42D90"/>
    <w:rsid w:val="7EB81DC2"/>
    <w:rsid w:val="7F2877B7"/>
    <w:rsid w:val="7F774FDB"/>
    <w:rsid w:val="7FE71A70"/>
    <w:rsid w:val="7FFE19AD"/>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D0E2E1"/>
  <w14:defaultImageDpi w14:val="32767"/>
  <w15:docId w15:val="{3D8F9C8A-EA5D-4510-B85A-6201C06AD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100" w:beforeAutospacing="1" w:after="100" w:afterAutospacing="1"/>
      <w:jc w:val="left"/>
    </w:pPr>
    <w:rPr>
      <w:kern w:val="0"/>
      <w:szCs w:val="20"/>
    </w:rPr>
  </w:style>
  <w:style w:type="character" w:styleId="a4">
    <w:name w:val="Hyperlink"/>
    <w:basedOn w:val="a0"/>
    <w:qFormat/>
    <w:rPr>
      <w:color w:val="0000FF"/>
      <w:u w:val="single"/>
    </w:rPr>
  </w:style>
  <w:style w:type="table" w:styleId="a5">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样式1"/>
    <w:qFormat/>
    <w:rPr>
      <w:rFonts w:ascii="Times New Roman" w:hAnsi="Times New Roman"/>
    </w:rPr>
  </w:style>
  <w:style w:type="paragraph" w:customStyle="1" w:styleId="Style1">
    <w:name w:val="_Style 1"/>
    <w:basedOn w:val="a"/>
    <w:qFormat/>
    <w:pPr>
      <w:widowControl/>
      <w:ind w:firstLine="420"/>
    </w:pPr>
    <w:rPr>
      <w:rFonts w:cs="Calibri"/>
      <w:kern w:val="0"/>
      <w:szCs w:val="21"/>
    </w:rPr>
  </w:style>
  <w:style w:type="paragraph" w:customStyle="1" w:styleId="a6">
    <w:name w:val="正文 + 幼圆"/>
    <w:basedOn w:val="a"/>
    <w:qFormat/>
    <w:pPr>
      <w:spacing w:line="260" w:lineRule="exact"/>
      <w:jc w:val="center"/>
    </w:pPr>
    <w:rPr>
      <w:rFonts w:ascii="幼圆" w:eastAsia="幼圆" w:hAnsi="宋体" w:cs="Angsana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s://baike.baidu.com/item/%E8%8A%AD%E5%A0%A4%E9%9B%85" TargetMode="Externa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11</Pages>
  <Words>1041</Words>
  <Characters>5938</Characters>
  <Application>Microsoft Office Word</Application>
  <DocSecurity>0</DocSecurity>
  <Lines>49</Lines>
  <Paragraphs>13</Paragraphs>
  <ScaleCrop>false</ScaleCrop>
  <Company/>
  <LinksUpToDate>false</LinksUpToDate>
  <CharactersWithSpaces>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Johnny</dc:creator>
  <cp:lastModifiedBy>502519519@qq.com</cp:lastModifiedBy>
  <cp:revision>37</cp:revision>
  <dcterms:created xsi:type="dcterms:W3CDTF">2018-07-23T05:21:00Z</dcterms:created>
  <dcterms:modified xsi:type="dcterms:W3CDTF">2019-06-02T01:37:00Z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2052-10.1.0.7668</vt:lpwstr>
  </property>
</Properties>
</file>