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s="Arial"/>
          <w:color w:val="1F497D"/>
          <w:sz w:val="36"/>
          <w:szCs w:val="36"/>
          <w14:shadow w14:blurRad="50800" w14:dist="38100" w14:dir="2700000" w14:sx="100000" w14:sy="100000" w14:kx="0" w14:ky="0" w14:algn="tl">
            <w14:srgbClr w14:val="000000">
              <w14:alpha w14:val="60000"/>
            </w14:srgbClr>
          </w14:shadow>
        </w:rPr>
      </w:pPr>
      <w:r>
        <w:rPr>
          <w:rFonts w:hint="eastAsia" w:ascii="Calibri" w:hAnsi="Calibri" w:eastAsia="黑体" w:cs="Arial"/>
          <w:color w:val="1F497D"/>
          <w:sz w:val="36"/>
          <w:szCs w:val="36"/>
          <w14:shadow w14:blurRad="50800" w14:dist="38100" w14:dir="2700000" w14:sx="100000" w14:sy="100000" w14:kx="0" w14:ky="0" w14:algn="tl">
            <w14:srgbClr w14:val="000000">
              <w14:alpha w14:val="60000"/>
            </w14:srgbClr>
          </w14:shadow>
        </w:rPr>
        <w:t>2018年4月26日</w:t>
      </w:r>
      <w:r>
        <w:rPr>
          <w:rFonts w:ascii="Calibri" w:hAnsi="Calibri" w:eastAsia="黑体" w:cs="Arial"/>
          <w:color w:val="1F497D"/>
          <w:sz w:val="36"/>
          <w:szCs w:val="36"/>
          <w14:shadow w14:blurRad="50800" w14:dist="38100" w14:dir="2700000" w14:sx="100000" w14:sy="100000" w14:kx="0" w14:ky="0" w14:algn="tl">
            <w14:srgbClr w14:val="000000">
              <w14:alpha w14:val="60000"/>
            </w14:srgbClr>
          </w14:shadow>
        </w:rPr>
        <w:t xml:space="preserve"> “</w:t>
      </w:r>
      <w:r>
        <w:rPr>
          <w:rFonts w:hint="eastAsia" w:ascii="Calibri" w:hAnsi="Calibri" w:eastAsia="黑体" w:cs="Arial"/>
          <w:color w:val="1F497D"/>
          <w:sz w:val="36"/>
          <w:szCs w:val="36"/>
          <w14:shadow w14:blurRad="50800" w14:dist="38100" w14:dir="2700000" w14:sx="100000" w14:sy="100000" w14:kx="0" w14:ky="0" w14:algn="tl">
            <w14:srgbClr w14:val="000000">
              <w14:alpha w14:val="60000"/>
            </w14:srgbClr>
          </w14:shadow>
        </w:rPr>
        <w:t>海洋</w:t>
      </w:r>
      <w:r>
        <w:rPr>
          <w:rFonts w:ascii="Calibri" w:hAnsi="Calibri" w:eastAsia="黑体" w:cs="Arial"/>
          <w:color w:val="1F497D"/>
          <w:sz w:val="36"/>
          <w:szCs w:val="36"/>
          <w14:shadow w14:blurRad="50800" w14:dist="38100" w14:dir="2700000" w14:sx="100000" w14:sy="100000" w14:kx="0" w14:ky="0" w14:algn="tl">
            <w14:srgbClr w14:val="000000">
              <w14:alpha w14:val="60000"/>
            </w14:srgbClr>
          </w14:shadow>
        </w:rPr>
        <w:t>赞礼号”</w:t>
      </w:r>
      <w:r>
        <w:rPr>
          <w:rFonts w:hint="eastAsia" w:ascii="Calibri" w:hAnsi="Calibri" w:eastAsia="黑体" w:cs="Arial"/>
          <w:color w:val="1F497D"/>
          <w:sz w:val="36"/>
          <w:szCs w:val="36"/>
          <w14:shadow w14:blurRad="50800" w14:dist="38100" w14:dir="2700000" w14:sx="100000" w14:sy="100000" w14:kx="0" w14:ky="0" w14:algn="tl">
            <w14:srgbClr w14:val="000000">
              <w14:alpha w14:val="60000"/>
            </w14:srgbClr>
          </w14:shadow>
        </w:rPr>
        <w:t>天津-</w:t>
      </w:r>
      <w:r>
        <w:rPr>
          <w:rFonts w:ascii="Calibri" w:hAnsi="Calibri" w:eastAsia="黑体" w:cs="Arial"/>
          <w:color w:val="1F497D"/>
          <w:sz w:val="36"/>
          <w:szCs w:val="36"/>
          <w14:shadow w14:blurRad="50800" w14:dist="38100" w14:dir="2700000" w14:sx="100000" w14:sy="100000" w14:kx="0" w14:ky="0" w14:algn="tl">
            <w14:srgbClr w14:val="000000">
              <w14:alpha w14:val="60000"/>
            </w14:srgbClr>
          </w14:shadow>
        </w:rPr>
        <w:t>冲绳-</w:t>
      </w:r>
      <w:r>
        <w:rPr>
          <w:rFonts w:hint="eastAsia" w:ascii="Calibri" w:hAnsi="Calibri" w:eastAsia="黑体" w:cs="Arial"/>
          <w:color w:val="1F497D"/>
          <w:sz w:val="36"/>
          <w:szCs w:val="36"/>
          <w14:shadow w14:blurRad="50800" w14:dist="38100" w14:dir="2700000" w14:sx="100000" w14:sy="100000" w14:kx="0" w14:ky="0" w14:algn="tl">
            <w14:srgbClr w14:val="000000">
              <w14:alpha w14:val="60000"/>
            </w14:srgbClr>
          </w14:shadow>
        </w:rPr>
        <w:t>香港</w:t>
      </w:r>
      <w:r>
        <w:rPr>
          <w:rFonts w:ascii="Calibri" w:hAnsi="Calibri" w:eastAsia="黑体" w:cs="Arial"/>
          <w:color w:val="1F497D"/>
          <w:sz w:val="36"/>
          <w:szCs w:val="36"/>
          <w14:shadow w14:blurRad="50800" w14:dist="38100" w14:dir="2700000" w14:sx="100000" w14:sy="100000" w14:kx="0" w14:ky="0" w14:algn="tl">
            <w14:srgbClr w14:val="000000">
              <w14:alpha w14:val="60000"/>
            </w14:srgbClr>
          </w14:shadow>
        </w:rPr>
        <w:t>6晚7天之旅</w:t>
      </w:r>
    </w:p>
    <w:p>
      <w:pPr>
        <w:jc w:val="center"/>
        <w:rPr>
          <w:rFonts w:ascii="Calibri" w:hAnsi="Calibri" w:eastAsia="黑体" w:cs="Arial"/>
          <w:color w:val="000000"/>
          <w:szCs w:val="21"/>
          <w14:shadow w14:blurRad="50800" w14:dist="38100" w14:dir="2700000" w14:sx="100000" w14:sy="100000" w14:kx="0" w14:ky="0" w14:algn="tl">
            <w14:srgbClr w14:val="000000">
              <w14:alpha w14:val="60000"/>
            </w14:srgbClr>
          </w14:shadow>
        </w:rPr>
      </w:pPr>
      <w:r>
        <w:rPr>
          <w:rFonts w:ascii="Calibri" w:hAnsi="Calibri" w:eastAsia="黑体" w:cs="Arial"/>
          <w:color w:val="FF00FF"/>
          <w:sz w:val="36"/>
          <w:szCs w:val="36"/>
          <w14:shadow w14:blurRad="50800" w14:dist="38100" w14:dir="2700000" w14:sx="100000" w14:sy="100000" w14:kx="0" w14:ky="0" w14:algn="tl">
            <w14:srgbClr w14:val="000000">
              <w14:alpha w14:val="60000"/>
            </w14:srgbClr>
          </w14:shadow>
        </w:rPr>
        <w:t xml:space="preserve">~~搭乘“海洋赞礼号”体验科技创新生活~~  </w:t>
      </w:r>
      <w:r>
        <w:rPr>
          <w:rFonts w:ascii="Calibri" w:hAnsi="Calibri" w:eastAsia="黑体" w:cs="Arial"/>
          <w:color w:val="1F497D"/>
          <w:sz w:val="28"/>
          <w:szCs w:val="28"/>
          <w14:shadow w14:blurRad="50800" w14:dist="38100" w14:dir="2700000" w14:sx="100000" w14:sy="100000" w14:kx="0" w14:ky="0" w14:algn="tl">
            <w14:srgbClr w14:val="000000">
              <w14:alpha w14:val="60000"/>
            </w14:srgbClr>
          </w14:shadow>
        </w:rPr>
        <w:t xml:space="preserve">                                                                            </w:t>
      </w:r>
    </w:p>
    <w:p>
      <w:pPr>
        <w:autoSpaceDE w:val="0"/>
        <w:autoSpaceDN w:val="0"/>
        <w:adjustRightInd w:val="0"/>
        <w:spacing w:line="360" w:lineRule="auto"/>
        <w:ind w:right="-23"/>
        <w:rPr>
          <w:rFonts w:ascii="Calibri" w:hAnsi="Calibri"/>
          <w:sz w:val="18"/>
          <w:szCs w:val="18"/>
          <w:shd w:val="clear" w:color="auto" w:fill="FFFFFF"/>
        </w:rPr>
      </w:pPr>
      <w:r>
        <w:rPr>
          <w:rFonts w:ascii="Calibri" w:hAnsi="Calibri"/>
          <w:sz w:val="18"/>
          <w:szCs w:val="18"/>
          <w:shd w:val="clear" w:color="auto" w:fill="FFFFFF"/>
        </w:rPr>
        <w:t>作为量子系列的一艘新船，皇家赞礼号将配备众多的最具革命性的娱乐设施：高空揽胜的“北极星”、激动人心的“甲板跳伞”和“甲板冲浪”、如梦如幻的“270景观厅”、高科技的“Bonic Bar”机器人酒保...游轮上的复式套房堪称海上豪宅。内舱房设有显示大海实景的LED，令游客宛如置身于阳台房。船上餐饮将采用都市用餐，除了邀请明星主厨，更有多大18种美味餐厅供游客选择。</w:t>
      </w:r>
    </w:p>
    <w:p>
      <w:pPr>
        <w:autoSpaceDE w:val="0"/>
        <w:autoSpaceDN w:val="0"/>
        <w:adjustRightInd w:val="0"/>
        <w:ind w:right="-22"/>
        <w:rPr>
          <w:rFonts w:ascii="Calibri" w:hAnsi="Calibri" w:cs="Arial"/>
          <w:b/>
          <w:bCs/>
          <w:szCs w:val="21"/>
          <w:lang w:val="zh-CN"/>
        </w:rPr>
      </w:pPr>
      <w:r>
        <w:rPr>
          <w:rFonts w:ascii="Calibri" w:hAnsi="Calibri" w:cs="Arial"/>
          <w:b/>
          <w:bCs/>
          <w:szCs w:val="21"/>
          <w:lang w:val="zh-CN"/>
        </w:rPr>
        <w:t>详细行程</w:t>
      </w:r>
    </w:p>
    <w:tbl>
      <w:tblPr>
        <w:tblStyle w:val="14"/>
        <w:tblW w:w="10849" w:type="dxa"/>
        <w:jc w:val="center"/>
        <w:tblInd w:w="100" w:type="dxa"/>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168"/>
        <w:gridCol w:w="8188"/>
        <w:gridCol w:w="709"/>
        <w:gridCol w:w="784"/>
      </w:tblGrid>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68"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日期</w:t>
            </w:r>
          </w:p>
        </w:tc>
        <w:tc>
          <w:tcPr>
            <w:tcW w:w="8188" w:type="dxa"/>
            <w:vAlign w:val="center"/>
          </w:tcPr>
          <w:p>
            <w:pPr>
              <w:jc w:val="center"/>
              <w:rPr>
                <w:rFonts w:ascii="Calibri" w:hAnsi="Calibri" w:cs="Arial"/>
                <w:b/>
                <w:caps/>
                <w:sz w:val="18"/>
                <w:szCs w:val="18"/>
              </w:rPr>
            </w:pPr>
            <w:r>
              <w:rPr>
                <w:rFonts w:ascii="Calibri" w:hAnsi="Calibri" w:cs="Arial"/>
                <w:b/>
                <w:caps/>
                <w:sz w:val="18"/>
                <w:szCs w:val="18"/>
              </w:rPr>
              <w:t>行程</w:t>
            </w:r>
          </w:p>
        </w:tc>
        <w:tc>
          <w:tcPr>
            <w:tcW w:w="709" w:type="dxa"/>
            <w:vAlign w:val="center"/>
          </w:tcPr>
          <w:p>
            <w:pPr>
              <w:jc w:val="center"/>
              <w:rPr>
                <w:rFonts w:ascii="Calibri" w:hAnsi="Calibri" w:cs="Arial"/>
                <w:b/>
                <w:caps/>
                <w:sz w:val="18"/>
                <w:szCs w:val="18"/>
              </w:rPr>
            </w:pPr>
            <w:r>
              <w:rPr>
                <w:rFonts w:ascii="Calibri" w:hAnsi="Calibri" w:cs="Arial"/>
                <w:b/>
                <w:caps/>
                <w:sz w:val="18"/>
                <w:szCs w:val="18"/>
              </w:rPr>
              <w:t>餐</w:t>
            </w:r>
          </w:p>
        </w:tc>
        <w:tc>
          <w:tcPr>
            <w:tcW w:w="784" w:type="dxa"/>
            <w:vAlign w:val="center"/>
          </w:tcPr>
          <w:p>
            <w:pPr>
              <w:jc w:val="center"/>
              <w:rPr>
                <w:rFonts w:ascii="Calibri" w:hAnsi="Calibri" w:cs="Arial"/>
                <w:b/>
                <w:caps/>
                <w:sz w:val="18"/>
                <w:szCs w:val="18"/>
              </w:rPr>
            </w:pPr>
            <w:r>
              <w:rPr>
                <w:rFonts w:ascii="Calibri" w:hAnsi="Calibri" w:cs="Arial"/>
                <w:b/>
                <w:caps/>
                <w:sz w:val="18"/>
                <w:szCs w:val="18"/>
              </w:rPr>
              <w:t>住宿</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68" w:type="dxa"/>
            <w:vAlign w:val="center"/>
          </w:tcPr>
          <w:p>
            <w:pPr>
              <w:jc w:val="center"/>
              <w:rPr>
                <w:rFonts w:ascii="Calibri" w:hAnsi="Calibri" w:cs="Arial"/>
                <w:b/>
                <w:caps/>
                <w:sz w:val="18"/>
                <w:szCs w:val="18"/>
              </w:rPr>
            </w:pPr>
            <w:r>
              <w:rPr>
                <w:rFonts w:ascii="Calibri" w:hAnsi="Calibri" w:cs="Arial"/>
                <w:b/>
                <w:caps/>
                <w:sz w:val="18"/>
                <w:szCs w:val="18"/>
              </w:rPr>
              <w:t>第一天</w:t>
            </w:r>
          </w:p>
          <w:p>
            <w:pPr>
              <w:rPr>
                <w:rFonts w:ascii="Calibri" w:hAnsi="Calibri" w:cs="Arial"/>
                <w:b/>
                <w:spacing w:val="20"/>
                <w:kern w:val="0"/>
                <w:sz w:val="18"/>
                <w:szCs w:val="18"/>
              </w:rPr>
            </w:pPr>
            <w:r>
              <w:rPr>
                <w:rFonts w:hint="eastAsia" w:ascii="Calibri" w:hAnsi="Calibri" w:cs="Arial"/>
                <w:b/>
                <w:spacing w:val="20"/>
                <w:kern w:val="0"/>
                <w:sz w:val="18"/>
                <w:szCs w:val="18"/>
              </w:rPr>
              <w:t>4</w:t>
            </w:r>
            <w:r>
              <w:rPr>
                <w:rFonts w:ascii="Calibri" w:hAnsi="Calibri" w:cs="Arial"/>
                <w:b/>
                <w:spacing w:val="20"/>
                <w:kern w:val="0"/>
                <w:sz w:val="18"/>
                <w:szCs w:val="18"/>
              </w:rPr>
              <w:t>月</w:t>
            </w:r>
            <w:r>
              <w:rPr>
                <w:rFonts w:hint="eastAsia" w:ascii="Calibri" w:hAnsi="Calibri" w:cs="Arial"/>
                <w:b/>
                <w:spacing w:val="20"/>
                <w:kern w:val="0"/>
                <w:sz w:val="18"/>
                <w:szCs w:val="18"/>
              </w:rPr>
              <w:t>26</w:t>
            </w:r>
            <w:r>
              <w:rPr>
                <w:rFonts w:ascii="Calibri" w:hAnsi="Calibri" w:cs="Arial"/>
                <w:b/>
                <w:spacing w:val="20"/>
                <w:kern w:val="0"/>
                <w:sz w:val="18"/>
                <w:szCs w:val="18"/>
              </w:rPr>
              <w:t>日</w:t>
            </w:r>
            <w:r>
              <w:rPr>
                <w:rFonts w:ascii="Calibri" w:hAnsi="Calibri" w:cs="Arial"/>
                <w:b/>
                <w:caps/>
                <w:sz w:val="18"/>
                <w:szCs w:val="18"/>
              </w:rPr>
              <w:t>（星期四）</w:t>
            </w:r>
          </w:p>
        </w:tc>
        <w:tc>
          <w:tcPr>
            <w:tcW w:w="8188" w:type="dxa"/>
            <w:vAlign w:val="top"/>
          </w:tcPr>
          <w:p>
            <w:pPr>
              <w:pStyle w:val="4"/>
              <w:jc w:val="left"/>
              <w:rPr>
                <w:rFonts w:ascii="Calibri" w:hAnsi="Calibri" w:cs="Arial"/>
                <w:b/>
              </w:rPr>
            </w:pPr>
            <w:r>
              <w:rPr>
                <w:rFonts w:ascii="Calibri" w:hAnsi="Calibri" w:cs="Arial"/>
                <w:b/>
              </w:rPr>
              <w:t>天津  起航17：00</w:t>
            </w:r>
          </w:p>
          <w:p>
            <w:pPr>
              <w:pStyle w:val="4"/>
              <w:jc w:val="left"/>
              <w:rPr>
                <w:rFonts w:ascii="Calibri" w:hAnsi="Calibri" w:cs="Arial"/>
                <w:b/>
              </w:rPr>
            </w:pPr>
            <w:r>
              <w:rPr>
                <w:rFonts w:ascii="Calibri" w:hAnsi="Calibri" w:cs="Arial"/>
              </w:rPr>
              <w:t>今天您将于指定时间抵达天津东疆国际游轮母港，办理登船手续。随后您将搭亚洲最大豪华游轮 “海洋赞礼号Ovation of the Seas”，开始令人难忘的海上旅程。您登船后，可享用丰盛的午餐，随后参观豪华游轮的各项设施并参加游轮常规演习，随后开始豪华游轮畅游之旅。</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晚餐</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68" w:type="dxa"/>
            <w:vAlign w:val="center"/>
          </w:tcPr>
          <w:p>
            <w:pPr>
              <w:jc w:val="center"/>
              <w:rPr>
                <w:rFonts w:ascii="Calibri" w:hAnsi="Calibri" w:cs="Arial"/>
                <w:b/>
                <w:caps/>
                <w:sz w:val="18"/>
                <w:szCs w:val="18"/>
              </w:rPr>
            </w:pPr>
            <w:r>
              <w:rPr>
                <w:rFonts w:ascii="Calibri" w:hAnsi="Calibri" w:cs="Arial"/>
                <w:b/>
                <w:caps/>
                <w:sz w:val="18"/>
                <w:szCs w:val="18"/>
              </w:rPr>
              <w:t>第二天</w:t>
            </w:r>
          </w:p>
          <w:p>
            <w:pPr>
              <w:jc w:val="center"/>
              <w:rPr>
                <w:rFonts w:ascii="Calibri" w:hAnsi="Calibri" w:cs="Arial"/>
                <w:b/>
                <w:spacing w:val="20"/>
                <w:kern w:val="0"/>
                <w:sz w:val="18"/>
                <w:szCs w:val="18"/>
              </w:rPr>
            </w:pPr>
            <w:r>
              <w:rPr>
                <w:rFonts w:hint="eastAsia" w:ascii="Calibri" w:hAnsi="Calibri" w:cs="Arial"/>
                <w:b/>
                <w:spacing w:val="20"/>
                <w:kern w:val="0"/>
                <w:sz w:val="18"/>
                <w:szCs w:val="18"/>
              </w:rPr>
              <w:t>4</w:t>
            </w:r>
            <w:r>
              <w:rPr>
                <w:rFonts w:ascii="Calibri" w:hAnsi="Calibri" w:cs="Arial"/>
                <w:b/>
                <w:spacing w:val="20"/>
                <w:kern w:val="0"/>
                <w:sz w:val="18"/>
                <w:szCs w:val="18"/>
              </w:rPr>
              <w:t>月</w:t>
            </w:r>
            <w:r>
              <w:rPr>
                <w:rFonts w:hint="eastAsia" w:ascii="Calibri" w:hAnsi="Calibri" w:cs="Arial"/>
                <w:b/>
                <w:spacing w:val="20"/>
                <w:kern w:val="0"/>
                <w:sz w:val="18"/>
                <w:szCs w:val="18"/>
              </w:rPr>
              <w:t>27</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（星期五）</w:t>
            </w:r>
          </w:p>
        </w:tc>
        <w:tc>
          <w:tcPr>
            <w:tcW w:w="8188" w:type="dxa"/>
            <w:vAlign w:val="top"/>
          </w:tcPr>
          <w:p>
            <w:pPr>
              <w:pStyle w:val="4"/>
              <w:jc w:val="left"/>
              <w:rPr>
                <w:rFonts w:ascii="Calibri" w:hAnsi="Calibri" w:cs="Arial"/>
                <w:b/>
              </w:rPr>
            </w:pPr>
            <w:r>
              <w:rPr>
                <w:rFonts w:ascii="Calibri" w:hAnsi="Calibri" w:cs="Arial"/>
                <w:b/>
              </w:rPr>
              <w:t>海上巡游CRUISING</w:t>
            </w:r>
          </w:p>
          <w:p>
            <w:pPr>
              <w:pStyle w:val="4"/>
              <w:jc w:val="left"/>
              <w:rPr>
                <w:rFonts w:ascii="Calibri" w:hAnsi="Calibri" w:cs="Arial"/>
              </w:rPr>
            </w:pPr>
            <w:r>
              <w:drawing>
                <wp:anchor distT="0" distB="0" distL="114300" distR="114300" simplePos="0" relativeHeight="251661312" behindDoc="0" locked="0" layoutInCell="1" allowOverlap="1">
                  <wp:simplePos x="0" y="0"/>
                  <wp:positionH relativeFrom="margin">
                    <wp:posOffset>3232785</wp:posOffset>
                  </wp:positionH>
                  <wp:positionV relativeFrom="margin">
                    <wp:posOffset>4445</wp:posOffset>
                  </wp:positionV>
                  <wp:extent cx="1886585" cy="1244600"/>
                  <wp:effectExtent l="0" t="0" r="18415" b="12700"/>
                  <wp:wrapSquare wrapText="bothSides"/>
                  <wp:docPr id="4" name="图片 4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08" descr="1"/>
                          <pic:cNvPicPr>
                            <a:picLocks noChangeAspect="1"/>
                          </pic:cNvPicPr>
                        </pic:nvPicPr>
                        <pic:blipFill>
                          <a:blip r:embed="rId5"/>
                          <a:stretch>
                            <a:fillRect/>
                          </a:stretch>
                        </pic:blipFill>
                        <pic:spPr>
                          <a:xfrm>
                            <a:off x="0" y="0"/>
                            <a:ext cx="1886585" cy="1244600"/>
                          </a:xfrm>
                          <a:prstGeom prst="rect">
                            <a:avLst/>
                          </a:prstGeom>
                          <a:noFill/>
                          <a:ln w="9525">
                            <a:noFill/>
                          </a:ln>
                        </pic:spPr>
                      </pic:pic>
                    </a:graphicData>
                  </a:graphic>
                </wp:anchor>
              </w:drawing>
            </w:r>
            <w:r>
              <w:rPr>
                <w:rFonts w:ascii="Calibri" w:hAnsi="Calibri" w:cs="Arial"/>
              </w:rPr>
              <w:t>今日展开海上巡游。蓝色的大海向您敞开温暖的胸怀，欢迎您的来访。您会在豪华巨轮上轻松愉快的发现人生喜悦，为您精心安排的节目，更让您不虚此行。盛大的宴会将在海上举行，从早晨到午夜连续不断供应的各式美味大菜，让您享尽口福，船上除了酒、烟要自行购买，其它的食物、大菜、自助餐、及正餐时的大部分非酒精饮料都免费供应，让您吃饱吃好。您永远不会忘记这次海上游的精美膳食，也不会忘记那清莹透彻的海水，这乃人生又一个新体验。</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856" w:hRule="atLeast"/>
          <w:jc w:val="center"/>
        </w:trPr>
        <w:tc>
          <w:tcPr>
            <w:tcW w:w="1168" w:type="dxa"/>
            <w:vAlign w:val="center"/>
          </w:tcPr>
          <w:p>
            <w:pPr>
              <w:jc w:val="center"/>
              <w:rPr>
                <w:rFonts w:ascii="Calibri" w:hAnsi="Calibri" w:cs="Arial"/>
                <w:b/>
                <w:caps/>
                <w:sz w:val="18"/>
                <w:szCs w:val="18"/>
              </w:rPr>
            </w:pPr>
            <w:r>
              <w:rPr>
                <w:rFonts w:ascii="Calibri" w:hAnsi="Calibri" w:cs="Arial"/>
                <w:b/>
                <w:caps/>
                <w:sz w:val="18"/>
                <w:szCs w:val="18"/>
              </w:rPr>
              <w:t>第三天</w:t>
            </w:r>
          </w:p>
          <w:p>
            <w:pPr>
              <w:jc w:val="center"/>
              <w:rPr>
                <w:rFonts w:ascii="Calibri" w:hAnsi="Calibri" w:cs="Arial"/>
                <w:b/>
                <w:spacing w:val="20"/>
                <w:kern w:val="0"/>
                <w:sz w:val="18"/>
                <w:szCs w:val="18"/>
              </w:rPr>
            </w:pPr>
            <w:r>
              <w:rPr>
                <w:rFonts w:hint="eastAsia" w:ascii="Calibri" w:hAnsi="Calibri" w:cs="Arial"/>
                <w:b/>
                <w:spacing w:val="20"/>
                <w:kern w:val="0"/>
                <w:sz w:val="18"/>
                <w:szCs w:val="18"/>
              </w:rPr>
              <w:t>4</w:t>
            </w:r>
            <w:r>
              <w:rPr>
                <w:rFonts w:ascii="Calibri" w:hAnsi="Calibri" w:cs="Arial"/>
                <w:b/>
                <w:spacing w:val="20"/>
                <w:kern w:val="0"/>
                <w:sz w:val="18"/>
                <w:szCs w:val="18"/>
              </w:rPr>
              <w:t>月</w:t>
            </w:r>
            <w:r>
              <w:rPr>
                <w:rFonts w:hint="eastAsia" w:ascii="Calibri" w:hAnsi="Calibri" w:cs="Arial"/>
                <w:b/>
                <w:spacing w:val="20"/>
                <w:kern w:val="0"/>
                <w:sz w:val="18"/>
                <w:szCs w:val="18"/>
              </w:rPr>
              <w:t>28</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（星期六）</w:t>
            </w:r>
          </w:p>
        </w:tc>
        <w:tc>
          <w:tcPr>
            <w:tcW w:w="8188" w:type="dxa"/>
            <w:vAlign w:val="top"/>
          </w:tcPr>
          <w:p>
            <w:pPr>
              <w:pStyle w:val="4"/>
              <w:jc w:val="left"/>
              <w:rPr>
                <w:rFonts w:ascii="Calibri" w:hAnsi="Calibri" w:cs="Arial"/>
                <w:b/>
              </w:rPr>
            </w:pPr>
            <w:r>
              <w:rPr>
                <w:rFonts w:ascii="Calibri" w:hAnsi="Calibri" w:cs="Arial"/>
                <w:b/>
              </w:rPr>
              <w:t>海上巡游CRUISING</w:t>
            </w:r>
          </w:p>
          <w:p>
            <w:pPr>
              <w:rPr>
                <w:rFonts w:ascii="Calibri" w:hAnsi="Calibri"/>
                <w:sz w:val="18"/>
                <w:szCs w:val="18"/>
              </w:rPr>
            </w:pPr>
            <w:r>
              <w:drawing>
                <wp:anchor distT="0" distB="0" distL="114300" distR="114300" simplePos="0" relativeHeight="251660288" behindDoc="0" locked="0" layoutInCell="1" allowOverlap="1">
                  <wp:simplePos x="0" y="0"/>
                  <wp:positionH relativeFrom="margin">
                    <wp:posOffset>3290570</wp:posOffset>
                  </wp:positionH>
                  <wp:positionV relativeFrom="margin">
                    <wp:posOffset>0</wp:posOffset>
                  </wp:positionV>
                  <wp:extent cx="1835785" cy="1449070"/>
                  <wp:effectExtent l="0" t="0" r="12065" b="17780"/>
                  <wp:wrapSquare wrapText="bothSides"/>
                  <wp:docPr id="3" name="图片 407" descr="熊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7" descr="熊猫"/>
                          <pic:cNvPicPr>
                            <a:picLocks noChangeAspect="1"/>
                          </pic:cNvPicPr>
                        </pic:nvPicPr>
                        <pic:blipFill>
                          <a:blip r:embed="rId6"/>
                          <a:stretch>
                            <a:fillRect/>
                          </a:stretch>
                        </pic:blipFill>
                        <pic:spPr>
                          <a:xfrm>
                            <a:off x="0" y="0"/>
                            <a:ext cx="1835785" cy="1449070"/>
                          </a:xfrm>
                          <a:prstGeom prst="rect">
                            <a:avLst/>
                          </a:prstGeom>
                          <a:noFill/>
                          <a:ln w="9525">
                            <a:noFill/>
                          </a:ln>
                        </pic:spPr>
                      </pic:pic>
                    </a:graphicData>
                  </a:graphic>
                </wp:anchor>
              </w:drawing>
            </w:r>
            <w:r>
              <w:rPr>
                <w:rFonts w:ascii="Calibri" w:hAnsi="Calibri" w:cs="Arial"/>
                <w:sz w:val="18"/>
                <w:szCs w:val="18"/>
              </w:rPr>
              <w:t>今天您可以尽情地体验先进的游轮设施，想要感受全身舒畅，不妨到水疗按摩浴池享受具有镇静作用的按摩；当您想好好地安静片刻时，也有许多气氛融洽的地方可供选择，例如玩扑克牌与各种桌上的游戏，也可以去图书馆，沉浸书海中。还可以体验各种大型娱乐活动，水下逃生表演等。孩子们也不会寂寞，从早到晚有专业人员督导的各式休闲活动，并依孩童的年龄从3-17岁分为五个等级，让您的孩子也充分地享受旅行的乐趣，等等。这一切，都将成为您人生中的美好回忆，让你留恋忘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060" w:hRule="atLeast"/>
          <w:jc w:val="center"/>
        </w:trPr>
        <w:tc>
          <w:tcPr>
            <w:tcW w:w="1168" w:type="dxa"/>
            <w:vAlign w:val="center"/>
          </w:tcPr>
          <w:p>
            <w:pPr>
              <w:jc w:val="center"/>
              <w:rPr>
                <w:rFonts w:ascii="Calibri" w:hAnsi="Calibri" w:cs="Arial"/>
                <w:b/>
                <w:caps/>
                <w:sz w:val="18"/>
                <w:szCs w:val="18"/>
              </w:rPr>
            </w:pPr>
            <w:r>
              <w:rPr>
                <w:rFonts w:ascii="Calibri" w:hAnsi="Calibri" w:cs="Arial"/>
                <w:b/>
                <w:caps/>
                <w:sz w:val="18"/>
                <w:szCs w:val="18"/>
              </w:rPr>
              <w:t>第四天</w:t>
            </w:r>
          </w:p>
          <w:p>
            <w:pPr>
              <w:jc w:val="center"/>
              <w:rPr>
                <w:rFonts w:ascii="Calibri" w:hAnsi="Calibri" w:cs="Arial"/>
                <w:b/>
                <w:spacing w:val="20"/>
                <w:kern w:val="0"/>
                <w:sz w:val="18"/>
                <w:szCs w:val="18"/>
              </w:rPr>
            </w:pPr>
            <w:r>
              <w:rPr>
                <w:rFonts w:hint="eastAsia" w:ascii="Calibri" w:hAnsi="Calibri" w:cs="Arial"/>
                <w:b/>
                <w:spacing w:val="20"/>
                <w:kern w:val="0"/>
                <w:sz w:val="18"/>
                <w:szCs w:val="18"/>
              </w:rPr>
              <w:t>4</w:t>
            </w:r>
            <w:r>
              <w:rPr>
                <w:rFonts w:ascii="Calibri" w:hAnsi="Calibri" w:cs="Arial"/>
                <w:b/>
                <w:spacing w:val="20"/>
                <w:kern w:val="0"/>
                <w:sz w:val="18"/>
                <w:szCs w:val="18"/>
              </w:rPr>
              <w:t>月</w:t>
            </w:r>
            <w:r>
              <w:rPr>
                <w:rFonts w:hint="eastAsia" w:ascii="Calibri" w:hAnsi="Calibri" w:cs="Arial"/>
                <w:b/>
                <w:spacing w:val="20"/>
                <w:kern w:val="0"/>
                <w:sz w:val="18"/>
                <w:szCs w:val="18"/>
              </w:rPr>
              <w:t>29</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（星期日）</w:t>
            </w:r>
          </w:p>
        </w:tc>
        <w:tc>
          <w:tcPr>
            <w:tcW w:w="8188" w:type="dxa"/>
            <w:vAlign w:val="top"/>
          </w:tcPr>
          <w:p>
            <w:pPr>
              <w:tabs>
                <w:tab w:val="left" w:pos="685"/>
              </w:tabs>
              <w:outlineLvl w:val="0"/>
              <w:rPr>
                <w:rFonts w:hint="eastAsia" w:ascii="Calibri" w:hAnsi="Calibri" w:cs="Arial"/>
                <w:b/>
                <w:iCs/>
                <w:color w:val="FF0000"/>
                <w:sz w:val="18"/>
                <w:szCs w:val="18"/>
              </w:rPr>
            </w:pPr>
            <w:r>
              <w:rPr>
                <w:color w:val="000000"/>
                <w:sz w:val="18"/>
                <w:szCs w:val="18"/>
              </w:rPr>
              <w:drawing>
                <wp:anchor distT="0" distB="0" distL="114300" distR="114300" simplePos="0" relativeHeight="251658240" behindDoc="0" locked="0" layoutInCell="1" allowOverlap="1">
                  <wp:simplePos x="0" y="0"/>
                  <wp:positionH relativeFrom="margin">
                    <wp:posOffset>3292475</wp:posOffset>
                  </wp:positionH>
                  <wp:positionV relativeFrom="margin">
                    <wp:posOffset>19685</wp:posOffset>
                  </wp:positionV>
                  <wp:extent cx="1833880" cy="1361440"/>
                  <wp:effectExtent l="0" t="0" r="13970" b="10160"/>
                  <wp:wrapSquare wrapText="bothSides"/>
                  <wp:docPr id="1" name="图片 405"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05" descr="111"/>
                          <pic:cNvPicPr>
                            <a:picLocks noChangeAspect="1"/>
                          </pic:cNvPicPr>
                        </pic:nvPicPr>
                        <pic:blipFill>
                          <a:blip r:embed="rId7"/>
                          <a:stretch>
                            <a:fillRect/>
                          </a:stretch>
                        </pic:blipFill>
                        <pic:spPr>
                          <a:xfrm>
                            <a:off x="0" y="0"/>
                            <a:ext cx="1833880" cy="1361440"/>
                          </a:xfrm>
                          <a:prstGeom prst="rect">
                            <a:avLst/>
                          </a:prstGeom>
                          <a:noFill/>
                          <a:ln w="9525">
                            <a:noFill/>
                          </a:ln>
                        </pic:spPr>
                      </pic:pic>
                    </a:graphicData>
                  </a:graphic>
                </wp:anchor>
              </w:drawing>
            </w:r>
            <w:r>
              <w:rPr>
                <w:rFonts w:ascii="Calibri" w:hAnsi="Calibri" w:cs="Arial"/>
                <w:b/>
                <w:iCs/>
                <w:color w:val="000000"/>
                <w:sz w:val="18"/>
                <w:szCs w:val="18"/>
              </w:rPr>
              <w:t>冲绳</w:t>
            </w:r>
            <w:r>
              <w:rPr>
                <w:rFonts w:ascii="Calibri" w:hAnsi="Calibri" w:cs="Arial"/>
                <w:b/>
                <w:iCs/>
                <w:sz w:val="18"/>
                <w:szCs w:val="18"/>
              </w:rPr>
              <w:t>，日本    抵港0</w:t>
            </w:r>
            <w:r>
              <w:rPr>
                <w:rFonts w:hint="eastAsia" w:ascii="Calibri" w:hAnsi="Calibri" w:cs="Arial"/>
                <w:b/>
                <w:iCs/>
                <w:sz w:val="18"/>
                <w:szCs w:val="18"/>
              </w:rPr>
              <w:t>8</w:t>
            </w:r>
            <w:r>
              <w:rPr>
                <w:rFonts w:ascii="Calibri" w:hAnsi="Calibri" w:cs="Arial"/>
                <w:b/>
                <w:iCs/>
                <w:sz w:val="18"/>
                <w:szCs w:val="18"/>
              </w:rPr>
              <w:t xml:space="preserve">:00     </w:t>
            </w:r>
            <w:r>
              <w:rPr>
                <w:rFonts w:ascii="Calibri" w:hAnsi="Calibri" w:cs="Arial"/>
                <w:b/>
                <w:iCs/>
                <w:color w:val="FF0000"/>
                <w:sz w:val="18"/>
                <w:szCs w:val="18"/>
              </w:rPr>
              <w:t>停靠冲绳过夜</w:t>
            </w:r>
          </w:p>
          <w:p>
            <w:pPr>
              <w:tabs>
                <w:tab w:val="left" w:pos="685"/>
              </w:tabs>
              <w:outlineLvl w:val="0"/>
              <w:rPr>
                <w:rFonts w:ascii="Calibri" w:hAnsi="Calibri"/>
                <w:sz w:val="18"/>
                <w:szCs w:val="18"/>
              </w:rPr>
            </w:pPr>
            <w:r>
              <w:rPr>
                <w:rFonts w:ascii="Calibri" w:hAnsi="Calibri"/>
                <w:sz w:val="18"/>
                <w:szCs w:val="18"/>
              </w:rPr>
              <w:t>冲绳以冲绳诸岛为中心</w:t>
            </w:r>
            <w:r>
              <w:rPr>
                <w:rFonts w:hint="eastAsia" w:ascii="Calibri" w:hAnsi="Calibri"/>
                <w:sz w:val="18"/>
                <w:szCs w:val="18"/>
              </w:rPr>
              <w:t>，</w:t>
            </w:r>
            <w:r>
              <w:rPr>
                <w:rFonts w:ascii="Calibri" w:hAnsi="Calibri"/>
                <w:sz w:val="18"/>
                <w:szCs w:val="18"/>
              </w:rPr>
              <w:t>由宫古诸岛</w:t>
            </w:r>
            <w:r>
              <w:rPr>
                <w:rFonts w:hint="eastAsia" w:ascii="Calibri" w:hAnsi="Calibri"/>
                <w:sz w:val="18"/>
                <w:szCs w:val="18"/>
              </w:rPr>
              <w:t>、</w:t>
            </w:r>
            <w:r>
              <w:rPr>
                <w:rFonts w:ascii="Calibri" w:hAnsi="Calibri"/>
                <w:sz w:val="18"/>
                <w:szCs w:val="18"/>
              </w:rPr>
              <w:t>八重山诸岛</w:t>
            </w:r>
            <w:r>
              <w:rPr>
                <w:rFonts w:hint="eastAsia" w:ascii="Calibri" w:hAnsi="Calibri"/>
                <w:sz w:val="18"/>
                <w:szCs w:val="18"/>
              </w:rPr>
              <w:t>等岛屿组成，众多小的岛屿沿中国大陆围城一个弧线，土地面积占日本总面积的0.6%左右，在47个都道府县中位于第44位。富有独特的自然环境，除了具有东南亚、中国、日本的民俗风情建筑外，较日本本土更具有独特的美式风情，有“日本的夏威夷”之称，是空手道的故乡。</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68" w:type="dxa"/>
            <w:vAlign w:val="center"/>
          </w:tcPr>
          <w:p>
            <w:pPr>
              <w:jc w:val="center"/>
              <w:rPr>
                <w:rFonts w:ascii="Calibri" w:hAnsi="Calibri" w:cs="Arial"/>
                <w:b/>
                <w:caps/>
                <w:sz w:val="18"/>
                <w:szCs w:val="18"/>
              </w:rPr>
            </w:pPr>
            <w:r>
              <w:rPr>
                <w:rFonts w:ascii="Calibri" w:hAnsi="Calibri" w:cs="Arial"/>
                <w:b/>
                <w:caps/>
                <w:sz w:val="18"/>
                <w:szCs w:val="18"/>
              </w:rPr>
              <w:t>第五天</w:t>
            </w:r>
          </w:p>
          <w:p>
            <w:pPr>
              <w:jc w:val="center"/>
              <w:rPr>
                <w:rFonts w:ascii="Calibri" w:hAnsi="Calibri" w:cs="Arial"/>
                <w:b/>
                <w:spacing w:val="20"/>
                <w:kern w:val="0"/>
                <w:sz w:val="18"/>
                <w:szCs w:val="18"/>
              </w:rPr>
            </w:pPr>
            <w:r>
              <w:rPr>
                <w:rFonts w:hint="eastAsia" w:ascii="Calibri" w:hAnsi="Calibri" w:cs="Arial"/>
                <w:b/>
                <w:spacing w:val="20"/>
                <w:kern w:val="0"/>
                <w:sz w:val="18"/>
                <w:szCs w:val="18"/>
              </w:rPr>
              <w:t>4</w:t>
            </w:r>
            <w:r>
              <w:rPr>
                <w:rFonts w:ascii="Calibri" w:hAnsi="Calibri" w:cs="Arial"/>
                <w:b/>
                <w:spacing w:val="20"/>
                <w:kern w:val="0"/>
                <w:sz w:val="18"/>
                <w:szCs w:val="18"/>
              </w:rPr>
              <w:t>月</w:t>
            </w:r>
            <w:r>
              <w:rPr>
                <w:rFonts w:hint="eastAsia" w:ascii="Calibri" w:hAnsi="Calibri" w:cs="Arial"/>
                <w:b/>
                <w:spacing w:val="20"/>
                <w:kern w:val="0"/>
                <w:sz w:val="18"/>
                <w:szCs w:val="18"/>
              </w:rPr>
              <w:t>30</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（星期一）</w:t>
            </w:r>
          </w:p>
        </w:tc>
        <w:tc>
          <w:tcPr>
            <w:tcW w:w="8188" w:type="dxa"/>
            <w:vAlign w:val="center"/>
          </w:tcPr>
          <w:p>
            <w:pPr>
              <w:tabs>
                <w:tab w:val="left" w:pos="685"/>
              </w:tabs>
              <w:outlineLvl w:val="0"/>
              <w:rPr>
                <w:rFonts w:hint="eastAsia" w:ascii="Calibri" w:hAnsi="Calibri" w:cs="Arial"/>
                <w:b/>
                <w:iCs/>
                <w:sz w:val="18"/>
                <w:szCs w:val="18"/>
              </w:rPr>
            </w:pPr>
            <w:r>
              <w:rPr>
                <w:color w:val="000000"/>
              </w:rPr>
              <w:drawing>
                <wp:anchor distT="0" distB="0" distL="114300" distR="114300" simplePos="0" relativeHeight="251659264" behindDoc="0" locked="0" layoutInCell="1" allowOverlap="1">
                  <wp:simplePos x="0" y="0"/>
                  <wp:positionH relativeFrom="margin">
                    <wp:posOffset>3302635</wp:posOffset>
                  </wp:positionH>
                  <wp:positionV relativeFrom="margin">
                    <wp:posOffset>7620</wp:posOffset>
                  </wp:positionV>
                  <wp:extent cx="1831975" cy="1224280"/>
                  <wp:effectExtent l="0" t="0" r="15875" b="13970"/>
                  <wp:wrapSquare wrapText="bothSides"/>
                  <wp:docPr id="2" name="图片 406" descr="ul0761-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06" descr="ul0761-3051"/>
                          <pic:cNvPicPr>
                            <a:picLocks noChangeAspect="1"/>
                          </pic:cNvPicPr>
                        </pic:nvPicPr>
                        <pic:blipFill>
                          <a:blip r:embed="rId8"/>
                          <a:stretch>
                            <a:fillRect/>
                          </a:stretch>
                        </pic:blipFill>
                        <pic:spPr>
                          <a:xfrm>
                            <a:off x="0" y="0"/>
                            <a:ext cx="1831975" cy="1224280"/>
                          </a:xfrm>
                          <a:prstGeom prst="rect">
                            <a:avLst/>
                          </a:prstGeom>
                          <a:noFill/>
                          <a:ln w="9525">
                            <a:noFill/>
                          </a:ln>
                        </pic:spPr>
                      </pic:pic>
                    </a:graphicData>
                  </a:graphic>
                </wp:anchor>
              </w:drawing>
            </w:r>
            <w:r>
              <w:rPr>
                <w:rFonts w:ascii="Calibri" w:hAnsi="Calibri" w:cs="Arial"/>
                <w:b/>
                <w:iCs/>
                <w:color w:val="000000"/>
                <w:sz w:val="18"/>
                <w:szCs w:val="18"/>
              </w:rPr>
              <w:t>冲绳</w:t>
            </w:r>
            <w:r>
              <w:rPr>
                <w:rFonts w:hint="eastAsia" w:ascii="Calibri" w:hAnsi="Calibri" w:cs="Arial"/>
                <w:b/>
                <w:iCs/>
                <w:sz w:val="18"/>
                <w:szCs w:val="18"/>
              </w:rPr>
              <w:t>，</w:t>
            </w:r>
            <w:r>
              <w:rPr>
                <w:rFonts w:ascii="Calibri" w:hAnsi="Calibri" w:cs="Arial"/>
                <w:b/>
                <w:iCs/>
                <w:sz w:val="18"/>
                <w:szCs w:val="18"/>
              </w:rPr>
              <w:t>日本</w:t>
            </w:r>
            <w:r>
              <w:rPr>
                <w:rFonts w:hint="eastAsia" w:ascii="Calibri" w:hAnsi="Calibri" w:cs="Arial"/>
                <w:b/>
                <w:iCs/>
                <w:sz w:val="18"/>
                <w:szCs w:val="18"/>
              </w:rPr>
              <w:t xml:space="preserve">   离港：14:00</w:t>
            </w:r>
          </w:p>
          <w:p>
            <w:pPr>
              <w:tabs>
                <w:tab w:val="left" w:pos="685"/>
              </w:tabs>
              <w:outlineLvl w:val="0"/>
              <w:rPr>
                <w:rFonts w:hint="eastAsia" w:ascii="Calibri" w:hAnsi="Calibri" w:cs="Arial"/>
                <w:iCs/>
                <w:sz w:val="18"/>
                <w:szCs w:val="18"/>
              </w:rPr>
            </w:pPr>
            <w:r>
              <w:rPr>
                <w:rFonts w:hint="eastAsia" w:ascii="Calibri" w:hAnsi="Calibri" w:cs="Arial"/>
                <w:iCs/>
                <w:sz w:val="18"/>
                <w:szCs w:val="18"/>
              </w:rPr>
              <w:t>冲绳本名琉球，自古以来与中国、日本、朝鲜以及东南亚国家保持紧密的文化交流和海外贸易，所以和日本本部的风俗文化、食物、材料、建筑风格有着很大的差异。</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68" w:type="dxa"/>
            <w:vAlign w:val="center"/>
          </w:tcPr>
          <w:p>
            <w:pPr>
              <w:jc w:val="center"/>
              <w:rPr>
                <w:rFonts w:ascii="Calibri" w:hAnsi="Calibri" w:cs="Arial"/>
                <w:b/>
                <w:caps/>
                <w:sz w:val="18"/>
                <w:szCs w:val="18"/>
              </w:rPr>
            </w:pPr>
            <w:r>
              <w:rPr>
                <w:rFonts w:ascii="Calibri" w:hAnsi="Calibri" w:cs="Arial"/>
                <w:b/>
                <w:caps/>
                <w:sz w:val="18"/>
                <w:szCs w:val="18"/>
              </w:rPr>
              <w:t>第六天</w:t>
            </w:r>
          </w:p>
          <w:p>
            <w:pPr>
              <w:jc w:val="center"/>
              <w:rPr>
                <w:rFonts w:ascii="Calibri" w:hAnsi="Calibri" w:cs="Arial"/>
                <w:b/>
                <w:spacing w:val="20"/>
                <w:kern w:val="0"/>
                <w:sz w:val="18"/>
                <w:szCs w:val="18"/>
              </w:rPr>
            </w:pPr>
            <w:r>
              <w:rPr>
                <w:rFonts w:hint="eastAsia" w:ascii="Calibri" w:hAnsi="Calibri" w:cs="Arial"/>
                <w:b/>
                <w:spacing w:val="20"/>
                <w:kern w:val="0"/>
                <w:sz w:val="18"/>
                <w:szCs w:val="18"/>
              </w:rPr>
              <w:t>5</w:t>
            </w:r>
            <w:r>
              <w:rPr>
                <w:rFonts w:ascii="Calibri" w:hAnsi="Calibri" w:cs="Arial"/>
                <w:b/>
                <w:spacing w:val="20"/>
                <w:kern w:val="0"/>
                <w:sz w:val="18"/>
                <w:szCs w:val="18"/>
              </w:rPr>
              <w:t>月1日</w:t>
            </w:r>
          </w:p>
          <w:p>
            <w:pPr>
              <w:jc w:val="center"/>
              <w:rPr>
                <w:rFonts w:ascii="Calibri" w:hAnsi="Calibri" w:cs="Arial"/>
                <w:b/>
                <w:caps/>
                <w:sz w:val="18"/>
                <w:szCs w:val="18"/>
              </w:rPr>
            </w:pPr>
            <w:r>
              <w:rPr>
                <w:rFonts w:ascii="Calibri" w:hAnsi="Calibri" w:cs="Arial"/>
                <w:b/>
                <w:caps/>
                <w:sz w:val="18"/>
                <w:szCs w:val="18"/>
              </w:rPr>
              <w:t>（星期二）</w:t>
            </w:r>
          </w:p>
        </w:tc>
        <w:tc>
          <w:tcPr>
            <w:tcW w:w="8188" w:type="dxa"/>
            <w:vAlign w:val="center"/>
          </w:tcPr>
          <w:p>
            <w:pPr>
              <w:tabs>
                <w:tab w:val="left" w:pos="685"/>
              </w:tabs>
              <w:jc w:val="left"/>
              <w:rPr>
                <w:rFonts w:ascii="Calibri" w:hAnsi="Calibri" w:cs="Arial"/>
                <w:b/>
                <w:sz w:val="18"/>
                <w:szCs w:val="18"/>
              </w:rPr>
            </w:pPr>
            <w:r>
              <w:drawing>
                <wp:anchor distT="0" distB="0" distL="114300" distR="114300" simplePos="0" relativeHeight="251662336" behindDoc="0" locked="0" layoutInCell="1" allowOverlap="1">
                  <wp:simplePos x="0" y="0"/>
                  <wp:positionH relativeFrom="margin">
                    <wp:posOffset>3296285</wp:posOffset>
                  </wp:positionH>
                  <wp:positionV relativeFrom="margin">
                    <wp:posOffset>-3810</wp:posOffset>
                  </wp:positionV>
                  <wp:extent cx="1838960" cy="1224280"/>
                  <wp:effectExtent l="0" t="0" r="8890" b="13970"/>
                  <wp:wrapSquare wrapText="bothSides"/>
                  <wp:docPr id="5" name="图片 409"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09" descr="222"/>
                          <pic:cNvPicPr>
                            <a:picLocks noChangeAspect="1"/>
                          </pic:cNvPicPr>
                        </pic:nvPicPr>
                        <pic:blipFill>
                          <a:blip r:embed="rId9"/>
                          <a:stretch>
                            <a:fillRect/>
                          </a:stretch>
                        </pic:blipFill>
                        <pic:spPr>
                          <a:xfrm>
                            <a:off x="0" y="0"/>
                            <a:ext cx="1838960" cy="1224280"/>
                          </a:xfrm>
                          <a:prstGeom prst="rect">
                            <a:avLst/>
                          </a:prstGeom>
                          <a:noFill/>
                          <a:ln w="9525">
                            <a:noFill/>
                          </a:ln>
                        </pic:spPr>
                      </pic:pic>
                    </a:graphicData>
                  </a:graphic>
                </wp:anchor>
              </w:drawing>
            </w:r>
            <w:r>
              <w:rPr>
                <w:rFonts w:ascii="Calibri" w:hAnsi="Calibri" w:cs="Arial"/>
                <w:b/>
                <w:sz w:val="18"/>
                <w:szCs w:val="18"/>
              </w:rPr>
              <w:t>海上巡游CRUISING</w:t>
            </w:r>
          </w:p>
          <w:p>
            <w:pPr>
              <w:tabs>
                <w:tab w:val="left" w:pos="685"/>
              </w:tabs>
              <w:jc w:val="left"/>
              <w:rPr>
                <w:rFonts w:ascii="Calibri" w:hAnsi="Calibri" w:cs="Arial"/>
                <w:b/>
                <w:sz w:val="18"/>
                <w:szCs w:val="18"/>
              </w:rPr>
            </w:pPr>
            <w:r>
              <w:rPr>
                <w:rFonts w:ascii="Calibri" w:hAnsi="Calibri" w:cs="Arial"/>
                <w:sz w:val="18"/>
                <w:szCs w:val="18"/>
              </w:rPr>
              <w:t>今天您可以睡一个舒服的懒觉。在餐厅吃过丰盛的早餐后，您可以沐浴着阳光在甲板上漫步；或是在专门的健身房里，享受运动的畅快淋漓；或者您更愿意呆在游泳池里或SPA美容馆里，为即将而来的盛宴做好准备。您也可参考“TODAY今日”选择您喜爱的节目去参加。晚上您可以上豪华的餐厅里和亲人或朋友享用美食，然后在剧院欣赏优雅的艺术表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966" w:hRule="atLeast"/>
          <w:jc w:val="center"/>
        </w:trPr>
        <w:tc>
          <w:tcPr>
            <w:tcW w:w="1168" w:type="dxa"/>
            <w:vAlign w:val="center"/>
          </w:tcPr>
          <w:p>
            <w:pPr>
              <w:jc w:val="center"/>
              <w:rPr>
                <w:rFonts w:ascii="Calibri" w:hAnsi="Calibri" w:cs="Arial"/>
                <w:b/>
                <w:caps/>
                <w:sz w:val="18"/>
                <w:szCs w:val="18"/>
              </w:rPr>
            </w:pPr>
            <w:r>
              <w:rPr>
                <w:rFonts w:ascii="Calibri" w:hAnsi="Calibri" w:cs="Arial"/>
                <w:b/>
                <w:caps/>
                <w:sz w:val="18"/>
                <w:szCs w:val="18"/>
              </w:rPr>
              <w:t>第七天</w:t>
            </w:r>
          </w:p>
          <w:p>
            <w:pPr>
              <w:jc w:val="center"/>
              <w:rPr>
                <w:rFonts w:ascii="Calibri" w:hAnsi="Calibri" w:cs="Arial"/>
                <w:b/>
                <w:spacing w:val="20"/>
                <w:kern w:val="0"/>
                <w:sz w:val="18"/>
                <w:szCs w:val="18"/>
              </w:rPr>
            </w:pPr>
            <w:r>
              <w:rPr>
                <w:rFonts w:hint="eastAsia" w:ascii="Calibri" w:hAnsi="Calibri" w:cs="Arial"/>
                <w:b/>
                <w:spacing w:val="20"/>
                <w:kern w:val="0"/>
                <w:sz w:val="18"/>
                <w:szCs w:val="18"/>
              </w:rPr>
              <w:t>5</w:t>
            </w:r>
            <w:r>
              <w:rPr>
                <w:rFonts w:ascii="Calibri" w:hAnsi="Calibri" w:cs="Arial"/>
                <w:b/>
                <w:spacing w:val="20"/>
                <w:kern w:val="0"/>
                <w:sz w:val="18"/>
                <w:szCs w:val="18"/>
              </w:rPr>
              <w:t>月</w:t>
            </w:r>
            <w:r>
              <w:rPr>
                <w:rFonts w:hint="eastAsia" w:ascii="Calibri" w:hAnsi="Calibri" w:cs="Arial"/>
                <w:b/>
                <w:spacing w:val="20"/>
                <w:kern w:val="0"/>
                <w:sz w:val="18"/>
                <w:szCs w:val="18"/>
              </w:rPr>
              <w:t>2</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（星期三）</w:t>
            </w:r>
          </w:p>
        </w:tc>
        <w:tc>
          <w:tcPr>
            <w:tcW w:w="8188" w:type="dxa"/>
            <w:vAlign w:val="top"/>
          </w:tcPr>
          <w:p>
            <w:pPr>
              <w:tabs>
                <w:tab w:val="left" w:pos="685"/>
              </w:tabs>
              <w:jc w:val="left"/>
              <w:rPr>
                <w:rFonts w:ascii="Calibri" w:hAnsi="Calibri" w:cs="Arial"/>
                <w:b/>
                <w:sz w:val="18"/>
                <w:szCs w:val="18"/>
              </w:rPr>
            </w:pPr>
            <w:r>
              <w:rPr>
                <w:rFonts w:ascii="Calibri" w:hAnsi="Calibri" w:cs="Arial"/>
                <w:b/>
                <w:sz w:val="18"/>
                <w:szCs w:val="18"/>
              </w:rPr>
              <w:drawing>
                <wp:anchor distT="0" distB="0" distL="114300" distR="114300" simplePos="0" relativeHeight="251663360" behindDoc="0" locked="0" layoutInCell="1" allowOverlap="1">
                  <wp:simplePos x="0" y="0"/>
                  <wp:positionH relativeFrom="margin">
                    <wp:posOffset>3303270</wp:posOffset>
                  </wp:positionH>
                  <wp:positionV relativeFrom="margin">
                    <wp:posOffset>3810</wp:posOffset>
                  </wp:positionV>
                  <wp:extent cx="1798955" cy="1259840"/>
                  <wp:effectExtent l="0" t="0" r="10795" b="16510"/>
                  <wp:wrapSquare wrapText="bothSides"/>
                  <wp:docPr id="6" name="图片 41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11" descr="123"/>
                          <pic:cNvPicPr>
                            <a:picLocks noChangeAspect="1"/>
                          </pic:cNvPicPr>
                        </pic:nvPicPr>
                        <pic:blipFill>
                          <a:blip r:embed="rId10"/>
                          <a:stretch>
                            <a:fillRect/>
                          </a:stretch>
                        </pic:blipFill>
                        <pic:spPr>
                          <a:xfrm>
                            <a:off x="0" y="0"/>
                            <a:ext cx="1798955" cy="1259840"/>
                          </a:xfrm>
                          <a:prstGeom prst="rect">
                            <a:avLst/>
                          </a:prstGeom>
                          <a:noFill/>
                          <a:ln w="9525">
                            <a:noFill/>
                          </a:ln>
                        </pic:spPr>
                      </pic:pic>
                    </a:graphicData>
                  </a:graphic>
                </wp:anchor>
              </w:drawing>
            </w:r>
            <w:r>
              <w:rPr>
                <w:rFonts w:ascii="Calibri" w:hAnsi="Calibri" w:cs="Arial"/>
                <w:b/>
                <w:sz w:val="18"/>
                <w:szCs w:val="18"/>
              </w:rPr>
              <w:t>香港   07：00下船</w:t>
            </w:r>
          </w:p>
          <w:p>
            <w:pPr>
              <w:tabs>
                <w:tab w:val="left" w:pos="685"/>
              </w:tabs>
              <w:jc w:val="left"/>
              <w:rPr>
                <w:rFonts w:ascii="Calibri" w:hAnsi="Calibri" w:cs="Arial"/>
                <w:sz w:val="18"/>
                <w:szCs w:val="18"/>
              </w:rPr>
            </w:pPr>
            <w:r>
              <w:rPr>
                <w:rFonts w:hint="eastAsia" w:ascii="Calibri" w:hAnsi="Calibri" w:cs="Arial"/>
                <w:sz w:val="18"/>
                <w:szCs w:val="18"/>
              </w:rPr>
              <w:t>抵达香港启德码头，</w:t>
            </w:r>
            <w:r>
              <w:rPr>
                <w:rFonts w:ascii="Calibri" w:hAnsi="Calibri" w:cs="Arial"/>
                <w:sz w:val="18"/>
                <w:szCs w:val="18"/>
              </w:rPr>
              <w:t>今天是告别美丽旅程的日子了，您可以凭海临风，熟悉的风景一一重现。贵宾按照邮轮公司安排依次下船，带上一路上的丰厚收获和甜蜜记忆。办理离船手续。希望您带着难忘的记忆结束这次难忘的海上之旅！</w:t>
            </w:r>
          </w:p>
          <w:p>
            <w:pPr>
              <w:tabs>
                <w:tab w:val="left" w:pos="685"/>
              </w:tabs>
              <w:jc w:val="left"/>
              <w:rPr>
                <w:rFonts w:hint="eastAsia" w:ascii="Calibri" w:hAnsi="Calibri" w:cs="Arial"/>
                <w:b/>
                <w:sz w:val="18"/>
                <w:szCs w:val="18"/>
              </w:rPr>
            </w:pPr>
          </w:p>
        </w:tc>
        <w:tc>
          <w:tcPr>
            <w:tcW w:w="709" w:type="dxa"/>
            <w:vAlign w:val="center"/>
          </w:tcPr>
          <w:p>
            <w:pPr>
              <w:jc w:val="center"/>
              <w:rPr>
                <w:rFonts w:ascii="Calibri" w:hAnsi="Calibri" w:cs="Arial"/>
                <w:caps/>
                <w:sz w:val="18"/>
                <w:szCs w:val="18"/>
              </w:rPr>
            </w:pPr>
            <w:r>
              <w:rPr>
                <w:rFonts w:hint="eastAsia" w:ascii="Calibri" w:hAnsi="Calibri" w:cs="Arial"/>
                <w:caps/>
                <w:sz w:val="18"/>
                <w:szCs w:val="18"/>
              </w:rPr>
              <w:t>游轮早餐</w:t>
            </w:r>
          </w:p>
        </w:tc>
        <w:tc>
          <w:tcPr>
            <w:tcW w:w="784" w:type="dxa"/>
            <w:vAlign w:val="center"/>
          </w:tcPr>
          <w:p>
            <w:pPr>
              <w:jc w:val="center"/>
              <w:rPr>
                <w:rFonts w:ascii="Calibri" w:hAnsi="Calibri" w:cs="Arial"/>
                <w:sz w:val="18"/>
                <w:szCs w:val="18"/>
                <w:shd w:val="clear" w:color="auto" w:fill="FFFFFF"/>
              </w:rPr>
            </w:pPr>
          </w:p>
        </w:tc>
      </w:tr>
    </w:tbl>
    <w:p>
      <w:pPr>
        <w:ind w:firstLine="103" w:firstLineChars="49"/>
        <w:rPr>
          <w:rFonts w:ascii="Calibri" w:hAnsi="Calibri" w:cs="Arial"/>
          <w:b/>
          <w:szCs w:val="21"/>
        </w:rPr>
      </w:pPr>
      <w:r>
        <w:rPr>
          <w:rFonts w:ascii="Calibri" w:hAnsi="Calibri" w:cs="Arial"/>
          <w:b/>
          <w:szCs w:val="21"/>
        </w:rPr>
        <w:t>备注：我社对此行程保留最终解释权，如遇不可抗力因素等原因可根据情况更改</w:t>
      </w:r>
    </w:p>
    <w:p>
      <w:pPr>
        <w:ind w:firstLine="103" w:firstLineChars="49"/>
        <w:rPr>
          <w:rFonts w:ascii="Calibri" w:hAnsi="Calibri" w:cs="Arial"/>
          <w:b/>
          <w:szCs w:val="21"/>
        </w:rPr>
      </w:pPr>
      <w:r>
        <w:rPr>
          <w:rFonts w:ascii="Calibri" w:hAnsi="Calibri" w:cs="Arial"/>
          <w:b/>
          <w:szCs w:val="21"/>
        </w:rPr>
        <w:t>5</w:t>
      </w:r>
      <w:r>
        <w:rPr>
          <w:rFonts w:hint="eastAsia" w:ascii="Calibri" w:hAnsi="Calibri" w:cs="Arial"/>
          <w:b/>
          <w:szCs w:val="21"/>
        </w:rPr>
        <w:t>月</w:t>
      </w:r>
      <w:r>
        <w:rPr>
          <w:rFonts w:ascii="Calibri" w:hAnsi="Calibri" w:cs="Arial"/>
          <w:b/>
          <w:szCs w:val="21"/>
        </w:rPr>
        <w:t>2</w:t>
      </w:r>
      <w:r>
        <w:rPr>
          <w:rFonts w:hint="eastAsia" w:ascii="Calibri" w:hAnsi="Calibri" w:cs="Arial"/>
          <w:b/>
          <w:szCs w:val="21"/>
        </w:rPr>
        <w:t xml:space="preserve">日游轮抵达香港码头后，您可选择如下安排： </w:t>
      </w:r>
    </w:p>
    <w:p>
      <w:pPr>
        <w:ind w:firstLine="89" w:firstLineChars="49"/>
        <w:rPr>
          <w:rFonts w:hint="eastAsia" w:ascii="Calibri" w:hAnsi="Calibri" w:cs="Arial"/>
          <w:b/>
          <w:szCs w:val="21"/>
        </w:rPr>
      </w:pPr>
      <w:r>
        <w:rPr>
          <w:rFonts w:hint="eastAsia" w:ascii="Arial" w:hAnsi="宋体" w:cs="Arial"/>
          <w:b/>
          <w:sz w:val="18"/>
          <w:szCs w:val="18"/>
        </w:rPr>
        <w:t>（</w:t>
      </w:r>
      <w:r>
        <w:rPr>
          <w:rFonts w:hint="eastAsia" w:ascii="Arial" w:hAnsi="宋体" w:cs="Arial"/>
          <w:b/>
          <w:sz w:val="18"/>
          <w:szCs w:val="18"/>
          <w:highlight w:val="yellow"/>
        </w:rPr>
        <w:t>收费标准：</w:t>
      </w:r>
      <w:r>
        <w:rPr>
          <w:rFonts w:ascii="Arial" w:hAnsi="宋体" w:cs="Arial"/>
          <w:b/>
          <w:sz w:val="18"/>
          <w:szCs w:val="18"/>
          <w:highlight w:val="yellow"/>
        </w:rPr>
        <w:t>200</w:t>
      </w:r>
      <w:r>
        <w:rPr>
          <w:rFonts w:hint="eastAsia" w:ascii="Arial" w:hAnsi="宋体" w:cs="Arial"/>
          <w:b/>
          <w:sz w:val="18"/>
          <w:szCs w:val="18"/>
          <w:highlight w:val="yellow"/>
        </w:rPr>
        <w:t>元/人大小同价，收费包含：香港1日游车+导游，香港-深圳关口用车</w:t>
      </w:r>
      <w:r>
        <w:rPr>
          <w:rFonts w:hint="eastAsia" w:ascii="Arial" w:hAnsi="宋体" w:cs="Arial"/>
          <w:b/>
          <w:sz w:val="18"/>
          <w:szCs w:val="18"/>
        </w:rPr>
        <w:t>）</w:t>
      </w:r>
    </w:p>
    <w:tbl>
      <w:tblPr>
        <w:tblStyle w:val="14"/>
        <w:tblW w:w="999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999" w:type="dxa"/>
            <w:vAlign w:val="center"/>
          </w:tcPr>
          <w:p>
            <w:pPr>
              <w:tabs>
                <w:tab w:val="left" w:pos="685"/>
              </w:tabs>
              <w:jc w:val="left"/>
              <w:rPr>
                <w:rFonts w:ascii="宋体" w:hAnsi="宋体" w:cs="Arial"/>
                <w:b/>
                <w:szCs w:val="21"/>
              </w:rPr>
            </w:pPr>
            <w:r>
              <w:rPr>
                <w:rFonts w:ascii="宋体" w:hAnsi="宋体" w:cs="Arial"/>
                <w:b/>
                <w:szCs w:val="21"/>
              </w:rPr>
              <w:t>5</w:t>
            </w:r>
            <w:r>
              <w:rPr>
                <w:rFonts w:hint="eastAsia" w:ascii="宋体" w:hAnsi="宋体" w:cs="Arial"/>
                <w:b/>
                <w:szCs w:val="21"/>
              </w:rPr>
              <w:t>月</w:t>
            </w:r>
            <w:r>
              <w:rPr>
                <w:rFonts w:ascii="宋体" w:hAnsi="宋体" w:cs="Arial"/>
                <w:b/>
                <w:szCs w:val="21"/>
              </w:rPr>
              <w:t>2</w:t>
            </w:r>
            <w:r>
              <w:rPr>
                <w:rFonts w:hint="eastAsia" w:ascii="宋体" w:hAnsi="宋体" w:cs="Arial"/>
                <w:b/>
                <w:szCs w:val="21"/>
              </w:rPr>
              <w:t>日 香港-深圳关口</w:t>
            </w:r>
          </w:p>
          <w:p>
            <w:pPr>
              <w:tabs>
                <w:tab w:val="left" w:pos="685"/>
              </w:tabs>
              <w:jc w:val="left"/>
              <w:rPr>
                <w:rFonts w:hint="eastAsia" w:ascii="宋体" w:hAnsi="宋体" w:cs="Arial"/>
                <w:color w:val="000000"/>
                <w:szCs w:val="21"/>
                <w:shd w:val="clear" w:color="auto" w:fill="FFFFFF"/>
              </w:rPr>
            </w:pPr>
            <w:r>
              <w:rPr>
                <w:rFonts w:hint="eastAsia" w:ascii="宋体" w:hAnsi="宋体" w:cs="Arial"/>
                <w:color w:val="000000"/>
                <w:szCs w:val="21"/>
                <w:shd w:val="clear" w:color="auto" w:fill="FFFFFF"/>
              </w:rPr>
              <w:t>游轮预计于今天上午</w:t>
            </w:r>
            <w:r>
              <w:rPr>
                <w:rFonts w:ascii="宋体" w:hAnsi="宋体" w:cs="Arial"/>
                <w:color w:val="000000"/>
                <w:szCs w:val="21"/>
                <w:shd w:val="clear" w:color="auto" w:fill="FFFFFF"/>
              </w:rPr>
              <w:t>7</w:t>
            </w:r>
            <w:r>
              <w:rPr>
                <w:rFonts w:hint="eastAsia" w:ascii="宋体" w:hAnsi="宋体" w:cs="Arial"/>
                <w:color w:val="000000"/>
                <w:szCs w:val="21"/>
                <w:shd w:val="clear" w:color="auto" w:fill="FFFFFF"/>
              </w:rPr>
              <w:t>点抵达码头，在领队的带领下办理离船手续，导游员接团后</w:t>
            </w:r>
            <w:r>
              <w:rPr>
                <w:rFonts w:hint="eastAsia" w:ascii="宋体" w:hAnsi="宋体" w:cs="Arial"/>
                <w:bCs/>
                <w:color w:val="000000"/>
                <w:szCs w:val="21"/>
                <w:shd w:val="clear" w:color="auto" w:fill="FFFFFF"/>
              </w:rPr>
              <w:t>，</w:t>
            </w:r>
            <w:r>
              <w:rPr>
                <w:rFonts w:hint="eastAsia" w:ascii="宋体" w:hAnsi="宋体" w:cs="Arial"/>
                <w:color w:val="000000"/>
                <w:szCs w:val="21"/>
                <w:shd w:val="clear" w:color="auto" w:fill="FFFFFF"/>
              </w:rPr>
              <w:t>游览</w:t>
            </w:r>
            <w:r>
              <w:rPr>
                <w:rFonts w:ascii="宋体" w:hAnsi="宋体" w:cs="Arial"/>
                <w:bCs/>
                <w:color w:val="000000"/>
                <w:szCs w:val="21"/>
                <w:shd w:val="clear" w:color="auto" w:fill="FFFFFF"/>
              </w:rPr>
              <w:t>【星光</w:t>
            </w:r>
            <w:r>
              <w:rPr>
                <w:rFonts w:hint="eastAsia" w:ascii="宋体" w:hAnsi="宋体" w:cs="Arial"/>
                <w:bCs/>
                <w:color w:val="000000"/>
                <w:szCs w:val="21"/>
                <w:shd w:val="clear" w:color="auto" w:fill="FFFFFF"/>
              </w:rPr>
              <w:t>花园</w:t>
            </w:r>
            <w:r>
              <w:rPr>
                <w:rFonts w:ascii="宋体" w:hAnsi="宋体" w:cs="Arial"/>
                <w:bCs/>
                <w:color w:val="000000"/>
                <w:szCs w:val="21"/>
                <w:shd w:val="clear" w:color="auto" w:fill="FFFFFF"/>
              </w:rPr>
              <w:t>】初步了解香港电影的发展历程，与心仪的香港明星手心相印。随后游览见证香港历史的【大钟楼】，后我们乘车前往著名的【浅水湾】后赴【太平山】俯瞰东方之珠壮丽景观</w:t>
            </w:r>
            <w:r>
              <w:rPr>
                <w:rFonts w:hint="eastAsia" w:ascii="宋体" w:hAnsi="宋体" w:cs="Arial"/>
                <w:bCs/>
                <w:color w:val="000000"/>
                <w:szCs w:val="21"/>
                <w:shd w:val="clear" w:color="auto" w:fill="FFFFFF"/>
              </w:rPr>
              <w:t>，</w:t>
            </w:r>
            <w:r>
              <w:rPr>
                <w:rFonts w:ascii="宋体" w:hAnsi="宋体" w:cs="Arial"/>
                <w:color w:val="000000"/>
                <w:szCs w:val="21"/>
                <w:shd w:val="clear" w:color="auto" w:fill="FFFFFF"/>
              </w:rPr>
              <w:t>游览【金紫荆广场】和【会展中心后】，金紫荆广场位于香港湾仔香港会议展览中心新翼人工岛上，三面被维港包围，在维港的中心位置，与对岸的尖沙咀对峙，是观景的好地方，也是内地游客到香港的必游之地。</w:t>
            </w:r>
            <w:r>
              <w:rPr>
                <w:rFonts w:hint="eastAsia" w:ascii="宋体" w:hAnsi="宋体" w:cs="Arial"/>
                <w:bCs/>
                <w:color w:val="000000"/>
                <w:szCs w:val="21"/>
                <w:shd w:val="clear" w:color="auto" w:fill="FFFFFF"/>
              </w:rPr>
              <w:t>铜锣湾</w:t>
            </w:r>
            <w:r>
              <w:rPr>
                <w:rFonts w:ascii="宋体" w:hAnsi="宋体" w:cs="Arial"/>
                <w:bCs/>
                <w:color w:val="000000"/>
                <w:szCs w:val="21"/>
                <w:shd w:val="clear" w:color="auto" w:fill="FFFFFF"/>
              </w:rPr>
              <w:t>【</w:t>
            </w:r>
            <w:r>
              <w:rPr>
                <w:rFonts w:hint="eastAsia" w:ascii="宋体" w:hAnsi="宋体" w:cs="Arial"/>
                <w:bCs/>
                <w:color w:val="000000"/>
                <w:szCs w:val="21"/>
                <w:shd w:val="clear" w:color="auto" w:fill="FFFFFF"/>
              </w:rPr>
              <w:t>时代广场</w:t>
            </w:r>
            <w:r>
              <w:rPr>
                <w:rFonts w:ascii="宋体" w:hAnsi="宋体" w:cs="Arial"/>
                <w:bCs/>
                <w:color w:val="000000"/>
                <w:szCs w:val="21"/>
                <w:shd w:val="clear" w:color="auto" w:fill="FFFFFF"/>
              </w:rPr>
              <w:t>】</w:t>
            </w:r>
            <w:r>
              <w:rPr>
                <w:rFonts w:hint="eastAsia" w:ascii="宋体" w:hAnsi="宋体" w:cs="Arial"/>
                <w:bCs/>
                <w:color w:val="000000"/>
                <w:szCs w:val="21"/>
                <w:shd w:val="clear" w:color="auto" w:fill="FFFFFF"/>
              </w:rPr>
              <w:t>自由活动，之后乘车前往深圳，</w:t>
            </w:r>
            <w:r>
              <w:rPr>
                <w:rFonts w:hint="eastAsia" w:ascii="宋体" w:hAnsi="宋体" w:cs="Arial"/>
                <w:color w:val="000000"/>
                <w:szCs w:val="21"/>
                <w:shd w:val="clear" w:color="auto" w:fill="FFFFFF"/>
              </w:rPr>
              <w:t>抵达后自由入关，结束行程。</w:t>
            </w:r>
          </w:p>
        </w:tc>
      </w:tr>
    </w:tbl>
    <w:p>
      <w:pPr>
        <w:ind w:firstLine="103" w:firstLineChars="49"/>
        <w:rPr>
          <w:rFonts w:hint="eastAsia" w:ascii="Calibri" w:hAnsi="Calibri" w:cs="Arial"/>
          <w:b/>
          <w:szCs w:val="21"/>
        </w:rPr>
      </w:pPr>
    </w:p>
    <w:p>
      <w:pPr>
        <w:rPr>
          <w:rFonts w:hint="eastAsia" w:ascii="Calibri" w:hAnsi="Calibri"/>
          <w:color w:val="FF0000"/>
          <w:sz w:val="30"/>
          <w:szCs w:val="30"/>
          <w:highlight w:val="yellow"/>
          <w:lang w:val="en-US" w:eastAsia="zh-CN"/>
        </w:rPr>
      </w:pPr>
      <w:r>
        <w:rPr>
          <w:rFonts w:hint="eastAsia" w:ascii="Calibri" w:hAnsi="Calibri"/>
          <w:color w:val="FF0000"/>
          <w:sz w:val="30"/>
          <w:szCs w:val="30"/>
          <w:highlight w:val="yellow"/>
          <w:lang w:val="en-US" w:eastAsia="zh-CN"/>
        </w:rPr>
        <w:t>双12促销：高阳双人直客价立减1212.00/间（价格为优惠后）</w:t>
      </w:r>
    </w:p>
    <w:p>
      <w:pPr>
        <w:rPr>
          <w:rFonts w:hint="eastAsia" w:ascii="Calibri" w:hAnsi="Calibri"/>
          <w:color w:val="FF0000"/>
          <w:sz w:val="30"/>
          <w:szCs w:val="30"/>
          <w:highlight w:val="yellow"/>
          <w:lang w:val="en-US" w:eastAsia="zh-CN"/>
        </w:rPr>
      </w:pPr>
      <w:r>
        <w:rPr>
          <w:rFonts w:hint="eastAsia" w:ascii="Calibri" w:hAnsi="Calibri"/>
          <w:color w:val="FF0000"/>
          <w:sz w:val="30"/>
          <w:szCs w:val="30"/>
          <w:highlight w:val="yellow"/>
          <w:lang w:val="en-US" w:eastAsia="zh-CN"/>
        </w:rPr>
        <w:t>圣诞促销： 高阳双人在双12的基础上再减121.00/人（价格为优惠后）</w:t>
      </w:r>
    </w:p>
    <w:p>
      <w:pPr>
        <w:tabs>
          <w:tab w:val="left" w:pos="9000"/>
        </w:tabs>
        <w:rPr>
          <w:rFonts w:hint="eastAsia" w:ascii="Calibri" w:hAnsi="Calibri"/>
          <w:color w:val="FF0000"/>
          <w:sz w:val="30"/>
          <w:szCs w:val="30"/>
          <w:highlight w:val="yellow"/>
        </w:rPr>
      </w:pPr>
      <w:r>
        <w:rPr>
          <w:rFonts w:ascii="Calibri" w:hAnsi="Calibri"/>
          <w:color w:val="FF0000"/>
          <w:sz w:val="30"/>
          <w:szCs w:val="30"/>
          <w:highlight w:val="yellow"/>
        </w:rPr>
        <w:t>促销</w:t>
      </w:r>
      <w:r>
        <w:rPr>
          <w:rFonts w:hint="eastAsia" w:ascii="Calibri" w:hAnsi="Calibri"/>
          <w:color w:val="FF0000"/>
          <w:sz w:val="30"/>
          <w:szCs w:val="30"/>
          <w:highlight w:val="yellow"/>
          <w:lang w:val="en-US" w:eastAsia="zh-CN"/>
        </w:rPr>
        <w:t>时限</w:t>
      </w:r>
      <w:r>
        <w:rPr>
          <w:rFonts w:hint="eastAsia" w:ascii="Calibri" w:hAnsi="Calibri"/>
          <w:color w:val="FF0000"/>
          <w:sz w:val="30"/>
          <w:szCs w:val="30"/>
          <w:highlight w:val="yellow"/>
        </w:rPr>
        <w:t>:</w:t>
      </w:r>
      <w:r>
        <w:rPr>
          <w:rFonts w:ascii="Calibri" w:hAnsi="Calibri"/>
          <w:color w:val="FF0000"/>
          <w:sz w:val="30"/>
          <w:szCs w:val="30"/>
          <w:highlight w:val="yellow"/>
        </w:rPr>
        <w:t xml:space="preserve"> 1月</w:t>
      </w:r>
      <w:r>
        <w:rPr>
          <w:rFonts w:hint="eastAsia" w:ascii="Calibri" w:hAnsi="Calibri"/>
          <w:color w:val="FF0000"/>
          <w:sz w:val="30"/>
          <w:szCs w:val="30"/>
          <w:highlight w:val="yellow"/>
          <w:lang w:val="en-US" w:eastAsia="zh-CN"/>
        </w:rPr>
        <w:t>5</w:t>
      </w:r>
      <w:r>
        <w:rPr>
          <w:rFonts w:ascii="Calibri" w:hAnsi="Calibri"/>
          <w:color w:val="FF0000"/>
          <w:sz w:val="30"/>
          <w:szCs w:val="30"/>
          <w:highlight w:val="yellow"/>
        </w:rPr>
        <w:t>日前支付全款</w:t>
      </w:r>
      <w:r>
        <w:rPr>
          <w:rFonts w:hint="eastAsia" w:ascii="Calibri" w:hAnsi="Calibri"/>
          <w:color w:val="FF0000"/>
          <w:sz w:val="30"/>
          <w:szCs w:val="30"/>
          <w:highlight w:val="yellow"/>
          <w:lang w:val="en-US" w:eastAsia="zh-CN"/>
        </w:rPr>
        <w:t>并提交客人信息</w:t>
      </w:r>
      <w:r>
        <w:rPr>
          <w:rFonts w:ascii="Calibri" w:hAnsi="Calibri"/>
          <w:color w:val="FF0000"/>
          <w:sz w:val="30"/>
          <w:szCs w:val="30"/>
          <w:highlight w:val="yellow"/>
        </w:rPr>
        <w:t>可享受</w:t>
      </w:r>
      <w:r>
        <w:rPr>
          <w:rFonts w:hint="eastAsia" w:ascii="Calibri" w:hAnsi="Calibri"/>
          <w:color w:val="FF0000"/>
          <w:sz w:val="30"/>
          <w:szCs w:val="30"/>
          <w:highlight w:val="yellow"/>
        </w:rPr>
        <w:t>限时</w:t>
      </w:r>
      <w:r>
        <w:rPr>
          <w:rFonts w:ascii="Calibri" w:hAnsi="Calibri"/>
          <w:color w:val="FF0000"/>
          <w:sz w:val="30"/>
          <w:szCs w:val="30"/>
          <w:highlight w:val="yellow"/>
        </w:rPr>
        <w:t>优惠</w:t>
      </w:r>
      <w:r>
        <w:rPr>
          <w:rFonts w:hint="eastAsia" w:ascii="Calibri" w:hAnsi="Calibri"/>
          <w:color w:val="FF0000"/>
          <w:sz w:val="30"/>
          <w:szCs w:val="30"/>
          <w:highlight w:val="yellow"/>
        </w:rPr>
        <w:t>；</w:t>
      </w:r>
    </w:p>
    <w:p>
      <w:pPr>
        <w:tabs>
          <w:tab w:val="left" w:pos="9000"/>
        </w:tabs>
        <w:rPr>
          <w:rFonts w:ascii="Calibri" w:hAnsi="Calibri"/>
          <w:color w:val="FF0000"/>
          <w:sz w:val="30"/>
          <w:szCs w:val="30"/>
          <w:highlight w:val="yellow"/>
        </w:rPr>
      </w:pPr>
      <w:r>
        <w:rPr>
          <w:rFonts w:ascii="Calibri" w:hAnsi="Calibri"/>
          <w:color w:val="FF0000"/>
          <w:sz w:val="30"/>
          <w:szCs w:val="30"/>
          <w:highlight w:val="yellow"/>
        </w:rPr>
        <w:t>（享受</w:t>
      </w:r>
      <w:r>
        <w:rPr>
          <w:rFonts w:hint="eastAsia" w:ascii="Calibri" w:hAnsi="Calibri"/>
          <w:color w:val="FF0000"/>
          <w:sz w:val="30"/>
          <w:szCs w:val="30"/>
          <w:highlight w:val="yellow"/>
          <w:lang w:val="en-US" w:eastAsia="zh-CN"/>
        </w:rPr>
        <w:t>促销</w:t>
      </w:r>
      <w:r>
        <w:rPr>
          <w:rFonts w:ascii="Calibri" w:hAnsi="Calibri"/>
          <w:color w:val="FF0000"/>
          <w:sz w:val="30"/>
          <w:szCs w:val="30"/>
          <w:highlight w:val="yellow"/>
        </w:rPr>
        <w:t>优惠的客人名单不得换人）</w:t>
      </w:r>
    </w:p>
    <w:p>
      <w:pPr>
        <w:ind w:firstLine="482" w:firstLineChars="200"/>
        <w:rPr>
          <w:rFonts w:ascii="Calibri" w:hAnsi="Calibri"/>
          <w:color w:val="FF0000"/>
          <w:sz w:val="30"/>
          <w:szCs w:val="30"/>
          <w:highlight w:val="none"/>
        </w:rPr>
      </w:pPr>
      <w:bookmarkStart w:id="0" w:name="_GoBack"/>
      <w:bookmarkEnd w:id="0"/>
      <w:r>
        <w:rPr>
          <w:rFonts w:ascii="Calibri" w:hAnsi="Calibri" w:cs="Arial"/>
          <w:b/>
          <w:sz w:val="24"/>
          <w:highlight w:val="none"/>
        </w:rPr>
        <w:t>OV201</w:t>
      </w:r>
      <w:r>
        <w:rPr>
          <w:rFonts w:hint="eastAsia" w:ascii="Calibri" w:hAnsi="Calibri" w:cs="Arial"/>
          <w:b/>
          <w:sz w:val="24"/>
          <w:highlight w:val="none"/>
        </w:rPr>
        <w:t>80426</w:t>
      </w:r>
      <w:r>
        <w:rPr>
          <w:rFonts w:ascii="Calibri" w:hAnsi="Calibri" w:cs="Arial"/>
          <w:b/>
          <w:sz w:val="24"/>
          <w:highlight w:val="none"/>
        </w:rPr>
        <w:t xml:space="preserve">游轮船舱销售价格如下：                            </w:t>
      </w:r>
      <w:r>
        <w:rPr>
          <w:rFonts w:hint="eastAsia" w:ascii="Calibri" w:hAnsi="Calibri" w:cs="Arial"/>
          <w:b/>
          <w:sz w:val="24"/>
          <w:highlight w:val="none"/>
        </w:rPr>
        <w:t xml:space="preserve">      </w:t>
      </w:r>
      <w:r>
        <w:rPr>
          <w:rFonts w:ascii="Calibri" w:hAnsi="Calibri" w:cs="Arial"/>
          <w:b/>
          <w:sz w:val="24"/>
          <w:highlight w:val="none"/>
        </w:rPr>
        <w:t xml:space="preserve">   </w:t>
      </w:r>
      <w:r>
        <w:rPr>
          <w:rFonts w:hint="eastAsia" w:ascii="Calibri" w:hAnsi="Calibri" w:cs="Arial"/>
          <w:b/>
          <w:sz w:val="24"/>
          <w:highlight w:val="none"/>
          <w:lang w:val="en-US" w:eastAsia="zh-CN"/>
        </w:rPr>
        <w:t xml:space="preserve">    圣诞</w:t>
      </w:r>
      <w:r>
        <w:rPr>
          <w:rFonts w:ascii="Calibri" w:hAnsi="Calibri" w:cs="Arial"/>
          <w:b/>
          <w:sz w:val="24"/>
          <w:highlight w:val="none"/>
        </w:rPr>
        <w:t>版</w:t>
      </w:r>
    </w:p>
    <w:tbl>
      <w:tblPr>
        <w:tblStyle w:val="14"/>
        <w:tblW w:w="10056" w:type="dxa"/>
        <w:jc w:val="center"/>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3400"/>
        <w:gridCol w:w="904"/>
        <w:gridCol w:w="1477"/>
        <w:gridCol w:w="1701"/>
        <w:gridCol w:w="1793"/>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5085" w:type="dxa"/>
            <w:gridSpan w:val="3"/>
            <w:vAlign w:val="center"/>
          </w:tcPr>
          <w:p>
            <w:pPr>
              <w:jc w:val="center"/>
              <w:rPr>
                <w:rFonts w:ascii="Calibri" w:hAnsi="Calibri" w:cs="Arial"/>
                <w:b/>
                <w:bCs/>
                <w:szCs w:val="21"/>
                <w:highlight w:val="none"/>
              </w:rPr>
            </w:pPr>
            <w:r>
              <w:rPr>
                <w:rFonts w:ascii="Calibri" w:hAnsi="Calibri" w:cs="Arial"/>
                <w:b/>
                <w:bCs/>
                <w:szCs w:val="21"/>
                <w:highlight w:val="none"/>
              </w:rPr>
              <w:t>舱型</w:t>
            </w:r>
          </w:p>
        </w:tc>
        <w:tc>
          <w:tcPr>
            <w:tcW w:w="1477" w:type="dxa"/>
            <w:vAlign w:val="center"/>
          </w:tcPr>
          <w:p>
            <w:pPr>
              <w:jc w:val="center"/>
              <w:rPr>
                <w:rFonts w:ascii="Calibri" w:hAnsi="Calibri" w:cs="Arial"/>
                <w:b/>
                <w:bCs/>
                <w:szCs w:val="21"/>
                <w:highlight w:val="none"/>
              </w:rPr>
            </w:pPr>
            <w:r>
              <w:rPr>
                <w:rFonts w:ascii="Calibri" w:hAnsi="Calibri" w:cs="Arial"/>
                <w:b/>
                <w:bCs/>
                <w:szCs w:val="21"/>
                <w:highlight w:val="none"/>
              </w:rPr>
              <w:t>楼层</w:t>
            </w:r>
          </w:p>
        </w:tc>
        <w:tc>
          <w:tcPr>
            <w:tcW w:w="1701" w:type="dxa"/>
            <w:vAlign w:val="center"/>
          </w:tcPr>
          <w:p>
            <w:pPr>
              <w:jc w:val="center"/>
              <w:rPr>
                <w:rFonts w:ascii="Calibri" w:hAnsi="Calibri" w:cs="Arial"/>
                <w:b/>
                <w:bCs/>
                <w:szCs w:val="21"/>
                <w:highlight w:val="none"/>
              </w:rPr>
            </w:pPr>
            <w:r>
              <w:rPr>
                <w:rFonts w:ascii="Calibri" w:hAnsi="Calibri" w:cs="Arial"/>
                <w:b/>
                <w:bCs/>
                <w:szCs w:val="21"/>
                <w:highlight w:val="none"/>
              </w:rPr>
              <w:t>外卖价/人</w:t>
            </w:r>
          </w:p>
        </w:tc>
        <w:tc>
          <w:tcPr>
            <w:tcW w:w="1793" w:type="dxa"/>
            <w:vAlign w:val="center"/>
          </w:tcPr>
          <w:p>
            <w:pPr>
              <w:jc w:val="center"/>
              <w:rPr>
                <w:rFonts w:ascii="Calibri" w:hAnsi="Calibri" w:cs="Arial"/>
                <w:b/>
                <w:bCs/>
                <w:szCs w:val="21"/>
                <w:highlight w:val="none"/>
              </w:rPr>
            </w:pPr>
            <w:r>
              <w:rPr>
                <w:rFonts w:ascii="Calibri" w:hAnsi="Calibri" w:cs="Arial"/>
                <w:b/>
                <w:bCs/>
                <w:szCs w:val="21"/>
                <w:highlight w:val="none"/>
              </w:rPr>
              <w:t>同行价/人</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restart"/>
            <w:vAlign w:val="center"/>
          </w:tcPr>
          <w:p>
            <w:pPr>
              <w:jc w:val="center"/>
              <w:rPr>
                <w:rFonts w:ascii="Calibri" w:hAnsi="Calibri" w:cs="Arial"/>
                <w:b/>
                <w:szCs w:val="21"/>
                <w:highlight w:val="none"/>
              </w:rPr>
            </w:pPr>
            <w:r>
              <w:rPr>
                <w:rFonts w:ascii="Calibri" w:hAnsi="Calibri" w:cs="Arial"/>
                <w:b/>
                <w:szCs w:val="21"/>
                <w:highlight w:val="none"/>
              </w:rPr>
              <w:t>内舱</w:t>
            </w:r>
          </w:p>
        </w:tc>
        <w:tc>
          <w:tcPr>
            <w:tcW w:w="3400" w:type="dxa"/>
            <w:vAlign w:val="center"/>
          </w:tcPr>
          <w:p>
            <w:pPr>
              <w:jc w:val="both"/>
              <w:rPr>
                <w:rFonts w:ascii="Calibri" w:hAnsi="Calibri" w:cs="Arial"/>
                <w:szCs w:val="21"/>
                <w:highlight w:val="none"/>
              </w:rPr>
            </w:pPr>
            <w:r>
              <w:rPr>
                <w:rFonts w:ascii="Calibri" w:hAnsi="Calibri" w:cs="Arial"/>
                <w:szCs w:val="21"/>
                <w:highlight w:val="none"/>
              </w:rPr>
              <w:t>标准内舱双人房</w:t>
            </w:r>
          </w:p>
        </w:tc>
        <w:tc>
          <w:tcPr>
            <w:tcW w:w="904" w:type="dxa"/>
            <w:vAlign w:val="center"/>
          </w:tcPr>
          <w:p>
            <w:pPr>
              <w:jc w:val="both"/>
              <w:rPr>
                <w:rFonts w:ascii="Calibri" w:hAnsi="Calibri" w:cs="Arial"/>
                <w:szCs w:val="21"/>
                <w:highlight w:val="none"/>
              </w:rPr>
            </w:pPr>
            <w:r>
              <w:rPr>
                <w:rFonts w:ascii="Calibri" w:hAnsi="Calibri" w:cs="Arial"/>
                <w:szCs w:val="21"/>
                <w:highlight w:val="none"/>
              </w:rPr>
              <w:t>V3</w:t>
            </w:r>
          </w:p>
        </w:tc>
        <w:tc>
          <w:tcPr>
            <w:tcW w:w="1477" w:type="dxa"/>
            <w:vAlign w:val="center"/>
          </w:tcPr>
          <w:p>
            <w:pPr>
              <w:jc w:val="both"/>
              <w:rPr>
                <w:rFonts w:ascii="Calibri" w:hAnsi="Calibri" w:cs="Arial"/>
                <w:szCs w:val="21"/>
                <w:highlight w:val="none"/>
              </w:rPr>
            </w:pPr>
            <w:r>
              <w:rPr>
                <w:rFonts w:ascii="Calibri" w:hAnsi="Calibri" w:cs="Arial"/>
                <w:szCs w:val="21"/>
                <w:highlight w:val="none"/>
              </w:rPr>
              <w:t>第7-9层</w:t>
            </w:r>
          </w:p>
        </w:tc>
        <w:tc>
          <w:tcPr>
            <w:tcW w:w="1701" w:type="dxa"/>
            <w:vAlign w:val="center"/>
          </w:tcPr>
          <w:p>
            <w:pPr>
              <w:jc w:val="center"/>
              <w:rPr>
                <w:rFonts w:ascii="Calibri" w:hAnsi="Calibri" w:cs="Arial"/>
                <w:szCs w:val="21"/>
                <w:highlight w:val="none"/>
              </w:rPr>
            </w:pPr>
            <w:r>
              <w:rPr>
                <w:rFonts w:ascii="Calibri" w:hAnsi="Calibri" w:cs="Arial"/>
                <w:szCs w:val="21"/>
                <w:highlight w:val="none"/>
              </w:rPr>
              <w:t>3999</w:t>
            </w:r>
          </w:p>
        </w:tc>
        <w:tc>
          <w:tcPr>
            <w:tcW w:w="1793" w:type="dxa"/>
            <w:vAlign w:val="center"/>
          </w:tcPr>
          <w:p>
            <w:pPr>
              <w:jc w:val="center"/>
              <w:rPr>
                <w:rFonts w:ascii="Calibri" w:hAnsi="Calibri" w:cs="Arial"/>
                <w:szCs w:val="21"/>
                <w:highlight w:val="none"/>
              </w:rPr>
            </w:pPr>
            <w:r>
              <w:rPr>
                <w:rFonts w:ascii="Calibri" w:hAnsi="Calibri" w:cs="Arial"/>
                <w:szCs w:val="21"/>
                <w:highlight w:val="none"/>
              </w:rPr>
              <w:t>3499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szCs w:val="21"/>
                <w:highlight w:val="none"/>
              </w:rPr>
            </w:pPr>
          </w:p>
        </w:tc>
        <w:tc>
          <w:tcPr>
            <w:tcW w:w="3400" w:type="dxa"/>
            <w:vAlign w:val="center"/>
          </w:tcPr>
          <w:p>
            <w:pPr>
              <w:jc w:val="both"/>
              <w:rPr>
                <w:rFonts w:ascii="Calibri" w:hAnsi="Calibri" w:cs="Arial"/>
                <w:szCs w:val="21"/>
                <w:highlight w:val="none"/>
              </w:rPr>
            </w:pPr>
            <w:r>
              <w:rPr>
                <w:rFonts w:ascii="Calibri" w:hAnsi="Calibri" w:cs="Arial"/>
                <w:szCs w:val="21"/>
                <w:highlight w:val="none"/>
              </w:rPr>
              <w:t>单人内舱房</w:t>
            </w:r>
          </w:p>
        </w:tc>
        <w:tc>
          <w:tcPr>
            <w:tcW w:w="904" w:type="dxa"/>
            <w:vAlign w:val="center"/>
          </w:tcPr>
          <w:p>
            <w:pPr>
              <w:jc w:val="both"/>
              <w:rPr>
                <w:rFonts w:ascii="Calibri" w:hAnsi="Calibri" w:cs="Arial"/>
                <w:szCs w:val="21"/>
                <w:highlight w:val="none"/>
              </w:rPr>
            </w:pPr>
            <w:r>
              <w:rPr>
                <w:rFonts w:ascii="Calibri" w:hAnsi="Calibri" w:cs="Arial"/>
                <w:szCs w:val="21"/>
                <w:highlight w:val="none"/>
              </w:rPr>
              <w:t>SI</w:t>
            </w:r>
          </w:p>
        </w:tc>
        <w:tc>
          <w:tcPr>
            <w:tcW w:w="1477" w:type="dxa"/>
            <w:vAlign w:val="center"/>
          </w:tcPr>
          <w:p>
            <w:pPr>
              <w:jc w:val="both"/>
              <w:rPr>
                <w:rFonts w:ascii="Calibri" w:hAnsi="Calibri" w:cs="Arial"/>
                <w:szCs w:val="21"/>
                <w:highlight w:val="none"/>
              </w:rPr>
            </w:pPr>
            <w:r>
              <w:rPr>
                <w:rFonts w:ascii="Calibri" w:hAnsi="Calibri" w:cs="Arial"/>
                <w:szCs w:val="21"/>
                <w:highlight w:val="none"/>
              </w:rPr>
              <w:t>第6-13层</w:t>
            </w:r>
          </w:p>
        </w:tc>
        <w:tc>
          <w:tcPr>
            <w:tcW w:w="1701" w:type="dxa"/>
            <w:vAlign w:val="center"/>
          </w:tcPr>
          <w:p>
            <w:pPr>
              <w:jc w:val="center"/>
              <w:rPr>
                <w:rFonts w:ascii="Calibri" w:hAnsi="Calibri" w:cs="Arial"/>
                <w:szCs w:val="21"/>
                <w:highlight w:val="none"/>
              </w:rPr>
            </w:pPr>
            <w:r>
              <w:rPr>
                <w:rFonts w:hint="eastAsia" w:ascii="Calibri" w:hAnsi="Calibri" w:cs="Arial"/>
                <w:szCs w:val="21"/>
                <w:highlight w:val="none"/>
              </w:rPr>
              <w:t>4</w:t>
            </w:r>
            <w:r>
              <w:rPr>
                <w:rFonts w:ascii="Calibri" w:hAnsi="Calibri" w:cs="Arial"/>
                <w:szCs w:val="21"/>
                <w:highlight w:val="none"/>
              </w:rPr>
              <w:t>599</w:t>
            </w:r>
          </w:p>
        </w:tc>
        <w:tc>
          <w:tcPr>
            <w:tcW w:w="1793" w:type="dxa"/>
            <w:vAlign w:val="center"/>
          </w:tcPr>
          <w:p>
            <w:pPr>
              <w:jc w:val="center"/>
              <w:rPr>
                <w:rFonts w:ascii="Calibri" w:hAnsi="Calibri" w:cs="Arial"/>
                <w:szCs w:val="21"/>
                <w:highlight w:val="none"/>
              </w:rPr>
            </w:pPr>
            <w:r>
              <w:rPr>
                <w:rFonts w:hint="eastAsia" w:ascii="Calibri" w:hAnsi="Calibri" w:cs="Arial"/>
                <w:szCs w:val="21"/>
                <w:highlight w:val="none"/>
              </w:rPr>
              <w:t>39</w:t>
            </w:r>
            <w:r>
              <w:rPr>
                <w:rFonts w:ascii="Calibri" w:hAnsi="Calibri" w:cs="Arial"/>
                <w:szCs w:val="21"/>
                <w:highlight w:val="none"/>
              </w:rPr>
              <w:t>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szCs w:val="21"/>
                <w:highlight w:val="none"/>
              </w:rPr>
            </w:pPr>
          </w:p>
        </w:tc>
        <w:tc>
          <w:tcPr>
            <w:tcW w:w="3400" w:type="dxa"/>
            <w:vAlign w:val="center"/>
          </w:tcPr>
          <w:p>
            <w:pPr>
              <w:jc w:val="both"/>
              <w:rPr>
                <w:rFonts w:ascii="Calibri" w:hAnsi="Calibri" w:cs="Arial"/>
                <w:szCs w:val="21"/>
                <w:highlight w:val="none"/>
              </w:rPr>
            </w:pPr>
            <w:r>
              <w:rPr>
                <w:rFonts w:ascii="Calibri" w:hAnsi="Calibri" w:cs="Arial"/>
                <w:szCs w:val="21"/>
                <w:highlight w:val="none"/>
              </w:rPr>
              <w:t>高级内舱双人房</w:t>
            </w:r>
          </w:p>
        </w:tc>
        <w:tc>
          <w:tcPr>
            <w:tcW w:w="904" w:type="dxa"/>
            <w:vAlign w:val="center"/>
          </w:tcPr>
          <w:p>
            <w:pPr>
              <w:jc w:val="both"/>
              <w:rPr>
                <w:rFonts w:ascii="Calibri" w:hAnsi="Calibri" w:cs="Arial"/>
                <w:szCs w:val="21"/>
                <w:highlight w:val="none"/>
              </w:rPr>
            </w:pPr>
            <w:r>
              <w:rPr>
                <w:rFonts w:ascii="Calibri" w:hAnsi="Calibri" w:cs="Arial"/>
                <w:szCs w:val="21"/>
                <w:highlight w:val="none"/>
              </w:rPr>
              <w:t>V2/V1</w:t>
            </w:r>
          </w:p>
        </w:tc>
        <w:tc>
          <w:tcPr>
            <w:tcW w:w="1477" w:type="dxa"/>
            <w:vAlign w:val="center"/>
          </w:tcPr>
          <w:p>
            <w:pPr>
              <w:jc w:val="both"/>
              <w:rPr>
                <w:rFonts w:ascii="Calibri" w:hAnsi="Calibri" w:cs="Arial"/>
                <w:szCs w:val="21"/>
                <w:highlight w:val="none"/>
              </w:rPr>
            </w:pPr>
            <w:r>
              <w:rPr>
                <w:rFonts w:ascii="Calibri" w:hAnsi="Calibri" w:cs="Arial"/>
                <w:szCs w:val="21"/>
                <w:highlight w:val="none"/>
              </w:rPr>
              <w:t>第7-13层</w:t>
            </w:r>
          </w:p>
        </w:tc>
        <w:tc>
          <w:tcPr>
            <w:tcW w:w="1701" w:type="dxa"/>
            <w:vAlign w:val="center"/>
          </w:tcPr>
          <w:p>
            <w:pPr>
              <w:jc w:val="center"/>
              <w:rPr>
                <w:rFonts w:hint="eastAsia" w:ascii="Calibri" w:hAnsi="Calibri" w:cs="Arial"/>
                <w:szCs w:val="21"/>
                <w:highlight w:val="none"/>
              </w:rPr>
            </w:pPr>
            <w:r>
              <w:rPr>
                <w:rFonts w:ascii="Calibri" w:hAnsi="Calibri" w:cs="Arial"/>
                <w:szCs w:val="21"/>
                <w:highlight w:val="none"/>
              </w:rPr>
              <w:t>4299</w:t>
            </w:r>
          </w:p>
          <w:p>
            <w:pPr>
              <w:jc w:val="center"/>
              <w:rPr>
                <w:rFonts w:ascii="Calibri" w:hAnsi="Calibri" w:cs="Arial"/>
                <w:b/>
                <w:color w:val="FF0000"/>
                <w:szCs w:val="21"/>
                <w:highlight w:val="none"/>
              </w:rPr>
            </w:pPr>
            <w:r>
              <w:rPr>
                <w:rFonts w:hint="eastAsia" w:ascii="Calibri" w:hAnsi="Calibri" w:cs="Arial"/>
                <w:b/>
                <w:color w:val="FF0000"/>
                <w:szCs w:val="21"/>
                <w:highlight w:val="none"/>
              </w:rPr>
              <w:t>限时促销:3699</w:t>
            </w:r>
          </w:p>
        </w:tc>
        <w:tc>
          <w:tcPr>
            <w:tcW w:w="1793" w:type="dxa"/>
            <w:vAlign w:val="center"/>
          </w:tcPr>
          <w:p>
            <w:pPr>
              <w:jc w:val="center"/>
              <w:rPr>
                <w:rFonts w:hint="eastAsia" w:ascii="Calibri" w:hAnsi="Calibri" w:cs="Arial"/>
                <w:szCs w:val="21"/>
                <w:highlight w:val="none"/>
              </w:rPr>
            </w:pPr>
            <w:r>
              <w:rPr>
                <w:rFonts w:ascii="Calibri" w:hAnsi="Calibri" w:cs="Arial"/>
                <w:szCs w:val="21"/>
                <w:highlight w:val="none"/>
              </w:rPr>
              <w:t>3799</w:t>
            </w:r>
          </w:p>
          <w:p>
            <w:pPr>
              <w:jc w:val="center"/>
              <w:rPr>
                <w:rFonts w:ascii="Calibri" w:hAnsi="Calibri" w:cs="Arial"/>
                <w:b/>
                <w:color w:val="FF0000"/>
                <w:szCs w:val="21"/>
                <w:highlight w:val="none"/>
              </w:rPr>
            </w:pPr>
            <w:r>
              <w:rPr>
                <w:rFonts w:hint="eastAsia" w:ascii="Calibri" w:hAnsi="Calibri" w:cs="Arial"/>
                <w:b/>
                <w:color w:val="FF0000"/>
                <w:szCs w:val="21"/>
                <w:highlight w:val="none"/>
              </w:rPr>
              <w:t>限时促销:3</w:t>
            </w:r>
            <w:r>
              <w:rPr>
                <w:rFonts w:hint="eastAsia" w:ascii="Calibri" w:hAnsi="Calibri" w:cs="Arial"/>
                <w:b/>
                <w:color w:val="FF0000"/>
                <w:szCs w:val="21"/>
                <w:highlight w:val="none"/>
                <w:lang w:val="en-US" w:eastAsia="zh-CN"/>
              </w:rPr>
              <w:t>3</w:t>
            </w:r>
            <w:r>
              <w:rPr>
                <w:rFonts w:hint="eastAsia" w:ascii="Calibri" w:hAnsi="Calibri" w:cs="Arial"/>
                <w:b/>
                <w:color w:val="FF0000"/>
                <w:szCs w:val="21"/>
                <w:highlight w:val="none"/>
              </w:rPr>
              <w:t>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szCs w:val="21"/>
                <w:highlight w:val="none"/>
              </w:rPr>
            </w:pPr>
          </w:p>
        </w:tc>
        <w:tc>
          <w:tcPr>
            <w:tcW w:w="3400" w:type="dxa"/>
            <w:vAlign w:val="center"/>
          </w:tcPr>
          <w:p>
            <w:pPr>
              <w:jc w:val="both"/>
              <w:rPr>
                <w:rFonts w:ascii="Calibri" w:hAnsi="Calibri" w:cs="Arial"/>
                <w:strike w:val="0"/>
                <w:szCs w:val="21"/>
                <w:highlight w:val="none"/>
              </w:rPr>
            </w:pPr>
            <w:r>
              <w:rPr>
                <w:rFonts w:ascii="Calibri" w:hAnsi="Calibri" w:cs="Arial"/>
                <w:strike w:val="0"/>
                <w:szCs w:val="21"/>
                <w:highlight w:val="none"/>
              </w:rPr>
              <w:t>家庭内舱三人间</w:t>
            </w:r>
            <w:r>
              <w:rPr>
                <w:rFonts w:hint="eastAsia" w:ascii="Calibri" w:hAnsi="Calibri" w:cs="Arial"/>
                <w:strike w:val="0"/>
                <w:szCs w:val="21"/>
                <w:highlight w:val="none"/>
              </w:rPr>
              <w:t xml:space="preserve">          </w:t>
            </w:r>
            <w:r>
              <w:rPr>
                <w:rFonts w:hint="eastAsia" w:ascii="Calibri" w:hAnsi="Calibri" w:cs="Arial"/>
                <w:b/>
                <w:bCs/>
                <w:strike w:val="0"/>
                <w:color w:val="FF0000"/>
                <w:szCs w:val="21"/>
                <w:highlight w:val="none"/>
              </w:rPr>
              <w:t>（售罄）</w:t>
            </w:r>
          </w:p>
        </w:tc>
        <w:tc>
          <w:tcPr>
            <w:tcW w:w="904" w:type="dxa"/>
            <w:vAlign w:val="center"/>
          </w:tcPr>
          <w:p>
            <w:pPr>
              <w:jc w:val="both"/>
              <w:rPr>
                <w:rFonts w:ascii="Calibri" w:hAnsi="Calibri" w:cs="Arial"/>
                <w:strike w:val="0"/>
                <w:szCs w:val="21"/>
                <w:highlight w:val="none"/>
              </w:rPr>
            </w:pPr>
            <w:r>
              <w:rPr>
                <w:rFonts w:ascii="Calibri" w:hAnsi="Calibri" w:cs="Arial"/>
                <w:strike w:val="0"/>
                <w:szCs w:val="21"/>
                <w:highlight w:val="none"/>
              </w:rPr>
              <w:t>V1</w:t>
            </w:r>
          </w:p>
        </w:tc>
        <w:tc>
          <w:tcPr>
            <w:tcW w:w="1477" w:type="dxa"/>
            <w:vAlign w:val="center"/>
          </w:tcPr>
          <w:p>
            <w:pPr>
              <w:jc w:val="both"/>
              <w:rPr>
                <w:rFonts w:ascii="Calibri" w:hAnsi="Calibri" w:cs="Arial"/>
                <w:strike w:val="0"/>
                <w:szCs w:val="21"/>
                <w:highlight w:val="none"/>
              </w:rPr>
            </w:pPr>
            <w:r>
              <w:rPr>
                <w:rFonts w:ascii="Calibri" w:hAnsi="Calibri" w:cs="Arial"/>
                <w:strike w:val="0"/>
                <w:szCs w:val="21"/>
                <w:highlight w:val="none"/>
              </w:rPr>
              <w:t>第7-12层</w:t>
            </w:r>
          </w:p>
        </w:tc>
        <w:tc>
          <w:tcPr>
            <w:tcW w:w="1701" w:type="dxa"/>
            <w:vAlign w:val="center"/>
          </w:tcPr>
          <w:p>
            <w:pPr>
              <w:jc w:val="center"/>
              <w:rPr>
                <w:rFonts w:ascii="Calibri" w:hAnsi="Calibri" w:cs="Arial"/>
                <w:strike/>
                <w:szCs w:val="21"/>
                <w:highlight w:val="none"/>
              </w:rPr>
            </w:pPr>
            <w:r>
              <w:rPr>
                <w:rFonts w:ascii="Calibri" w:hAnsi="Calibri" w:cs="Arial"/>
                <w:strike/>
                <w:szCs w:val="21"/>
                <w:highlight w:val="none"/>
              </w:rPr>
              <w:t>31</w:t>
            </w:r>
            <w:r>
              <w:rPr>
                <w:rFonts w:hint="eastAsia" w:ascii="Calibri" w:hAnsi="Calibri" w:cs="Arial"/>
                <w:strike/>
                <w:szCs w:val="21"/>
                <w:highlight w:val="none"/>
              </w:rPr>
              <w:t>99</w:t>
            </w:r>
          </w:p>
        </w:tc>
        <w:tc>
          <w:tcPr>
            <w:tcW w:w="1793" w:type="dxa"/>
            <w:vAlign w:val="center"/>
          </w:tcPr>
          <w:p>
            <w:pPr>
              <w:jc w:val="center"/>
              <w:rPr>
                <w:rFonts w:ascii="Calibri" w:hAnsi="Calibri" w:cs="Arial"/>
                <w:strike/>
                <w:szCs w:val="21"/>
                <w:highlight w:val="none"/>
              </w:rPr>
            </w:pPr>
            <w:r>
              <w:rPr>
                <w:rFonts w:hint="eastAsia" w:ascii="Calibri" w:hAnsi="Calibri" w:cs="Arial"/>
                <w:strike/>
                <w:szCs w:val="21"/>
                <w:highlight w:val="none"/>
              </w:rPr>
              <w:t>2</w:t>
            </w:r>
            <w:r>
              <w:rPr>
                <w:rFonts w:ascii="Calibri" w:hAnsi="Calibri" w:cs="Arial"/>
                <w:strike/>
                <w:szCs w:val="21"/>
                <w:highlight w:val="none"/>
              </w:rPr>
              <w:t>8</w:t>
            </w:r>
            <w:r>
              <w:rPr>
                <w:rFonts w:hint="eastAsia" w:ascii="Calibri" w:hAnsi="Calibri" w:cs="Arial"/>
                <w:strike/>
                <w:szCs w:val="21"/>
                <w:highlight w:val="none"/>
              </w:rPr>
              <w:t>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szCs w:val="21"/>
                <w:highlight w:val="none"/>
              </w:rPr>
            </w:pPr>
          </w:p>
        </w:tc>
        <w:tc>
          <w:tcPr>
            <w:tcW w:w="3400" w:type="dxa"/>
            <w:vAlign w:val="center"/>
          </w:tcPr>
          <w:p>
            <w:pPr>
              <w:jc w:val="both"/>
              <w:rPr>
                <w:rFonts w:ascii="Calibri" w:hAnsi="Calibri" w:cs="Arial"/>
                <w:strike w:val="0"/>
                <w:szCs w:val="21"/>
                <w:highlight w:val="none"/>
              </w:rPr>
            </w:pPr>
            <w:r>
              <w:rPr>
                <w:rFonts w:ascii="Calibri" w:hAnsi="Calibri" w:cs="Arial"/>
                <w:strike w:val="0"/>
                <w:szCs w:val="21"/>
                <w:highlight w:val="none"/>
              </w:rPr>
              <w:t>家庭内舱四人间</w:t>
            </w:r>
            <w:r>
              <w:rPr>
                <w:rFonts w:hint="eastAsia" w:ascii="Calibri" w:hAnsi="Calibri" w:cs="Arial"/>
                <w:strike w:val="0"/>
                <w:szCs w:val="21"/>
                <w:highlight w:val="none"/>
              </w:rPr>
              <w:t xml:space="preserve">          </w:t>
            </w:r>
            <w:r>
              <w:rPr>
                <w:rFonts w:hint="eastAsia" w:ascii="Calibri" w:hAnsi="Calibri" w:cs="Arial"/>
                <w:b/>
                <w:bCs/>
                <w:strike w:val="0"/>
                <w:color w:val="FF0000"/>
                <w:szCs w:val="21"/>
                <w:highlight w:val="none"/>
              </w:rPr>
              <w:t>（售罄）</w:t>
            </w:r>
          </w:p>
        </w:tc>
        <w:tc>
          <w:tcPr>
            <w:tcW w:w="904" w:type="dxa"/>
            <w:vAlign w:val="center"/>
          </w:tcPr>
          <w:p>
            <w:pPr>
              <w:jc w:val="both"/>
              <w:rPr>
                <w:rFonts w:ascii="Calibri" w:hAnsi="Calibri" w:cs="Arial"/>
                <w:strike w:val="0"/>
                <w:szCs w:val="21"/>
                <w:highlight w:val="none"/>
              </w:rPr>
            </w:pPr>
            <w:r>
              <w:rPr>
                <w:rFonts w:ascii="Calibri" w:hAnsi="Calibri" w:cs="Arial"/>
                <w:strike w:val="0"/>
                <w:szCs w:val="21"/>
                <w:highlight w:val="none"/>
              </w:rPr>
              <w:t>V1</w:t>
            </w:r>
          </w:p>
        </w:tc>
        <w:tc>
          <w:tcPr>
            <w:tcW w:w="1477" w:type="dxa"/>
            <w:vAlign w:val="center"/>
          </w:tcPr>
          <w:p>
            <w:pPr>
              <w:jc w:val="both"/>
              <w:rPr>
                <w:rFonts w:ascii="Calibri" w:hAnsi="Calibri" w:cs="Arial"/>
                <w:strike w:val="0"/>
                <w:szCs w:val="21"/>
                <w:highlight w:val="none"/>
              </w:rPr>
            </w:pPr>
            <w:r>
              <w:rPr>
                <w:rFonts w:ascii="Calibri" w:hAnsi="Calibri" w:cs="Arial"/>
                <w:strike w:val="0"/>
                <w:szCs w:val="21"/>
                <w:highlight w:val="none"/>
              </w:rPr>
              <w:t>第7-12层</w:t>
            </w:r>
          </w:p>
        </w:tc>
        <w:tc>
          <w:tcPr>
            <w:tcW w:w="1701" w:type="dxa"/>
            <w:vAlign w:val="center"/>
          </w:tcPr>
          <w:p>
            <w:pPr>
              <w:jc w:val="center"/>
              <w:rPr>
                <w:rFonts w:ascii="Calibri" w:hAnsi="Calibri" w:cs="Arial"/>
                <w:strike/>
                <w:szCs w:val="21"/>
                <w:highlight w:val="none"/>
              </w:rPr>
            </w:pPr>
            <w:r>
              <w:rPr>
                <w:rFonts w:hint="eastAsia" w:ascii="Calibri" w:hAnsi="Calibri" w:cs="Arial"/>
                <w:strike/>
                <w:szCs w:val="21"/>
                <w:highlight w:val="none"/>
              </w:rPr>
              <w:t>2</w:t>
            </w:r>
            <w:r>
              <w:rPr>
                <w:rFonts w:ascii="Calibri" w:hAnsi="Calibri" w:cs="Arial"/>
                <w:strike/>
                <w:szCs w:val="21"/>
                <w:highlight w:val="none"/>
              </w:rPr>
              <w:t>5</w:t>
            </w:r>
            <w:r>
              <w:rPr>
                <w:rFonts w:hint="eastAsia" w:ascii="Calibri" w:hAnsi="Calibri" w:cs="Arial"/>
                <w:strike/>
                <w:szCs w:val="21"/>
                <w:highlight w:val="none"/>
              </w:rPr>
              <w:t>99</w:t>
            </w:r>
          </w:p>
        </w:tc>
        <w:tc>
          <w:tcPr>
            <w:tcW w:w="1793" w:type="dxa"/>
            <w:vAlign w:val="center"/>
          </w:tcPr>
          <w:p>
            <w:pPr>
              <w:jc w:val="center"/>
              <w:rPr>
                <w:rFonts w:ascii="Calibri" w:hAnsi="Calibri" w:cs="Arial"/>
                <w:strike/>
                <w:szCs w:val="21"/>
                <w:highlight w:val="none"/>
              </w:rPr>
            </w:pPr>
            <w:r>
              <w:rPr>
                <w:rFonts w:hint="eastAsia" w:ascii="Calibri" w:hAnsi="Calibri" w:cs="Arial"/>
                <w:strike/>
                <w:szCs w:val="21"/>
                <w:highlight w:val="none"/>
              </w:rPr>
              <w:t>2</w:t>
            </w:r>
            <w:r>
              <w:rPr>
                <w:rFonts w:ascii="Calibri" w:hAnsi="Calibri" w:cs="Arial"/>
                <w:strike/>
                <w:szCs w:val="21"/>
                <w:highlight w:val="none"/>
              </w:rPr>
              <w:t>299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restart"/>
            <w:vAlign w:val="center"/>
          </w:tcPr>
          <w:p>
            <w:pPr>
              <w:jc w:val="center"/>
              <w:rPr>
                <w:rFonts w:ascii="Calibri" w:hAnsi="Calibri" w:cs="Arial"/>
                <w:b/>
                <w:szCs w:val="21"/>
                <w:highlight w:val="none"/>
              </w:rPr>
            </w:pPr>
            <w:r>
              <w:rPr>
                <w:rFonts w:ascii="Calibri" w:hAnsi="Calibri" w:cs="Arial"/>
                <w:b/>
                <w:szCs w:val="21"/>
                <w:highlight w:val="none"/>
              </w:rPr>
              <w:t>海景</w:t>
            </w:r>
          </w:p>
        </w:tc>
        <w:tc>
          <w:tcPr>
            <w:tcW w:w="3400" w:type="dxa"/>
            <w:vAlign w:val="center"/>
          </w:tcPr>
          <w:p>
            <w:pPr>
              <w:jc w:val="both"/>
              <w:rPr>
                <w:rFonts w:ascii="Calibri" w:hAnsi="Calibri" w:cs="Arial"/>
                <w:szCs w:val="21"/>
                <w:highlight w:val="none"/>
              </w:rPr>
            </w:pPr>
            <w:r>
              <w:rPr>
                <w:rFonts w:ascii="Calibri" w:hAnsi="Calibri" w:cs="Arial"/>
                <w:szCs w:val="21"/>
                <w:highlight w:val="none"/>
              </w:rPr>
              <w:t>标准海景双人房</w:t>
            </w:r>
          </w:p>
        </w:tc>
        <w:tc>
          <w:tcPr>
            <w:tcW w:w="904" w:type="dxa"/>
            <w:vAlign w:val="center"/>
          </w:tcPr>
          <w:p>
            <w:pPr>
              <w:jc w:val="both"/>
              <w:rPr>
                <w:rFonts w:ascii="Calibri" w:hAnsi="Calibri" w:cs="Arial"/>
                <w:szCs w:val="21"/>
                <w:highlight w:val="none"/>
              </w:rPr>
            </w:pPr>
            <w:r>
              <w:rPr>
                <w:rFonts w:ascii="Calibri" w:hAnsi="Calibri" w:cs="Arial"/>
                <w:szCs w:val="21"/>
                <w:highlight w:val="none"/>
              </w:rPr>
              <w:t>I/H</w:t>
            </w:r>
          </w:p>
        </w:tc>
        <w:tc>
          <w:tcPr>
            <w:tcW w:w="1477" w:type="dxa"/>
            <w:vAlign w:val="center"/>
          </w:tcPr>
          <w:p>
            <w:pPr>
              <w:jc w:val="both"/>
              <w:rPr>
                <w:rFonts w:ascii="Calibri" w:hAnsi="Calibri" w:cs="Arial"/>
                <w:szCs w:val="21"/>
                <w:highlight w:val="none"/>
              </w:rPr>
            </w:pPr>
            <w:r>
              <w:rPr>
                <w:rFonts w:ascii="Calibri" w:hAnsi="Calibri" w:cs="Arial"/>
                <w:szCs w:val="21"/>
                <w:highlight w:val="none"/>
              </w:rPr>
              <w:t>第3层</w:t>
            </w:r>
          </w:p>
        </w:tc>
        <w:tc>
          <w:tcPr>
            <w:tcW w:w="1701" w:type="dxa"/>
            <w:vAlign w:val="center"/>
          </w:tcPr>
          <w:p>
            <w:pPr>
              <w:jc w:val="center"/>
              <w:rPr>
                <w:rFonts w:ascii="Calibri" w:hAnsi="Calibri" w:cs="Arial"/>
                <w:szCs w:val="21"/>
                <w:highlight w:val="none"/>
              </w:rPr>
            </w:pPr>
            <w:r>
              <w:rPr>
                <w:rFonts w:hint="eastAsia" w:ascii="Calibri" w:hAnsi="Calibri" w:cs="Arial"/>
                <w:szCs w:val="21"/>
                <w:highlight w:val="none"/>
              </w:rPr>
              <w:t>39</w:t>
            </w:r>
            <w:r>
              <w:rPr>
                <w:rFonts w:ascii="Calibri" w:hAnsi="Calibri" w:cs="Arial"/>
                <w:szCs w:val="21"/>
                <w:highlight w:val="none"/>
              </w:rPr>
              <w:t>99</w:t>
            </w:r>
          </w:p>
        </w:tc>
        <w:tc>
          <w:tcPr>
            <w:tcW w:w="1793" w:type="dxa"/>
            <w:vAlign w:val="center"/>
          </w:tcPr>
          <w:p>
            <w:pPr>
              <w:jc w:val="center"/>
              <w:rPr>
                <w:rFonts w:ascii="Calibri" w:hAnsi="Calibri" w:cs="Arial"/>
                <w:szCs w:val="21"/>
                <w:highlight w:val="none"/>
              </w:rPr>
            </w:pPr>
            <w:r>
              <w:rPr>
                <w:rFonts w:hint="eastAsia" w:ascii="Calibri" w:hAnsi="Calibri" w:cs="Arial"/>
                <w:szCs w:val="21"/>
                <w:highlight w:val="none"/>
              </w:rPr>
              <w:t>34</w:t>
            </w:r>
            <w:r>
              <w:rPr>
                <w:rFonts w:ascii="Calibri" w:hAnsi="Calibri" w:cs="Arial"/>
                <w:szCs w:val="21"/>
                <w:highlight w:val="none"/>
              </w:rPr>
              <w:t>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szCs w:val="21"/>
                <w:highlight w:val="none"/>
              </w:rPr>
            </w:pPr>
          </w:p>
        </w:tc>
        <w:tc>
          <w:tcPr>
            <w:tcW w:w="3400"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标准海景家庭房三人间</w:t>
            </w:r>
            <w:r>
              <w:rPr>
                <w:rFonts w:hint="eastAsia" w:ascii="Calibri" w:hAnsi="Calibri" w:cs="Arial"/>
                <w:strike w:val="0"/>
                <w:dstrike w:val="0"/>
                <w:szCs w:val="21"/>
                <w:highlight w:val="none"/>
                <w:lang w:val="en-US" w:eastAsia="zh-CN"/>
              </w:rPr>
              <w:t xml:space="preserve">   </w:t>
            </w:r>
            <w:r>
              <w:rPr>
                <w:rFonts w:hint="eastAsia" w:ascii="Calibri" w:hAnsi="Calibri" w:cs="Arial"/>
                <w:b/>
                <w:bCs/>
                <w:strike w:val="0"/>
                <w:dstrike w:val="0"/>
                <w:color w:val="FF0000"/>
                <w:szCs w:val="21"/>
                <w:highlight w:val="none"/>
              </w:rPr>
              <w:t>（售罄）</w:t>
            </w:r>
          </w:p>
        </w:tc>
        <w:tc>
          <w:tcPr>
            <w:tcW w:w="904"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H</w:t>
            </w:r>
          </w:p>
        </w:tc>
        <w:tc>
          <w:tcPr>
            <w:tcW w:w="1477"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第3层</w:t>
            </w:r>
          </w:p>
        </w:tc>
        <w:tc>
          <w:tcPr>
            <w:tcW w:w="1701" w:type="dxa"/>
            <w:vAlign w:val="center"/>
          </w:tcPr>
          <w:p>
            <w:pPr>
              <w:jc w:val="center"/>
              <w:rPr>
                <w:rFonts w:ascii="Calibri" w:hAnsi="Calibri" w:cs="Arial"/>
                <w:strike/>
                <w:dstrike w:val="0"/>
                <w:szCs w:val="21"/>
                <w:highlight w:val="none"/>
              </w:rPr>
            </w:pPr>
            <w:r>
              <w:rPr>
                <w:rFonts w:hint="eastAsia" w:ascii="Calibri" w:hAnsi="Calibri" w:cs="Arial"/>
                <w:strike/>
                <w:dstrike w:val="0"/>
                <w:szCs w:val="21"/>
                <w:highlight w:val="none"/>
              </w:rPr>
              <w:t>3799</w:t>
            </w:r>
          </w:p>
        </w:tc>
        <w:tc>
          <w:tcPr>
            <w:tcW w:w="1793" w:type="dxa"/>
            <w:vAlign w:val="center"/>
          </w:tcPr>
          <w:p>
            <w:pPr>
              <w:jc w:val="center"/>
              <w:rPr>
                <w:rFonts w:ascii="Calibri" w:hAnsi="Calibri" w:cs="Arial"/>
                <w:strike/>
                <w:dstrike w:val="0"/>
                <w:szCs w:val="21"/>
                <w:highlight w:val="none"/>
              </w:rPr>
            </w:pPr>
            <w:r>
              <w:rPr>
                <w:rFonts w:ascii="Calibri" w:hAnsi="Calibri" w:cs="Arial"/>
                <w:strike/>
                <w:dstrike w:val="0"/>
                <w:szCs w:val="21"/>
                <w:highlight w:val="none"/>
              </w:rPr>
              <w:t>3</w:t>
            </w:r>
            <w:r>
              <w:rPr>
                <w:rFonts w:hint="eastAsia" w:ascii="Calibri" w:hAnsi="Calibri" w:cs="Arial"/>
                <w:strike/>
                <w:dstrike w:val="0"/>
                <w:szCs w:val="21"/>
                <w:highlight w:val="none"/>
              </w:rPr>
              <w:t>399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szCs w:val="21"/>
                <w:highlight w:val="none"/>
              </w:rPr>
            </w:pPr>
          </w:p>
        </w:tc>
        <w:tc>
          <w:tcPr>
            <w:tcW w:w="3400"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标准海景家庭房四人间</w:t>
            </w:r>
            <w:r>
              <w:rPr>
                <w:rFonts w:hint="eastAsia" w:ascii="Calibri" w:hAnsi="Calibri" w:cs="Arial"/>
                <w:strike w:val="0"/>
                <w:dstrike w:val="0"/>
                <w:szCs w:val="21"/>
                <w:highlight w:val="none"/>
                <w:lang w:val="en-US" w:eastAsia="zh-CN"/>
              </w:rPr>
              <w:t xml:space="preserve">   </w:t>
            </w:r>
            <w:r>
              <w:rPr>
                <w:rFonts w:hint="eastAsia" w:ascii="Calibri" w:hAnsi="Calibri" w:cs="Arial"/>
                <w:b/>
                <w:bCs/>
                <w:strike w:val="0"/>
                <w:dstrike w:val="0"/>
                <w:color w:val="FF0000"/>
                <w:szCs w:val="21"/>
                <w:highlight w:val="none"/>
              </w:rPr>
              <w:t>（售罄）</w:t>
            </w:r>
          </w:p>
        </w:tc>
        <w:tc>
          <w:tcPr>
            <w:tcW w:w="904"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H</w:t>
            </w:r>
          </w:p>
        </w:tc>
        <w:tc>
          <w:tcPr>
            <w:tcW w:w="1477"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第3层</w:t>
            </w:r>
          </w:p>
        </w:tc>
        <w:tc>
          <w:tcPr>
            <w:tcW w:w="1701" w:type="dxa"/>
            <w:vAlign w:val="center"/>
          </w:tcPr>
          <w:p>
            <w:pPr>
              <w:jc w:val="center"/>
              <w:rPr>
                <w:rFonts w:ascii="Calibri" w:hAnsi="Calibri" w:cs="Arial"/>
                <w:strike/>
                <w:dstrike w:val="0"/>
                <w:szCs w:val="21"/>
                <w:highlight w:val="none"/>
              </w:rPr>
            </w:pPr>
            <w:r>
              <w:rPr>
                <w:rFonts w:hint="eastAsia" w:ascii="Calibri" w:hAnsi="Calibri" w:cs="Arial"/>
                <w:strike/>
                <w:dstrike w:val="0"/>
                <w:szCs w:val="21"/>
                <w:highlight w:val="none"/>
              </w:rPr>
              <w:t>3199</w:t>
            </w:r>
          </w:p>
        </w:tc>
        <w:tc>
          <w:tcPr>
            <w:tcW w:w="1793" w:type="dxa"/>
            <w:vAlign w:val="center"/>
          </w:tcPr>
          <w:p>
            <w:pPr>
              <w:jc w:val="center"/>
              <w:rPr>
                <w:rFonts w:ascii="Calibri" w:hAnsi="Calibri" w:cs="Arial"/>
                <w:strike/>
                <w:dstrike w:val="0"/>
                <w:szCs w:val="21"/>
                <w:highlight w:val="none"/>
              </w:rPr>
            </w:pPr>
            <w:r>
              <w:rPr>
                <w:rFonts w:hint="eastAsia" w:ascii="Calibri" w:hAnsi="Calibri" w:cs="Arial"/>
                <w:strike/>
                <w:dstrike w:val="0"/>
                <w:szCs w:val="21"/>
                <w:highlight w:val="none"/>
              </w:rPr>
              <w:t>2899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szCs w:val="21"/>
                <w:highlight w:val="none"/>
              </w:rPr>
            </w:pPr>
          </w:p>
        </w:tc>
        <w:tc>
          <w:tcPr>
            <w:tcW w:w="3400"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高级海景双人房</w:t>
            </w:r>
          </w:p>
        </w:tc>
        <w:tc>
          <w:tcPr>
            <w:tcW w:w="904"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G</w:t>
            </w:r>
          </w:p>
        </w:tc>
        <w:tc>
          <w:tcPr>
            <w:tcW w:w="1477"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第8-11层</w:t>
            </w:r>
          </w:p>
        </w:tc>
        <w:tc>
          <w:tcPr>
            <w:tcW w:w="1701" w:type="dxa"/>
            <w:vAlign w:val="center"/>
          </w:tcPr>
          <w:p>
            <w:pPr>
              <w:jc w:val="center"/>
              <w:rPr>
                <w:rFonts w:ascii="Calibri" w:hAnsi="Calibri" w:cs="Arial"/>
                <w:szCs w:val="21"/>
                <w:highlight w:val="none"/>
              </w:rPr>
            </w:pPr>
            <w:r>
              <w:rPr>
                <w:rFonts w:hint="eastAsia" w:ascii="Calibri" w:hAnsi="Calibri" w:cs="Arial"/>
                <w:szCs w:val="21"/>
                <w:highlight w:val="none"/>
              </w:rPr>
              <w:t>3999</w:t>
            </w:r>
          </w:p>
        </w:tc>
        <w:tc>
          <w:tcPr>
            <w:tcW w:w="1793" w:type="dxa"/>
            <w:vAlign w:val="center"/>
          </w:tcPr>
          <w:p>
            <w:pPr>
              <w:jc w:val="center"/>
              <w:rPr>
                <w:rFonts w:ascii="Calibri" w:hAnsi="Calibri" w:cs="Arial"/>
                <w:szCs w:val="21"/>
                <w:highlight w:val="none"/>
              </w:rPr>
            </w:pPr>
            <w:r>
              <w:rPr>
                <w:rFonts w:hint="eastAsia" w:ascii="Calibri" w:hAnsi="Calibri" w:cs="Arial"/>
                <w:szCs w:val="21"/>
                <w:highlight w:val="none"/>
              </w:rPr>
              <w:t>3599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restart"/>
            <w:vAlign w:val="center"/>
          </w:tcPr>
          <w:p>
            <w:pPr>
              <w:jc w:val="center"/>
              <w:rPr>
                <w:rFonts w:ascii="Calibri" w:hAnsi="Calibri" w:cs="Arial"/>
                <w:b/>
                <w:szCs w:val="21"/>
                <w:highlight w:val="none"/>
              </w:rPr>
            </w:pPr>
            <w:r>
              <w:rPr>
                <w:rFonts w:ascii="Calibri" w:hAnsi="Calibri" w:cs="Arial"/>
                <w:b/>
                <w:szCs w:val="21"/>
                <w:highlight w:val="none"/>
              </w:rPr>
              <w:t>阳台</w:t>
            </w:r>
          </w:p>
        </w:tc>
        <w:tc>
          <w:tcPr>
            <w:tcW w:w="3400"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有遮挡阳台房双人间</w:t>
            </w:r>
          </w:p>
        </w:tc>
        <w:tc>
          <w:tcPr>
            <w:tcW w:w="904"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DO</w:t>
            </w:r>
          </w:p>
        </w:tc>
        <w:tc>
          <w:tcPr>
            <w:tcW w:w="1477"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第6-8层</w:t>
            </w:r>
          </w:p>
        </w:tc>
        <w:tc>
          <w:tcPr>
            <w:tcW w:w="1701" w:type="dxa"/>
            <w:vAlign w:val="center"/>
          </w:tcPr>
          <w:p>
            <w:pPr>
              <w:jc w:val="center"/>
              <w:rPr>
                <w:rFonts w:ascii="Calibri" w:hAnsi="Calibri" w:cs="Arial"/>
                <w:szCs w:val="21"/>
                <w:highlight w:val="none"/>
              </w:rPr>
            </w:pPr>
            <w:r>
              <w:rPr>
                <w:rFonts w:hint="eastAsia" w:ascii="Calibri" w:hAnsi="Calibri" w:cs="Arial"/>
                <w:szCs w:val="21"/>
                <w:highlight w:val="none"/>
              </w:rPr>
              <w:t>439</w:t>
            </w:r>
            <w:r>
              <w:rPr>
                <w:rFonts w:ascii="Calibri" w:hAnsi="Calibri" w:cs="Arial"/>
                <w:szCs w:val="21"/>
                <w:highlight w:val="none"/>
              </w:rPr>
              <w:t>9</w:t>
            </w:r>
          </w:p>
        </w:tc>
        <w:tc>
          <w:tcPr>
            <w:tcW w:w="1793" w:type="dxa"/>
            <w:vAlign w:val="center"/>
          </w:tcPr>
          <w:p>
            <w:pPr>
              <w:jc w:val="center"/>
              <w:rPr>
                <w:rFonts w:ascii="Calibri" w:hAnsi="Calibri" w:cs="Arial"/>
                <w:szCs w:val="21"/>
                <w:highlight w:val="none"/>
              </w:rPr>
            </w:pPr>
            <w:r>
              <w:rPr>
                <w:rFonts w:hint="eastAsia" w:ascii="Calibri" w:hAnsi="Calibri" w:cs="Arial"/>
                <w:szCs w:val="21"/>
                <w:highlight w:val="none"/>
              </w:rPr>
              <w:t>3</w:t>
            </w:r>
            <w:r>
              <w:rPr>
                <w:rFonts w:ascii="Calibri" w:hAnsi="Calibri" w:cs="Arial"/>
                <w:szCs w:val="21"/>
                <w:highlight w:val="none"/>
              </w:rPr>
              <w:t>999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b/>
                <w:szCs w:val="21"/>
                <w:highlight w:val="none"/>
              </w:rPr>
            </w:pPr>
          </w:p>
        </w:tc>
        <w:tc>
          <w:tcPr>
            <w:tcW w:w="3400" w:type="dxa"/>
            <w:vAlign w:val="center"/>
          </w:tcPr>
          <w:p>
            <w:pPr>
              <w:jc w:val="both"/>
              <w:rPr>
                <w:rFonts w:ascii="Calibri" w:hAnsi="Calibri" w:cs="Arial"/>
                <w:strike w:val="0"/>
                <w:dstrike w:val="0"/>
                <w:szCs w:val="21"/>
                <w:highlight w:val="none"/>
                <w:u w:val="none"/>
              </w:rPr>
            </w:pPr>
            <w:r>
              <w:rPr>
                <w:rFonts w:ascii="Calibri" w:hAnsi="Calibri" w:cs="Arial"/>
                <w:strike w:val="0"/>
                <w:dstrike w:val="0"/>
                <w:szCs w:val="21"/>
                <w:highlight w:val="none"/>
                <w:u w:val="none"/>
              </w:rPr>
              <w:t>有遮挡阳台房三人间</w:t>
            </w:r>
            <w:r>
              <w:rPr>
                <w:rFonts w:hint="eastAsia" w:ascii="Calibri" w:hAnsi="Calibri" w:cs="Arial"/>
                <w:strike w:val="0"/>
                <w:dstrike w:val="0"/>
                <w:szCs w:val="21"/>
                <w:highlight w:val="none"/>
                <w:u w:val="none"/>
                <w:lang w:val="en-US" w:eastAsia="zh-CN"/>
              </w:rPr>
              <w:t xml:space="preserve">     </w:t>
            </w:r>
            <w:r>
              <w:rPr>
                <w:rFonts w:hint="eastAsia" w:ascii="Calibri" w:hAnsi="Calibri" w:cs="Arial"/>
                <w:b/>
                <w:bCs/>
                <w:strike w:val="0"/>
                <w:dstrike w:val="0"/>
                <w:color w:val="FF0000"/>
                <w:szCs w:val="21"/>
                <w:highlight w:val="none"/>
                <w:u w:val="none"/>
              </w:rPr>
              <w:t>（售罄）</w:t>
            </w:r>
          </w:p>
        </w:tc>
        <w:tc>
          <w:tcPr>
            <w:tcW w:w="904" w:type="dxa"/>
            <w:vAlign w:val="center"/>
          </w:tcPr>
          <w:p>
            <w:pPr>
              <w:jc w:val="both"/>
              <w:rPr>
                <w:rFonts w:ascii="Calibri" w:hAnsi="Calibri" w:cs="Arial"/>
                <w:strike w:val="0"/>
                <w:dstrike w:val="0"/>
                <w:szCs w:val="21"/>
                <w:highlight w:val="none"/>
                <w:u w:val="none"/>
              </w:rPr>
            </w:pPr>
            <w:r>
              <w:rPr>
                <w:rFonts w:ascii="Calibri" w:hAnsi="Calibri" w:cs="Arial"/>
                <w:strike w:val="0"/>
                <w:dstrike w:val="0"/>
                <w:szCs w:val="21"/>
                <w:highlight w:val="none"/>
                <w:u w:val="none"/>
              </w:rPr>
              <w:t>DO</w:t>
            </w:r>
          </w:p>
        </w:tc>
        <w:tc>
          <w:tcPr>
            <w:tcW w:w="1477" w:type="dxa"/>
            <w:vAlign w:val="center"/>
          </w:tcPr>
          <w:p>
            <w:pPr>
              <w:jc w:val="both"/>
              <w:rPr>
                <w:rFonts w:ascii="Calibri" w:hAnsi="Calibri" w:cs="Arial"/>
                <w:strike w:val="0"/>
                <w:dstrike w:val="0"/>
                <w:szCs w:val="21"/>
                <w:highlight w:val="none"/>
                <w:u w:val="none"/>
              </w:rPr>
            </w:pPr>
            <w:r>
              <w:rPr>
                <w:rFonts w:ascii="Calibri" w:hAnsi="Calibri" w:cs="Arial"/>
                <w:strike w:val="0"/>
                <w:dstrike w:val="0"/>
                <w:szCs w:val="21"/>
                <w:highlight w:val="none"/>
                <w:u w:val="none"/>
              </w:rPr>
              <w:t>第6层</w:t>
            </w:r>
          </w:p>
        </w:tc>
        <w:tc>
          <w:tcPr>
            <w:tcW w:w="1701" w:type="dxa"/>
            <w:vAlign w:val="center"/>
          </w:tcPr>
          <w:p>
            <w:pPr>
              <w:jc w:val="center"/>
              <w:rPr>
                <w:rFonts w:ascii="Calibri" w:hAnsi="Calibri" w:cs="Arial"/>
                <w:strike/>
                <w:dstrike w:val="0"/>
                <w:szCs w:val="21"/>
                <w:highlight w:val="none"/>
                <w:u w:val="none"/>
              </w:rPr>
            </w:pPr>
            <w:r>
              <w:rPr>
                <w:rFonts w:hint="eastAsia" w:ascii="Calibri" w:hAnsi="Calibri" w:cs="Arial"/>
                <w:strike/>
                <w:dstrike w:val="0"/>
                <w:szCs w:val="21"/>
                <w:highlight w:val="none"/>
                <w:u w:val="none"/>
              </w:rPr>
              <w:t>3</w:t>
            </w:r>
            <w:r>
              <w:rPr>
                <w:rFonts w:ascii="Calibri" w:hAnsi="Calibri" w:cs="Arial"/>
                <w:strike/>
                <w:dstrike w:val="0"/>
                <w:szCs w:val="21"/>
                <w:highlight w:val="none"/>
                <w:u w:val="none"/>
              </w:rPr>
              <w:t>599</w:t>
            </w:r>
          </w:p>
        </w:tc>
        <w:tc>
          <w:tcPr>
            <w:tcW w:w="1793" w:type="dxa"/>
            <w:vAlign w:val="center"/>
          </w:tcPr>
          <w:p>
            <w:pPr>
              <w:jc w:val="center"/>
              <w:rPr>
                <w:rFonts w:ascii="Calibri" w:hAnsi="Calibri" w:cs="Arial"/>
                <w:strike/>
                <w:dstrike w:val="0"/>
                <w:szCs w:val="21"/>
                <w:highlight w:val="none"/>
                <w:u w:val="none"/>
              </w:rPr>
            </w:pPr>
            <w:r>
              <w:rPr>
                <w:rFonts w:hint="eastAsia" w:ascii="Calibri" w:hAnsi="Calibri" w:cs="Arial"/>
                <w:strike/>
                <w:dstrike w:val="0"/>
                <w:szCs w:val="21"/>
                <w:highlight w:val="none"/>
                <w:u w:val="none"/>
              </w:rPr>
              <w:t>3099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b/>
                <w:szCs w:val="21"/>
                <w:highlight w:val="none"/>
              </w:rPr>
            </w:pPr>
          </w:p>
        </w:tc>
        <w:tc>
          <w:tcPr>
            <w:tcW w:w="3400" w:type="dxa"/>
            <w:vAlign w:val="center"/>
          </w:tcPr>
          <w:p>
            <w:pPr>
              <w:jc w:val="both"/>
              <w:rPr>
                <w:rFonts w:ascii="Calibri" w:hAnsi="Calibri" w:cs="Arial"/>
                <w:strike w:val="0"/>
                <w:dstrike w:val="0"/>
                <w:szCs w:val="21"/>
                <w:highlight w:val="none"/>
                <w:u w:val="none"/>
              </w:rPr>
            </w:pPr>
            <w:r>
              <w:rPr>
                <w:rFonts w:ascii="Calibri" w:hAnsi="Calibri" w:cs="Arial"/>
                <w:strike w:val="0"/>
                <w:dstrike w:val="0"/>
                <w:szCs w:val="21"/>
                <w:highlight w:val="none"/>
                <w:u w:val="none"/>
              </w:rPr>
              <w:t>有遮挡阳台房四人间</w:t>
            </w:r>
            <w:r>
              <w:rPr>
                <w:rFonts w:hint="eastAsia" w:ascii="Calibri" w:hAnsi="Calibri" w:cs="Arial"/>
                <w:strike w:val="0"/>
                <w:dstrike w:val="0"/>
                <w:szCs w:val="21"/>
                <w:highlight w:val="none"/>
                <w:u w:val="none"/>
                <w:lang w:val="en-US" w:eastAsia="zh-CN"/>
              </w:rPr>
              <w:t xml:space="preserve">     </w:t>
            </w:r>
            <w:r>
              <w:rPr>
                <w:rFonts w:hint="eastAsia" w:ascii="Calibri" w:hAnsi="Calibri" w:cs="Arial"/>
                <w:b/>
                <w:bCs/>
                <w:strike w:val="0"/>
                <w:dstrike w:val="0"/>
                <w:color w:val="FF0000"/>
                <w:szCs w:val="21"/>
                <w:highlight w:val="none"/>
                <w:u w:val="none"/>
              </w:rPr>
              <w:t>（售罄）</w:t>
            </w:r>
          </w:p>
        </w:tc>
        <w:tc>
          <w:tcPr>
            <w:tcW w:w="904" w:type="dxa"/>
            <w:vAlign w:val="center"/>
          </w:tcPr>
          <w:p>
            <w:pPr>
              <w:jc w:val="both"/>
              <w:rPr>
                <w:rFonts w:ascii="Calibri" w:hAnsi="Calibri" w:cs="Arial"/>
                <w:strike w:val="0"/>
                <w:dstrike w:val="0"/>
                <w:szCs w:val="21"/>
                <w:highlight w:val="none"/>
                <w:u w:val="none"/>
              </w:rPr>
            </w:pPr>
            <w:r>
              <w:rPr>
                <w:rFonts w:ascii="Calibri" w:hAnsi="Calibri" w:cs="Arial"/>
                <w:strike w:val="0"/>
                <w:dstrike w:val="0"/>
                <w:szCs w:val="21"/>
                <w:highlight w:val="none"/>
                <w:u w:val="none"/>
              </w:rPr>
              <w:t>DO</w:t>
            </w:r>
          </w:p>
        </w:tc>
        <w:tc>
          <w:tcPr>
            <w:tcW w:w="1477" w:type="dxa"/>
            <w:vAlign w:val="center"/>
          </w:tcPr>
          <w:p>
            <w:pPr>
              <w:jc w:val="both"/>
              <w:rPr>
                <w:rFonts w:ascii="Calibri" w:hAnsi="Calibri" w:cs="Arial"/>
                <w:strike w:val="0"/>
                <w:dstrike w:val="0"/>
                <w:szCs w:val="21"/>
                <w:highlight w:val="none"/>
                <w:u w:val="none"/>
              </w:rPr>
            </w:pPr>
            <w:r>
              <w:rPr>
                <w:rFonts w:ascii="Calibri" w:hAnsi="Calibri" w:cs="Arial"/>
                <w:strike w:val="0"/>
                <w:dstrike w:val="0"/>
                <w:szCs w:val="21"/>
                <w:highlight w:val="none"/>
                <w:u w:val="none"/>
              </w:rPr>
              <w:t>第6层</w:t>
            </w:r>
          </w:p>
        </w:tc>
        <w:tc>
          <w:tcPr>
            <w:tcW w:w="1701" w:type="dxa"/>
            <w:vAlign w:val="center"/>
          </w:tcPr>
          <w:p>
            <w:pPr>
              <w:jc w:val="center"/>
              <w:rPr>
                <w:rFonts w:ascii="Calibri" w:hAnsi="Calibri" w:cs="Arial"/>
                <w:strike/>
                <w:dstrike w:val="0"/>
                <w:szCs w:val="21"/>
                <w:highlight w:val="none"/>
                <w:u w:val="none"/>
              </w:rPr>
            </w:pPr>
            <w:r>
              <w:rPr>
                <w:rFonts w:hint="eastAsia" w:ascii="Calibri" w:hAnsi="Calibri" w:cs="Arial"/>
                <w:strike/>
                <w:dstrike w:val="0"/>
                <w:szCs w:val="21"/>
                <w:highlight w:val="none"/>
                <w:u w:val="none"/>
              </w:rPr>
              <w:t>3199</w:t>
            </w:r>
          </w:p>
        </w:tc>
        <w:tc>
          <w:tcPr>
            <w:tcW w:w="1793" w:type="dxa"/>
            <w:vAlign w:val="center"/>
          </w:tcPr>
          <w:p>
            <w:pPr>
              <w:jc w:val="center"/>
              <w:rPr>
                <w:rFonts w:ascii="Calibri" w:hAnsi="Calibri" w:cs="Arial"/>
                <w:strike/>
                <w:dstrike w:val="0"/>
                <w:szCs w:val="21"/>
                <w:highlight w:val="none"/>
                <w:u w:val="none"/>
              </w:rPr>
            </w:pPr>
            <w:r>
              <w:rPr>
                <w:rFonts w:hint="eastAsia" w:ascii="Calibri" w:hAnsi="Calibri" w:cs="Arial"/>
                <w:strike/>
                <w:dstrike w:val="0"/>
                <w:szCs w:val="21"/>
                <w:highlight w:val="none"/>
                <w:u w:val="none"/>
              </w:rPr>
              <w:t>2899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781" w:type="dxa"/>
            <w:vMerge w:val="continue"/>
            <w:vAlign w:val="center"/>
          </w:tcPr>
          <w:p>
            <w:pPr>
              <w:jc w:val="center"/>
              <w:rPr>
                <w:rFonts w:ascii="Calibri" w:hAnsi="Calibri" w:cs="Arial"/>
                <w:b/>
                <w:szCs w:val="21"/>
                <w:highlight w:val="none"/>
              </w:rPr>
            </w:pPr>
          </w:p>
        </w:tc>
        <w:tc>
          <w:tcPr>
            <w:tcW w:w="3400" w:type="dxa"/>
            <w:vAlign w:val="center"/>
          </w:tcPr>
          <w:p>
            <w:pPr>
              <w:jc w:val="both"/>
              <w:rPr>
                <w:rFonts w:ascii="Calibri" w:hAnsi="Calibri" w:cs="Arial"/>
                <w:szCs w:val="21"/>
                <w:highlight w:val="none"/>
              </w:rPr>
            </w:pPr>
            <w:r>
              <w:rPr>
                <w:rFonts w:ascii="Calibri" w:hAnsi="Calibri" w:cs="Arial"/>
                <w:szCs w:val="21"/>
                <w:highlight w:val="none"/>
              </w:rPr>
              <w:t>标准阳台双人房</w:t>
            </w:r>
          </w:p>
        </w:tc>
        <w:tc>
          <w:tcPr>
            <w:tcW w:w="904" w:type="dxa"/>
            <w:vAlign w:val="center"/>
          </w:tcPr>
          <w:p>
            <w:pPr>
              <w:jc w:val="both"/>
              <w:rPr>
                <w:rFonts w:ascii="Calibri" w:hAnsi="Calibri" w:cs="Arial"/>
                <w:szCs w:val="21"/>
                <w:highlight w:val="none"/>
              </w:rPr>
            </w:pPr>
            <w:r>
              <w:rPr>
                <w:rFonts w:ascii="Calibri" w:hAnsi="Calibri" w:cs="Arial"/>
                <w:szCs w:val="21"/>
                <w:highlight w:val="none"/>
              </w:rPr>
              <w:t>D4</w:t>
            </w:r>
          </w:p>
        </w:tc>
        <w:tc>
          <w:tcPr>
            <w:tcW w:w="1477" w:type="dxa"/>
            <w:vAlign w:val="center"/>
          </w:tcPr>
          <w:p>
            <w:pPr>
              <w:jc w:val="both"/>
              <w:rPr>
                <w:rFonts w:ascii="Calibri" w:hAnsi="Calibri" w:cs="Arial"/>
                <w:szCs w:val="21"/>
                <w:highlight w:val="none"/>
              </w:rPr>
            </w:pPr>
            <w:r>
              <w:rPr>
                <w:rFonts w:ascii="Calibri" w:hAnsi="Calibri" w:cs="Arial"/>
                <w:szCs w:val="21"/>
                <w:highlight w:val="none"/>
              </w:rPr>
              <w:t>第6-9层</w:t>
            </w:r>
          </w:p>
        </w:tc>
        <w:tc>
          <w:tcPr>
            <w:tcW w:w="1701" w:type="dxa"/>
            <w:vAlign w:val="center"/>
          </w:tcPr>
          <w:p>
            <w:pPr>
              <w:jc w:val="center"/>
              <w:rPr>
                <w:rFonts w:hint="eastAsia" w:ascii="Calibri" w:hAnsi="Calibri" w:cs="Arial"/>
                <w:szCs w:val="21"/>
                <w:highlight w:val="none"/>
              </w:rPr>
            </w:pPr>
            <w:r>
              <w:rPr>
                <w:rFonts w:ascii="Calibri" w:hAnsi="Calibri" w:cs="Arial"/>
                <w:szCs w:val="21"/>
                <w:highlight w:val="none"/>
              </w:rPr>
              <w:t>5199</w:t>
            </w:r>
          </w:p>
          <w:p>
            <w:pPr>
              <w:jc w:val="center"/>
              <w:rPr>
                <w:rFonts w:ascii="Calibri" w:hAnsi="Calibri" w:cs="Arial"/>
                <w:szCs w:val="21"/>
                <w:highlight w:val="none"/>
              </w:rPr>
            </w:pPr>
            <w:r>
              <w:rPr>
                <w:rFonts w:hint="eastAsia" w:ascii="Calibri" w:hAnsi="Calibri" w:cs="Arial"/>
                <w:b/>
                <w:color w:val="FF0000"/>
                <w:szCs w:val="21"/>
                <w:highlight w:val="none"/>
              </w:rPr>
              <w:t>限时促销:4599</w:t>
            </w:r>
          </w:p>
        </w:tc>
        <w:tc>
          <w:tcPr>
            <w:tcW w:w="1793" w:type="dxa"/>
            <w:vAlign w:val="center"/>
          </w:tcPr>
          <w:p>
            <w:pPr>
              <w:jc w:val="center"/>
              <w:rPr>
                <w:rFonts w:hint="eastAsia" w:ascii="Calibri" w:hAnsi="Calibri" w:cs="Arial"/>
                <w:szCs w:val="21"/>
                <w:highlight w:val="none"/>
              </w:rPr>
            </w:pPr>
            <w:r>
              <w:rPr>
                <w:rFonts w:ascii="Calibri" w:hAnsi="Calibri" w:cs="Arial"/>
                <w:szCs w:val="21"/>
                <w:highlight w:val="none"/>
              </w:rPr>
              <w:t>4699</w:t>
            </w:r>
          </w:p>
          <w:p>
            <w:pPr>
              <w:jc w:val="center"/>
              <w:rPr>
                <w:rFonts w:ascii="Calibri" w:hAnsi="Calibri" w:cs="Arial"/>
                <w:szCs w:val="21"/>
                <w:highlight w:val="none"/>
              </w:rPr>
            </w:pPr>
            <w:r>
              <w:rPr>
                <w:rFonts w:hint="eastAsia" w:ascii="Calibri" w:hAnsi="Calibri" w:cs="Arial"/>
                <w:b/>
                <w:color w:val="FF0000"/>
                <w:szCs w:val="21"/>
                <w:highlight w:val="none"/>
              </w:rPr>
              <w:t>限时促销:4099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b/>
                <w:szCs w:val="21"/>
                <w:highlight w:val="none"/>
              </w:rPr>
            </w:pPr>
          </w:p>
        </w:tc>
        <w:tc>
          <w:tcPr>
            <w:tcW w:w="3400" w:type="dxa"/>
            <w:vAlign w:val="center"/>
          </w:tcPr>
          <w:p>
            <w:pPr>
              <w:jc w:val="both"/>
              <w:rPr>
                <w:rFonts w:ascii="Calibri" w:hAnsi="Calibri" w:cs="Arial"/>
                <w:szCs w:val="21"/>
                <w:highlight w:val="none"/>
              </w:rPr>
            </w:pPr>
            <w:r>
              <w:rPr>
                <w:rFonts w:ascii="Calibri" w:hAnsi="Calibri" w:cs="Arial"/>
                <w:szCs w:val="21"/>
                <w:highlight w:val="none"/>
              </w:rPr>
              <w:t>高级单人阳台房</w:t>
            </w:r>
          </w:p>
        </w:tc>
        <w:tc>
          <w:tcPr>
            <w:tcW w:w="904" w:type="dxa"/>
            <w:vAlign w:val="center"/>
          </w:tcPr>
          <w:p>
            <w:pPr>
              <w:jc w:val="both"/>
              <w:rPr>
                <w:rFonts w:ascii="Calibri" w:hAnsi="Calibri" w:cs="Arial"/>
                <w:szCs w:val="21"/>
                <w:highlight w:val="none"/>
              </w:rPr>
            </w:pPr>
            <w:r>
              <w:rPr>
                <w:rFonts w:ascii="Calibri" w:hAnsi="Calibri" w:cs="Arial"/>
                <w:szCs w:val="21"/>
                <w:highlight w:val="none"/>
              </w:rPr>
              <w:t>SD</w:t>
            </w:r>
          </w:p>
        </w:tc>
        <w:tc>
          <w:tcPr>
            <w:tcW w:w="1477" w:type="dxa"/>
            <w:vAlign w:val="center"/>
          </w:tcPr>
          <w:p>
            <w:pPr>
              <w:jc w:val="both"/>
              <w:rPr>
                <w:rFonts w:ascii="Calibri" w:hAnsi="Calibri" w:cs="Arial"/>
                <w:szCs w:val="21"/>
                <w:highlight w:val="none"/>
              </w:rPr>
            </w:pPr>
            <w:r>
              <w:rPr>
                <w:rFonts w:ascii="Calibri" w:hAnsi="Calibri" w:cs="Arial"/>
                <w:szCs w:val="21"/>
                <w:highlight w:val="none"/>
              </w:rPr>
              <w:t>第6-7层</w:t>
            </w:r>
          </w:p>
        </w:tc>
        <w:tc>
          <w:tcPr>
            <w:tcW w:w="1701" w:type="dxa"/>
            <w:vAlign w:val="center"/>
          </w:tcPr>
          <w:p>
            <w:pPr>
              <w:jc w:val="center"/>
              <w:rPr>
                <w:rFonts w:ascii="Calibri" w:hAnsi="Calibri" w:cs="Arial"/>
                <w:szCs w:val="21"/>
                <w:highlight w:val="none"/>
              </w:rPr>
            </w:pPr>
            <w:r>
              <w:rPr>
                <w:rFonts w:hint="eastAsia" w:ascii="Calibri" w:hAnsi="Calibri" w:cs="Arial"/>
                <w:szCs w:val="21"/>
                <w:highlight w:val="none"/>
              </w:rPr>
              <w:t>5199</w:t>
            </w:r>
          </w:p>
        </w:tc>
        <w:tc>
          <w:tcPr>
            <w:tcW w:w="1793" w:type="dxa"/>
            <w:vAlign w:val="center"/>
          </w:tcPr>
          <w:p>
            <w:pPr>
              <w:jc w:val="center"/>
              <w:rPr>
                <w:rFonts w:ascii="Calibri" w:hAnsi="Calibri" w:cs="Arial"/>
                <w:szCs w:val="21"/>
                <w:highlight w:val="none"/>
              </w:rPr>
            </w:pPr>
            <w:r>
              <w:rPr>
                <w:rFonts w:hint="eastAsia" w:ascii="Calibri" w:hAnsi="Calibri" w:cs="Arial"/>
                <w:szCs w:val="21"/>
                <w:highlight w:val="none"/>
              </w:rPr>
              <w:t>4799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b/>
                <w:szCs w:val="21"/>
                <w:highlight w:val="none"/>
              </w:rPr>
            </w:pPr>
          </w:p>
        </w:tc>
        <w:tc>
          <w:tcPr>
            <w:tcW w:w="3400" w:type="dxa"/>
            <w:vAlign w:val="center"/>
          </w:tcPr>
          <w:p>
            <w:pPr>
              <w:jc w:val="both"/>
              <w:rPr>
                <w:rFonts w:ascii="Calibri" w:hAnsi="Calibri" w:cs="Arial"/>
                <w:szCs w:val="21"/>
                <w:highlight w:val="none"/>
              </w:rPr>
            </w:pPr>
            <w:r>
              <w:rPr>
                <w:rFonts w:ascii="Calibri" w:hAnsi="Calibri" w:cs="Arial"/>
                <w:szCs w:val="21"/>
                <w:highlight w:val="none"/>
              </w:rPr>
              <w:t>高级阳台双人房</w:t>
            </w:r>
          </w:p>
        </w:tc>
        <w:tc>
          <w:tcPr>
            <w:tcW w:w="904" w:type="dxa"/>
            <w:vAlign w:val="center"/>
          </w:tcPr>
          <w:p>
            <w:pPr>
              <w:jc w:val="both"/>
              <w:rPr>
                <w:rFonts w:ascii="Calibri" w:hAnsi="Calibri" w:cs="Arial"/>
                <w:szCs w:val="21"/>
                <w:highlight w:val="none"/>
              </w:rPr>
            </w:pPr>
            <w:r>
              <w:rPr>
                <w:rFonts w:ascii="Calibri" w:hAnsi="Calibri" w:cs="Arial"/>
                <w:szCs w:val="21"/>
                <w:highlight w:val="none"/>
              </w:rPr>
              <w:t>D3/D2</w:t>
            </w:r>
          </w:p>
        </w:tc>
        <w:tc>
          <w:tcPr>
            <w:tcW w:w="1477" w:type="dxa"/>
            <w:vAlign w:val="center"/>
          </w:tcPr>
          <w:p>
            <w:pPr>
              <w:jc w:val="both"/>
              <w:rPr>
                <w:rFonts w:ascii="Calibri" w:hAnsi="Calibri" w:cs="Arial"/>
                <w:szCs w:val="21"/>
                <w:highlight w:val="none"/>
              </w:rPr>
            </w:pPr>
            <w:r>
              <w:rPr>
                <w:rFonts w:ascii="Calibri" w:hAnsi="Calibri" w:cs="Arial"/>
                <w:szCs w:val="21"/>
                <w:highlight w:val="none"/>
              </w:rPr>
              <w:t>第10-13层</w:t>
            </w:r>
          </w:p>
        </w:tc>
        <w:tc>
          <w:tcPr>
            <w:tcW w:w="1701" w:type="dxa"/>
            <w:vAlign w:val="center"/>
          </w:tcPr>
          <w:p>
            <w:pPr>
              <w:jc w:val="center"/>
              <w:rPr>
                <w:rFonts w:hint="eastAsia" w:ascii="Calibri" w:hAnsi="Calibri" w:cs="Arial"/>
                <w:b/>
                <w:bCs/>
                <w:szCs w:val="21"/>
                <w:highlight w:val="green"/>
              </w:rPr>
            </w:pPr>
            <w:r>
              <w:rPr>
                <w:rFonts w:hint="eastAsia" w:ascii="Calibri" w:hAnsi="Calibri" w:cs="Arial"/>
                <w:b/>
                <w:bCs/>
                <w:szCs w:val="21"/>
                <w:highlight w:val="green"/>
              </w:rPr>
              <w:t>5</w:t>
            </w:r>
            <w:r>
              <w:rPr>
                <w:rFonts w:ascii="Calibri" w:hAnsi="Calibri" w:cs="Arial"/>
                <w:b/>
                <w:bCs/>
                <w:szCs w:val="21"/>
                <w:highlight w:val="green"/>
              </w:rPr>
              <w:t>299</w:t>
            </w:r>
          </w:p>
          <w:p>
            <w:pPr>
              <w:jc w:val="center"/>
              <w:rPr>
                <w:rFonts w:ascii="Calibri" w:hAnsi="Calibri" w:cs="Arial"/>
                <w:b/>
                <w:bCs/>
                <w:szCs w:val="21"/>
                <w:highlight w:val="green"/>
              </w:rPr>
            </w:pPr>
            <w:r>
              <w:rPr>
                <w:rFonts w:hint="eastAsia" w:ascii="Calibri" w:hAnsi="Calibri" w:cs="Arial"/>
                <w:b/>
                <w:bCs/>
                <w:color w:val="FF0000"/>
                <w:szCs w:val="21"/>
                <w:highlight w:val="green"/>
                <w:lang w:val="en-US" w:eastAsia="zh-CN"/>
              </w:rPr>
              <w:t>圣诞</w:t>
            </w:r>
            <w:r>
              <w:rPr>
                <w:rFonts w:hint="eastAsia" w:ascii="Calibri" w:hAnsi="Calibri" w:cs="Arial"/>
                <w:b/>
                <w:bCs/>
                <w:color w:val="FF0000"/>
                <w:szCs w:val="21"/>
                <w:highlight w:val="green"/>
              </w:rPr>
              <w:t>促销:</w:t>
            </w:r>
            <w:r>
              <w:rPr>
                <w:rFonts w:hint="eastAsia" w:ascii="Calibri" w:hAnsi="Calibri" w:cs="Arial"/>
                <w:b/>
                <w:bCs/>
                <w:color w:val="FF0000"/>
                <w:szCs w:val="21"/>
                <w:highlight w:val="green"/>
                <w:lang w:val="en-US" w:eastAsia="zh-CN"/>
              </w:rPr>
              <w:t>4572</w:t>
            </w:r>
          </w:p>
        </w:tc>
        <w:tc>
          <w:tcPr>
            <w:tcW w:w="1793" w:type="dxa"/>
            <w:vAlign w:val="center"/>
          </w:tcPr>
          <w:p>
            <w:pPr>
              <w:jc w:val="center"/>
              <w:rPr>
                <w:rFonts w:hint="eastAsia" w:ascii="Calibri" w:hAnsi="Calibri" w:cs="Arial"/>
                <w:b/>
                <w:bCs/>
                <w:szCs w:val="21"/>
                <w:highlight w:val="green"/>
              </w:rPr>
            </w:pPr>
            <w:r>
              <w:rPr>
                <w:rFonts w:hint="eastAsia" w:ascii="Calibri" w:hAnsi="Calibri" w:cs="Arial"/>
                <w:b/>
                <w:bCs/>
                <w:szCs w:val="21"/>
                <w:highlight w:val="green"/>
              </w:rPr>
              <w:t>4799</w:t>
            </w:r>
          </w:p>
          <w:p>
            <w:pPr>
              <w:jc w:val="center"/>
              <w:rPr>
                <w:rFonts w:ascii="Calibri" w:hAnsi="Calibri" w:cs="Arial"/>
                <w:b/>
                <w:bCs/>
                <w:szCs w:val="21"/>
                <w:highlight w:val="green"/>
              </w:rPr>
            </w:pPr>
            <w:r>
              <w:rPr>
                <w:rFonts w:hint="eastAsia" w:ascii="Calibri" w:hAnsi="Calibri" w:cs="Arial"/>
                <w:b/>
                <w:bCs/>
                <w:color w:val="FF0000"/>
                <w:szCs w:val="21"/>
                <w:highlight w:val="green"/>
                <w:lang w:val="en-US" w:eastAsia="zh-CN"/>
              </w:rPr>
              <w:t>圣诞促销</w:t>
            </w:r>
            <w:r>
              <w:rPr>
                <w:rFonts w:hint="eastAsia" w:ascii="Calibri" w:hAnsi="Calibri" w:cs="Arial"/>
                <w:b/>
                <w:bCs/>
                <w:color w:val="FF0000"/>
                <w:szCs w:val="21"/>
                <w:highlight w:val="green"/>
              </w:rPr>
              <w:t>:4</w:t>
            </w:r>
            <w:r>
              <w:rPr>
                <w:rFonts w:hint="eastAsia" w:ascii="Calibri" w:hAnsi="Calibri" w:cs="Arial"/>
                <w:b/>
                <w:bCs/>
                <w:color w:val="FF0000"/>
                <w:szCs w:val="21"/>
                <w:highlight w:val="green"/>
                <w:lang w:val="en-US" w:eastAsia="zh-CN"/>
              </w:rPr>
              <w:t>072</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b/>
                <w:szCs w:val="21"/>
                <w:highlight w:val="none"/>
              </w:rPr>
            </w:pPr>
          </w:p>
        </w:tc>
        <w:tc>
          <w:tcPr>
            <w:tcW w:w="3400" w:type="dxa"/>
            <w:vAlign w:val="center"/>
          </w:tcPr>
          <w:p>
            <w:pPr>
              <w:jc w:val="both"/>
              <w:rPr>
                <w:rFonts w:hint="eastAsia" w:ascii="Calibri" w:hAnsi="Calibri" w:cs="Arial"/>
                <w:szCs w:val="21"/>
                <w:highlight w:val="none"/>
                <w:lang w:val="en-US" w:eastAsia="zh-CN"/>
              </w:rPr>
            </w:pPr>
            <w:r>
              <w:rPr>
                <w:rFonts w:hint="eastAsia" w:ascii="Calibri" w:hAnsi="Calibri" w:cs="Arial"/>
                <w:szCs w:val="21"/>
                <w:highlight w:val="none"/>
                <w:lang w:val="en-US" w:eastAsia="zh-CN"/>
              </w:rPr>
              <w:t>高级阳台三人行</w:t>
            </w:r>
          </w:p>
          <w:p>
            <w:pPr>
              <w:jc w:val="both"/>
              <w:rPr>
                <w:rFonts w:hint="eastAsia" w:ascii="Calibri" w:hAnsi="Calibri" w:eastAsia="宋体" w:cs="Arial"/>
                <w:szCs w:val="21"/>
                <w:highlight w:val="none"/>
                <w:lang w:val="en-US" w:eastAsia="zh-CN"/>
              </w:rPr>
            </w:pPr>
            <w:r>
              <w:rPr>
                <w:rFonts w:hint="eastAsia" w:ascii="Calibri" w:hAnsi="Calibri" w:cs="Arial"/>
                <w:b/>
                <w:bCs/>
                <w:szCs w:val="21"/>
                <w:highlight w:val="none"/>
                <w:lang w:val="en-US" w:eastAsia="zh-CN"/>
              </w:rPr>
              <w:t>（12岁以下第三人不占床）</w:t>
            </w:r>
          </w:p>
        </w:tc>
        <w:tc>
          <w:tcPr>
            <w:tcW w:w="904" w:type="dxa"/>
            <w:vAlign w:val="center"/>
          </w:tcPr>
          <w:p>
            <w:pPr>
              <w:jc w:val="both"/>
              <w:rPr>
                <w:rFonts w:hint="eastAsia" w:ascii="Calibri" w:hAnsi="Calibri" w:eastAsia="宋体" w:cs="Arial"/>
                <w:szCs w:val="21"/>
                <w:highlight w:val="none"/>
                <w:lang w:val="en-US" w:eastAsia="zh-CN"/>
              </w:rPr>
            </w:pPr>
            <w:r>
              <w:rPr>
                <w:rFonts w:hint="eastAsia" w:ascii="Calibri" w:hAnsi="Calibri" w:cs="Arial"/>
                <w:szCs w:val="21"/>
                <w:highlight w:val="none"/>
                <w:lang w:val="en-US" w:eastAsia="zh-CN"/>
              </w:rPr>
              <w:t>D3</w:t>
            </w:r>
          </w:p>
        </w:tc>
        <w:tc>
          <w:tcPr>
            <w:tcW w:w="1477" w:type="dxa"/>
            <w:vAlign w:val="center"/>
          </w:tcPr>
          <w:p>
            <w:pPr>
              <w:jc w:val="both"/>
              <w:rPr>
                <w:rFonts w:ascii="Calibri" w:hAnsi="Calibri" w:cs="Arial"/>
                <w:szCs w:val="21"/>
                <w:highlight w:val="none"/>
              </w:rPr>
            </w:pPr>
            <w:r>
              <w:rPr>
                <w:rFonts w:ascii="Calibri" w:hAnsi="Calibri" w:cs="Arial"/>
                <w:szCs w:val="21"/>
                <w:highlight w:val="none"/>
              </w:rPr>
              <w:t>第10-13层</w:t>
            </w:r>
          </w:p>
        </w:tc>
        <w:tc>
          <w:tcPr>
            <w:tcW w:w="1701" w:type="dxa"/>
            <w:vAlign w:val="center"/>
          </w:tcPr>
          <w:p>
            <w:pPr>
              <w:jc w:val="center"/>
              <w:rPr>
                <w:rFonts w:hint="eastAsia" w:ascii="Calibri" w:hAnsi="Calibri" w:eastAsia="宋体" w:cs="Arial"/>
                <w:b/>
                <w:color w:val="auto"/>
                <w:szCs w:val="21"/>
                <w:highlight w:val="none"/>
                <w:lang w:val="en-US" w:eastAsia="zh-CN"/>
              </w:rPr>
            </w:pPr>
            <w:r>
              <w:rPr>
                <w:rFonts w:hint="eastAsia" w:ascii="Calibri" w:hAnsi="Calibri" w:cs="Arial"/>
                <w:b/>
                <w:color w:val="auto"/>
                <w:szCs w:val="21"/>
                <w:highlight w:val="none"/>
                <w:lang w:val="en-US" w:eastAsia="zh-CN"/>
              </w:rPr>
              <w:t>4299</w:t>
            </w:r>
          </w:p>
        </w:tc>
        <w:tc>
          <w:tcPr>
            <w:tcW w:w="1793" w:type="dxa"/>
            <w:vAlign w:val="center"/>
          </w:tcPr>
          <w:p>
            <w:pPr>
              <w:jc w:val="center"/>
              <w:rPr>
                <w:rFonts w:hint="eastAsia" w:ascii="Calibri" w:hAnsi="Calibri" w:eastAsia="宋体" w:cs="Arial"/>
                <w:b/>
                <w:color w:val="auto"/>
                <w:szCs w:val="21"/>
                <w:highlight w:val="none"/>
                <w:lang w:val="en-US" w:eastAsia="zh-CN"/>
              </w:rPr>
            </w:pPr>
            <w:r>
              <w:rPr>
                <w:rFonts w:hint="eastAsia" w:ascii="Calibri" w:hAnsi="Calibri" w:cs="Arial"/>
                <w:b/>
                <w:color w:val="auto"/>
                <w:szCs w:val="21"/>
                <w:highlight w:val="none"/>
                <w:lang w:val="en-US" w:eastAsia="zh-CN"/>
              </w:rPr>
              <w:t>3999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b/>
                <w:szCs w:val="21"/>
                <w:highlight w:val="none"/>
              </w:rPr>
            </w:pPr>
          </w:p>
        </w:tc>
        <w:tc>
          <w:tcPr>
            <w:tcW w:w="3400"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高级阳台家庭房三人间</w:t>
            </w:r>
            <w:r>
              <w:rPr>
                <w:rFonts w:hint="eastAsia" w:ascii="Calibri" w:hAnsi="Calibri" w:cs="Arial"/>
                <w:strike w:val="0"/>
                <w:dstrike w:val="0"/>
                <w:szCs w:val="21"/>
                <w:highlight w:val="none"/>
                <w:u w:val="none"/>
                <w:lang w:val="en-US" w:eastAsia="zh-CN"/>
              </w:rPr>
              <w:t xml:space="preserve">    </w:t>
            </w:r>
            <w:r>
              <w:rPr>
                <w:rFonts w:hint="eastAsia" w:ascii="Calibri" w:hAnsi="Calibri" w:cs="Arial"/>
                <w:b/>
                <w:bCs/>
                <w:strike w:val="0"/>
                <w:dstrike w:val="0"/>
                <w:color w:val="FF0000"/>
                <w:szCs w:val="21"/>
                <w:highlight w:val="none"/>
                <w:u w:val="none"/>
              </w:rPr>
              <w:t>（售罄）</w:t>
            </w:r>
          </w:p>
        </w:tc>
        <w:tc>
          <w:tcPr>
            <w:tcW w:w="904"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D2</w:t>
            </w:r>
          </w:p>
        </w:tc>
        <w:tc>
          <w:tcPr>
            <w:tcW w:w="1477"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第6-13层</w:t>
            </w:r>
          </w:p>
        </w:tc>
        <w:tc>
          <w:tcPr>
            <w:tcW w:w="1701" w:type="dxa"/>
            <w:vAlign w:val="center"/>
          </w:tcPr>
          <w:p>
            <w:pPr>
              <w:jc w:val="center"/>
              <w:rPr>
                <w:rFonts w:ascii="Calibri" w:hAnsi="Calibri" w:cs="Arial"/>
                <w:b/>
                <w:strike/>
                <w:dstrike w:val="0"/>
                <w:color w:val="FF0000"/>
                <w:szCs w:val="21"/>
                <w:highlight w:val="none"/>
              </w:rPr>
            </w:pPr>
            <w:r>
              <w:rPr>
                <w:rFonts w:hint="eastAsia" w:ascii="Calibri" w:hAnsi="Calibri" w:cs="Arial"/>
                <w:strike/>
                <w:dstrike w:val="0"/>
                <w:szCs w:val="21"/>
                <w:highlight w:val="none"/>
              </w:rPr>
              <w:t>4499</w:t>
            </w:r>
          </w:p>
        </w:tc>
        <w:tc>
          <w:tcPr>
            <w:tcW w:w="1793" w:type="dxa"/>
            <w:vAlign w:val="center"/>
          </w:tcPr>
          <w:p>
            <w:pPr>
              <w:jc w:val="center"/>
              <w:rPr>
                <w:rFonts w:ascii="Calibri" w:hAnsi="Calibri" w:cs="Arial"/>
                <w:b/>
                <w:strike/>
                <w:dstrike w:val="0"/>
                <w:color w:val="FF0000"/>
                <w:szCs w:val="21"/>
                <w:highlight w:val="none"/>
              </w:rPr>
            </w:pPr>
            <w:r>
              <w:rPr>
                <w:rFonts w:hint="eastAsia" w:ascii="Calibri" w:hAnsi="Calibri" w:cs="Arial"/>
                <w:strike/>
                <w:dstrike w:val="0"/>
                <w:szCs w:val="21"/>
                <w:highlight w:val="none"/>
              </w:rPr>
              <w:t>4199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b/>
                <w:szCs w:val="21"/>
                <w:highlight w:val="none"/>
              </w:rPr>
            </w:pPr>
          </w:p>
        </w:tc>
        <w:tc>
          <w:tcPr>
            <w:tcW w:w="3400"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高级阳台家庭房四人间</w:t>
            </w:r>
            <w:r>
              <w:rPr>
                <w:rFonts w:hint="eastAsia" w:ascii="Calibri" w:hAnsi="Calibri" w:cs="Arial"/>
                <w:strike w:val="0"/>
                <w:dstrike w:val="0"/>
                <w:szCs w:val="21"/>
                <w:highlight w:val="none"/>
                <w:u w:val="none"/>
                <w:lang w:val="en-US" w:eastAsia="zh-CN"/>
              </w:rPr>
              <w:t xml:space="preserve">    </w:t>
            </w:r>
            <w:r>
              <w:rPr>
                <w:rFonts w:hint="eastAsia" w:ascii="Calibri" w:hAnsi="Calibri" w:cs="Arial"/>
                <w:b/>
                <w:bCs/>
                <w:strike w:val="0"/>
                <w:dstrike w:val="0"/>
                <w:color w:val="FF0000"/>
                <w:szCs w:val="21"/>
                <w:highlight w:val="none"/>
                <w:u w:val="none"/>
              </w:rPr>
              <w:t>（售罄）</w:t>
            </w:r>
          </w:p>
        </w:tc>
        <w:tc>
          <w:tcPr>
            <w:tcW w:w="904"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D2</w:t>
            </w:r>
          </w:p>
        </w:tc>
        <w:tc>
          <w:tcPr>
            <w:tcW w:w="1477"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第6-13层</w:t>
            </w:r>
          </w:p>
        </w:tc>
        <w:tc>
          <w:tcPr>
            <w:tcW w:w="1701" w:type="dxa"/>
            <w:vAlign w:val="center"/>
          </w:tcPr>
          <w:p>
            <w:pPr>
              <w:jc w:val="center"/>
              <w:rPr>
                <w:rFonts w:ascii="Calibri" w:hAnsi="Calibri" w:cs="Arial"/>
                <w:b/>
                <w:strike/>
                <w:dstrike w:val="0"/>
                <w:color w:val="FF0000"/>
                <w:szCs w:val="21"/>
                <w:highlight w:val="none"/>
              </w:rPr>
            </w:pPr>
            <w:r>
              <w:rPr>
                <w:rFonts w:hint="eastAsia" w:ascii="Calibri" w:hAnsi="Calibri" w:cs="Arial"/>
                <w:strike/>
                <w:dstrike w:val="0"/>
                <w:szCs w:val="21"/>
                <w:highlight w:val="none"/>
              </w:rPr>
              <w:t>40</w:t>
            </w:r>
            <w:r>
              <w:rPr>
                <w:rFonts w:ascii="Calibri" w:hAnsi="Calibri" w:cs="Arial"/>
                <w:strike/>
                <w:dstrike w:val="0"/>
                <w:szCs w:val="21"/>
                <w:highlight w:val="none"/>
              </w:rPr>
              <w:t>99</w:t>
            </w:r>
          </w:p>
        </w:tc>
        <w:tc>
          <w:tcPr>
            <w:tcW w:w="1793" w:type="dxa"/>
            <w:vAlign w:val="center"/>
          </w:tcPr>
          <w:p>
            <w:pPr>
              <w:jc w:val="center"/>
              <w:rPr>
                <w:rFonts w:ascii="Calibri" w:hAnsi="Calibri" w:cs="Arial"/>
                <w:b/>
                <w:strike/>
                <w:dstrike w:val="0"/>
                <w:szCs w:val="21"/>
                <w:highlight w:val="none"/>
              </w:rPr>
            </w:pPr>
            <w:r>
              <w:rPr>
                <w:rFonts w:ascii="Calibri" w:hAnsi="Calibri" w:cs="Arial"/>
                <w:strike/>
                <w:dstrike w:val="0"/>
                <w:szCs w:val="21"/>
                <w:highlight w:val="none"/>
              </w:rPr>
              <w:t>3</w:t>
            </w:r>
            <w:r>
              <w:rPr>
                <w:rFonts w:hint="eastAsia" w:ascii="Calibri" w:hAnsi="Calibri" w:cs="Arial"/>
                <w:strike/>
                <w:dstrike w:val="0"/>
                <w:szCs w:val="21"/>
                <w:highlight w:val="none"/>
              </w:rPr>
              <w:t>5</w:t>
            </w:r>
            <w:r>
              <w:rPr>
                <w:rFonts w:ascii="Calibri" w:hAnsi="Calibri" w:cs="Arial"/>
                <w:strike/>
                <w:dstrike w:val="0"/>
                <w:szCs w:val="21"/>
                <w:highlight w:val="none"/>
              </w:rPr>
              <w:t>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b/>
                <w:szCs w:val="21"/>
                <w:highlight w:val="none"/>
              </w:rPr>
            </w:pPr>
          </w:p>
        </w:tc>
        <w:tc>
          <w:tcPr>
            <w:tcW w:w="3400" w:type="dxa"/>
            <w:vAlign w:val="center"/>
          </w:tcPr>
          <w:p>
            <w:pPr>
              <w:jc w:val="both"/>
              <w:rPr>
                <w:rFonts w:ascii="Calibri" w:hAnsi="Calibri" w:cs="Arial"/>
                <w:szCs w:val="21"/>
                <w:highlight w:val="none"/>
              </w:rPr>
            </w:pPr>
            <w:r>
              <w:rPr>
                <w:rFonts w:ascii="Calibri" w:hAnsi="Calibri" w:cs="Arial"/>
                <w:szCs w:val="21"/>
                <w:highlight w:val="none"/>
              </w:rPr>
              <w:t>豪华阳台房双人间</w:t>
            </w:r>
          </w:p>
        </w:tc>
        <w:tc>
          <w:tcPr>
            <w:tcW w:w="904" w:type="dxa"/>
            <w:vAlign w:val="center"/>
          </w:tcPr>
          <w:p>
            <w:pPr>
              <w:jc w:val="both"/>
              <w:rPr>
                <w:rFonts w:ascii="Calibri" w:hAnsi="Calibri" w:cs="Arial"/>
                <w:szCs w:val="21"/>
                <w:highlight w:val="none"/>
              </w:rPr>
            </w:pPr>
            <w:r>
              <w:rPr>
                <w:rFonts w:ascii="Calibri" w:hAnsi="Calibri" w:cs="Arial"/>
                <w:szCs w:val="21"/>
                <w:highlight w:val="none"/>
              </w:rPr>
              <w:t>D1</w:t>
            </w:r>
          </w:p>
        </w:tc>
        <w:tc>
          <w:tcPr>
            <w:tcW w:w="1477" w:type="dxa"/>
            <w:vAlign w:val="center"/>
          </w:tcPr>
          <w:p>
            <w:pPr>
              <w:jc w:val="both"/>
              <w:rPr>
                <w:rFonts w:ascii="Calibri" w:hAnsi="Calibri" w:cs="Arial"/>
                <w:szCs w:val="21"/>
                <w:highlight w:val="none"/>
              </w:rPr>
            </w:pPr>
            <w:r>
              <w:rPr>
                <w:rFonts w:ascii="Calibri" w:hAnsi="Calibri" w:cs="Arial"/>
                <w:szCs w:val="21"/>
                <w:highlight w:val="none"/>
              </w:rPr>
              <w:t>第6-13层</w:t>
            </w:r>
          </w:p>
        </w:tc>
        <w:tc>
          <w:tcPr>
            <w:tcW w:w="1701" w:type="dxa"/>
            <w:vAlign w:val="center"/>
          </w:tcPr>
          <w:p>
            <w:pPr>
              <w:jc w:val="center"/>
              <w:rPr>
                <w:rFonts w:hint="eastAsia" w:ascii="Calibri" w:hAnsi="Calibri" w:cs="Arial"/>
                <w:szCs w:val="21"/>
                <w:highlight w:val="none"/>
              </w:rPr>
            </w:pPr>
            <w:r>
              <w:rPr>
                <w:rFonts w:hint="eastAsia" w:ascii="Calibri" w:hAnsi="Calibri" w:cs="Arial"/>
                <w:szCs w:val="21"/>
                <w:highlight w:val="none"/>
              </w:rPr>
              <w:t>5</w:t>
            </w:r>
            <w:r>
              <w:rPr>
                <w:rFonts w:ascii="Calibri" w:hAnsi="Calibri" w:cs="Arial"/>
                <w:szCs w:val="21"/>
                <w:highlight w:val="none"/>
              </w:rPr>
              <w:t>599</w:t>
            </w:r>
          </w:p>
          <w:p>
            <w:pPr>
              <w:jc w:val="center"/>
              <w:rPr>
                <w:rFonts w:ascii="Calibri" w:hAnsi="Calibri" w:cs="Arial"/>
                <w:szCs w:val="21"/>
                <w:highlight w:val="none"/>
              </w:rPr>
            </w:pPr>
            <w:r>
              <w:rPr>
                <w:rFonts w:hint="eastAsia" w:ascii="Calibri" w:hAnsi="Calibri" w:cs="Arial"/>
                <w:b/>
                <w:color w:val="FF0000"/>
                <w:szCs w:val="21"/>
                <w:highlight w:val="none"/>
              </w:rPr>
              <w:t>限时促销:4999</w:t>
            </w:r>
          </w:p>
        </w:tc>
        <w:tc>
          <w:tcPr>
            <w:tcW w:w="1793" w:type="dxa"/>
            <w:vAlign w:val="center"/>
          </w:tcPr>
          <w:p>
            <w:pPr>
              <w:jc w:val="center"/>
              <w:rPr>
                <w:rFonts w:hint="eastAsia" w:ascii="Calibri" w:hAnsi="Calibri" w:cs="Arial"/>
                <w:szCs w:val="21"/>
                <w:highlight w:val="none"/>
              </w:rPr>
            </w:pPr>
            <w:r>
              <w:rPr>
                <w:rFonts w:ascii="Calibri" w:hAnsi="Calibri" w:cs="Arial"/>
                <w:szCs w:val="21"/>
                <w:highlight w:val="none"/>
              </w:rPr>
              <w:t>5</w:t>
            </w:r>
            <w:r>
              <w:rPr>
                <w:rFonts w:hint="eastAsia" w:ascii="Calibri" w:hAnsi="Calibri" w:cs="Arial"/>
                <w:szCs w:val="21"/>
                <w:highlight w:val="none"/>
              </w:rPr>
              <w:t>1</w:t>
            </w:r>
            <w:r>
              <w:rPr>
                <w:rFonts w:ascii="Calibri" w:hAnsi="Calibri" w:cs="Arial"/>
                <w:szCs w:val="21"/>
                <w:highlight w:val="none"/>
              </w:rPr>
              <w:t>99</w:t>
            </w:r>
          </w:p>
          <w:p>
            <w:pPr>
              <w:jc w:val="center"/>
              <w:rPr>
                <w:rFonts w:ascii="Calibri" w:hAnsi="Calibri" w:cs="Arial"/>
                <w:szCs w:val="21"/>
                <w:highlight w:val="none"/>
              </w:rPr>
            </w:pPr>
            <w:r>
              <w:rPr>
                <w:rFonts w:hint="eastAsia" w:ascii="Calibri" w:hAnsi="Calibri" w:cs="Arial"/>
                <w:b/>
                <w:color w:val="FF0000"/>
                <w:szCs w:val="21"/>
                <w:highlight w:val="none"/>
              </w:rPr>
              <w:t>限时促销:4599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b/>
                <w:szCs w:val="21"/>
                <w:highlight w:val="none"/>
              </w:rPr>
            </w:pPr>
          </w:p>
        </w:tc>
        <w:tc>
          <w:tcPr>
            <w:tcW w:w="3400" w:type="dxa"/>
            <w:vAlign w:val="center"/>
          </w:tcPr>
          <w:p>
            <w:pPr>
              <w:jc w:val="both"/>
              <w:rPr>
                <w:rFonts w:hint="eastAsia" w:ascii="Calibri" w:hAnsi="Calibri" w:cs="Arial"/>
                <w:szCs w:val="21"/>
                <w:highlight w:val="none"/>
                <w:lang w:val="en-US" w:eastAsia="zh-CN"/>
              </w:rPr>
            </w:pPr>
            <w:r>
              <w:rPr>
                <w:rFonts w:hint="eastAsia" w:ascii="Calibri" w:hAnsi="Calibri" w:cs="Arial"/>
                <w:szCs w:val="21"/>
                <w:highlight w:val="none"/>
                <w:lang w:val="en-US" w:eastAsia="zh-CN"/>
              </w:rPr>
              <w:t>豪华阳台三人行</w:t>
            </w:r>
          </w:p>
          <w:p>
            <w:pPr>
              <w:jc w:val="both"/>
              <w:rPr>
                <w:rFonts w:ascii="Calibri" w:hAnsi="Calibri" w:cs="Arial"/>
                <w:szCs w:val="21"/>
                <w:highlight w:val="none"/>
              </w:rPr>
            </w:pPr>
            <w:r>
              <w:rPr>
                <w:rFonts w:hint="eastAsia" w:ascii="Calibri" w:hAnsi="Calibri" w:cs="Arial"/>
                <w:b/>
                <w:bCs/>
                <w:szCs w:val="21"/>
                <w:highlight w:val="none"/>
                <w:lang w:val="en-US" w:eastAsia="zh-CN"/>
              </w:rPr>
              <w:t>（12岁以下第三人不占床）</w:t>
            </w:r>
          </w:p>
        </w:tc>
        <w:tc>
          <w:tcPr>
            <w:tcW w:w="904" w:type="dxa"/>
            <w:vAlign w:val="center"/>
          </w:tcPr>
          <w:p>
            <w:pPr>
              <w:jc w:val="both"/>
              <w:rPr>
                <w:rFonts w:ascii="Calibri" w:hAnsi="Calibri" w:cs="Arial"/>
                <w:szCs w:val="21"/>
                <w:highlight w:val="none"/>
              </w:rPr>
            </w:pPr>
            <w:r>
              <w:rPr>
                <w:rFonts w:ascii="Calibri" w:hAnsi="Calibri" w:cs="Arial"/>
                <w:szCs w:val="21"/>
                <w:highlight w:val="none"/>
              </w:rPr>
              <w:t>D1</w:t>
            </w:r>
          </w:p>
        </w:tc>
        <w:tc>
          <w:tcPr>
            <w:tcW w:w="1477" w:type="dxa"/>
            <w:vAlign w:val="center"/>
          </w:tcPr>
          <w:p>
            <w:pPr>
              <w:jc w:val="both"/>
              <w:rPr>
                <w:rFonts w:ascii="Calibri" w:hAnsi="Calibri" w:cs="Arial"/>
                <w:szCs w:val="21"/>
                <w:highlight w:val="none"/>
              </w:rPr>
            </w:pPr>
            <w:r>
              <w:rPr>
                <w:rFonts w:ascii="Calibri" w:hAnsi="Calibri" w:cs="Arial"/>
                <w:szCs w:val="21"/>
                <w:highlight w:val="none"/>
              </w:rPr>
              <w:t>第6-13层</w:t>
            </w:r>
          </w:p>
        </w:tc>
        <w:tc>
          <w:tcPr>
            <w:tcW w:w="1701" w:type="dxa"/>
            <w:vAlign w:val="center"/>
          </w:tcPr>
          <w:p>
            <w:pPr>
              <w:jc w:val="center"/>
              <w:rPr>
                <w:rFonts w:hint="eastAsia" w:ascii="Calibri" w:hAnsi="Calibri" w:eastAsia="宋体" w:cs="Arial"/>
                <w:b/>
                <w:color w:val="auto"/>
                <w:szCs w:val="21"/>
                <w:highlight w:val="none"/>
                <w:lang w:val="en-US" w:eastAsia="zh-CN"/>
              </w:rPr>
            </w:pPr>
            <w:r>
              <w:rPr>
                <w:rFonts w:hint="eastAsia" w:ascii="Calibri" w:hAnsi="Calibri" w:cs="Arial"/>
                <w:b/>
                <w:color w:val="auto"/>
                <w:szCs w:val="21"/>
                <w:highlight w:val="none"/>
                <w:lang w:val="en-US" w:eastAsia="zh-CN"/>
              </w:rPr>
              <w:t>4599</w:t>
            </w:r>
          </w:p>
        </w:tc>
        <w:tc>
          <w:tcPr>
            <w:tcW w:w="1793" w:type="dxa"/>
            <w:vAlign w:val="center"/>
          </w:tcPr>
          <w:p>
            <w:pPr>
              <w:jc w:val="center"/>
              <w:rPr>
                <w:rFonts w:hint="eastAsia" w:ascii="Calibri" w:hAnsi="Calibri" w:eastAsia="宋体" w:cs="Arial"/>
                <w:b/>
                <w:color w:val="auto"/>
                <w:szCs w:val="21"/>
                <w:highlight w:val="none"/>
                <w:lang w:val="en-US" w:eastAsia="zh-CN"/>
              </w:rPr>
            </w:pPr>
            <w:r>
              <w:rPr>
                <w:rFonts w:hint="eastAsia" w:ascii="Calibri" w:hAnsi="Calibri" w:cs="Arial"/>
                <w:b/>
                <w:color w:val="auto"/>
                <w:szCs w:val="21"/>
                <w:highlight w:val="none"/>
                <w:lang w:val="en-US" w:eastAsia="zh-CN"/>
              </w:rPr>
              <w:t>4299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b/>
                <w:szCs w:val="21"/>
                <w:highlight w:val="none"/>
              </w:rPr>
            </w:pPr>
          </w:p>
        </w:tc>
        <w:tc>
          <w:tcPr>
            <w:tcW w:w="3400"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豪华阳台房三人间</w:t>
            </w:r>
            <w:r>
              <w:rPr>
                <w:rFonts w:hint="eastAsia" w:ascii="Calibri" w:hAnsi="Calibri" w:cs="Arial"/>
                <w:strike w:val="0"/>
                <w:dstrike w:val="0"/>
                <w:szCs w:val="21"/>
                <w:highlight w:val="none"/>
                <w:u w:val="none"/>
                <w:lang w:val="en-US" w:eastAsia="zh-CN"/>
              </w:rPr>
              <w:t xml:space="preserve">       </w:t>
            </w:r>
            <w:r>
              <w:rPr>
                <w:rFonts w:hint="eastAsia" w:ascii="Calibri" w:hAnsi="Calibri" w:cs="Arial"/>
                <w:b/>
                <w:bCs/>
                <w:strike w:val="0"/>
                <w:dstrike w:val="0"/>
                <w:color w:val="FF0000"/>
                <w:szCs w:val="21"/>
                <w:highlight w:val="none"/>
                <w:u w:val="none"/>
              </w:rPr>
              <w:t>（售罄）</w:t>
            </w:r>
          </w:p>
        </w:tc>
        <w:tc>
          <w:tcPr>
            <w:tcW w:w="904"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D1</w:t>
            </w:r>
          </w:p>
        </w:tc>
        <w:tc>
          <w:tcPr>
            <w:tcW w:w="1477"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第7-13层</w:t>
            </w:r>
          </w:p>
        </w:tc>
        <w:tc>
          <w:tcPr>
            <w:tcW w:w="1701" w:type="dxa"/>
            <w:vAlign w:val="center"/>
          </w:tcPr>
          <w:p>
            <w:pPr>
              <w:jc w:val="center"/>
              <w:rPr>
                <w:rFonts w:ascii="Calibri" w:hAnsi="Calibri" w:cs="Arial"/>
                <w:strike/>
                <w:dstrike w:val="0"/>
                <w:szCs w:val="21"/>
                <w:highlight w:val="none"/>
              </w:rPr>
            </w:pPr>
            <w:r>
              <w:rPr>
                <w:rFonts w:hint="eastAsia" w:ascii="Calibri" w:hAnsi="Calibri" w:cs="Arial"/>
                <w:strike/>
                <w:dstrike w:val="0"/>
                <w:szCs w:val="21"/>
                <w:highlight w:val="none"/>
              </w:rPr>
              <w:t>4</w:t>
            </w:r>
            <w:r>
              <w:rPr>
                <w:rFonts w:ascii="Calibri" w:hAnsi="Calibri" w:cs="Arial"/>
                <w:strike/>
                <w:dstrike w:val="0"/>
                <w:szCs w:val="21"/>
                <w:highlight w:val="none"/>
              </w:rPr>
              <w:t>199</w:t>
            </w:r>
          </w:p>
        </w:tc>
        <w:tc>
          <w:tcPr>
            <w:tcW w:w="1793" w:type="dxa"/>
            <w:vAlign w:val="center"/>
          </w:tcPr>
          <w:p>
            <w:pPr>
              <w:jc w:val="center"/>
              <w:rPr>
                <w:rFonts w:ascii="Calibri" w:hAnsi="Calibri" w:cs="Arial"/>
                <w:strike/>
                <w:dstrike w:val="0"/>
                <w:szCs w:val="21"/>
                <w:highlight w:val="none"/>
              </w:rPr>
            </w:pPr>
            <w:r>
              <w:rPr>
                <w:rFonts w:hint="eastAsia" w:ascii="Calibri" w:hAnsi="Calibri" w:cs="Arial"/>
                <w:strike/>
                <w:dstrike w:val="0"/>
                <w:szCs w:val="21"/>
                <w:highlight w:val="none"/>
              </w:rPr>
              <w:t>3</w:t>
            </w:r>
            <w:r>
              <w:rPr>
                <w:rFonts w:ascii="Calibri" w:hAnsi="Calibri" w:cs="Arial"/>
                <w:strike/>
                <w:dstrike w:val="0"/>
                <w:szCs w:val="21"/>
                <w:highlight w:val="none"/>
              </w:rPr>
              <w:t>799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b/>
                <w:szCs w:val="21"/>
                <w:highlight w:val="none"/>
              </w:rPr>
            </w:pPr>
          </w:p>
        </w:tc>
        <w:tc>
          <w:tcPr>
            <w:tcW w:w="3400"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豪华阳台房四人间</w:t>
            </w:r>
            <w:r>
              <w:rPr>
                <w:rFonts w:hint="eastAsia" w:ascii="Calibri" w:hAnsi="Calibri" w:cs="Arial"/>
                <w:strike w:val="0"/>
                <w:dstrike w:val="0"/>
                <w:szCs w:val="21"/>
                <w:highlight w:val="none"/>
                <w:u w:val="none"/>
                <w:lang w:val="en-US" w:eastAsia="zh-CN"/>
              </w:rPr>
              <w:t xml:space="preserve">       </w:t>
            </w:r>
            <w:r>
              <w:rPr>
                <w:rFonts w:hint="eastAsia" w:ascii="Calibri" w:hAnsi="Calibri" w:cs="Arial"/>
                <w:b/>
                <w:bCs/>
                <w:strike w:val="0"/>
                <w:dstrike w:val="0"/>
                <w:color w:val="FF0000"/>
                <w:szCs w:val="21"/>
                <w:highlight w:val="none"/>
                <w:u w:val="none"/>
              </w:rPr>
              <w:t>（售罄）</w:t>
            </w:r>
          </w:p>
        </w:tc>
        <w:tc>
          <w:tcPr>
            <w:tcW w:w="904"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D1</w:t>
            </w:r>
          </w:p>
        </w:tc>
        <w:tc>
          <w:tcPr>
            <w:tcW w:w="1477" w:type="dxa"/>
            <w:vAlign w:val="center"/>
          </w:tcPr>
          <w:p>
            <w:pPr>
              <w:jc w:val="both"/>
              <w:rPr>
                <w:rFonts w:ascii="Calibri" w:hAnsi="Calibri" w:cs="Arial"/>
                <w:strike w:val="0"/>
                <w:dstrike w:val="0"/>
                <w:szCs w:val="21"/>
                <w:highlight w:val="none"/>
              </w:rPr>
            </w:pPr>
            <w:r>
              <w:rPr>
                <w:rFonts w:ascii="Calibri" w:hAnsi="Calibri" w:cs="Arial"/>
                <w:strike w:val="0"/>
                <w:dstrike w:val="0"/>
                <w:szCs w:val="21"/>
                <w:highlight w:val="none"/>
              </w:rPr>
              <w:t>第7-13层</w:t>
            </w:r>
          </w:p>
        </w:tc>
        <w:tc>
          <w:tcPr>
            <w:tcW w:w="1701" w:type="dxa"/>
            <w:vAlign w:val="center"/>
          </w:tcPr>
          <w:p>
            <w:pPr>
              <w:jc w:val="center"/>
              <w:rPr>
                <w:rFonts w:ascii="Calibri" w:hAnsi="Calibri" w:cs="Arial"/>
                <w:strike/>
                <w:dstrike w:val="0"/>
                <w:szCs w:val="21"/>
                <w:highlight w:val="none"/>
              </w:rPr>
            </w:pPr>
            <w:r>
              <w:rPr>
                <w:rFonts w:hint="eastAsia" w:ascii="Calibri" w:hAnsi="Calibri" w:cs="Arial"/>
                <w:strike/>
                <w:dstrike w:val="0"/>
                <w:szCs w:val="21"/>
                <w:highlight w:val="none"/>
              </w:rPr>
              <w:t>3599</w:t>
            </w:r>
          </w:p>
        </w:tc>
        <w:tc>
          <w:tcPr>
            <w:tcW w:w="1793" w:type="dxa"/>
            <w:vAlign w:val="center"/>
          </w:tcPr>
          <w:p>
            <w:pPr>
              <w:jc w:val="center"/>
              <w:rPr>
                <w:rFonts w:ascii="Calibri" w:hAnsi="Calibri" w:cs="Arial"/>
                <w:strike/>
                <w:dstrike w:val="0"/>
                <w:szCs w:val="21"/>
                <w:highlight w:val="none"/>
              </w:rPr>
            </w:pPr>
            <w:r>
              <w:rPr>
                <w:rFonts w:ascii="Calibri" w:hAnsi="Calibri" w:cs="Arial"/>
                <w:strike/>
                <w:dstrike w:val="0"/>
                <w:szCs w:val="21"/>
                <w:highlight w:val="none"/>
              </w:rPr>
              <w:t>3</w:t>
            </w:r>
            <w:r>
              <w:rPr>
                <w:rFonts w:hint="eastAsia" w:ascii="Calibri" w:hAnsi="Calibri" w:cs="Arial"/>
                <w:strike/>
                <w:dstrike w:val="0"/>
                <w:szCs w:val="21"/>
                <w:highlight w:val="none"/>
              </w:rPr>
              <w:t>1</w:t>
            </w:r>
            <w:r>
              <w:rPr>
                <w:rFonts w:ascii="Calibri" w:hAnsi="Calibri" w:cs="Arial"/>
                <w:strike/>
                <w:dstrike w:val="0"/>
                <w:szCs w:val="21"/>
                <w:highlight w:val="none"/>
              </w:rPr>
              <w:t>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restart"/>
            <w:vAlign w:val="center"/>
          </w:tcPr>
          <w:p>
            <w:pPr>
              <w:jc w:val="center"/>
              <w:rPr>
                <w:rFonts w:ascii="Calibri" w:hAnsi="Calibri" w:cs="Arial"/>
                <w:b/>
                <w:szCs w:val="21"/>
                <w:highlight w:val="none"/>
              </w:rPr>
            </w:pPr>
            <w:r>
              <w:rPr>
                <w:rFonts w:ascii="Calibri" w:hAnsi="Calibri" w:cs="Arial"/>
                <w:b/>
                <w:szCs w:val="21"/>
                <w:highlight w:val="none"/>
              </w:rPr>
              <w:t>标准</w:t>
            </w:r>
          </w:p>
          <w:p>
            <w:pPr>
              <w:jc w:val="center"/>
              <w:rPr>
                <w:rFonts w:ascii="Calibri" w:hAnsi="Calibri" w:cs="Arial"/>
                <w:b/>
                <w:szCs w:val="21"/>
                <w:highlight w:val="none"/>
              </w:rPr>
            </w:pPr>
            <w:r>
              <w:rPr>
                <w:rFonts w:ascii="Calibri" w:hAnsi="Calibri" w:cs="Arial"/>
                <w:b/>
                <w:szCs w:val="21"/>
                <w:highlight w:val="none"/>
              </w:rPr>
              <w:t>套房</w:t>
            </w:r>
          </w:p>
        </w:tc>
        <w:tc>
          <w:tcPr>
            <w:tcW w:w="3400" w:type="dxa"/>
            <w:vAlign w:val="center"/>
          </w:tcPr>
          <w:p>
            <w:pPr>
              <w:jc w:val="both"/>
              <w:rPr>
                <w:rFonts w:ascii="Calibri" w:hAnsi="Calibri" w:cs="Arial"/>
                <w:szCs w:val="21"/>
                <w:highlight w:val="none"/>
              </w:rPr>
            </w:pPr>
            <w:r>
              <w:rPr>
                <w:rFonts w:ascii="Calibri" w:hAnsi="Calibri" w:cs="Arial"/>
                <w:szCs w:val="21"/>
                <w:highlight w:val="none"/>
              </w:rPr>
              <w:t>SPA标准套房</w:t>
            </w:r>
          </w:p>
        </w:tc>
        <w:tc>
          <w:tcPr>
            <w:tcW w:w="904" w:type="dxa"/>
            <w:vAlign w:val="center"/>
          </w:tcPr>
          <w:p>
            <w:pPr>
              <w:jc w:val="both"/>
              <w:rPr>
                <w:rFonts w:ascii="Calibri" w:hAnsi="Calibri" w:cs="Arial"/>
                <w:szCs w:val="21"/>
                <w:highlight w:val="none"/>
              </w:rPr>
            </w:pPr>
            <w:r>
              <w:rPr>
                <w:rFonts w:ascii="Calibri" w:hAnsi="Calibri" w:cs="Arial"/>
                <w:szCs w:val="21"/>
                <w:highlight w:val="none"/>
              </w:rPr>
              <w:t>SJ</w:t>
            </w:r>
          </w:p>
        </w:tc>
        <w:tc>
          <w:tcPr>
            <w:tcW w:w="1477" w:type="dxa"/>
            <w:vAlign w:val="center"/>
          </w:tcPr>
          <w:p>
            <w:pPr>
              <w:jc w:val="both"/>
              <w:rPr>
                <w:rFonts w:ascii="Calibri" w:hAnsi="Calibri" w:cs="Arial"/>
                <w:szCs w:val="21"/>
                <w:highlight w:val="none"/>
              </w:rPr>
            </w:pPr>
            <w:r>
              <w:rPr>
                <w:rFonts w:ascii="Calibri" w:hAnsi="Calibri" w:cs="Arial"/>
                <w:szCs w:val="21"/>
                <w:highlight w:val="none"/>
              </w:rPr>
              <w:t>第6-13层</w:t>
            </w:r>
          </w:p>
        </w:tc>
        <w:tc>
          <w:tcPr>
            <w:tcW w:w="1701" w:type="dxa"/>
            <w:vAlign w:val="center"/>
          </w:tcPr>
          <w:p>
            <w:pPr>
              <w:jc w:val="center"/>
              <w:rPr>
                <w:rFonts w:hint="eastAsia" w:ascii="Calibri" w:hAnsi="Calibri" w:cs="Arial"/>
                <w:szCs w:val="21"/>
                <w:highlight w:val="none"/>
              </w:rPr>
            </w:pPr>
            <w:r>
              <w:rPr>
                <w:rFonts w:hint="eastAsia" w:ascii="Calibri" w:hAnsi="Calibri" w:cs="Arial"/>
                <w:szCs w:val="21"/>
                <w:highlight w:val="none"/>
              </w:rPr>
              <w:t>6599</w:t>
            </w:r>
          </w:p>
          <w:p>
            <w:pPr>
              <w:jc w:val="center"/>
              <w:rPr>
                <w:rFonts w:ascii="Calibri" w:hAnsi="Calibri" w:cs="Arial"/>
                <w:szCs w:val="21"/>
                <w:highlight w:val="none"/>
              </w:rPr>
            </w:pPr>
            <w:r>
              <w:rPr>
                <w:rFonts w:hint="eastAsia" w:ascii="Calibri" w:hAnsi="Calibri" w:cs="Arial"/>
                <w:b/>
                <w:color w:val="FF0000"/>
                <w:szCs w:val="21"/>
                <w:highlight w:val="none"/>
              </w:rPr>
              <w:t>限时促销:5399</w:t>
            </w:r>
          </w:p>
        </w:tc>
        <w:tc>
          <w:tcPr>
            <w:tcW w:w="1793" w:type="dxa"/>
            <w:vAlign w:val="center"/>
          </w:tcPr>
          <w:p>
            <w:pPr>
              <w:jc w:val="center"/>
              <w:rPr>
                <w:rFonts w:hint="eastAsia" w:ascii="Calibri" w:hAnsi="Calibri" w:cs="Arial"/>
                <w:szCs w:val="21"/>
                <w:highlight w:val="none"/>
              </w:rPr>
            </w:pPr>
            <w:r>
              <w:rPr>
                <w:rFonts w:hint="eastAsia" w:ascii="Calibri" w:hAnsi="Calibri" w:cs="Arial"/>
                <w:szCs w:val="21"/>
                <w:highlight w:val="none"/>
              </w:rPr>
              <w:t>5999</w:t>
            </w:r>
          </w:p>
          <w:p>
            <w:pPr>
              <w:jc w:val="center"/>
              <w:rPr>
                <w:rFonts w:ascii="Calibri" w:hAnsi="Calibri" w:cs="Arial"/>
                <w:szCs w:val="21"/>
                <w:highlight w:val="none"/>
              </w:rPr>
            </w:pPr>
            <w:r>
              <w:rPr>
                <w:rFonts w:hint="eastAsia" w:ascii="Calibri" w:hAnsi="Calibri" w:cs="Arial"/>
                <w:b/>
                <w:color w:val="FF0000"/>
                <w:szCs w:val="21"/>
                <w:highlight w:val="none"/>
              </w:rPr>
              <w:t>限时促销:4999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b/>
                <w:szCs w:val="21"/>
                <w:highlight w:val="none"/>
              </w:rPr>
            </w:pPr>
          </w:p>
        </w:tc>
        <w:tc>
          <w:tcPr>
            <w:tcW w:w="3400" w:type="dxa"/>
            <w:vAlign w:val="center"/>
          </w:tcPr>
          <w:p>
            <w:pPr>
              <w:jc w:val="both"/>
              <w:rPr>
                <w:rFonts w:ascii="Calibri" w:hAnsi="Calibri" w:cs="Arial"/>
                <w:szCs w:val="21"/>
                <w:highlight w:val="none"/>
              </w:rPr>
            </w:pPr>
            <w:r>
              <w:rPr>
                <w:rFonts w:ascii="Calibri" w:hAnsi="Calibri" w:cs="Arial"/>
                <w:szCs w:val="21"/>
                <w:highlight w:val="none"/>
              </w:rPr>
              <w:t>标准套房三人间</w:t>
            </w:r>
            <w:r>
              <w:rPr>
                <w:rFonts w:hint="eastAsia" w:ascii="Calibri" w:hAnsi="Calibri" w:cs="Arial"/>
                <w:b/>
                <w:color w:val="FF0000"/>
                <w:szCs w:val="21"/>
                <w:highlight w:val="none"/>
              </w:rPr>
              <w:t>（售罄）</w:t>
            </w:r>
          </w:p>
        </w:tc>
        <w:tc>
          <w:tcPr>
            <w:tcW w:w="904" w:type="dxa"/>
            <w:vAlign w:val="center"/>
          </w:tcPr>
          <w:p>
            <w:pPr>
              <w:jc w:val="both"/>
              <w:rPr>
                <w:rFonts w:ascii="Calibri" w:hAnsi="Calibri" w:cs="Arial"/>
                <w:szCs w:val="21"/>
                <w:highlight w:val="none"/>
              </w:rPr>
            </w:pPr>
            <w:r>
              <w:rPr>
                <w:rFonts w:ascii="Calibri" w:hAnsi="Calibri" w:cs="Arial"/>
                <w:szCs w:val="21"/>
                <w:highlight w:val="none"/>
              </w:rPr>
              <w:t>JS</w:t>
            </w:r>
          </w:p>
        </w:tc>
        <w:tc>
          <w:tcPr>
            <w:tcW w:w="1477" w:type="dxa"/>
            <w:vAlign w:val="center"/>
          </w:tcPr>
          <w:p>
            <w:pPr>
              <w:jc w:val="both"/>
              <w:rPr>
                <w:rFonts w:ascii="Calibri" w:hAnsi="Calibri" w:cs="Arial"/>
                <w:szCs w:val="21"/>
                <w:highlight w:val="none"/>
              </w:rPr>
            </w:pPr>
            <w:r>
              <w:rPr>
                <w:rFonts w:ascii="Calibri" w:hAnsi="Calibri" w:cs="Arial"/>
                <w:szCs w:val="21"/>
                <w:highlight w:val="none"/>
              </w:rPr>
              <w:t>第6-13层</w:t>
            </w:r>
          </w:p>
        </w:tc>
        <w:tc>
          <w:tcPr>
            <w:tcW w:w="1701" w:type="dxa"/>
            <w:vAlign w:val="center"/>
          </w:tcPr>
          <w:p>
            <w:pPr>
              <w:jc w:val="center"/>
              <w:rPr>
                <w:rFonts w:ascii="Calibri" w:hAnsi="Calibri" w:cs="Arial"/>
                <w:szCs w:val="21"/>
                <w:highlight w:val="none"/>
              </w:rPr>
            </w:pPr>
            <w:r>
              <w:rPr>
                <w:rFonts w:hint="eastAsia" w:ascii="Calibri" w:hAnsi="Calibri" w:cs="Arial"/>
                <w:szCs w:val="21"/>
                <w:highlight w:val="none"/>
              </w:rPr>
              <w:t>4</w:t>
            </w:r>
            <w:r>
              <w:rPr>
                <w:rFonts w:ascii="Calibri" w:hAnsi="Calibri" w:cs="Arial"/>
                <w:szCs w:val="21"/>
                <w:highlight w:val="none"/>
              </w:rPr>
              <w:t>099</w:t>
            </w:r>
          </w:p>
        </w:tc>
        <w:tc>
          <w:tcPr>
            <w:tcW w:w="1793" w:type="dxa"/>
            <w:vAlign w:val="center"/>
          </w:tcPr>
          <w:p>
            <w:pPr>
              <w:jc w:val="center"/>
              <w:rPr>
                <w:rFonts w:ascii="Calibri" w:hAnsi="Calibri" w:cs="Arial"/>
                <w:szCs w:val="21"/>
                <w:highlight w:val="none"/>
              </w:rPr>
            </w:pPr>
            <w:r>
              <w:rPr>
                <w:rFonts w:hint="eastAsia" w:ascii="Calibri" w:hAnsi="Calibri" w:cs="Arial"/>
                <w:szCs w:val="21"/>
                <w:highlight w:val="none"/>
              </w:rPr>
              <w:t>37</w:t>
            </w:r>
            <w:r>
              <w:rPr>
                <w:rFonts w:ascii="Calibri" w:hAnsi="Calibri" w:cs="Arial"/>
                <w:szCs w:val="21"/>
                <w:highlight w:val="none"/>
              </w:rPr>
              <w:t>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b/>
                <w:szCs w:val="21"/>
                <w:highlight w:val="none"/>
              </w:rPr>
            </w:pPr>
          </w:p>
        </w:tc>
        <w:tc>
          <w:tcPr>
            <w:tcW w:w="3400" w:type="dxa"/>
            <w:vAlign w:val="center"/>
          </w:tcPr>
          <w:p>
            <w:pPr>
              <w:jc w:val="both"/>
              <w:rPr>
                <w:rFonts w:ascii="Calibri" w:hAnsi="Calibri" w:cs="Arial"/>
                <w:szCs w:val="21"/>
                <w:highlight w:val="none"/>
              </w:rPr>
            </w:pPr>
            <w:r>
              <w:rPr>
                <w:rFonts w:ascii="Calibri" w:hAnsi="Calibri" w:cs="Arial"/>
                <w:szCs w:val="21"/>
                <w:highlight w:val="none"/>
              </w:rPr>
              <w:t>标准套房四人间</w:t>
            </w:r>
            <w:r>
              <w:rPr>
                <w:rFonts w:hint="eastAsia" w:ascii="Calibri" w:hAnsi="Calibri" w:cs="Arial"/>
                <w:b/>
                <w:color w:val="FF0000"/>
                <w:szCs w:val="21"/>
                <w:highlight w:val="none"/>
              </w:rPr>
              <w:t>（售罄）</w:t>
            </w:r>
          </w:p>
        </w:tc>
        <w:tc>
          <w:tcPr>
            <w:tcW w:w="904" w:type="dxa"/>
            <w:vAlign w:val="center"/>
          </w:tcPr>
          <w:p>
            <w:pPr>
              <w:jc w:val="both"/>
              <w:rPr>
                <w:rFonts w:ascii="Calibri" w:hAnsi="Calibri" w:cs="Arial"/>
                <w:szCs w:val="21"/>
                <w:highlight w:val="none"/>
              </w:rPr>
            </w:pPr>
            <w:r>
              <w:rPr>
                <w:rFonts w:ascii="Calibri" w:hAnsi="Calibri" w:cs="Arial"/>
                <w:szCs w:val="21"/>
                <w:highlight w:val="none"/>
              </w:rPr>
              <w:t>JS/FJ</w:t>
            </w:r>
          </w:p>
        </w:tc>
        <w:tc>
          <w:tcPr>
            <w:tcW w:w="1477" w:type="dxa"/>
            <w:vAlign w:val="center"/>
          </w:tcPr>
          <w:p>
            <w:pPr>
              <w:jc w:val="both"/>
              <w:rPr>
                <w:rFonts w:ascii="Calibri" w:hAnsi="Calibri" w:cs="Arial"/>
                <w:szCs w:val="21"/>
                <w:highlight w:val="none"/>
              </w:rPr>
            </w:pPr>
            <w:r>
              <w:rPr>
                <w:rFonts w:ascii="Calibri" w:hAnsi="Calibri" w:cs="Arial"/>
                <w:szCs w:val="21"/>
                <w:highlight w:val="none"/>
              </w:rPr>
              <w:t>第6-13层</w:t>
            </w:r>
          </w:p>
        </w:tc>
        <w:tc>
          <w:tcPr>
            <w:tcW w:w="1701" w:type="dxa"/>
            <w:vAlign w:val="center"/>
          </w:tcPr>
          <w:p>
            <w:pPr>
              <w:jc w:val="center"/>
              <w:rPr>
                <w:rFonts w:ascii="Calibri" w:hAnsi="Calibri" w:cs="Arial"/>
                <w:szCs w:val="21"/>
                <w:highlight w:val="none"/>
              </w:rPr>
            </w:pPr>
            <w:r>
              <w:rPr>
                <w:rFonts w:hint="eastAsia" w:ascii="Calibri" w:hAnsi="Calibri" w:cs="Arial"/>
                <w:szCs w:val="21"/>
                <w:highlight w:val="none"/>
              </w:rPr>
              <w:t>3</w:t>
            </w:r>
            <w:r>
              <w:rPr>
                <w:rFonts w:ascii="Calibri" w:hAnsi="Calibri" w:cs="Arial"/>
                <w:szCs w:val="21"/>
                <w:highlight w:val="none"/>
              </w:rPr>
              <w:t>799</w:t>
            </w:r>
          </w:p>
        </w:tc>
        <w:tc>
          <w:tcPr>
            <w:tcW w:w="1793" w:type="dxa"/>
            <w:vAlign w:val="center"/>
          </w:tcPr>
          <w:p>
            <w:pPr>
              <w:jc w:val="center"/>
              <w:rPr>
                <w:rFonts w:ascii="Calibri" w:hAnsi="Calibri" w:cs="Arial"/>
                <w:szCs w:val="21"/>
                <w:highlight w:val="none"/>
              </w:rPr>
            </w:pPr>
            <w:r>
              <w:rPr>
                <w:rFonts w:hint="eastAsia" w:ascii="Calibri" w:hAnsi="Calibri" w:cs="Arial"/>
                <w:szCs w:val="21"/>
                <w:highlight w:val="none"/>
              </w:rPr>
              <w:t>33</w:t>
            </w:r>
            <w:r>
              <w:rPr>
                <w:rFonts w:ascii="Calibri" w:hAnsi="Calibri" w:cs="Arial"/>
                <w:szCs w:val="21"/>
                <w:highlight w:val="none"/>
              </w:rPr>
              <w:t>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center"/>
          </w:tcPr>
          <w:p>
            <w:pPr>
              <w:jc w:val="center"/>
              <w:rPr>
                <w:rFonts w:ascii="Calibri" w:hAnsi="Calibri" w:cs="Arial"/>
                <w:b/>
                <w:szCs w:val="21"/>
                <w:highlight w:val="none"/>
              </w:rPr>
            </w:pPr>
          </w:p>
        </w:tc>
        <w:tc>
          <w:tcPr>
            <w:tcW w:w="3400" w:type="dxa"/>
            <w:vAlign w:val="center"/>
          </w:tcPr>
          <w:p>
            <w:pPr>
              <w:jc w:val="both"/>
              <w:rPr>
                <w:rFonts w:ascii="Calibri" w:hAnsi="Calibri" w:cs="Arial"/>
                <w:szCs w:val="21"/>
                <w:highlight w:val="none"/>
              </w:rPr>
            </w:pPr>
            <w:r>
              <w:rPr>
                <w:rFonts w:ascii="Calibri" w:hAnsi="Calibri" w:cs="Arial"/>
                <w:szCs w:val="21"/>
                <w:highlight w:val="none"/>
              </w:rPr>
              <w:t>标准套房五人间</w:t>
            </w:r>
            <w:r>
              <w:rPr>
                <w:rFonts w:hint="eastAsia" w:ascii="Calibri" w:hAnsi="Calibri" w:cs="Arial"/>
                <w:b/>
                <w:color w:val="FF0000"/>
                <w:szCs w:val="21"/>
                <w:highlight w:val="none"/>
              </w:rPr>
              <w:t>（售罄）</w:t>
            </w:r>
          </w:p>
        </w:tc>
        <w:tc>
          <w:tcPr>
            <w:tcW w:w="904" w:type="dxa"/>
            <w:vAlign w:val="center"/>
          </w:tcPr>
          <w:p>
            <w:pPr>
              <w:jc w:val="both"/>
              <w:rPr>
                <w:rFonts w:ascii="Calibri" w:hAnsi="Calibri" w:cs="Arial"/>
                <w:szCs w:val="21"/>
                <w:highlight w:val="none"/>
              </w:rPr>
            </w:pPr>
            <w:r>
              <w:rPr>
                <w:rFonts w:ascii="Calibri" w:hAnsi="Calibri" w:cs="Arial"/>
                <w:szCs w:val="21"/>
                <w:highlight w:val="none"/>
              </w:rPr>
              <w:t>FJ</w:t>
            </w:r>
          </w:p>
        </w:tc>
        <w:tc>
          <w:tcPr>
            <w:tcW w:w="1477" w:type="dxa"/>
            <w:vAlign w:val="center"/>
          </w:tcPr>
          <w:p>
            <w:pPr>
              <w:jc w:val="both"/>
              <w:rPr>
                <w:rFonts w:ascii="Calibri" w:hAnsi="Calibri" w:cs="Arial"/>
                <w:szCs w:val="21"/>
                <w:highlight w:val="none"/>
              </w:rPr>
            </w:pPr>
            <w:r>
              <w:rPr>
                <w:rFonts w:ascii="Calibri" w:hAnsi="Calibri" w:cs="Arial"/>
                <w:szCs w:val="21"/>
                <w:highlight w:val="none"/>
              </w:rPr>
              <w:t>第8-10层</w:t>
            </w:r>
          </w:p>
        </w:tc>
        <w:tc>
          <w:tcPr>
            <w:tcW w:w="1701" w:type="dxa"/>
            <w:vAlign w:val="center"/>
          </w:tcPr>
          <w:p>
            <w:pPr>
              <w:jc w:val="center"/>
              <w:rPr>
                <w:rFonts w:ascii="Calibri" w:hAnsi="Calibri" w:cs="Arial"/>
                <w:szCs w:val="21"/>
                <w:highlight w:val="none"/>
              </w:rPr>
            </w:pPr>
            <w:r>
              <w:rPr>
                <w:rFonts w:hint="eastAsia" w:ascii="Calibri" w:hAnsi="Calibri" w:cs="Arial"/>
                <w:szCs w:val="21"/>
                <w:highlight w:val="none"/>
              </w:rPr>
              <w:t>33</w:t>
            </w:r>
            <w:r>
              <w:rPr>
                <w:rFonts w:ascii="Calibri" w:hAnsi="Calibri" w:cs="Arial"/>
                <w:szCs w:val="21"/>
                <w:highlight w:val="none"/>
              </w:rPr>
              <w:t>99</w:t>
            </w:r>
          </w:p>
        </w:tc>
        <w:tc>
          <w:tcPr>
            <w:tcW w:w="1793" w:type="dxa"/>
            <w:vAlign w:val="center"/>
          </w:tcPr>
          <w:p>
            <w:pPr>
              <w:jc w:val="center"/>
              <w:rPr>
                <w:rFonts w:ascii="Calibri" w:hAnsi="Calibri" w:cs="Arial"/>
                <w:szCs w:val="21"/>
                <w:highlight w:val="none"/>
              </w:rPr>
            </w:pPr>
            <w:r>
              <w:rPr>
                <w:rFonts w:hint="eastAsia" w:ascii="Calibri" w:hAnsi="Calibri" w:cs="Arial"/>
                <w:szCs w:val="21"/>
                <w:highlight w:val="none"/>
              </w:rPr>
              <w:t>3</w:t>
            </w:r>
            <w:r>
              <w:rPr>
                <w:rFonts w:ascii="Calibri" w:hAnsi="Calibri" w:cs="Arial"/>
                <w:szCs w:val="21"/>
                <w:highlight w:val="none"/>
              </w:rPr>
              <w:t>099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restart"/>
            <w:vAlign w:val="center"/>
          </w:tcPr>
          <w:p>
            <w:pPr>
              <w:jc w:val="center"/>
              <w:rPr>
                <w:rFonts w:ascii="Calibri" w:hAnsi="Calibri" w:cs="Arial"/>
                <w:b/>
                <w:szCs w:val="21"/>
                <w:highlight w:val="none"/>
              </w:rPr>
            </w:pPr>
            <w:r>
              <w:rPr>
                <w:rFonts w:ascii="Calibri" w:hAnsi="Calibri" w:cs="Arial"/>
                <w:b/>
                <w:szCs w:val="21"/>
                <w:highlight w:val="none"/>
              </w:rPr>
              <w:t>金卡</w:t>
            </w:r>
            <w:r>
              <w:rPr>
                <w:rFonts w:hint="eastAsia" w:ascii="Calibri" w:hAnsi="Calibri" w:cs="Arial"/>
                <w:b/>
                <w:szCs w:val="21"/>
                <w:highlight w:val="none"/>
                <w:lang w:val="en-US" w:eastAsia="zh-CN"/>
              </w:rPr>
              <w:t>家庭</w:t>
            </w:r>
          </w:p>
          <w:p>
            <w:pPr>
              <w:jc w:val="center"/>
              <w:rPr>
                <w:rFonts w:ascii="Calibri" w:hAnsi="Calibri" w:cs="Arial"/>
                <w:b/>
                <w:szCs w:val="21"/>
                <w:highlight w:val="none"/>
              </w:rPr>
            </w:pPr>
            <w:r>
              <w:rPr>
                <w:rFonts w:ascii="Calibri" w:hAnsi="Calibri" w:cs="Arial"/>
                <w:b/>
                <w:szCs w:val="21"/>
                <w:highlight w:val="none"/>
              </w:rPr>
              <w:t>套房</w:t>
            </w:r>
          </w:p>
        </w:tc>
        <w:tc>
          <w:tcPr>
            <w:tcW w:w="3400" w:type="dxa"/>
            <w:vAlign w:val="center"/>
          </w:tcPr>
          <w:p>
            <w:pPr>
              <w:jc w:val="both"/>
              <w:rPr>
                <w:rFonts w:ascii="Calibri" w:hAnsi="Calibri" w:cs="Arial"/>
                <w:szCs w:val="21"/>
                <w:highlight w:val="none"/>
              </w:rPr>
            </w:pPr>
            <w:r>
              <w:rPr>
                <w:rFonts w:ascii="Calibri" w:hAnsi="Calibri" w:cs="Arial"/>
                <w:szCs w:val="21"/>
                <w:highlight w:val="none"/>
              </w:rPr>
              <w:t>家庭套房</w:t>
            </w:r>
            <w:r>
              <w:rPr>
                <w:rFonts w:hint="eastAsia" w:ascii="Calibri" w:hAnsi="Calibri" w:cs="Arial"/>
                <w:szCs w:val="21"/>
                <w:highlight w:val="none"/>
              </w:rPr>
              <w:t>四人</w:t>
            </w:r>
            <w:r>
              <w:rPr>
                <w:rFonts w:ascii="Calibri" w:hAnsi="Calibri" w:cs="Arial"/>
                <w:szCs w:val="21"/>
                <w:highlight w:val="none"/>
              </w:rPr>
              <w:t>间</w:t>
            </w:r>
          </w:p>
        </w:tc>
        <w:tc>
          <w:tcPr>
            <w:tcW w:w="904" w:type="dxa"/>
            <w:vAlign w:val="center"/>
          </w:tcPr>
          <w:p>
            <w:pPr>
              <w:jc w:val="both"/>
              <w:rPr>
                <w:rFonts w:ascii="Calibri" w:hAnsi="Calibri" w:cs="Arial"/>
                <w:szCs w:val="21"/>
                <w:highlight w:val="none"/>
              </w:rPr>
            </w:pPr>
            <w:r>
              <w:rPr>
                <w:rFonts w:ascii="Calibri" w:hAnsi="Calibri" w:cs="Arial"/>
                <w:szCs w:val="21"/>
                <w:highlight w:val="none"/>
              </w:rPr>
              <w:t>FS</w:t>
            </w:r>
          </w:p>
        </w:tc>
        <w:tc>
          <w:tcPr>
            <w:tcW w:w="1477" w:type="dxa"/>
            <w:vAlign w:val="center"/>
          </w:tcPr>
          <w:p>
            <w:pPr>
              <w:jc w:val="both"/>
              <w:rPr>
                <w:rFonts w:ascii="Calibri" w:hAnsi="Calibri" w:cs="Arial"/>
                <w:szCs w:val="21"/>
                <w:highlight w:val="none"/>
              </w:rPr>
            </w:pPr>
            <w:r>
              <w:rPr>
                <w:rFonts w:ascii="Calibri" w:hAnsi="Calibri" w:cs="Arial"/>
                <w:szCs w:val="21"/>
                <w:highlight w:val="none"/>
              </w:rPr>
              <w:t>第9-10层</w:t>
            </w:r>
          </w:p>
        </w:tc>
        <w:tc>
          <w:tcPr>
            <w:tcW w:w="1701" w:type="dxa"/>
            <w:vAlign w:val="center"/>
          </w:tcPr>
          <w:p>
            <w:pPr>
              <w:jc w:val="center"/>
              <w:rPr>
                <w:rFonts w:ascii="Calibri" w:hAnsi="Calibri" w:cs="Arial"/>
                <w:szCs w:val="21"/>
                <w:highlight w:val="none"/>
              </w:rPr>
            </w:pPr>
            <w:r>
              <w:rPr>
                <w:rFonts w:hint="eastAsia" w:ascii="Calibri" w:hAnsi="Calibri" w:cs="Arial"/>
                <w:szCs w:val="21"/>
                <w:highlight w:val="none"/>
              </w:rPr>
              <w:t>9999</w:t>
            </w:r>
          </w:p>
        </w:tc>
        <w:tc>
          <w:tcPr>
            <w:tcW w:w="1793" w:type="dxa"/>
            <w:vAlign w:val="center"/>
          </w:tcPr>
          <w:p>
            <w:pPr>
              <w:jc w:val="center"/>
              <w:rPr>
                <w:rFonts w:ascii="Calibri" w:hAnsi="Calibri" w:cs="Arial"/>
                <w:szCs w:val="21"/>
                <w:highlight w:val="none"/>
              </w:rPr>
            </w:pPr>
            <w:r>
              <w:rPr>
                <w:rFonts w:hint="eastAsia" w:ascii="Calibri" w:hAnsi="Calibri" w:cs="Arial"/>
                <w:szCs w:val="21"/>
                <w:highlight w:val="none"/>
              </w:rPr>
              <w:t>8999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top"/>
          </w:tcPr>
          <w:p>
            <w:pPr>
              <w:rPr>
                <w:rFonts w:ascii="Calibri" w:hAnsi="Calibri" w:cs="Arial"/>
                <w:szCs w:val="21"/>
                <w:highlight w:val="none"/>
              </w:rPr>
            </w:pPr>
          </w:p>
        </w:tc>
        <w:tc>
          <w:tcPr>
            <w:tcW w:w="3400" w:type="dxa"/>
            <w:vAlign w:val="center"/>
          </w:tcPr>
          <w:p>
            <w:pPr>
              <w:jc w:val="both"/>
              <w:rPr>
                <w:rFonts w:ascii="Calibri" w:hAnsi="Calibri" w:cs="Arial"/>
                <w:szCs w:val="21"/>
                <w:highlight w:val="none"/>
              </w:rPr>
            </w:pPr>
            <w:r>
              <w:rPr>
                <w:rFonts w:ascii="Calibri" w:hAnsi="Calibri" w:cs="Arial"/>
                <w:szCs w:val="21"/>
                <w:highlight w:val="none"/>
              </w:rPr>
              <w:t>家庭套房</w:t>
            </w:r>
            <w:r>
              <w:rPr>
                <w:rFonts w:hint="eastAsia" w:ascii="Calibri" w:hAnsi="Calibri" w:cs="Arial"/>
                <w:szCs w:val="21"/>
                <w:highlight w:val="none"/>
                <w:lang w:val="en-US" w:eastAsia="zh-CN"/>
              </w:rPr>
              <w:t>五</w:t>
            </w:r>
            <w:r>
              <w:rPr>
                <w:rFonts w:hint="eastAsia" w:ascii="Calibri" w:hAnsi="Calibri" w:cs="Arial"/>
                <w:szCs w:val="21"/>
                <w:highlight w:val="none"/>
              </w:rPr>
              <w:t>人</w:t>
            </w:r>
            <w:r>
              <w:rPr>
                <w:rFonts w:ascii="Calibri" w:hAnsi="Calibri" w:cs="Arial"/>
                <w:szCs w:val="21"/>
                <w:highlight w:val="none"/>
              </w:rPr>
              <w:t>间</w:t>
            </w:r>
          </w:p>
        </w:tc>
        <w:tc>
          <w:tcPr>
            <w:tcW w:w="904" w:type="dxa"/>
            <w:vAlign w:val="center"/>
          </w:tcPr>
          <w:p>
            <w:pPr>
              <w:jc w:val="both"/>
              <w:rPr>
                <w:rFonts w:ascii="Calibri" w:hAnsi="Calibri" w:cs="Arial"/>
                <w:szCs w:val="21"/>
                <w:highlight w:val="none"/>
              </w:rPr>
            </w:pPr>
            <w:r>
              <w:rPr>
                <w:rFonts w:ascii="Calibri" w:hAnsi="Calibri" w:cs="Arial"/>
                <w:szCs w:val="21"/>
                <w:highlight w:val="none"/>
              </w:rPr>
              <w:t>FS</w:t>
            </w:r>
          </w:p>
        </w:tc>
        <w:tc>
          <w:tcPr>
            <w:tcW w:w="1477" w:type="dxa"/>
            <w:vAlign w:val="center"/>
          </w:tcPr>
          <w:p>
            <w:pPr>
              <w:jc w:val="both"/>
              <w:rPr>
                <w:rFonts w:ascii="Calibri" w:hAnsi="Calibri" w:cs="Arial"/>
                <w:szCs w:val="21"/>
                <w:highlight w:val="none"/>
              </w:rPr>
            </w:pPr>
            <w:r>
              <w:rPr>
                <w:rFonts w:ascii="Calibri" w:hAnsi="Calibri" w:cs="Arial"/>
                <w:szCs w:val="21"/>
                <w:highlight w:val="none"/>
              </w:rPr>
              <w:t>第9-10层</w:t>
            </w:r>
          </w:p>
        </w:tc>
        <w:tc>
          <w:tcPr>
            <w:tcW w:w="1701" w:type="dxa"/>
            <w:vAlign w:val="center"/>
          </w:tcPr>
          <w:p>
            <w:pPr>
              <w:jc w:val="center"/>
              <w:rPr>
                <w:rFonts w:ascii="Calibri" w:hAnsi="Calibri" w:cs="Arial"/>
                <w:szCs w:val="21"/>
                <w:highlight w:val="none"/>
              </w:rPr>
            </w:pPr>
            <w:r>
              <w:rPr>
                <w:rFonts w:hint="eastAsia" w:ascii="Calibri" w:hAnsi="Calibri" w:cs="Arial"/>
                <w:szCs w:val="21"/>
                <w:highlight w:val="none"/>
                <w:lang w:val="en-US" w:eastAsia="zh-CN"/>
              </w:rPr>
              <w:t>9499</w:t>
            </w:r>
          </w:p>
        </w:tc>
        <w:tc>
          <w:tcPr>
            <w:tcW w:w="1793" w:type="dxa"/>
            <w:vAlign w:val="center"/>
          </w:tcPr>
          <w:p>
            <w:pPr>
              <w:jc w:val="center"/>
              <w:rPr>
                <w:rFonts w:ascii="Calibri" w:hAnsi="Calibri" w:cs="Arial"/>
                <w:szCs w:val="21"/>
                <w:highlight w:val="none"/>
              </w:rPr>
            </w:pPr>
            <w:r>
              <w:rPr>
                <w:rFonts w:hint="eastAsia" w:ascii="Calibri" w:hAnsi="Calibri" w:cs="Arial"/>
                <w:szCs w:val="21"/>
                <w:highlight w:val="none"/>
                <w:lang w:val="en-US" w:eastAsia="zh-CN"/>
              </w:rPr>
              <w:t>8499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top"/>
          </w:tcPr>
          <w:p>
            <w:pPr>
              <w:rPr>
                <w:rFonts w:ascii="Calibri" w:hAnsi="Calibri" w:cs="Arial"/>
                <w:szCs w:val="21"/>
                <w:highlight w:val="none"/>
              </w:rPr>
            </w:pPr>
          </w:p>
        </w:tc>
        <w:tc>
          <w:tcPr>
            <w:tcW w:w="3400" w:type="dxa"/>
            <w:vAlign w:val="center"/>
          </w:tcPr>
          <w:p>
            <w:pPr>
              <w:jc w:val="both"/>
              <w:rPr>
                <w:rFonts w:ascii="Calibri" w:hAnsi="Calibri" w:cs="Arial"/>
                <w:szCs w:val="21"/>
                <w:highlight w:val="none"/>
              </w:rPr>
            </w:pPr>
            <w:r>
              <w:rPr>
                <w:rFonts w:ascii="Calibri" w:hAnsi="Calibri" w:cs="Arial"/>
                <w:szCs w:val="21"/>
                <w:highlight w:val="none"/>
              </w:rPr>
              <w:t>家庭套房</w:t>
            </w:r>
            <w:r>
              <w:rPr>
                <w:rFonts w:hint="eastAsia" w:ascii="Calibri" w:hAnsi="Calibri" w:cs="Arial"/>
                <w:szCs w:val="21"/>
                <w:highlight w:val="none"/>
                <w:lang w:val="en-US" w:eastAsia="zh-CN"/>
              </w:rPr>
              <w:t>六</w:t>
            </w:r>
            <w:r>
              <w:rPr>
                <w:rFonts w:hint="eastAsia" w:ascii="Calibri" w:hAnsi="Calibri" w:cs="Arial"/>
                <w:szCs w:val="21"/>
                <w:highlight w:val="none"/>
              </w:rPr>
              <w:t>人</w:t>
            </w:r>
            <w:r>
              <w:rPr>
                <w:rFonts w:ascii="Calibri" w:hAnsi="Calibri" w:cs="Arial"/>
                <w:szCs w:val="21"/>
                <w:highlight w:val="none"/>
              </w:rPr>
              <w:t>间</w:t>
            </w:r>
          </w:p>
        </w:tc>
        <w:tc>
          <w:tcPr>
            <w:tcW w:w="904" w:type="dxa"/>
            <w:vAlign w:val="center"/>
          </w:tcPr>
          <w:p>
            <w:pPr>
              <w:jc w:val="both"/>
              <w:rPr>
                <w:rFonts w:ascii="Calibri" w:hAnsi="Calibri" w:cs="Arial"/>
                <w:szCs w:val="21"/>
                <w:highlight w:val="none"/>
              </w:rPr>
            </w:pPr>
            <w:r>
              <w:rPr>
                <w:rFonts w:ascii="Calibri" w:hAnsi="Calibri" w:cs="Arial"/>
                <w:szCs w:val="21"/>
                <w:highlight w:val="none"/>
              </w:rPr>
              <w:t>FS</w:t>
            </w:r>
          </w:p>
        </w:tc>
        <w:tc>
          <w:tcPr>
            <w:tcW w:w="1477" w:type="dxa"/>
            <w:vAlign w:val="center"/>
          </w:tcPr>
          <w:p>
            <w:pPr>
              <w:jc w:val="both"/>
              <w:rPr>
                <w:rFonts w:ascii="Calibri" w:hAnsi="Calibri" w:cs="Arial"/>
                <w:szCs w:val="21"/>
                <w:highlight w:val="none"/>
              </w:rPr>
            </w:pPr>
            <w:r>
              <w:rPr>
                <w:rFonts w:ascii="Calibri" w:hAnsi="Calibri" w:cs="Arial"/>
                <w:szCs w:val="21"/>
                <w:highlight w:val="none"/>
              </w:rPr>
              <w:t>第9-10层</w:t>
            </w:r>
          </w:p>
        </w:tc>
        <w:tc>
          <w:tcPr>
            <w:tcW w:w="1701" w:type="dxa"/>
            <w:vAlign w:val="center"/>
          </w:tcPr>
          <w:p>
            <w:pPr>
              <w:jc w:val="center"/>
              <w:rPr>
                <w:rFonts w:hint="eastAsia" w:ascii="Calibri" w:hAnsi="Calibri" w:eastAsia="宋体" w:cs="Arial"/>
                <w:szCs w:val="21"/>
                <w:highlight w:val="none"/>
                <w:lang w:val="en-US" w:eastAsia="zh-CN"/>
              </w:rPr>
            </w:pPr>
            <w:r>
              <w:rPr>
                <w:rFonts w:hint="eastAsia" w:ascii="Calibri" w:hAnsi="Calibri" w:cs="Arial"/>
                <w:szCs w:val="21"/>
                <w:highlight w:val="none"/>
                <w:lang w:val="en-US" w:eastAsia="zh-CN"/>
              </w:rPr>
              <w:t>8999</w:t>
            </w:r>
          </w:p>
        </w:tc>
        <w:tc>
          <w:tcPr>
            <w:tcW w:w="1793" w:type="dxa"/>
            <w:vAlign w:val="center"/>
          </w:tcPr>
          <w:p>
            <w:pPr>
              <w:jc w:val="center"/>
              <w:rPr>
                <w:rFonts w:hint="eastAsia" w:ascii="Calibri" w:hAnsi="Calibri" w:eastAsia="宋体" w:cs="Arial"/>
                <w:szCs w:val="21"/>
                <w:highlight w:val="none"/>
                <w:lang w:val="en-US" w:eastAsia="zh-CN"/>
              </w:rPr>
            </w:pPr>
            <w:r>
              <w:rPr>
                <w:rFonts w:hint="eastAsia" w:ascii="Calibri" w:hAnsi="Calibri" w:cs="Arial"/>
                <w:szCs w:val="21"/>
                <w:highlight w:val="none"/>
                <w:lang w:val="en-US" w:eastAsia="zh-CN"/>
              </w:rPr>
              <w:t>7999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top"/>
          </w:tcPr>
          <w:p>
            <w:pPr>
              <w:rPr>
                <w:rFonts w:ascii="Calibri" w:hAnsi="Calibri" w:cs="Arial"/>
                <w:szCs w:val="21"/>
                <w:highlight w:val="none"/>
              </w:rPr>
            </w:pPr>
          </w:p>
        </w:tc>
        <w:tc>
          <w:tcPr>
            <w:tcW w:w="3400" w:type="dxa"/>
            <w:vAlign w:val="center"/>
          </w:tcPr>
          <w:p>
            <w:pPr>
              <w:jc w:val="both"/>
              <w:rPr>
                <w:rFonts w:ascii="Calibri" w:hAnsi="Calibri" w:cs="Arial"/>
                <w:szCs w:val="21"/>
                <w:highlight w:val="none"/>
              </w:rPr>
            </w:pPr>
            <w:r>
              <w:rPr>
                <w:rFonts w:ascii="Calibri" w:hAnsi="Calibri" w:cs="Arial"/>
                <w:szCs w:val="21"/>
                <w:highlight w:val="none"/>
              </w:rPr>
              <w:t>家庭套房</w:t>
            </w:r>
            <w:r>
              <w:rPr>
                <w:rFonts w:hint="eastAsia" w:ascii="Calibri" w:hAnsi="Calibri" w:cs="Arial"/>
                <w:szCs w:val="21"/>
                <w:highlight w:val="none"/>
                <w:lang w:val="en-US" w:eastAsia="zh-CN"/>
              </w:rPr>
              <w:t>七</w:t>
            </w:r>
            <w:r>
              <w:rPr>
                <w:rFonts w:hint="eastAsia" w:ascii="Calibri" w:hAnsi="Calibri" w:cs="Arial"/>
                <w:szCs w:val="21"/>
                <w:highlight w:val="none"/>
              </w:rPr>
              <w:t>人</w:t>
            </w:r>
            <w:r>
              <w:rPr>
                <w:rFonts w:ascii="Calibri" w:hAnsi="Calibri" w:cs="Arial"/>
                <w:szCs w:val="21"/>
                <w:highlight w:val="none"/>
              </w:rPr>
              <w:t>间</w:t>
            </w:r>
          </w:p>
        </w:tc>
        <w:tc>
          <w:tcPr>
            <w:tcW w:w="904" w:type="dxa"/>
            <w:vAlign w:val="center"/>
          </w:tcPr>
          <w:p>
            <w:pPr>
              <w:jc w:val="both"/>
              <w:rPr>
                <w:rFonts w:ascii="Calibri" w:hAnsi="Calibri" w:cs="Arial"/>
                <w:szCs w:val="21"/>
                <w:highlight w:val="none"/>
              </w:rPr>
            </w:pPr>
            <w:r>
              <w:rPr>
                <w:rFonts w:ascii="Calibri" w:hAnsi="Calibri" w:cs="Arial"/>
                <w:szCs w:val="21"/>
                <w:highlight w:val="none"/>
              </w:rPr>
              <w:t>FS</w:t>
            </w:r>
          </w:p>
        </w:tc>
        <w:tc>
          <w:tcPr>
            <w:tcW w:w="1477" w:type="dxa"/>
            <w:vAlign w:val="center"/>
          </w:tcPr>
          <w:p>
            <w:pPr>
              <w:jc w:val="both"/>
              <w:rPr>
                <w:rFonts w:ascii="Calibri" w:hAnsi="Calibri" w:cs="Arial"/>
                <w:szCs w:val="21"/>
                <w:highlight w:val="none"/>
              </w:rPr>
            </w:pPr>
            <w:r>
              <w:rPr>
                <w:rFonts w:ascii="Calibri" w:hAnsi="Calibri" w:cs="Arial"/>
                <w:szCs w:val="21"/>
                <w:highlight w:val="none"/>
              </w:rPr>
              <w:t>第9-10层</w:t>
            </w:r>
          </w:p>
        </w:tc>
        <w:tc>
          <w:tcPr>
            <w:tcW w:w="1701" w:type="dxa"/>
            <w:vAlign w:val="center"/>
          </w:tcPr>
          <w:p>
            <w:pPr>
              <w:jc w:val="center"/>
              <w:rPr>
                <w:rFonts w:hint="eastAsia" w:ascii="Calibri" w:hAnsi="Calibri" w:cs="Arial"/>
                <w:szCs w:val="21"/>
                <w:highlight w:val="none"/>
                <w:lang w:val="en-US" w:eastAsia="zh-CN"/>
              </w:rPr>
            </w:pPr>
            <w:r>
              <w:rPr>
                <w:rFonts w:hint="eastAsia" w:ascii="Calibri" w:hAnsi="Calibri" w:cs="Arial"/>
                <w:szCs w:val="21"/>
                <w:highlight w:val="none"/>
                <w:lang w:val="en-US" w:eastAsia="zh-CN"/>
              </w:rPr>
              <w:t>8499</w:t>
            </w:r>
          </w:p>
        </w:tc>
        <w:tc>
          <w:tcPr>
            <w:tcW w:w="1793" w:type="dxa"/>
            <w:vAlign w:val="center"/>
          </w:tcPr>
          <w:p>
            <w:pPr>
              <w:jc w:val="center"/>
              <w:rPr>
                <w:rFonts w:hint="eastAsia" w:ascii="Calibri" w:hAnsi="Calibri" w:cs="Arial"/>
                <w:szCs w:val="21"/>
                <w:highlight w:val="none"/>
                <w:lang w:val="en-US" w:eastAsia="zh-CN"/>
              </w:rPr>
            </w:pPr>
            <w:r>
              <w:rPr>
                <w:rFonts w:hint="eastAsia" w:ascii="Calibri" w:hAnsi="Calibri" w:cs="Arial"/>
                <w:szCs w:val="21"/>
                <w:highlight w:val="none"/>
                <w:lang w:val="en-US" w:eastAsia="zh-CN"/>
              </w:rPr>
              <w:t>7499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top"/>
          </w:tcPr>
          <w:p>
            <w:pPr>
              <w:rPr>
                <w:rFonts w:ascii="Calibri" w:hAnsi="Calibri" w:cs="Arial"/>
                <w:szCs w:val="21"/>
                <w:highlight w:val="none"/>
              </w:rPr>
            </w:pPr>
          </w:p>
        </w:tc>
        <w:tc>
          <w:tcPr>
            <w:tcW w:w="3400" w:type="dxa"/>
            <w:vAlign w:val="center"/>
          </w:tcPr>
          <w:p>
            <w:pPr>
              <w:jc w:val="both"/>
              <w:rPr>
                <w:rFonts w:ascii="Calibri" w:hAnsi="Calibri" w:cs="Arial"/>
                <w:szCs w:val="21"/>
                <w:highlight w:val="none"/>
              </w:rPr>
            </w:pPr>
            <w:r>
              <w:rPr>
                <w:rFonts w:ascii="Calibri" w:hAnsi="Calibri" w:cs="Arial"/>
                <w:szCs w:val="21"/>
                <w:highlight w:val="none"/>
              </w:rPr>
              <w:t>家庭套房</w:t>
            </w:r>
            <w:r>
              <w:rPr>
                <w:rFonts w:hint="eastAsia" w:ascii="Calibri" w:hAnsi="Calibri" w:cs="Arial"/>
                <w:szCs w:val="21"/>
                <w:highlight w:val="none"/>
                <w:lang w:val="en-US" w:eastAsia="zh-CN"/>
              </w:rPr>
              <w:t>八</w:t>
            </w:r>
            <w:r>
              <w:rPr>
                <w:rFonts w:hint="eastAsia" w:ascii="Calibri" w:hAnsi="Calibri" w:cs="Arial"/>
                <w:szCs w:val="21"/>
                <w:highlight w:val="none"/>
              </w:rPr>
              <w:t>人</w:t>
            </w:r>
            <w:r>
              <w:rPr>
                <w:rFonts w:ascii="Calibri" w:hAnsi="Calibri" w:cs="Arial"/>
                <w:szCs w:val="21"/>
                <w:highlight w:val="none"/>
              </w:rPr>
              <w:t>间</w:t>
            </w:r>
          </w:p>
        </w:tc>
        <w:tc>
          <w:tcPr>
            <w:tcW w:w="904" w:type="dxa"/>
            <w:vAlign w:val="center"/>
          </w:tcPr>
          <w:p>
            <w:pPr>
              <w:jc w:val="both"/>
              <w:rPr>
                <w:rFonts w:ascii="Calibri" w:hAnsi="Calibri" w:cs="Arial"/>
                <w:szCs w:val="21"/>
                <w:highlight w:val="none"/>
              </w:rPr>
            </w:pPr>
            <w:r>
              <w:rPr>
                <w:rFonts w:ascii="Calibri" w:hAnsi="Calibri" w:cs="Arial"/>
                <w:szCs w:val="21"/>
                <w:highlight w:val="none"/>
              </w:rPr>
              <w:t>FS</w:t>
            </w:r>
          </w:p>
        </w:tc>
        <w:tc>
          <w:tcPr>
            <w:tcW w:w="1477" w:type="dxa"/>
            <w:vAlign w:val="center"/>
          </w:tcPr>
          <w:p>
            <w:pPr>
              <w:jc w:val="both"/>
              <w:rPr>
                <w:rFonts w:ascii="Calibri" w:hAnsi="Calibri" w:cs="Arial"/>
                <w:szCs w:val="21"/>
                <w:highlight w:val="none"/>
              </w:rPr>
            </w:pPr>
            <w:r>
              <w:rPr>
                <w:rFonts w:ascii="Calibri" w:hAnsi="Calibri" w:cs="Arial"/>
                <w:szCs w:val="21"/>
                <w:highlight w:val="none"/>
              </w:rPr>
              <w:t>第9-10层</w:t>
            </w:r>
          </w:p>
        </w:tc>
        <w:tc>
          <w:tcPr>
            <w:tcW w:w="1701" w:type="dxa"/>
            <w:vAlign w:val="center"/>
          </w:tcPr>
          <w:p>
            <w:pPr>
              <w:jc w:val="center"/>
              <w:rPr>
                <w:rFonts w:hint="eastAsia" w:ascii="Calibri" w:hAnsi="Calibri" w:cs="Arial"/>
                <w:szCs w:val="21"/>
                <w:highlight w:val="none"/>
                <w:lang w:val="en-US" w:eastAsia="zh-CN"/>
              </w:rPr>
            </w:pPr>
            <w:r>
              <w:rPr>
                <w:rFonts w:hint="eastAsia" w:ascii="Calibri" w:hAnsi="Calibri" w:cs="Arial"/>
                <w:szCs w:val="21"/>
                <w:highlight w:val="none"/>
                <w:lang w:val="en-US" w:eastAsia="zh-CN"/>
              </w:rPr>
              <w:t>7999</w:t>
            </w:r>
          </w:p>
        </w:tc>
        <w:tc>
          <w:tcPr>
            <w:tcW w:w="1793" w:type="dxa"/>
            <w:vAlign w:val="center"/>
          </w:tcPr>
          <w:p>
            <w:pPr>
              <w:jc w:val="center"/>
              <w:rPr>
                <w:rFonts w:hint="eastAsia" w:ascii="Calibri" w:hAnsi="Calibri" w:cs="Arial"/>
                <w:szCs w:val="21"/>
                <w:highlight w:val="none"/>
                <w:lang w:val="en-US" w:eastAsia="zh-CN"/>
              </w:rPr>
            </w:pPr>
            <w:r>
              <w:rPr>
                <w:rFonts w:hint="eastAsia" w:ascii="Calibri" w:hAnsi="Calibri" w:cs="Arial"/>
                <w:szCs w:val="21"/>
                <w:highlight w:val="none"/>
                <w:lang w:val="en-US" w:eastAsia="zh-CN"/>
              </w:rPr>
              <w:t>6999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restart"/>
            <w:vAlign w:val="center"/>
          </w:tcPr>
          <w:p>
            <w:pPr>
              <w:jc w:val="center"/>
              <w:rPr>
                <w:rFonts w:ascii="Calibri" w:hAnsi="Calibri" w:cs="Arial"/>
                <w:b/>
                <w:szCs w:val="21"/>
                <w:highlight w:val="none"/>
              </w:rPr>
            </w:pPr>
            <w:r>
              <w:rPr>
                <w:rFonts w:ascii="Calibri" w:hAnsi="Calibri" w:cs="Arial"/>
                <w:b/>
                <w:szCs w:val="21"/>
                <w:highlight w:val="none"/>
              </w:rPr>
              <w:t>金卡</w:t>
            </w:r>
          </w:p>
          <w:p>
            <w:pPr>
              <w:jc w:val="center"/>
              <w:rPr>
                <w:rFonts w:ascii="Calibri" w:hAnsi="Calibri" w:cs="Arial"/>
                <w:szCs w:val="21"/>
                <w:highlight w:val="none"/>
              </w:rPr>
            </w:pPr>
            <w:r>
              <w:rPr>
                <w:rFonts w:ascii="Calibri" w:hAnsi="Calibri" w:cs="Arial"/>
                <w:b/>
                <w:szCs w:val="21"/>
                <w:highlight w:val="none"/>
              </w:rPr>
              <w:t>套房</w:t>
            </w:r>
          </w:p>
        </w:tc>
        <w:tc>
          <w:tcPr>
            <w:tcW w:w="3400" w:type="dxa"/>
            <w:vAlign w:val="center"/>
          </w:tcPr>
          <w:p>
            <w:pPr>
              <w:jc w:val="both"/>
              <w:rPr>
                <w:rFonts w:ascii="Calibri" w:hAnsi="Calibri" w:cs="Arial"/>
                <w:szCs w:val="21"/>
                <w:highlight w:val="none"/>
              </w:rPr>
            </w:pPr>
            <w:r>
              <w:rPr>
                <w:rFonts w:ascii="Calibri" w:hAnsi="Calibri" w:cs="Arial"/>
                <w:szCs w:val="21"/>
                <w:highlight w:val="none"/>
              </w:rPr>
              <w:t>高级套房</w:t>
            </w:r>
            <w:r>
              <w:rPr>
                <w:rFonts w:hint="eastAsia" w:ascii="Calibri" w:hAnsi="Calibri" w:cs="Arial"/>
                <w:szCs w:val="21"/>
                <w:highlight w:val="none"/>
              </w:rPr>
              <w:t>双人间</w:t>
            </w:r>
          </w:p>
        </w:tc>
        <w:tc>
          <w:tcPr>
            <w:tcW w:w="904" w:type="dxa"/>
            <w:vAlign w:val="center"/>
          </w:tcPr>
          <w:p>
            <w:pPr>
              <w:jc w:val="both"/>
              <w:rPr>
                <w:rFonts w:ascii="Calibri" w:hAnsi="Calibri" w:cs="Arial"/>
                <w:szCs w:val="21"/>
                <w:highlight w:val="none"/>
              </w:rPr>
            </w:pPr>
            <w:r>
              <w:rPr>
                <w:rFonts w:ascii="Calibri" w:hAnsi="Calibri" w:cs="Arial"/>
                <w:szCs w:val="21"/>
                <w:highlight w:val="none"/>
              </w:rPr>
              <w:t>GS</w:t>
            </w:r>
          </w:p>
        </w:tc>
        <w:tc>
          <w:tcPr>
            <w:tcW w:w="1477" w:type="dxa"/>
            <w:vAlign w:val="center"/>
          </w:tcPr>
          <w:p>
            <w:pPr>
              <w:jc w:val="both"/>
              <w:rPr>
                <w:rFonts w:ascii="Calibri" w:hAnsi="Calibri" w:cs="Arial"/>
                <w:szCs w:val="21"/>
                <w:highlight w:val="none"/>
              </w:rPr>
            </w:pPr>
            <w:r>
              <w:rPr>
                <w:rFonts w:ascii="Calibri" w:hAnsi="Calibri" w:cs="Arial"/>
                <w:szCs w:val="21"/>
                <w:highlight w:val="none"/>
              </w:rPr>
              <w:t>第8-12层</w:t>
            </w:r>
          </w:p>
        </w:tc>
        <w:tc>
          <w:tcPr>
            <w:tcW w:w="1701" w:type="dxa"/>
            <w:vAlign w:val="center"/>
          </w:tcPr>
          <w:p>
            <w:pPr>
              <w:jc w:val="center"/>
              <w:rPr>
                <w:rFonts w:hint="eastAsia" w:ascii="Calibri" w:hAnsi="Calibri" w:eastAsia="宋体" w:cs="Arial"/>
                <w:szCs w:val="21"/>
                <w:highlight w:val="none"/>
                <w:lang w:val="en-US" w:eastAsia="zh-CN"/>
              </w:rPr>
            </w:pPr>
            <w:r>
              <w:rPr>
                <w:rFonts w:hint="eastAsia" w:ascii="Calibri" w:hAnsi="Calibri" w:cs="Arial"/>
                <w:szCs w:val="21"/>
                <w:highlight w:val="none"/>
              </w:rPr>
              <w:t>10999</w:t>
            </w:r>
          </w:p>
        </w:tc>
        <w:tc>
          <w:tcPr>
            <w:tcW w:w="1793" w:type="dxa"/>
            <w:vAlign w:val="center"/>
          </w:tcPr>
          <w:p>
            <w:pPr>
              <w:jc w:val="center"/>
              <w:rPr>
                <w:rFonts w:hint="eastAsia" w:ascii="Calibri" w:hAnsi="Calibri" w:eastAsia="宋体" w:cs="Arial"/>
                <w:szCs w:val="21"/>
                <w:highlight w:val="none"/>
                <w:lang w:val="en-US" w:eastAsia="zh-CN"/>
              </w:rPr>
            </w:pPr>
            <w:r>
              <w:rPr>
                <w:rFonts w:hint="eastAsia" w:ascii="Calibri" w:hAnsi="Calibri" w:cs="Arial"/>
                <w:szCs w:val="21"/>
                <w:highlight w:val="none"/>
              </w:rPr>
              <w:t>99</w:t>
            </w:r>
            <w:r>
              <w:rPr>
                <w:rFonts w:ascii="Calibri" w:hAnsi="Calibri" w:cs="Arial"/>
                <w:szCs w:val="21"/>
                <w:highlight w:val="none"/>
              </w:rPr>
              <w:t>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781" w:type="dxa"/>
            <w:vMerge w:val="continue"/>
            <w:vAlign w:val="top"/>
          </w:tcPr>
          <w:p>
            <w:pPr>
              <w:rPr>
                <w:rFonts w:ascii="Calibri" w:hAnsi="Calibri" w:cs="Arial"/>
                <w:szCs w:val="21"/>
                <w:highlight w:val="none"/>
              </w:rPr>
            </w:pPr>
          </w:p>
        </w:tc>
        <w:tc>
          <w:tcPr>
            <w:tcW w:w="3400" w:type="dxa"/>
            <w:vAlign w:val="center"/>
          </w:tcPr>
          <w:p>
            <w:pPr>
              <w:jc w:val="both"/>
              <w:rPr>
                <w:rFonts w:ascii="Calibri" w:hAnsi="Calibri" w:cs="Arial"/>
                <w:szCs w:val="21"/>
                <w:highlight w:val="none"/>
              </w:rPr>
            </w:pPr>
            <w:r>
              <w:rPr>
                <w:rFonts w:ascii="Calibri" w:hAnsi="Calibri" w:cs="Arial"/>
                <w:szCs w:val="21"/>
                <w:highlight w:val="none"/>
              </w:rPr>
              <w:t>豪华套房</w:t>
            </w:r>
            <w:r>
              <w:rPr>
                <w:rFonts w:hint="eastAsia" w:ascii="Calibri" w:hAnsi="Calibri" w:cs="Arial"/>
                <w:szCs w:val="21"/>
                <w:highlight w:val="none"/>
              </w:rPr>
              <w:t>双人间</w:t>
            </w:r>
          </w:p>
        </w:tc>
        <w:tc>
          <w:tcPr>
            <w:tcW w:w="904" w:type="dxa"/>
            <w:vAlign w:val="center"/>
          </w:tcPr>
          <w:p>
            <w:pPr>
              <w:jc w:val="both"/>
              <w:rPr>
                <w:rFonts w:ascii="Calibri" w:hAnsi="Calibri" w:cs="Arial"/>
                <w:szCs w:val="21"/>
                <w:highlight w:val="none"/>
              </w:rPr>
            </w:pPr>
            <w:r>
              <w:rPr>
                <w:rFonts w:ascii="Calibri" w:hAnsi="Calibri" w:cs="Arial"/>
                <w:szCs w:val="21"/>
                <w:highlight w:val="none"/>
              </w:rPr>
              <w:t>SG</w:t>
            </w:r>
          </w:p>
        </w:tc>
        <w:tc>
          <w:tcPr>
            <w:tcW w:w="1477" w:type="dxa"/>
            <w:vAlign w:val="center"/>
          </w:tcPr>
          <w:p>
            <w:pPr>
              <w:jc w:val="both"/>
              <w:rPr>
                <w:rFonts w:ascii="Calibri" w:hAnsi="Calibri" w:cs="Arial"/>
                <w:szCs w:val="21"/>
                <w:highlight w:val="none"/>
              </w:rPr>
            </w:pPr>
            <w:r>
              <w:rPr>
                <w:rFonts w:ascii="Calibri" w:hAnsi="Calibri" w:cs="Arial"/>
                <w:szCs w:val="21"/>
                <w:highlight w:val="none"/>
              </w:rPr>
              <w:t>第6-8、13层</w:t>
            </w:r>
          </w:p>
        </w:tc>
        <w:tc>
          <w:tcPr>
            <w:tcW w:w="1701" w:type="dxa"/>
            <w:vAlign w:val="center"/>
          </w:tcPr>
          <w:p>
            <w:pPr>
              <w:jc w:val="center"/>
              <w:rPr>
                <w:rFonts w:ascii="Calibri" w:hAnsi="Calibri" w:cs="Arial"/>
                <w:szCs w:val="21"/>
                <w:highlight w:val="none"/>
              </w:rPr>
            </w:pPr>
            <w:r>
              <w:rPr>
                <w:rFonts w:ascii="Calibri" w:hAnsi="Calibri" w:cs="Arial"/>
                <w:szCs w:val="21"/>
                <w:highlight w:val="none"/>
              </w:rPr>
              <w:t>1</w:t>
            </w:r>
            <w:r>
              <w:rPr>
                <w:rFonts w:hint="eastAsia" w:ascii="Calibri" w:hAnsi="Calibri" w:cs="Arial"/>
                <w:szCs w:val="21"/>
                <w:highlight w:val="none"/>
              </w:rPr>
              <w:t>1</w:t>
            </w:r>
            <w:r>
              <w:rPr>
                <w:rFonts w:ascii="Calibri" w:hAnsi="Calibri" w:cs="Arial"/>
                <w:szCs w:val="21"/>
                <w:highlight w:val="none"/>
              </w:rPr>
              <w:t>59</w:t>
            </w:r>
            <w:r>
              <w:rPr>
                <w:rFonts w:hint="eastAsia" w:ascii="Calibri" w:hAnsi="Calibri" w:cs="Arial"/>
                <w:szCs w:val="21"/>
                <w:highlight w:val="none"/>
              </w:rPr>
              <w:t>9</w:t>
            </w:r>
          </w:p>
        </w:tc>
        <w:tc>
          <w:tcPr>
            <w:tcW w:w="1793" w:type="dxa"/>
            <w:vAlign w:val="center"/>
          </w:tcPr>
          <w:p>
            <w:pPr>
              <w:jc w:val="center"/>
              <w:rPr>
                <w:rFonts w:ascii="Calibri" w:hAnsi="Calibri" w:cs="Arial"/>
                <w:szCs w:val="21"/>
                <w:highlight w:val="none"/>
              </w:rPr>
            </w:pPr>
            <w:r>
              <w:rPr>
                <w:rFonts w:ascii="Calibri" w:hAnsi="Calibri" w:cs="Arial"/>
                <w:szCs w:val="21"/>
                <w:highlight w:val="none"/>
              </w:rPr>
              <w:t>1</w:t>
            </w:r>
            <w:r>
              <w:rPr>
                <w:rFonts w:hint="eastAsia" w:ascii="Calibri" w:hAnsi="Calibri" w:cs="Arial"/>
                <w:szCs w:val="21"/>
                <w:highlight w:val="none"/>
              </w:rPr>
              <w:t>05</w:t>
            </w:r>
            <w:r>
              <w:rPr>
                <w:rFonts w:ascii="Calibri" w:hAnsi="Calibri" w:cs="Arial"/>
                <w:szCs w:val="21"/>
                <w:highlight w:val="none"/>
              </w:rPr>
              <w:t>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top"/>
          </w:tcPr>
          <w:p>
            <w:pPr>
              <w:rPr>
                <w:rFonts w:ascii="Calibri" w:hAnsi="Calibri" w:cs="Arial"/>
                <w:szCs w:val="21"/>
                <w:highlight w:val="none"/>
              </w:rPr>
            </w:pPr>
          </w:p>
        </w:tc>
        <w:tc>
          <w:tcPr>
            <w:tcW w:w="3400" w:type="dxa"/>
            <w:vAlign w:val="center"/>
          </w:tcPr>
          <w:p>
            <w:pPr>
              <w:jc w:val="both"/>
              <w:rPr>
                <w:rFonts w:ascii="Calibri" w:hAnsi="Calibri" w:cs="Arial"/>
                <w:szCs w:val="21"/>
                <w:highlight w:val="none"/>
              </w:rPr>
            </w:pPr>
            <w:r>
              <w:rPr>
                <w:rFonts w:ascii="Calibri" w:hAnsi="Calibri" w:cs="Arial"/>
                <w:szCs w:val="21"/>
                <w:highlight w:val="none"/>
              </w:rPr>
              <w:t>主人套房</w:t>
            </w:r>
            <w:r>
              <w:rPr>
                <w:rFonts w:hint="eastAsia" w:ascii="Calibri" w:hAnsi="Calibri" w:cs="Arial"/>
                <w:szCs w:val="21"/>
                <w:highlight w:val="none"/>
              </w:rPr>
              <w:t>双人间</w:t>
            </w:r>
          </w:p>
        </w:tc>
        <w:tc>
          <w:tcPr>
            <w:tcW w:w="904" w:type="dxa"/>
            <w:vAlign w:val="center"/>
          </w:tcPr>
          <w:p>
            <w:pPr>
              <w:jc w:val="both"/>
              <w:rPr>
                <w:rFonts w:ascii="Calibri" w:hAnsi="Calibri" w:cs="Arial"/>
                <w:szCs w:val="21"/>
                <w:highlight w:val="none"/>
              </w:rPr>
            </w:pPr>
            <w:r>
              <w:rPr>
                <w:rFonts w:ascii="Calibri" w:hAnsi="Calibri" w:cs="Arial"/>
                <w:szCs w:val="21"/>
                <w:highlight w:val="none"/>
              </w:rPr>
              <w:t>OS</w:t>
            </w:r>
          </w:p>
        </w:tc>
        <w:tc>
          <w:tcPr>
            <w:tcW w:w="1477" w:type="dxa"/>
            <w:vAlign w:val="center"/>
          </w:tcPr>
          <w:p>
            <w:pPr>
              <w:jc w:val="both"/>
              <w:rPr>
                <w:rFonts w:ascii="Calibri" w:hAnsi="Calibri" w:cs="Arial"/>
                <w:szCs w:val="21"/>
                <w:highlight w:val="none"/>
              </w:rPr>
            </w:pPr>
            <w:r>
              <w:rPr>
                <w:rFonts w:ascii="Calibri" w:hAnsi="Calibri" w:cs="Arial"/>
                <w:szCs w:val="21"/>
                <w:highlight w:val="none"/>
              </w:rPr>
              <w:t>第11-12层</w:t>
            </w:r>
          </w:p>
        </w:tc>
        <w:tc>
          <w:tcPr>
            <w:tcW w:w="1701" w:type="dxa"/>
            <w:vAlign w:val="center"/>
          </w:tcPr>
          <w:p>
            <w:pPr>
              <w:jc w:val="center"/>
              <w:rPr>
                <w:rFonts w:ascii="Calibri" w:hAnsi="Calibri" w:cs="Arial"/>
                <w:szCs w:val="21"/>
                <w:highlight w:val="none"/>
              </w:rPr>
            </w:pPr>
            <w:r>
              <w:rPr>
                <w:rFonts w:ascii="Calibri" w:hAnsi="Calibri" w:cs="Arial"/>
                <w:szCs w:val="21"/>
                <w:highlight w:val="none"/>
              </w:rPr>
              <w:t>1</w:t>
            </w:r>
            <w:r>
              <w:rPr>
                <w:rFonts w:hint="eastAsia" w:ascii="Calibri" w:hAnsi="Calibri" w:cs="Arial"/>
                <w:szCs w:val="21"/>
                <w:highlight w:val="none"/>
              </w:rPr>
              <w:t>19</w:t>
            </w:r>
            <w:r>
              <w:rPr>
                <w:rFonts w:ascii="Calibri" w:hAnsi="Calibri" w:cs="Arial"/>
                <w:szCs w:val="21"/>
                <w:highlight w:val="none"/>
              </w:rPr>
              <w:t>99</w:t>
            </w:r>
          </w:p>
        </w:tc>
        <w:tc>
          <w:tcPr>
            <w:tcW w:w="1793" w:type="dxa"/>
            <w:vAlign w:val="center"/>
          </w:tcPr>
          <w:p>
            <w:pPr>
              <w:jc w:val="center"/>
              <w:rPr>
                <w:rFonts w:ascii="Calibri" w:hAnsi="Calibri" w:cs="Arial"/>
                <w:szCs w:val="21"/>
                <w:highlight w:val="none"/>
              </w:rPr>
            </w:pPr>
            <w:r>
              <w:rPr>
                <w:rFonts w:ascii="Calibri" w:hAnsi="Calibri" w:cs="Arial"/>
                <w:szCs w:val="21"/>
                <w:highlight w:val="none"/>
              </w:rPr>
              <w:t>1</w:t>
            </w:r>
            <w:r>
              <w:rPr>
                <w:rFonts w:hint="eastAsia" w:ascii="Calibri" w:hAnsi="Calibri" w:cs="Arial"/>
                <w:szCs w:val="21"/>
                <w:highlight w:val="none"/>
              </w:rPr>
              <w:t>09</w:t>
            </w:r>
            <w:r>
              <w:rPr>
                <w:rFonts w:ascii="Calibri" w:hAnsi="Calibri" w:cs="Arial"/>
                <w:szCs w:val="21"/>
                <w:highlight w:val="none"/>
              </w:rPr>
              <w:t>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top"/>
          </w:tcPr>
          <w:p>
            <w:pPr>
              <w:rPr>
                <w:rFonts w:ascii="Calibri" w:hAnsi="Calibri" w:cs="Arial"/>
                <w:szCs w:val="21"/>
                <w:highlight w:val="none"/>
              </w:rPr>
            </w:pPr>
          </w:p>
        </w:tc>
        <w:tc>
          <w:tcPr>
            <w:tcW w:w="3400" w:type="dxa"/>
            <w:vAlign w:val="center"/>
          </w:tcPr>
          <w:p>
            <w:pPr>
              <w:jc w:val="both"/>
              <w:rPr>
                <w:rFonts w:ascii="Calibri" w:hAnsi="Calibri" w:cs="Arial"/>
                <w:szCs w:val="21"/>
                <w:highlight w:val="none"/>
              </w:rPr>
            </w:pPr>
            <w:r>
              <w:rPr>
                <w:rFonts w:ascii="Calibri" w:hAnsi="Calibri" w:cs="Arial"/>
                <w:szCs w:val="21"/>
                <w:highlight w:val="none"/>
              </w:rPr>
              <w:t>标准双层套房</w:t>
            </w:r>
            <w:r>
              <w:rPr>
                <w:rFonts w:hint="eastAsia" w:ascii="Calibri" w:hAnsi="Calibri" w:cs="Arial"/>
                <w:szCs w:val="21"/>
                <w:highlight w:val="none"/>
              </w:rPr>
              <w:t>双人间</w:t>
            </w:r>
          </w:p>
        </w:tc>
        <w:tc>
          <w:tcPr>
            <w:tcW w:w="904" w:type="dxa"/>
            <w:vAlign w:val="center"/>
          </w:tcPr>
          <w:p>
            <w:pPr>
              <w:jc w:val="both"/>
              <w:rPr>
                <w:rFonts w:ascii="Calibri" w:hAnsi="Calibri" w:cs="Arial"/>
                <w:szCs w:val="21"/>
                <w:highlight w:val="none"/>
              </w:rPr>
            </w:pPr>
            <w:r>
              <w:rPr>
                <w:rFonts w:ascii="Calibri" w:hAnsi="Calibri" w:cs="Arial"/>
                <w:szCs w:val="21"/>
                <w:highlight w:val="none"/>
              </w:rPr>
              <w:t>SL</w:t>
            </w:r>
          </w:p>
        </w:tc>
        <w:tc>
          <w:tcPr>
            <w:tcW w:w="1477" w:type="dxa"/>
            <w:vAlign w:val="center"/>
          </w:tcPr>
          <w:p>
            <w:pPr>
              <w:jc w:val="both"/>
              <w:rPr>
                <w:rFonts w:ascii="Calibri" w:hAnsi="Calibri" w:cs="Arial"/>
                <w:szCs w:val="21"/>
                <w:highlight w:val="none"/>
              </w:rPr>
            </w:pPr>
            <w:r>
              <w:rPr>
                <w:rFonts w:ascii="Calibri" w:hAnsi="Calibri" w:cs="Arial"/>
                <w:szCs w:val="21"/>
                <w:highlight w:val="none"/>
              </w:rPr>
              <w:t>第</w:t>
            </w:r>
            <w:r>
              <w:rPr>
                <w:rFonts w:hint="eastAsia" w:ascii="Calibri" w:hAnsi="Calibri" w:cs="Arial"/>
                <w:szCs w:val="21"/>
                <w:highlight w:val="none"/>
              </w:rPr>
              <w:t>8、</w:t>
            </w:r>
            <w:r>
              <w:rPr>
                <w:rFonts w:ascii="Calibri" w:hAnsi="Calibri" w:cs="Arial"/>
                <w:szCs w:val="21"/>
                <w:highlight w:val="none"/>
              </w:rPr>
              <w:t>10层</w:t>
            </w:r>
          </w:p>
        </w:tc>
        <w:tc>
          <w:tcPr>
            <w:tcW w:w="1701" w:type="dxa"/>
            <w:vAlign w:val="center"/>
          </w:tcPr>
          <w:p>
            <w:pPr>
              <w:jc w:val="center"/>
              <w:rPr>
                <w:rFonts w:ascii="Calibri" w:hAnsi="Calibri" w:cs="Arial"/>
                <w:szCs w:val="21"/>
                <w:highlight w:val="none"/>
              </w:rPr>
            </w:pPr>
            <w:r>
              <w:rPr>
                <w:rFonts w:ascii="Calibri" w:hAnsi="Calibri" w:cs="Arial"/>
                <w:szCs w:val="21"/>
                <w:highlight w:val="none"/>
              </w:rPr>
              <w:t>1</w:t>
            </w:r>
            <w:r>
              <w:rPr>
                <w:rFonts w:hint="eastAsia" w:ascii="Calibri" w:hAnsi="Calibri" w:cs="Arial"/>
                <w:szCs w:val="21"/>
                <w:highlight w:val="none"/>
              </w:rPr>
              <w:t>45</w:t>
            </w:r>
            <w:r>
              <w:rPr>
                <w:rFonts w:ascii="Calibri" w:hAnsi="Calibri" w:cs="Arial"/>
                <w:szCs w:val="21"/>
                <w:highlight w:val="none"/>
              </w:rPr>
              <w:t>99</w:t>
            </w:r>
          </w:p>
        </w:tc>
        <w:tc>
          <w:tcPr>
            <w:tcW w:w="1793" w:type="dxa"/>
            <w:vAlign w:val="center"/>
          </w:tcPr>
          <w:p>
            <w:pPr>
              <w:jc w:val="center"/>
              <w:rPr>
                <w:rFonts w:ascii="Calibri" w:hAnsi="Calibri" w:cs="Arial"/>
                <w:szCs w:val="21"/>
                <w:highlight w:val="none"/>
              </w:rPr>
            </w:pPr>
            <w:r>
              <w:rPr>
                <w:rFonts w:ascii="Calibri" w:hAnsi="Calibri" w:cs="Arial"/>
                <w:szCs w:val="21"/>
                <w:highlight w:val="none"/>
              </w:rPr>
              <w:t>1</w:t>
            </w:r>
            <w:r>
              <w:rPr>
                <w:rFonts w:hint="eastAsia" w:ascii="Calibri" w:hAnsi="Calibri" w:cs="Arial"/>
                <w:szCs w:val="21"/>
                <w:highlight w:val="none"/>
              </w:rPr>
              <w:t>25</w:t>
            </w:r>
            <w:r>
              <w:rPr>
                <w:rFonts w:ascii="Calibri" w:hAnsi="Calibri" w:cs="Arial"/>
                <w:szCs w:val="21"/>
                <w:highlight w:val="none"/>
              </w:rPr>
              <w:t>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781" w:type="dxa"/>
            <w:vMerge w:val="continue"/>
            <w:vAlign w:val="top"/>
          </w:tcPr>
          <w:p>
            <w:pPr>
              <w:rPr>
                <w:rFonts w:ascii="Calibri" w:hAnsi="Calibri" w:cs="Arial"/>
                <w:szCs w:val="21"/>
                <w:highlight w:val="none"/>
              </w:rPr>
            </w:pPr>
          </w:p>
        </w:tc>
        <w:tc>
          <w:tcPr>
            <w:tcW w:w="3400" w:type="dxa"/>
            <w:vAlign w:val="center"/>
          </w:tcPr>
          <w:p>
            <w:pPr>
              <w:jc w:val="both"/>
              <w:rPr>
                <w:rFonts w:ascii="Calibri" w:hAnsi="Calibri" w:cs="Arial"/>
                <w:szCs w:val="21"/>
                <w:highlight w:val="none"/>
              </w:rPr>
            </w:pPr>
            <w:r>
              <w:rPr>
                <w:rFonts w:ascii="Calibri" w:hAnsi="Calibri" w:cs="Arial"/>
                <w:szCs w:val="21"/>
                <w:highlight w:val="none"/>
              </w:rPr>
              <w:t>豪华双层套房</w:t>
            </w:r>
            <w:r>
              <w:rPr>
                <w:rFonts w:hint="eastAsia" w:ascii="Calibri" w:hAnsi="Calibri" w:cs="Arial"/>
                <w:szCs w:val="21"/>
                <w:highlight w:val="none"/>
              </w:rPr>
              <w:t>双人间</w:t>
            </w:r>
          </w:p>
        </w:tc>
        <w:tc>
          <w:tcPr>
            <w:tcW w:w="904" w:type="dxa"/>
            <w:vAlign w:val="center"/>
          </w:tcPr>
          <w:p>
            <w:pPr>
              <w:jc w:val="both"/>
              <w:rPr>
                <w:rFonts w:ascii="Calibri" w:hAnsi="Calibri" w:cs="Arial"/>
                <w:szCs w:val="21"/>
                <w:highlight w:val="none"/>
              </w:rPr>
            </w:pPr>
            <w:r>
              <w:rPr>
                <w:rFonts w:ascii="Calibri" w:hAnsi="Calibri" w:cs="Arial"/>
                <w:szCs w:val="21"/>
                <w:highlight w:val="none"/>
              </w:rPr>
              <w:t>GL</w:t>
            </w:r>
          </w:p>
        </w:tc>
        <w:tc>
          <w:tcPr>
            <w:tcW w:w="1477" w:type="dxa"/>
            <w:vAlign w:val="center"/>
          </w:tcPr>
          <w:p>
            <w:pPr>
              <w:jc w:val="both"/>
              <w:rPr>
                <w:rFonts w:ascii="Calibri" w:hAnsi="Calibri" w:cs="Arial"/>
                <w:szCs w:val="21"/>
                <w:highlight w:val="none"/>
              </w:rPr>
            </w:pPr>
            <w:r>
              <w:rPr>
                <w:rFonts w:ascii="Calibri" w:hAnsi="Calibri" w:cs="Arial"/>
                <w:szCs w:val="21"/>
                <w:highlight w:val="none"/>
              </w:rPr>
              <w:t>第8、10层</w:t>
            </w:r>
          </w:p>
        </w:tc>
        <w:tc>
          <w:tcPr>
            <w:tcW w:w="1701" w:type="dxa"/>
            <w:vAlign w:val="center"/>
          </w:tcPr>
          <w:p>
            <w:pPr>
              <w:jc w:val="center"/>
              <w:rPr>
                <w:rFonts w:ascii="Calibri" w:hAnsi="Calibri" w:cs="Arial"/>
                <w:szCs w:val="21"/>
                <w:highlight w:val="none"/>
              </w:rPr>
            </w:pPr>
            <w:r>
              <w:rPr>
                <w:rFonts w:hint="eastAsia" w:ascii="Calibri" w:hAnsi="Calibri" w:cs="Arial"/>
                <w:szCs w:val="21"/>
                <w:highlight w:val="none"/>
              </w:rPr>
              <w:t>15599</w:t>
            </w:r>
          </w:p>
        </w:tc>
        <w:tc>
          <w:tcPr>
            <w:tcW w:w="1793" w:type="dxa"/>
            <w:vAlign w:val="center"/>
          </w:tcPr>
          <w:p>
            <w:pPr>
              <w:jc w:val="center"/>
              <w:rPr>
                <w:rFonts w:ascii="Calibri" w:hAnsi="Calibri" w:cs="Arial"/>
                <w:szCs w:val="21"/>
                <w:highlight w:val="none"/>
              </w:rPr>
            </w:pPr>
            <w:r>
              <w:rPr>
                <w:rFonts w:hint="eastAsia" w:ascii="Calibri" w:hAnsi="Calibri" w:cs="Arial"/>
                <w:szCs w:val="21"/>
                <w:highlight w:val="none"/>
              </w:rPr>
              <w:t>13599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top"/>
          </w:tcPr>
          <w:p>
            <w:pPr>
              <w:rPr>
                <w:rFonts w:ascii="Calibri" w:hAnsi="Calibri" w:cs="Arial"/>
                <w:szCs w:val="21"/>
                <w:highlight w:val="none"/>
              </w:rPr>
            </w:pPr>
          </w:p>
        </w:tc>
        <w:tc>
          <w:tcPr>
            <w:tcW w:w="3400" w:type="dxa"/>
            <w:vAlign w:val="center"/>
          </w:tcPr>
          <w:p>
            <w:pPr>
              <w:jc w:val="both"/>
              <w:rPr>
                <w:rFonts w:ascii="Calibri" w:hAnsi="Calibri" w:cs="Arial"/>
                <w:szCs w:val="21"/>
                <w:highlight w:val="none"/>
              </w:rPr>
            </w:pPr>
            <w:r>
              <w:rPr>
                <w:rFonts w:ascii="Calibri" w:hAnsi="Calibri" w:cs="Arial"/>
                <w:szCs w:val="21"/>
                <w:highlight w:val="none"/>
              </w:rPr>
              <w:t>主人双层套房</w:t>
            </w:r>
            <w:r>
              <w:rPr>
                <w:rFonts w:hint="eastAsia" w:ascii="Calibri" w:hAnsi="Calibri" w:cs="Arial"/>
                <w:szCs w:val="21"/>
                <w:highlight w:val="none"/>
              </w:rPr>
              <w:t>双人间</w:t>
            </w:r>
          </w:p>
        </w:tc>
        <w:tc>
          <w:tcPr>
            <w:tcW w:w="904" w:type="dxa"/>
            <w:vAlign w:val="center"/>
          </w:tcPr>
          <w:p>
            <w:pPr>
              <w:jc w:val="both"/>
              <w:rPr>
                <w:rFonts w:ascii="Calibri" w:hAnsi="Calibri" w:cs="Arial"/>
                <w:szCs w:val="21"/>
                <w:highlight w:val="none"/>
              </w:rPr>
            </w:pPr>
            <w:r>
              <w:rPr>
                <w:rFonts w:ascii="Calibri" w:hAnsi="Calibri" w:cs="Arial"/>
                <w:szCs w:val="21"/>
                <w:highlight w:val="none"/>
              </w:rPr>
              <w:t>OL</w:t>
            </w:r>
          </w:p>
        </w:tc>
        <w:tc>
          <w:tcPr>
            <w:tcW w:w="1477" w:type="dxa"/>
            <w:vAlign w:val="center"/>
          </w:tcPr>
          <w:p>
            <w:pPr>
              <w:jc w:val="both"/>
              <w:rPr>
                <w:rFonts w:ascii="Calibri" w:hAnsi="Calibri" w:cs="Arial"/>
                <w:szCs w:val="21"/>
                <w:highlight w:val="none"/>
              </w:rPr>
            </w:pPr>
            <w:r>
              <w:rPr>
                <w:rFonts w:ascii="Calibri" w:hAnsi="Calibri" w:cs="Arial"/>
                <w:szCs w:val="21"/>
                <w:highlight w:val="none"/>
              </w:rPr>
              <w:t>第8层</w:t>
            </w:r>
          </w:p>
        </w:tc>
        <w:tc>
          <w:tcPr>
            <w:tcW w:w="1701" w:type="dxa"/>
            <w:vAlign w:val="center"/>
          </w:tcPr>
          <w:p>
            <w:pPr>
              <w:jc w:val="center"/>
              <w:rPr>
                <w:rFonts w:ascii="Calibri" w:hAnsi="Calibri" w:cs="Arial"/>
                <w:szCs w:val="21"/>
                <w:highlight w:val="none"/>
              </w:rPr>
            </w:pPr>
            <w:r>
              <w:rPr>
                <w:rFonts w:hint="eastAsia" w:ascii="Calibri" w:hAnsi="Calibri" w:cs="Arial"/>
                <w:szCs w:val="21"/>
                <w:highlight w:val="none"/>
              </w:rPr>
              <w:t>179</w:t>
            </w:r>
            <w:r>
              <w:rPr>
                <w:rFonts w:ascii="Calibri" w:hAnsi="Calibri" w:cs="Arial"/>
                <w:szCs w:val="21"/>
                <w:highlight w:val="none"/>
              </w:rPr>
              <w:t>99</w:t>
            </w:r>
          </w:p>
        </w:tc>
        <w:tc>
          <w:tcPr>
            <w:tcW w:w="1793" w:type="dxa"/>
            <w:vAlign w:val="center"/>
          </w:tcPr>
          <w:p>
            <w:pPr>
              <w:jc w:val="center"/>
              <w:rPr>
                <w:rFonts w:ascii="Calibri" w:hAnsi="Calibri" w:cs="Arial"/>
                <w:szCs w:val="21"/>
                <w:highlight w:val="none"/>
              </w:rPr>
            </w:pPr>
            <w:r>
              <w:rPr>
                <w:rFonts w:hint="eastAsia" w:ascii="Calibri" w:hAnsi="Calibri" w:cs="Arial"/>
                <w:szCs w:val="21"/>
                <w:highlight w:val="none"/>
              </w:rPr>
              <w:t>159</w:t>
            </w:r>
            <w:r>
              <w:rPr>
                <w:rFonts w:ascii="Calibri" w:hAnsi="Calibri" w:cs="Arial"/>
                <w:szCs w:val="21"/>
                <w:highlight w:val="none"/>
              </w:rPr>
              <w:t>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81" w:type="dxa"/>
            <w:vMerge w:val="continue"/>
            <w:vAlign w:val="top"/>
          </w:tcPr>
          <w:p>
            <w:pPr>
              <w:rPr>
                <w:rFonts w:ascii="Calibri" w:hAnsi="Calibri" w:cs="Arial"/>
                <w:szCs w:val="21"/>
                <w:highlight w:val="none"/>
              </w:rPr>
            </w:pPr>
          </w:p>
        </w:tc>
        <w:tc>
          <w:tcPr>
            <w:tcW w:w="3400" w:type="dxa"/>
            <w:vAlign w:val="center"/>
          </w:tcPr>
          <w:p>
            <w:pPr>
              <w:jc w:val="both"/>
              <w:rPr>
                <w:rFonts w:hint="eastAsia" w:ascii="Calibri" w:hAnsi="Calibri" w:cs="Arial"/>
                <w:color w:val="FF0000"/>
                <w:szCs w:val="21"/>
                <w:highlight w:val="none"/>
              </w:rPr>
            </w:pPr>
            <w:r>
              <w:rPr>
                <w:rFonts w:ascii="Calibri" w:hAnsi="Calibri" w:cs="Arial"/>
                <w:szCs w:val="21"/>
                <w:highlight w:val="none"/>
              </w:rPr>
              <w:t>皇家双层套房</w:t>
            </w:r>
            <w:r>
              <w:rPr>
                <w:rFonts w:hint="eastAsia" w:ascii="Calibri" w:hAnsi="Calibri" w:cs="Arial"/>
                <w:color w:val="000000"/>
                <w:szCs w:val="21"/>
                <w:highlight w:val="none"/>
              </w:rPr>
              <w:t>双人间</w:t>
            </w:r>
          </w:p>
          <w:p>
            <w:pPr>
              <w:jc w:val="both"/>
              <w:rPr>
                <w:rFonts w:ascii="Calibri" w:hAnsi="Calibri" w:cs="Arial"/>
                <w:szCs w:val="21"/>
                <w:highlight w:val="none"/>
              </w:rPr>
            </w:pPr>
            <w:r>
              <w:rPr>
                <w:rFonts w:hint="eastAsia" w:ascii="Calibri" w:hAnsi="Calibri" w:cs="Arial"/>
                <w:color w:val="FF0000"/>
                <w:szCs w:val="21"/>
                <w:highlight w:val="none"/>
              </w:rPr>
              <w:t>价格仅供参考，预订时二次确认</w:t>
            </w:r>
          </w:p>
        </w:tc>
        <w:tc>
          <w:tcPr>
            <w:tcW w:w="904" w:type="dxa"/>
            <w:vAlign w:val="center"/>
          </w:tcPr>
          <w:p>
            <w:pPr>
              <w:jc w:val="both"/>
              <w:rPr>
                <w:rFonts w:ascii="Calibri" w:hAnsi="Calibri" w:cs="Arial"/>
                <w:szCs w:val="21"/>
                <w:highlight w:val="none"/>
              </w:rPr>
            </w:pPr>
            <w:r>
              <w:rPr>
                <w:rFonts w:ascii="Calibri" w:hAnsi="Calibri" w:cs="Arial"/>
                <w:szCs w:val="21"/>
                <w:highlight w:val="none"/>
              </w:rPr>
              <w:t>RL</w:t>
            </w:r>
          </w:p>
        </w:tc>
        <w:tc>
          <w:tcPr>
            <w:tcW w:w="1477" w:type="dxa"/>
            <w:vAlign w:val="center"/>
          </w:tcPr>
          <w:p>
            <w:pPr>
              <w:jc w:val="both"/>
              <w:rPr>
                <w:rFonts w:ascii="Calibri" w:hAnsi="Calibri" w:cs="Arial"/>
                <w:szCs w:val="21"/>
                <w:highlight w:val="none"/>
              </w:rPr>
            </w:pPr>
            <w:r>
              <w:rPr>
                <w:rFonts w:ascii="Calibri" w:hAnsi="Calibri" w:cs="Arial"/>
                <w:szCs w:val="21"/>
                <w:highlight w:val="none"/>
              </w:rPr>
              <w:t>第8层</w:t>
            </w:r>
          </w:p>
        </w:tc>
        <w:tc>
          <w:tcPr>
            <w:tcW w:w="1701" w:type="dxa"/>
            <w:vAlign w:val="center"/>
          </w:tcPr>
          <w:p>
            <w:pPr>
              <w:jc w:val="center"/>
              <w:rPr>
                <w:rFonts w:ascii="Calibri" w:hAnsi="Calibri" w:cs="Arial"/>
                <w:szCs w:val="21"/>
                <w:highlight w:val="none"/>
              </w:rPr>
            </w:pPr>
            <w:r>
              <w:rPr>
                <w:rFonts w:hint="eastAsia" w:ascii="Calibri" w:hAnsi="Calibri" w:cs="Arial"/>
                <w:szCs w:val="21"/>
                <w:highlight w:val="none"/>
              </w:rPr>
              <w:t>23999</w:t>
            </w:r>
          </w:p>
        </w:tc>
        <w:tc>
          <w:tcPr>
            <w:tcW w:w="1793" w:type="dxa"/>
            <w:vAlign w:val="center"/>
          </w:tcPr>
          <w:p>
            <w:pPr>
              <w:jc w:val="center"/>
              <w:rPr>
                <w:rFonts w:ascii="Calibri" w:hAnsi="Calibri" w:cs="Arial"/>
                <w:szCs w:val="21"/>
                <w:highlight w:val="none"/>
              </w:rPr>
            </w:pPr>
            <w:r>
              <w:rPr>
                <w:rFonts w:hint="eastAsia" w:ascii="Calibri" w:hAnsi="Calibri" w:cs="Arial"/>
                <w:szCs w:val="21"/>
                <w:highlight w:val="none"/>
              </w:rPr>
              <w:t>21999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81" w:type="dxa"/>
            <w:vAlign w:val="top"/>
          </w:tcPr>
          <w:p>
            <w:pPr>
              <w:rPr>
                <w:rFonts w:ascii="Calibri" w:hAnsi="Calibri" w:cs="Arial"/>
                <w:szCs w:val="21"/>
              </w:rPr>
            </w:pPr>
          </w:p>
        </w:tc>
        <w:tc>
          <w:tcPr>
            <w:tcW w:w="7482" w:type="dxa"/>
            <w:gridSpan w:val="4"/>
            <w:vAlign w:val="top"/>
          </w:tcPr>
          <w:p>
            <w:pPr>
              <w:jc w:val="center"/>
              <w:rPr>
                <w:rFonts w:ascii="Calibri" w:hAnsi="Calibri" w:cs="Arial"/>
                <w:b/>
                <w:bCs/>
                <w:szCs w:val="21"/>
              </w:rPr>
            </w:pPr>
            <w:r>
              <w:rPr>
                <w:rFonts w:ascii="Calibri" w:hAnsi="Calibri" w:cs="Arial"/>
                <w:b/>
                <w:bCs/>
                <w:szCs w:val="21"/>
              </w:rPr>
              <w:t>高级套房以上船舱内</w:t>
            </w:r>
            <w:r>
              <w:rPr>
                <w:rFonts w:hint="eastAsia" w:ascii="Calibri" w:hAnsi="Calibri" w:cs="Arial"/>
                <w:b/>
                <w:bCs/>
                <w:szCs w:val="21"/>
              </w:rPr>
              <w:t>入住</w:t>
            </w:r>
            <w:r>
              <w:rPr>
                <w:rFonts w:ascii="Calibri" w:hAnsi="Calibri" w:cs="Arial"/>
                <w:b/>
                <w:bCs/>
                <w:szCs w:val="21"/>
              </w:rPr>
              <w:t>第三四人价格（</w:t>
            </w:r>
            <w:r>
              <w:rPr>
                <w:rFonts w:hint="eastAsia" w:ascii="Calibri" w:hAnsi="Calibri" w:cs="Arial"/>
                <w:b/>
                <w:bCs/>
                <w:szCs w:val="21"/>
                <w:lang w:val="en-US" w:eastAsia="zh-CN"/>
              </w:rPr>
              <w:t>不含FS</w:t>
            </w:r>
            <w:r>
              <w:rPr>
                <w:rFonts w:ascii="Calibri" w:hAnsi="Calibri" w:cs="Arial"/>
                <w:b/>
                <w:bCs/>
                <w:szCs w:val="21"/>
              </w:rPr>
              <w:t>）</w:t>
            </w:r>
          </w:p>
        </w:tc>
        <w:tc>
          <w:tcPr>
            <w:tcW w:w="1793" w:type="dxa"/>
            <w:vAlign w:val="top"/>
          </w:tcPr>
          <w:p>
            <w:pPr>
              <w:jc w:val="center"/>
              <w:rPr>
                <w:rFonts w:ascii="Calibri" w:hAnsi="Calibri" w:cs="Arial"/>
                <w:szCs w:val="21"/>
              </w:rPr>
            </w:pPr>
            <w:r>
              <w:rPr>
                <w:rFonts w:hint="eastAsia" w:ascii="Calibri" w:hAnsi="Calibri" w:cs="Arial"/>
                <w:b/>
                <w:bCs/>
                <w:szCs w:val="21"/>
              </w:rPr>
              <w:t>4199</w:t>
            </w:r>
            <w:r>
              <w:rPr>
                <w:rFonts w:ascii="Calibri" w:hAnsi="Calibri" w:cs="Arial"/>
                <w:b/>
                <w:bCs/>
                <w:szCs w:val="21"/>
              </w:rPr>
              <w:t>元/人</w:t>
            </w:r>
          </w:p>
        </w:tc>
      </w:tr>
    </w:tbl>
    <w:p>
      <w:pPr>
        <w:ind w:right="178" w:rightChars="85"/>
        <w:rPr>
          <w:rFonts w:ascii="Calibri" w:hAnsi="Calibri" w:cs="Arial"/>
          <w:b/>
          <w:color w:val="FF0000"/>
          <w:sz w:val="18"/>
          <w:szCs w:val="18"/>
        </w:rPr>
      </w:pPr>
    </w:p>
    <w:tbl>
      <w:tblPr>
        <w:tblStyle w:val="14"/>
        <w:tblW w:w="9639" w:type="dxa"/>
        <w:tblInd w:w="534" w:type="dxa"/>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
      <w:tblGrid>
        <w:gridCol w:w="9639"/>
      </w:tblGrid>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968" w:hRule="atLeast"/>
        </w:trPr>
        <w:tc>
          <w:tcPr>
            <w:tcW w:w="9639" w:type="dxa"/>
            <w:shd w:val="clear" w:color="auto" w:fill="FFFFFF"/>
            <w:vAlign w:val="top"/>
          </w:tcPr>
          <w:p>
            <w:pPr>
              <w:jc w:val="left"/>
              <w:rPr>
                <w:rFonts w:ascii="Calibri" w:hAnsi="Calibri" w:cs="Arial"/>
                <w:b/>
                <w:szCs w:val="21"/>
              </w:rPr>
            </w:pPr>
            <w:r>
              <w:rPr>
                <w:rFonts w:ascii="Calibri" w:hAnsi="Calibri" w:cs="Arial"/>
                <w:b/>
                <w:szCs w:val="21"/>
              </w:rPr>
              <w:t>游轮船舱销售价格包含内容：</w:t>
            </w:r>
          </w:p>
          <w:p>
            <w:pPr>
              <w:numPr>
                <w:ilvl w:val="0"/>
                <w:numId w:val="1"/>
              </w:numPr>
              <w:jc w:val="left"/>
              <w:rPr>
                <w:rFonts w:ascii="Calibri" w:hAnsi="Calibri" w:cs="Arial"/>
                <w:szCs w:val="21"/>
              </w:rPr>
            </w:pPr>
            <w:r>
              <w:rPr>
                <w:rFonts w:ascii="Calibri" w:hAnsi="Calibri" w:cs="Arial"/>
                <w:szCs w:val="21"/>
              </w:rPr>
              <w:t>海洋赞礼号船票：游轮</w:t>
            </w:r>
            <w:r>
              <w:rPr>
                <w:rFonts w:hint="eastAsia" w:ascii="Calibri" w:hAnsi="Calibri" w:cs="Arial"/>
                <w:szCs w:val="21"/>
              </w:rPr>
              <w:t>6</w:t>
            </w:r>
            <w:r>
              <w:rPr>
                <w:rFonts w:ascii="Calibri" w:hAnsi="Calibri" w:cs="Arial"/>
                <w:szCs w:val="21"/>
              </w:rPr>
              <w:t>晚住宿、</w:t>
            </w:r>
            <w:r>
              <w:rPr>
                <w:rFonts w:ascii="Calibri" w:hAnsi="Calibri" w:cs="Arial"/>
                <w:bCs/>
                <w:szCs w:val="21"/>
              </w:rPr>
              <w:t>港务费及燃油附加费；</w:t>
            </w:r>
          </w:p>
          <w:p>
            <w:pPr>
              <w:numPr>
                <w:ilvl w:val="0"/>
                <w:numId w:val="1"/>
              </w:numPr>
              <w:jc w:val="left"/>
              <w:rPr>
                <w:rFonts w:ascii="Calibri" w:hAnsi="Calibri" w:cs="Arial"/>
                <w:szCs w:val="21"/>
              </w:rPr>
            </w:pPr>
            <w:r>
              <w:rPr>
                <w:rFonts w:ascii="Calibri" w:hAnsi="Calibri" w:cs="Arial"/>
                <w:color w:val="000000"/>
                <w:szCs w:val="21"/>
              </w:rPr>
              <w:t>领队服务费等相关费用</w:t>
            </w:r>
          </w:p>
          <w:p>
            <w:pPr>
              <w:numPr>
                <w:ilvl w:val="0"/>
                <w:numId w:val="1"/>
              </w:numPr>
              <w:jc w:val="left"/>
              <w:rPr>
                <w:rFonts w:ascii="Calibri" w:hAnsi="Calibri" w:cs="Arial"/>
                <w:szCs w:val="21"/>
              </w:rPr>
            </w:pPr>
            <w:r>
              <w:rPr>
                <w:rFonts w:ascii="Calibri" w:hAnsi="Calibri" w:cs="Arial"/>
                <w:szCs w:val="21"/>
              </w:rPr>
              <w:t>游轮上提供的所有免费餐食，游轮上派对，主题晚会，表演，游戏，比赛等活动；（特别注明收费的除外）；</w:t>
            </w:r>
          </w:p>
          <w:p>
            <w:pPr>
              <w:numPr>
                <w:ilvl w:val="0"/>
                <w:numId w:val="1"/>
              </w:numPr>
              <w:jc w:val="left"/>
              <w:rPr>
                <w:rFonts w:ascii="Calibri" w:hAnsi="Calibri" w:cs="Arial"/>
                <w:szCs w:val="21"/>
              </w:rPr>
            </w:pPr>
            <w:r>
              <w:rPr>
                <w:rFonts w:ascii="Calibri" w:hAnsi="Calibri" w:cs="Arial"/>
                <w:szCs w:val="21"/>
              </w:rPr>
              <w:t>游轮上提供的所有免费娱乐设施；</w:t>
            </w:r>
          </w:p>
          <w:p>
            <w:pPr>
              <w:numPr>
                <w:ilvl w:val="0"/>
                <w:numId w:val="1"/>
              </w:numPr>
              <w:jc w:val="left"/>
              <w:rPr>
                <w:rFonts w:hint="eastAsia" w:ascii="Calibri" w:hAnsi="Calibri" w:cs="Arial"/>
                <w:szCs w:val="21"/>
              </w:rPr>
            </w:pPr>
            <w:r>
              <w:rPr>
                <w:rFonts w:ascii="Calibri" w:hAnsi="Calibri" w:cs="Arial"/>
                <w:szCs w:val="21"/>
              </w:rPr>
              <w:t>旅行社责任保险；</w:t>
            </w:r>
          </w:p>
          <w:p>
            <w:pPr>
              <w:numPr>
                <w:ilvl w:val="0"/>
                <w:numId w:val="1"/>
              </w:numPr>
              <w:rPr>
                <w:rFonts w:ascii="Calibri" w:hAnsi="Calibri" w:cs="Arial"/>
                <w:szCs w:val="21"/>
              </w:rPr>
            </w:pPr>
            <w:r>
              <w:rPr>
                <w:rFonts w:ascii="Calibri" w:hAnsi="Calibri" w:cs="Arial"/>
                <w:b/>
                <w:color w:val="FF0000"/>
                <w:szCs w:val="21"/>
              </w:rPr>
              <w:t>如因个人原因取消岸上观光行程，需补交境外地接签证名单及领队费用，</w:t>
            </w:r>
            <w:r>
              <w:rPr>
                <w:rFonts w:ascii="Calibri" w:hAnsi="Calibri" w:cs="Arial"/>
                <w:b/>
                <w:color w:val="FF0000"/>
                <w:szCs w:val="21"/>
                <w:highlight w:val="cyan"/>
              </w:rPr>
              <w:t>￥</w:t>
            </w:r>
            <w:r>
              <w:rPr>
                <w:rFonts w:hint="eastAsia" w:ascii="Calibri" w:hAnsi="Calibri" w:cs="Arial"/>
                <w:b/>
                <w:color w:val="FF0000"/>
                <w:szCs w:val="21"/>
                <w:highlight w:val="cyan"/>
                <w:lang w:val="en-US" w:eastAsia="zh-CN"/>
              </w:rPr>
              <w:t>500</w:t>
            </w:r>
            <w:r>
              <w:rPr>
                <w:rFonts w:ascii="Calibri" w:hAnsi="Calibri" w:cs="Arial"/>
                <w:b/>
                <w:color w:val="FF0000"/>
                <w:szCs w:val="21"/>
                <w:highlight w:val="cyan"/>
              </w:rPr>
              <w:t>/</w:t>
            </w:r>
            <w:r>
              <w:rPr>
                <w:rFonts w:hint="eastAsia" w:ascii="Calibri" w:hAnsi="Calibri" w:cs="Arial"/>
                <w:b/>
                <w:color w:val="FF0000"/>
                <w:szCs w:val="21"/>
                <w:highlight w:val="cyan"/>
                <w:lang w:val="en-US" w:eastAsia="zh-CN"/>
              </w:rPr>
              <w:t>全程</w:t>
            </w:r>
            <w:r>
              <w:rPr>
                <w:rFonts w:ascii="Calibri" w:hAnsi="Calibri" w:cs="Arial"/>
                <w:b/>
                <w:color w:val="FF0000"/>
                <w:szCs w:val="21"/>
              </w:rPr>
              <w:t>。</w:t>
            </w:r>
          </w:p>
        </w:tc>
      </w:tr>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70" w:hRule="atLeast"/>
        </w:trPr>
        <w:tc>
          <w:tcPr>
            <w:tcW w:w="9639" w:type="dxa"/>
            <w:shd w:val="clear" w:color="auto" w:fill="FFFFFF"/>
            <w:vAlign w:val="top"/>
          </w:tcPr>
          <w:p>
            <w:pPr>
              <w:rPr>
                <w:rFonts w:ascii="Calibri" w:hAnsi="Calibri" w:cs="Arial"/>
                <w:b/>
                <w:szCs w:val="21"/>
              </w:rPr>
            </w:pPr>
            <w:r>
              <w:rPr>
                <w:rFonts w:ascii="Calibri" w:hAnsi="Calibri" w:cs="Arial"/>
                <w:b/>
                <w:szCs w:val="21"/>
              </w:rPr>
              <w:t>游轮船舱销售价格不包含内容：</w:t>
            </w:r>
          </w:p>
          <w:p>
            <w:pPr>
              <w:numPr>
                <w:ilvl w:val="0"/>
                <w:numId w:val="2"/>
              </w:numPr>
              <w:rPr>
                <w:rFonts w:ascii="Calibri" w:hAnsi="Calibri" w:cs="Arial"/>
                <w:bCs/>
                <w:szCs w:val="21"/>
              </w:rPr>
            </w:pPr>
            <w:r>
              <w:rPr>
                <w:rFonts w:ascii="Calibri" w:hAnsi="Calibri" w:cs="Arial"/>
                <w:bCs/>
                <w:szCs w:val="21"/>
              </w:rPr>
              <w:t>各地到天津往返交通（</w:t>
            </w:r>
            <w:r>
              <w:rPr>
                <w:rFonts w:ascii="Calibri" w:hAnsi="Calibri" w:cs="Arial"/>
                <w:bCs/>
                <w:sz w:val="18"/>
                <w:szCs w:val="18"/>
                <w:highlight w:val="yellow"/>
              </w:rPr>
              <w:t>可购买北京-天津码头单程大巴：</w:t>
            </w:r>
            <w:r>
              <w:rPr>
                <w:rFonts w:hint="eastAsia" w:ascii="Calibri" w:hAnsi="Calibri" w:cs="Arial"/>
                <w:bCs/>
                <w:sz w:val="18"/>
                <w:szCs w:val="18"/>
                <w:highlight w:val="yellow"/>
              </w:rPr>
              <w:t>10</w:t>
            </w:r>
            <w:r>
              <w:rPr>
                <w:rFonts w:ascii="Calibri" w:hAnsi="Calibri" w:cs="Arial"/>
                <w:bCs/>
                <w:sz w:val="18"/>
                <w:szCs w:val="18"/>
                <w:highlight w:val="yellow"/>
              </w:rPr>
              <w:t>0元/人</w:t>
            </w:r>
            <w:r>
              <w:rPr>
                <w:rFonts w:ascii="Calibri" w:hAnsi="Calibri" w:cs="Arial"/>
                <w:bCs/>
                <w:szCs w:val="21"/>
              </w:rPr>
              <w:t>）；</w:t>
            </w:r>
          </w:p>
          <w:p>
            <w:pPr>
              <w:numPr>
                <w:ilvl w:val="0"/>
                <w:numId w:val="2"/>
              </w:numPr>
              <w:rPr>
                <w:rFonts w:ascii="Calibri" w:hAnsi="Calibri" w:cs="Arial"/>
                <w:b/>
                <w:bCs/>
                <w:szCs w:val="21"/>
              </w:rPr>
            </w:pPr>
            <w:r>
              <w:rPr>
                <w:rFonts w:ascii="Calibri" w:hAnsi="Calibri" w:cs="Arial"/>
                <w:b/>
                <w:bCs/>
                <w:szCs w:val="21"/>
              </w:rPr>
              <w:t>海洋赞礼号邮轮服务费，每人每晚13.50美金、JS以上套房每人每晚16.50美金；</w:t>
            </w:r>
          </w:p>
          <w:p>
            <w:pPr>
              <w:numPr>
                <w:ilvl w:val="0"/>
                <w:numId w:val="2"/>
              </w:numPr>
              <w:rPr>
                <w:rFonts w:ascii="Calibri" w:hAnsi="Calibri" w:cs="Arial"/>
                <w:bCs/>
                <w:szCs w:val="21"/>
              </w:rPr>
            </w:pPr>
            <w:r>
              <w:rPr>
                <w:rFonts w:ascii="Calibri" w:hAnsi="Calibri" w:cs="Arial"/>
                <w:bCs/>
                <w:szCs w:val="21"/>
              </w:rPr>
              <w:t>旅游意外险（建议旅游者购买）；</w:t>
            </w:r>
          </w:p>
          <w:p>
            <w:pPr>
              <w:numPr>
                <w:ilvl w:val="0"/>
                <w:numId w:val="2"/>
              </w:numPr>
              <w:rPr>
                <w:rFonts w:ascii="Calibri" w:hAnsi="Calibri" w:cs="Arial"/>
                <w:bCs/>
                <w:szCs w:val="21"/>
              </w:rPr>
            </w:pPr>
            <w:r>
              <w:rPr>
                <w:rFonts w:ascii="Calibri" w:hAnsi="Calibri" w:cs="Arial"/>
                <w:szCs w:val="21"/>
              </w:rPr>
              <w:t>游轮停靠港口岸上观光A行程</w:t>
            </w:r>
            <w:r>
              <w:rPr>
                <w:rFonts w:hint="eastAsia" w:ascii="Calibri" w:hAnsi="Calibri" w:cs="Arial"/>
                <w:szCs w:val="21"/>
                <w:highlight w:val="cyan"/>
                <w:lang w:val="en-US" w:eastAsia="zh-CN"/>
              </w:rPr>
              <w:t>1</w:t>
            </w:r>
            <w:r>
              <w:rPr>
                <w:rFonts w:hint="eastAsia" w:ascii="Calibri" w:hAnsi="Calibri" w:cs="Arial"/>
                <w:szCs w:val="21"/>
                <w:highlight w:val="cyan"/>
              </w:rPr>
              <w:t>99元/人</w:t>
            </w:r>
            <w:r>
              <w:rPr>
                <w:rFonts w:ascii="Calibri" w:hAnsi="Calibri" w:cs="Arial"/>
                <w:szCs w:val="21"/>
              </w:rPr>
              <w:t>。</w:t>
            </w:r>
          </w:p>
          <w:p>
            <w:pPr>
              <w:numPr>
                <w:ilvl w:val="0"/>
                <w:numId w:val="2"/>
              </w:numPr>
              <w:rPr>
                <w:rFonts w:ascii="Calibri" w:hAnsi="Calibri" w:cs="Arial"/>
                <w:szCs w:val="21"/>
              </w:rPr>
            </w:pPr>
            <w:r>
              <w:rPr>
                <w:rFonts w:ascii="Calibri" w:hAnsi="Calibri" w:cs="Arial"/>
                <w:bCs/>
                <w:szCs w:val="21"/>
              </w:rPr>
              <w:t>个人所有其他消费（如：电话、付费电话、洗衣、酒店及餐厅酒水、上网等旅游费用包含之外的）；</w:t>
            </w:r>
          </w:p>
          <w:p>
            <w:pPr>
              <w:numPr>
                <w:ilvl w:val="0"/>
                <w:numId w:val="2"/>
              </w:numPr>
              <w:rPr>
                <w:rFonts w:ascii="Calibri" w:hAnsi="Calibri" w:cs="Arial"/>
                <w:szCs w:val="21"/>
              </w:rPr>
            </w:pPr>
            <w:r>
              <w:rPr>
                <w:rFonts w:ascii="Calibri" w:hAnsi="Calibri" w:cs="Arial"/>
                <w:bCs/>
                <w:szCs w:val="21"/>
              </w:rPr>
              <w:t>游轮</w:t>
            </w:r>
            <w:r>
              <w:rPr>
                <w:rFonts w:ascii="Calibri" w:hAnsi="Calibri" w:cs="Arial"/>
                <w:szCs w:val="21"/>
              </w:rPr>
              <w:t>单人房差价：所有舱等加收100%；</w:t>
            </w:r>
          </w:p>
        </w:tc>
      </w:tr>
    </w:tbl>
    <w:p>
      <w:pPr>
        <w:spacing w:line="0" w:lineRule="atLeast"/>
        <w:rPr>
          <w:rFonts w:ascii="Calibri" w:hAnsi="Calibri"/>
          <w:vanish/>
          <w:sz w:val="15"/>
          <w:szCs w:val="15"/>
        </w:rPr>
      </w:pPr>
    </w:p>
    <w:tbl>
      <w:tblPr>
        <w:tblStyle w:val="14"/>
        <w:tblpPr w:leftFromText="180" w:rightFromText="180" w:vertAnchor="text" w:horzAnchor="margin" w:tblpX="500" w:tblpY="158"/>
        <w:tblOverlap w:val="never"/>
        <w:tblW w:w="9781" w:type="dxa"/>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6979"/>
        <w:gridCol w:w="2802"/>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781" w:type="dxa"/>
            <w:gridSpan w:val="2"/>
            <w:shd w:val="clear" w:color="auto" w:fill="FFFFFF"/>
            <w:vAlign w:val="top"/>
          </w:tcPr>
          <w:p>
            <w:pPr>
              <w:rPr>
                <w:rFonts w:ascii="Calibri" w:hAnsi="Calibri" w:cs="Arial"/>
                <w:b/>
                <w:szCs w:val="21"/>
              </w:rPr>
            </w:pPr>
            <w:r>
              <w:rPr>
                <w:rFonts w:ascii="Calibri" w:hAnsi="Calibri" w:cs="Arial"/>
                <w:b/>
                <w:color w:val="FF0000"/>
                <w:szCs w:val="21"/>
                <w:u w:val="single"/>
              </w:rPr>
              <w:t>确认定位后3日内付清全款。若逾期未付，我社有权取消定位</w:t>
            </w:r>
          </w:p>
          <w:p>
            <w:pPr>
              <w:rPr>
                <w:rFonts w:ascii="Calibri" w:hAnsi="Calibri" w:cs="Arial"/>
                <w:b/>
                <w:szCs w:val="21"/>
              </w:rPr>
            </w:pPr>
            <w:r>
              <w:rPr>
                <w:rFonts w:ascii="Calibri" w:hAnsi="Calibri" w:cs="Arial"/>
                <w:b/>
                <w:szCs w:val="21"/>
              </w:rPr>
              <w:t>确认舱位后取消行程取消费率</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取消日期</w:t>
            </w:r>
          </w:p>
        </w:tc>
        <w:tc>
          <w:tcPr>
            <w:tcW w:w="2802" w:type="dxa"/>
            <w:shd w:val="clear" w:color="auto" w:fill="FFFFFF"/>
            <w:vAlign w:val="top"/>
          </w:tcPr>
          <w:p>
            <w:pPr>
              <w:rPr>
                <w:rFonts w:ascii="Calibri" w:hAnsi="Calibri" w:cs="Arial"/>
                <w:b/>
                <w:szCs w:val="21"/>
              </w:rPr>
            </w:pPr>
            <w:r>
              <w:rPr>
                <w:rFonts w:ascii="Calibri" w:hAnsi="Calibri" w:cs="Arial"/>
                <w:b/>
                <w:szCs w:val="21"/>
              </w:rPr>
              <w:t>罚金/比例</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启航前60工作日以上</w:t>
            </w:r>
          </w:p>
        </w:tc>
        <w:tc>
          <w:tcPr>
            <w:tcW w:w="2802" w:type="dxa"/>
            <w:shd w:val="clear" w:color="auto" w:fill="FFFFFF"/>
            <w:vAlign w:val="top"/>
          </w:tcPr>
          <w:p>
            <w:pPr>
              <w:rPr>
                <w:rFonts w:ascii="Calibri" w:hAnsi="Calibri" w:cs="Arial"/>
                <w:b/>
                <w:szCs w:val="21"/>
              </w:rPr>
            </w:pPr>
            <w:r>
              <w:rPr>
                <w:rFonts w:ascii="Calibri" w:hAnsi="Calibri" w:cs="Arial"/>
                <w:b/>
                <w:szCs w:val="21"/>
              </w:rPr>
              <w:t>3000/人</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启航前45-60天取消行程</w:t>
            </w:r>
          </w:p>
        </w:tc>
        <w:tc>
          <w:tcPr>
            <w:tcW w:w="2802" w:type="dxa"/>
            <w:shd w:val="clear" w:color="auto" w:fill="FFFFFF"/>
            <w:vAlign w:val="top"/>
          </w:tcPr>
          <w:p>
            <w:pPr>
              <w:rPr>
                <w:rFonts w:ascii="Calibri" w:hAnsi="Calibri" w:cs="Arial"/>
                <w:b/>
                <w:szCs w:val="21"/>
              </w:rPr>
            </w:pPr>
            <w:r>
              <w:rPr>
                <w:rFonts w:ascii="Calibri" w:hAnsi="Calibri" w:cs="Arial"/>
                <w:b/>
                <w:szCs w:val="21"/>
              </w:rPr>
              <w:t>全款50%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启航前45-30天取消行程</w:t>
            </w:r>
          </w:p>
        </w:tc>
        <w:tc>
          <w:tcPr>
            <w:tcW w:w="2802" w:type="dxa"/>
            <w:shd w:val="clear" w:color="auto" w:fill="FFFFFF"/>
            <w:vAlign w:val="top"/>
          </w:tcPr>
          <w:p>
            <w:pPr>
              <w:rPr>
                <w:rFonts w:ascii="Calibri" w:hAnsi="Calibri" w:cs="Arial"/>
                <w:b/>
                <w:szCs w:val="21"/>
              </w:rPr>
            </w:pPr>
            <w:r>
              <w:rPr>
                <w:rFonts w:ascii="Calibri" w:hAnsi="Calibri" w:cs="Arial"/>
                <w:b/>
                <w:szCs w:val="21"/>
              </w:rPr>
              <w:t>全款70%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启航前30天内取消行程</w:t>
            </w:r>
          </w:p>
        </w:tc>
        <w:tc>
          <w:tcPr>
            <w:tcW w:w="2802" w:type="dxa"/>
            <w:shd w:val="clear" w:color="auto" w:fill="FFFFFF"/>
            <w:vAlign w:val="top"/>
          </w:tcPr>
          <w:p>
            <w:pPr>
              <w:rPr>
                <w:rFonts w:ascii="Calibri" w:hAnsi="Calibri" w:cs="Arial"/>
                <w:b/>
                <w:szCs w:val="21"/>
              </w:rPr>
            </w:pPr>
            <w:r>
              <w:rPr>
                <w:rFonts w:ascii="Calibri" w:hAnsi="Calibri" w:cs="Arial"/>
                <w:b/>
                <w:szCs w:val="21"/>
              </w:rPr>
              <w:t>全款 100%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781" w:type="dxa"/>
            <w:gridSpan w:val="2"/>
            <w:vAlign w:val="top"/>
          </w:tcPr>
          <w:p>
            <w:pPr>
              <w:autoSpaceDE w:val="0"/>
              <w:autoSpaceDN w:val="0"/>
              <w:adjustRightInd w:val="0"/>
              <w:jc w:val="left"/>
              <w:rPr>
                <w:rFonts w:ascii="Calibri" w:hAnsi="Calibri" w:cs="Arial"/>
                <w:szCs w:val="21"/>
              </w:rPr>
            </w:pPr>
            <w:r>
              <w:rPr>
                <w:rFonts w:ascii="Calibri" w:hAnsi="Calibri" w:cs="Arial"/>
                <w:b/>
                <w:szCs w:val="21"/>
              </w:rPr>
              <w:t>所有罚责日期如遇周末及国家假日自动提前至可工作日</w:t>
            </w:r>
          </w:p>
        </w:tc>
      </w:tr>
    </w:tbl>
    <w:p>
      <w:pPr>
        <w:ind w:right="178" w:rightChars="85"/>
        <w:rPr>
          <w:rFonts w:hint="eastAsia" w:ascii="Calibri" w:hAnsi="Calibri" w:cs="Arial"/>
          <w:b/>
          <w:color w:val="FF0000"/>
          <w:sz w:val="18"/>
          <w:szCs w:val="18"/>
        </w:rPr>
      </w:pPr>
    </w:p>
    <w:p>
      <w:pPr>
        <w:ind w:right="178" w:rightChars="85"/>
        <w:rPr>
          <w:rFonts w:ascii="Calibri" w:hAnsi="Calibri" w:cs="Arial"/>
          <w:b/>
          <w:color w:val="FF0000"/>
          <w:sz w:val="18"/>
          <w:szCs w:val="18"/>
        </w:rPr>
      </w:pPr>
      <w:r>
        <w:rPr>
          <w:rFonts w:ascii="Calibri" w:hAnsi="Calibri" w:cs="Arial"/>
          <w:b/>
          <w:color w:val="FF0000"/>
          <w:sz w:val="18"/>
          <w:szCs w:val="18"/>
        </w:rPr>
        <w:t>注：船舱数量有限，我公司以确认时为准。若遇不可抗拒因素（如：遇台风等），游轮公司有权改变行程及缩短景点游览时间，</w:t>
      </w:r>
    </w:p>
    <w:p>
      <w:pPr>
        <w:ind w:right="178" w:rightChars="85"/>
        <w:rPr>
          <w:rFonts w:ascii="Calibri" w:hAnsi="Calibri" w:cs="Arial"/>
          <w:b/>
          <w:color w:val="FF0000"/>
          <w:sz w:val="18"/>
          <w:szCs w:val="18"/>
        </w:rPr>
      </w:pPr>
      <w:r>
        <w:rPr>
          <w:rFonts w:ascii="Calibri" w:hAnsi="Calibri" w:cs="Arial"/>
          <w:b/>
          <w:color w:val="FF0000"/>
          <w:sz w:val="18"/>
          <w:szCs w:val="18"/>
        </w:rPr>
        <w:t>所产生的损失我司及游轮公司概不负责！我社保留根据具体情况更改行程的权利，以上行程仅供参考，请以出发行程为准。</w:t>
      </w:r>
    </w:p>
    <w:p>
      <w:pPr>
        <w:rPr>
          <w:rFonts w:ascii="Calibri" w:hAnsi="Calibri" w:cs="宋体"/>
          <w:b/>
          <w:szCs w:val="21"/>
        </w:rPr>
      </w:pPr>
      <w:r>
        <w:rPr>
          <w:rFonts w:ascii="Calibri" w:hAnsi="Calibri" w:cs="宋体"/>
          <w:b/>
          <w:szCs w:val="21"/>
        </w:rPr>
        <w:t>报名须知：</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报名时请提供准确的名字（汉字及拼音）、出生日期、性别信息及分房名单。</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 xml:space="preserve">游轮公司不接受不满6个月的婴儿、怀孕24周以上的孕妇登船。 </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21周岁以下游客必须与21周岁以上游客同住一间客舱，若非与父母同行，需提供监护人的授权书、委托书及出生证明。</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 xml:space="preserve">70周岁及以上、80 周岁以下游客需提供3个月内三甲医院开具的健康证明。80周岁以上游客需同时有家属陪同。  </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 xml:space="preserve">若遇不可抗拒因素（如台风、疫情、地震等自然灾害，以及罢工、战争等政治因素等），游轮公司有权更改行程或缩短游览时间等，游客应积极配合并接受对行程的合理调整，在调整过程中发生的额外费用，由游客承担！ </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 xml:space="preserve">我社保留根据具体情况更改岸上观光行程的权利。 </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 xml:space="preserve">游客报名后，若遇游轮公司船票、燃油税等调价，我公司根据实际差额向游客多退少补。 </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 xml:space="preserve">持非中国人民共和国护照的游客请务必自行确认证件在旅行结束后能再次入境中国。 </w:t>
      </w:r>
    </w:p>
    <w:p>
      <w:pPr>
        <w:jc w:val="center"/>
        <w:rPr>
          <w:rFonts w:ascii="宋体" w:hAnsi="宋体"/>
          <w:b/>
          <w:sz w:val="36"/>
          <w:szCs w:val="36"/>
        </w:rPr>
      </w:pPr>
      <w:r>
        <w:rPr>
          <w:rFonts w:ascii="宋体" w:hAnsi="宋体"/>
          <w:b/>
          <w:sz w:val="36"/>
          <w:szCs w:val="36"/>
        </w:rPr>
        <w:t>OV</w:t>
      </w:r>
      <w:r>
        <w:rPr>
          <w:rFonts w:hint="eastAsia" w:ascii="宋体" w:hAnsi="宋体"/>
          <w:b/>
          <w:sz w:val="36"/>
          <w:szCs w:val="36"/>
        </w:rPr>
        <w:t>2018</w:t>
      </w:r>
      <w:r>
        <w:rPr>
          <w:rFonts w:ascii="宋体" w:hAnsi="宋体"/>
          <w:b/>
          <w:sz w:val="36"/>
          <w:szCs w:val="36"/>
        </w:rPr>
        <w:t>0</w:t>
      </w:r>
      <w:r>
        <w:rPr>
          <w:rFonts w:hint="eastAsia" w:ascii="宋体" w:hAnsi="宋体"/>
          <w:b/>
          <w:sz w:val="36"/>
          <w:szCs w:val="36"/>
        </w:rPr>
        <w:t>426岸上行程</w:t>
      </w:r>
    </w:p>
    <w:p>
      <w:pPr>
        <w:jc w:val="left"/>
        <w:rPr>
          <w:rFonts w:ascii="宋体" w:hAnsi="宋体" w:cs="Arial"/>
          <w:szCs w:val="21"/>
        </w:rPr>
      </w:pPr>
      <w:r>
        <w:rPr>
          <w:rFonts w:ascii="宋体" w:hAnsi="宋体"/>
          <w:b/>
          <w:sz w:val="32"/>
          <w:szCs w:val="32"/>
        </w:rPr>
        <w:t>A</w:t>
      </w:r>
      <w:r>
        <w:rPr>
          <w:rFonts w:hint="eastAsia" w:ascii="宋体" w:hAnsi="宋体"/>
          <w:b/>
          <w:sz w:val="32"/>
          <w:szCs w:val="32"/>
        </w:rPr>
        <w:t>套餐：</w:t>
      </w:r>
      <w:r>
        <w:rPr>
          <w:rFonts w:ascii="宋体" w:hAnsi="宋体"/>
          <w:b/>
          <w:sz w:val="32"/>
          <w:szCs w:val="32"/>
        </w:rPr>
        <w:t xml:space="preserve"> </w:t>
      </w:r>
      <w:r>
        <w:rPr>
          <w:rFonts w:hint="eastAsia" w:ascii="宋体" w:hAnsi="宋体"/>
          <w:b/>
          <w:sz w:val="32"/>
          <w:szCs w:val="32"/>
          <w:highlight w:val="cyan"/>
          <w:lang w:val="en-US" w:eastAsia="zh-CN"/>
        </w:rPr>
        <w:t>1</w:t>
      </w:r>
      <w:r>
        <w:rPr>
          <w:rFonts w:ascii="宋体" w:hAnsi="宋体"/>
          <w:b/>
          <w:sz w:val="32"/>
          <w:szCs w:val="32"/>
          <w:highlight w:val="cyan"/>
        </w:rPr>
        <w:t>99元</w:t>
      </w:r>
      <w:r>
        <w:rPr>
          <w:rFonts w:hint="eastAsia" w:ascii="宋体" w:hAnsi="宋体"/>
          <w:b/>
          <w:sz w:val="32"/>
          <w:szCs w:val="32"/>
          <w:highlight w:val="cyan"/>
        </w:rPr>
        <w:t>/人</w:t>
      </w:r>
      <w:r>
        <w:rPr>
          <w:rFonts w:hint="eastAsia" w:ascii="宋体" w:hAnsi="宋体"/>
          <w:b/>
          <w:sz w:val="32"/>
          <w:szCs w:val="32"/>
        </w:rPr>
        <w:t>大小同价</w:t>
      </w:r>
    </w:p>
    <w:tbl>
      <w:tblPr>
        <w:tblStyle w:val="14"/>
        <w:tblW w:w="10348" w:type="dxa"/>
        <w:jc w:val="center"/>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6" w:space="0"/>
        </w:tblBorders>
        <w:tblLayout w:type="fixed"/>
        <w:tblCellMar>
          <w:top w:w="0" w:type="dxa"/>
          <w:left w:w="108" w:type="dxa"/>
          <w:bottom w:w="0" w:type="dxa"/>
          <w:right w:w="108" w:type="dxa"/>
        </w:tblCellMar>
      </w:tblPr>
      <w:tblGrid>
        <w:gridCol w:w="10348"/>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348" w:type="dxa"/>
            <w:vAlign w:val="top"/>
          </w:tcPr>
          <w:p>
            <w:pPr>
              <w:rPr>
                <w:rFonts w:ascii="宋体" w:hAnsi="宋体" w:cs="Arial"/>
                <w:b/>
                <w:caps/>
                <w:szCs w:val="21"/>
              </w:rPr>
            </w:pPr>
            <w:r>
              <w:rPr>
                <w:rFonts w:ascii="宋体" w:hAnsi="宋体"/>
                <w:b/>
                <w:szCs w:val="21"/>
              </w:rPr>
              <w:t>0</w:t>
            </w:r>
            <w:r>
              <w:rPr>
                <w:rFonts w:hint="eastAsia" w:ascii="宋体" w:hAnsi="宋体"/>
                <w:b/>
                <w:szCs w:val="21"/>
              </w:rPr>
              <w:t>4</w:t>
            </w:r>
            <w:r>
              <w:rPr>
                <w:rFonts w:ascii="宋体" w:hAnsi="宋体"/>
                <w:b/>
                <w:szCs w:val="21"/>
              </w:rPr>
              <w:t>月</w:t>
            </w:r>
            <w:r>
              <w:rPr>
                <w:rFonts w:hint="eastAsia" w:ascii="宋体" w:hAnsi="宋体"/>
                <w:b/>
                <w:szCs w:val="21"/>
              </w:rPr>
              <w:t>29</w:t>
            </w:r>
            <w:r>
              <w:rPr>
                <w:rFonts w:ascii="宋体" w:hAnsi="宋体"/>
                <w:b/>
                <w:szCs w:val="21"/>
              </w:rPr>
              <w:t>日</w:t>
            </w:r>
            <w:r>
              <w:rPr>
                <w:rFonts w:hint="eastAsia" w:ascii="宋体" w:hAnsi="宋体"/>
                <w:b/>
                <w:szCs w:val="21"/>
              </w:rPr>
              <w:t>冲绳，</w:t>
            </w:r>
            <w:r>
              <w:rPr>
                <w:rFonts w:hint="eastAsia" w:ascii="宋体" w:hAnsi="宋体" w:cs="Arial"/>
                <w:b/>
                <w:caps/>
                <w:szCs w:val="21"/>
              </w:rPr>
              <w:t>预计抵港时间</w:t>
            </w:r>
            <w:r>
              <w:rPr>
                <w:rFonts w:hint="eastAsia" w:ascii="宋体" w:hAnsi="宋体" w:cs="Arial"/>
                <w:b/>
                <w:caps/>
                <w:color w:val="FF0000"/>
                <w:szCs w:val="21"/>
              </w:rPr>
              <w:t xml:space="preserve"> </w:t>
            </w:r>
            <w:r>
              <w:rPr>
                <w:rFonts w:hint="eastAsia" w:ascii="宋体" w:hAnsi="宋体" w:cs="Arial"/>
                <w:b/>
                <w:caps/>
                <w:szCs w:val="21"/>
              </w:rPr>
              <w:t>08:</w:t>
            </w:r>
            <w:r>
              <w:rPr>
                <w:rFonts w:ascii="宋体" w:hAnsi="宋体" w:cs="Arial"/>
                <w:b/>
                <w:caps/>
                <w:szCs w:val="21"/>
              </w:rPr>
              <w:t>00</w:t>
            </w:r>
            <w:r>
              <w:rPr>
                <w:rFonts w:hint="eastAsia" w:ascii="宋体" w:hAnsi="宋体" w:cs="Arial"/>
                <w:b/>
                <w:caps/>
                <w:szCs w:val="21"/>
              </w:rPr>
              <w:t xml:space="preserve">，预计离港时间  </w:t>
            </w:r>
          </w:p>
          <w:p>
            <w:pPr>
              <w:rPr>
                <w:rFonts w:ascii="宋体" w:hAnsi="宋体"/>
                <w:b/>
                <w:szCs w:val="21"/>
              </w:rPr>
            </w:pPr>
            <w:r>
              <w:rPr>
                <w:rFonts w:hint="eastAsia" w:ascii="宋体" w:hAnsi="宋体" w:cs="Arial"/>
                <w:b/>
                <w:bCs/>
                <w:color w:val="333333"/>
                <w:szCs w:val="21"/>
                <w:shd w:val="clear" w:color="auto" w:fill="FFFFFF"/>
              </w:rPr>
              <w:t>出发→</w:t>
            </w:r>
            <w:r>
              <w:rPr>
                <w:rFonts w:hint="eastAsia" w:ascii="宋体" w:hAnsi="宋体"/>
                <w:b/>
              </w:rPr>
              <w:t>万座毛</w:t>
            </w:r>
            <w:r>
              <w:rPr>
                <w:rFonts w:hint="eastAsia" w:ascii="宋体" w:hAnsi="宋体" w:cs="Arial"/>
                <w:b/>
                <w:bCs/>
                <w:color w:val="333333"/>
                <w:szCs w:val="21"/>
                <w:shd w:val="clear" w:color="auto" w:fill="FFFFFF"/>
              </w:rPr>
              <w:t>→</w:t>
            </w:r>
            <w:r>
              <w:rPr>
                <w:rFonts w:hint="eastAsia" w:ascii="宋体" w:hAnsi="宋体"/>
                <w:b/>
              </w:rPr>
              <w:t>嘉手纳展望台</w:t>
            </w:r>
            <w:r>
              <w:rPr>
                <w:rFonts w:hint="eastAsia" w:ascii="宋体" w:hAnsi="宋体" w:cs="Arial"/>
                <w:b/>
                <w:bCs/>
                <w:color w:val="333333"/>
                <w:szCs w:val="21"/>
                <w:shd w:val="clear" w:color="auto" w:fill="FFFFFF"/>
              </w:rPr>
              <w:t>→</w:t>
            </w:r>
            <w:r>
              <w:rPr>
                <w:rFonts w:hint="eastAsia" w:ascii="宋体" w:hAnsi="宋体"/>
                <w:b/>
              </w:rPr>
              <w:t>首里城公园（不登城）</w:t>
            </w:r>
            <w:r>
              <w:rPr>
                <w:rFonts w:hint="eastAsia" w:ascii="宋体" w:hAnsi="宋体" w:cs="Arial"/>
                <w:b/>
                <w:bCs/>
                <w:color w:val="333333"/>
                <w:szCs w:val="21"/>
                <w:shd w:val="clear" w:color="auto" w:fill="FFFFFF"/>
              </w:rPr>
              <w:t>→</w:t>
            </w:r>
            <w:r>
              <w:rPr>
                <w:rFonts w:hint="eastAsia" w:ascii="宋体" w:hAnsi="宋体"/>
                <w:b/>
              </w:rPr>
              <w:t>综合免税店</w:t>
            </w:r>
            <w:r>
              <w:rPr>
                <w:rFonts w:hint="eastAsia" w:ascii="宋体" w:hAnsi="宋体" w:cs="Arial"/>
                <w:b/>
                <w:bCs/>
                <w:color w:val="333333"/>
                <w:szCs w:val="21"/>
                <w:shd w:val="clear" w:color="auto" w:fill="FFFFFF"/>
              </w:rPr>
              <w:t>→</w:t>
            </w:r>
            <w:r>
              <w:rPr>
                <w:rFonts w:hint="eastAsia" w:ascii="宋体" w:hAnsi="宋体"/>
                <w:b/>
              </w:rPr>
              <w:t>RYUKYU PLAZA或乐一免税（那霸店）</w:t>
            </w:r>
            <w:r>
              <w:rPr>
                <w:rFonts w:hint="eastAsia" w:ascii="宋体" w:hAnsi="宋体" w:cs="Arial"/>
                <w:b/>
                <w:bCs/>
                <w:color w:val="333333"/>
                <w:szCs w:val="21"/>
                <w:shd w:val="clear" w:color="auto" w:fill="FFFFFF"/>
              </w:rPr>
              <w:t>→回港</w:t>
            </w:r>
            <w:r>
              <w:rPr>
                <w:rFonts w:hint="eastAsia" w:ascii="宋体" w:hAnsi="宋体"/>
                <w:b/>
                <w:szCs w:val="21"/>
              </w:rPr>
              <w:t>（不含餐）</w:t>
            </w:r>
          </w:p>
          <w:p>
            <w:pPr>
              <w:rPr>
                <w:rFonts w:ascii="宋体" w:hAnsi="宋体" w:cs="Arial"/>
                <w:color w:val="000000"/>
                <w:szCs w:val="21"/>
                <w:shd w:val="clear" w:color="auto" w:fill="FFFFFF"/>
              </w:rPr>
            </w:pPr>
            <w:r>
              <w:rPr>
                <w:rFonts w:hint="eastAsia" w:ascii="宋体" w:hAnsi="宋体" w:cs="宋体"/>
                <w:b/>
                <w:bCs/>
                <w:color w:val="000000"/>
                <w:kern w:val="0"/>
                <w:szCs w:val="21"/>
              </w:rPr>
              <w:t>【</w:t>
            </w:r>
            <w:r>
              <w:rPr>
                <w:rFonts w:hint="eastAsia" w:ascii="宋体" w:hAnsi="宋体"/>
                <w:b/>
                <w:color w:val="000000"/>
              </w:rPr>
              <w:t>万座毛</w:t>
            </w:r>
            <w:r>
              <w:rPr>
                <w:rFonts w:hint="eastAsia" w:ascii="宋体" w:hAnsi="宋体" w:cs="宋体"/>
                <w:b/>
                <w:bCs/>
                <w:color w:val="000000"/>
                <w:kern w:val="0"/>
                <w:szCs w:val="21"/>
              </w:rPr>
              <w:t>】</w:t>
            </w:r>
            <w:r>
              <w:rPr>
                <w:rFonts w:ascii="宋体" w:hAnsi="宋体" w:cs="Arial"/>
                <w:color w:val="000000"/>
                <w:szCs w:val="21"/>
                <w:shd w:val="clear" w:color="auto" w:fill="FFFFFF"/>
              </w:rPr>
              <w:t>万座毛位于冲绳县国头郡恩纳村海边的断崖之上。万座毛名字的由来是琉球王朝时代尚敬王的评价，即“万人を座するに足る毛”，其中“毛”在冲绳方言中指“原野”</w:t>
            </w:r>
            <w:r>
              <w:rPr>
                <w:rFonts w:hint="eastAsia" w:ascii="宋体" w:hAnsi="宋体" w:cs="Arial"/>
                <w:color w:val="000000"/>
                <w:szCs w:val="21"/>
                <w:shd w:val="clear" w:color="auto" w:fill="FFFFFF"/>
              </w:rPr>
              <w:t>。</w:t>
            </w:r>
            <w:r>
              <w:rPr>
                <w:rFonts w:ascii="宋体" w:hAnsi="宋体" w:cs="Arial"/>
                <w:color w:val="000000"/>
                <w:szCs w:val="21"/>
                <w:shd w:val="clear" w:color="auto" w:fill="FFFFFF"/>
              </w:rPr>
              <w:t>湛蓝的海水下是成片的珊瑚礁，崖上则是一片辽阔的青草地，如何形容“辽阔”，就是前面说到的“万座”了。不妨试着面向大海，听着海浪拍打崖壁的声音，将面前海天一色尽收眼底。</w:t>
            </w:r>
          </w:p>
          <w:p>
            <w:pPr>
              <w:rPr>
                <w:rFonts w:ascii="宋体" w:hAnsi="宋体" w:cs="宋体"/>
                <w:color w:val="000000"/>
                <w:kern w:val="0"/>
                <w:szCs w:val="21"/>
              </w:rPr>
            </w:pPr>
            <w:r>
              <w:rPr>
                <w:rFonts w:hint="eastAsia" w:ascii="宋体" w:hAnsi="宋体" w:cs="宋体"/>
                <w:b/>
                <w:bCs/>
                <w:color w:val="000000"/>
                <w:kern w:val="0"/>
                <w:szCs w:val="21"/>
              </w:rPr>
              <w:t>【</w:t>
            </w:r>
            <w:r>
              <w:rPr>
                <w:rFonts w:hint="eastAsia" w:ascii="宋体" w:hAnsi="宋体" w:cs="宋体"/>
                <w:b/>
                <w:color w:val="000000"/>
              </w:rPr>
              <w:t>嘉手纳展望台</w:t>
            </w:r>
            <w:r>
              <w:rPr>
                <w:rFonts w:hint="eastAsia" w:ascii="宋体" w:hAnsi="宋体" w:cs="宋体"/>
                <w:b/>
                <w:bCs/>
                <w:color w:val="000000"/>
                <w:kern w:val="0"/>
                <w:szCs w:val="21"/>
              </w:rPr>
              <w:t>】</w:t>
            </w:r>
            <w:r>
              <w:rPr>
                <w:rFonts w:hint="eastAsia" w:ascii="宋体" w:hAnsi="宋体" w:cs="宋体"/>
                <w:color w:val="000000"/>
                <w:kern w:val="0"/>
                <w:szCs w:val="21"/>
              </w:rPr>
              <w:t>近距离观察美国本土以外最大的空军基地，有机会亲身体验各式新锐战机在您眼前起降的震撼临场感。</w:t>
            </w:r>
          </w:p>
          <w:p>
            <w:pPr>
              <w:rPr>
                <w:rFonts w:ascii="宋体" w:hAnsi="宋体" w:cs="Arial"/>
                <w:color w:val="000000"/>
              </w:rPr>
            </w:pPr>
            <w:r>
              <w:rPr>
                <w:rFonts w:hint="eastAsia" w:ascii="宋体" w:hAnsi="宋体" w:cs="宋体"/>
                <w:b/>
                <w:bCs/>
                <w:color w:val="000000"/>
                <w:kern w:val="0"/>
                <w:szCs w:val="21"/>
              </w:rPr>
              <w:t>【</w:t>
            </w:r>
            <w:r>
              <w:rPr>
                <w:rFonts w:hint="eastAsia" w:ascii="宋体" w:hAnsi="宋体" w:cs="宋体"/>
                <w:b/>
                <w:color w:val="000000"/>
              </w:rPr>
              <w:t>首里城公园（不登城）</w:t>
            </w:r>
            <w:r>
              <w:rPr>
                <w:rFonts w:hint="eastAsia" w:ascii="宋体" w:hAnsi="宋体" w:cs="宋体"/>
                <w:b/>
                <w:bCs/>
                <w:color w:val="000000"/>
                <w:kern w:val="0"/>
                <w:szCs w:val="21"/>
              </w:rPr>
              <w:t>】</w:t>
            </w:r>
            <w:r>
              <w:rPr>
                <w:rFonts w:ascii="宋体" w:hAnsi="宋体" w:cs="Arial"/>
                <w:color w:val="000000"/>
              </w:rPr>
              <w:t>首里城原建于13世纪末至14世纪初，是琉球王国象征性的建筑。在冲绳战争中遭烧毁，现在的首里城是1992年重建。首里城中最醒目的建筑物主殿原来是琉球国王办理工事和举行重要仪式的场所。</w:t>
            </w:r>
          </w:p>
          <w:p>
            <w:pPr>
              <w:rPr>
                <w:rFonts w:ascii="宋体" w:hAnsi="宋体"/>
                <w:color w:val="000000"/>
                <w:szCs w:val="21"/>
              </w:rPr>
            </w:pPr>
            <w:r>
              <w:rPr>
                <w:rFonts w:ascii="宋体" w:hAnsi="宋体"/>
                <w:color w:val="000000"/>
                <w:szCs w:val="21"/>
              </w:rPr>
              <w:t>【</w:t>
            </w:r>
            <w:r>
              <w:rPr>
                <w:rFonts w:ascii="宋体" w:hAnsi="宋体"/>
                <w:b/>
                <w:color w:val="000000"/>
                <w:szCs w:val="21"/>
              </w:rPr>
              <w:t>综合免税</w:t>
            </w:r>
            <w:r>
              <w:rPr>
                <w:rFonts w:hint="eastAsia" w:ascii="宋体" w:hAnsi="宋体"/>
                <w:b/>
                <w:color w:val="000000"/>
                <w:szCs w:val="21"/>
              </w:rPr>
              <w:t>商店】</w:t>
            </w:r>
            <w:r>
              <w:rPr>
                <w:rFonts w:hint="eastAsia" w:ascii="宋体" w:hAnsi="宋体"/>
                <w:color w:val="00000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rPr>
                <w:rFonts w:ascii="宋体" w:hAnsi="宋体" w:cs="宋体"/>
                <w:color w:val="000000"/>
                <w:kern w:val="0"/>
                <w:szCs w:val="21"/>
              </w:rPr>
            </w:pPr>
            <w:r>
              <w:rPr>
                <w:rFonts w:hint="eastAsia" w:ascii="宋体" w:hAnsi="宋体" w:cs="宋体"/>
                <w:b/>
                <w:bCs/>
                <w:color w:val="000000"/>
                <w:kern w:val="0"/>
                <w:szCs w:val="21"/>
              </w:rPr>
              <w:t>【</w:t>
            </w:r>
            <w:r>
              <w:rPr>
                <w:rFonts w:hint="eastAsia" w:ascii="宋体" w:hAnsi="宋体"/>
                <w:b/>
                <w:color w:val="000000"/>
              </w:rPr>
              <w:t>RYUKYU PLAZA</w:t>
            </w:r>
            <w:r>
              <w:rPr>
                <w:rFonts w:ascii="宋体" w:hAnsi="宋体"/>
                <w:b/>
                <w:color w:val="000000"/>
              </w:rPr>
              <w:t>或乐一免税店</w:t>
            </w:r>
            <w:r>
              <w:rPr>
                <w:rFonts w:hint="eastAsia" w:ascii="宋体" w:hAnsi="宋体"/>
                <w:b/>
                <w:color w:val="000000"/>
              </w:rPr>
              <w:t xml:space="preserve"> </w:t>
            </w:r>
            <w:r>
              <w:rPr>
                <w:rFonts w:hint="eastAsia" w:ascii="宋体" w:hAnsi="宋体" w:cs="宋体"/>
                <w:b/>
                <w:color w:val="000000"/>
              </w:rPr>
              <w:t>那霸店</w:t>
            </w:r>
            <w:r>
              <w:rPr>
                <w:rFonts w:hint="eastAsia" w:ascii="宋体" w:hAnsi="宋体" w:cs="宋体"/>
                <w:b/>
                <w:bCs/>
                <w:color w:val="000000"/>
                <w:kern w:val="0"/>
                <w:szCs w:val="21"/>
              </w:rPr>
              <w:t>】</w:t>
            </w:r>
            <w:r>
              <w:rPr>
                <w:rFonts w:hint="eastAsia" w:ascii="宋体" w:hAnsi="宋体" w:cs="宋体"/>
                <w:color w:val="000000"/>
                <w:kern w:val="0"/>
                <w:szCs w:val="21"/>
              </w:rPr>
              <w:t>商品种类齐全，购物环境优良；提供免税服务，价格安心实惠；中文、韩文、英文等多语言对应，服务品质高端细致。将为您提供崭新的日本购物体验，满足日本国内外消费者的日常生活需求。 商品包括：电器用品、护肤化妆品、药品、名牌箱包手表、健康食品、日用杂货、特色纪念品、珊瑚珍珠珠宝等。</w:t>
            </w:r>
          </w:p>
          <w:p>
            <w:pPr>
              <w:snapToGrid w:val="0"/>
              <w:rPr>
                <w:rFonts w:ascii="宋体" w:hAnsi="宋体" w:cs="Arial"/>
                <w:szCs w:val="21"/>
              </w:rPr>
            </w:pPr>
            <w:r>
              <w:rPr>
                <w:rFonts w:ascii="宋体" w:hAnsi="宋体" w:cs="Arial"/>
                <w:color w:val="000000"/>
                <w:szCs w:val="21"/>
              </w:rPr>
              <w:t>（请您提前</w:t>
            </w:r>
            <w:r>
              <w:rPr>
                <w:rFonts w:hint="eastAsia" w:ascii="宋体" w:hAnsi="宋体" w:cs="Arial"/>
                <w:color w:val="000000"/>
                <w:szCs w:val="21"/>
              </w:rPr>
              <w:t>至少</w:t>
            </w:r>
            <w:r>
              <w:rPr>
                <w:rFonts w:ascii="宋体" w:hAnsi="宋体" w:cs="Arial"/>
                <w:color w:val="000000"/>
                <w:szCs w:val="21"/>
              </w:rPr>
              <w:t>1小时返回到游轮</w:t>
            </w:r>
            <w:r>
              <w:rPr>
                <w:rFonts w:hint="eastAsia" w:ascii="宋体" w:hAnsi="宋体" w:cs="Arial"/>
                <w:color w:val="000000"/>
                <w:szCs w:val="21"/>
              </w:rPr>
              <w:t>，抵港与离港时间以游轮公司当日为准</w:t>
            </w:r>
            <w:r>
              <w:rPr>
                <w:rFonts w:ascii="宋体" w:hAnsi="宋体" w:cs="Arial"/>
                <w:color w:val="000000"/>
                <w:szCs w:val="21"/>
              </w:rPr>
              <w:t>）</w:t>
            </w:r>
          </w:p>
        </w:tc>
      </w:tr>
    </w:tbl>
    <w:p>
      <w:pPr>
        <w:numPr>
          <w:ilvl w:val="0"/>
          <w:numId w:val="0"/>
        </w:numPr>
        <w:ind w:left="915" w:leftChars="0"/>
        <w:jc w:val="left"/>
        <w:rPr>
          <w:rFonts w:ascii="宋体" w:hAnsi="宋体" w:cs="Arial"/>
          <w:b/>
          <w:bCs/>
          <w:iCs/>
        </w:rPr>
      </w:pPr>
      <w:r>
        <w:rPr>
          <w:rFonts w:hint="eastAsia" w:ascii="宋体" w:hAnsi="宋体" w:cs="Arial"/>
          <w:b/>
          <w:bCs/>
          <w:iCs/>
        </w:rPr>
        <w:t>备注：游览顺序根据当时的交通、天气等情况，以实际为准！</w:t>
      </w:r>
    </w:p>
    <w:p>
      <w:pPr>
        <w:numPr>
          <w:ilvl w:val="0"/>
          <w:numId w:val="0"/>
        </w:numPr>
        <w:ind w:left="915" w:leftChars="0"/>
        <w:rPr>
          <w:rFonts w:hint="eastAsia" w:ascii="Calibri" w:hAnsi="Calibri" w:cs="Arial"/>
          <w:b/>
          <w:szCs w:val="21"/>
          <w14:shadow w14:blurRad="50800" w14:dist="38100" w14:dir="2700000" w14:sx="100000" w14:sy="100000" w14:kx="0" w14:ky="0" w14:algn="tl">
            <w14:srgbClr w14:val="000000">
              <w14:alpha w14:val="60000"/>
            </w14:srgbClr>
          </w14:shadow>
        </w:rPr>
      </w:pPr>
    </w:p>
    <w:p>
      <w:pPr>
        <w:rPr>
          <w:rFonts w:ascii="Calibri" w:hAnsi="Calibri" w:cs="Arial"/>
          <w:b/>
          <w:szCs w:val="21"/>
          <w14:shadow w14:blurRad="50800" w14:dist="38100" w14:dir="2700000" w14:sx="100000" w14:sy="100000" w14:kx="0" w14:ky="0" w14:algn="tl">
            <w14:srgbClr w14:val="000000">
              <w14:alpha w14:val="60000"/>
            </w14:srgbClr>
          </w14:shadow>
        </w:rPr>
      </w:pPr>
    </w:p>
    <w:sectPr>
      <w:headerReference r:id="rId3" w:type="default"/>
      <w:pgSz w:w="11906" w:h="16838"/>
      <w:pgMar w:top="720" w:right="720" w:bottom="720" w:left="720" w:header="17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rPr>
        <w:rFonts w:hint="eastAsia"/>
      </w:rPr>
    </w:pPr>
    <w:r>
      <w:drawing>
        <wp:inline distT="0" distB="0" distL="114300" distR="114300">
          <wp:extent cx="2211070" cy="913765"/>
          <wp:effectExtent l="0" t="0" r="17780" b="635"/>
          <wp:docPr id="7" name="图片 1"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logo-rccl"/>
                  <pic:cNvPicPr>
                    <a:picLocks noChangeAspect="1"/>
                  </pic:cNvPicPr>
                </pic:nvPicPr>
                <pic:blipFill>
                  <a:blip r:embed="rId1"/>
                  <a:stretch>
                    <a:fillRect/>
                  </a:stretch>
                </pic:blipFill>
                <pic:spPr>
                  <a:xfrm>
                    <a:off x="0" y="0"/>
                    <a:ext cx="2211070" cy="91376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4B6E4D"/>
    <w:multiLevelType w:val="multilevel"/>
    <w:tmpl w:val="044B6E4D"/>
    <w:lvl w:ilvl="0" w:tentative="0">
      <w:start w:val="1"/>
      <w:numFmt w:val="decimal"/>
      <w:lvlText w:val="%1、"/>
      <w:lvlJc w:val="left"/>
      <w:pPr>
        <w:ind w:left="1275" w:hanging="360"/>
      </w:pPr>
    </w:lvl>
    <w:lvl w:ilvl="1" w:tentative="0">
      <w:start w:val="1"/>
      <w:numFmt w:val="lowerLetter"/>
      <w:lvlText w:val="%2)"/>
      <w:lvlJc w:val="left"/>
      <w:pPr>
        <w:ind w:left="1755" w:hanging="420"/>
      </w:pPr>
    </w:lvl>
    <w:lvl w:ilvl="2" w:tentative="0">
      <w:start w:val="1"/>
      <w:numFmt w:val="lowerRoman"/>
      <w:lvlText w:val="%3."/>
      <w:lvlJc w:val="right"/>
      <w:pPr>
        <w:ind w:left="2175" w:hanging="420"/>
      </w:pPr>
    </w:lvl>
    <w:lvl w:ilvl="3" w:tentative="0">
      <w:start w:val="1"/>
      <w:numFmt w:val="decimal"/>
      <w:lvlText w:val="%4."/>
      <w:lvlJc w:val="left"/>
      <w:pPr>
        <w:ind w:left="2595" w:hanging="420"/>
      </w:pPr>
    </w:lvl>
    <w:lvl w:ilvl="4" w:tentative="0">
      <w:start w:val="1"/>
      <w:numFmt w:val="lowerLetter"/>
      <w:lvlText w:val="%5)"/>
      <w:lvlJc w:val="left"/>
      <w:pPr>
        <w:ind w:left="3015" w:hanging="420"/>
      </w:pPr>
    </w:lvl>
    <w:lvl w:ilvl="5" w:tentative="0">
      <w:start w:val="1"/>
      <w:numFmt w:val="lowerRoman"/>
      <w:lvlText w:val="%6."/>
      <w:lvlJc w:val="right"/>
      <w:pPr>
        <w:ind w:left="3435" w:hanging="420"/>
      </w:pPr>
    </w:lvl>
    <w:lvl w:ilvl="6" w:tentative="0">
      <w:start w:val="1"/>
      <w:numFmt w:val="decimal"/>
      <w:lvlText w:val="%7."/>
      <w:lvlJc w:val="left"/>
      <w:pPr>
        <w:ind w:left="3855" w:hanging="420"/>
      </w:pPr>
    </w:lvl>
    <w:lvl w:ilvl="7" w:tentative="0">
      <w:start w:val="1"/>
      <w:numFmt w:val="lowerLetter"/>
      <w:lvlText w:val="%8)"/>
      <w:lvlJc w:val="left"/>
      <w:pPr>
        <w:ind w:left="4275" w:hanging="420"/>
      </w:pPr>
    </w:lvl>
    <w:lvl w:ilvl="8" w:tentative="0">
      <w:start w:val="1"/>
      <w:numFmt w:val="lowerRoman"/>
      <w:lvlText w:val="%9."/>
      <w:lvlJc w:val="right"/>
      <w:pPr>
        <w:ind w:left="4695" w:hanging="420"/>
      </w:pPr>
    </w:lvl>
  </w:abstractNum>
  <w:abstractNum w:abstractNumId="2">
    <w:nsid w:val="2E035BCA"/>
    <w:multiLevelType w:val="multilevel"/>
    <w:tmpl w:val="2E035B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94"/>
    <w:rsid w:val="00000815"/>
    <w:rsid w:val="00000C0D"/>
    <w:rsid w:val="0000239E"/>
    <w:rsid w:val="0000441A"/>
    <w:rsid w:val="00005063"/>
    <w:rsid w:val="00005DCF"/>
    <w:rsid w:val="0000649C"/>
    <w:rsid w:val="00006F86"/>
    <w:rsid w:val="00010AD6"/>
    <w:rsid w:val="00011962"/>
    <w:rsid w:val="0001436A"/>
    <w:rsid w:val="000156F2"/>
    <w:rsid w:val="00016B2F"/>
    <w:rsid w:val="000173EA"/>
    <w:rsid w:val="00017BE5"/>
    <w:rsid w:val="0002080C"/>
    <w:rsid w:val="00024928"/>
    <w:rsid w:val="00026876"/>
    <w:rsid w:val="00027403"/>
    <w:rsid w:val="00031565"/>
    <w:rsid w:val="000315E1"/>
    <w:rsid w:val="00031DAF"/>
    <w:rsid w:val="00032BC4"/>
    <w:rsid w:val="0003409F"/>
    <w:rsid w:val="000349DF"/>
    <w:rsid w:val="0003555D"/>
    <w:rsid w:val="00035609"/>
    <w:rsid w:val="00036176"/>
    <w:rsid w:val="00036B27"/>
    <w:rsid w:val="00037DCF"/>
    <w:rsid w:val="00037E64"/>
    <w:rsid w:val="00037F47"/>
    <w:rsid w:val="000429A4"/>
    <w:rsid w:val="00044576"/>
    <w:rsid w:val="0005023A"/>
    <w:rsid w:val="00050C6D"/>
    <w:rsid w:val="00050E87"/>
    <w:rsid w:val="00051080"/>
    <w:rsid w:val="00051310"/>
    <w:rsid w:val="000522D4"/>
    <w:rsid w:val="0005320E"/>
    <w:rsid w:val="000551CA"/>
    <w:rsid w:val="00055884"/>
    <w:rsid w:val="00056496"/>
    <w:rsid w:val="00056956"/>
    <w:rsid w:val="00061795"/>
    <w:rsid w:val="00062674"/>
    <w:rsid w:val="000637D7"/>
    <w:rsid w:val="00065799"/>
    <w:rsid w:val="00065EED"/>
    <w:rsid w:val="00067EDC"/>
    <w:rsid w:val="00070379"/>
    <w:rsid w:val="0007100E"/>
    <w:rsid w:val="000727B2"/>
    <w:rsid w:val="00073A56"/>
    <w:rsid w:val="00074949"/>
    <w:rsid w:val="00074BE9"/>
    <w:rsid w:val="000764E6"/>
    <w:rsid w:val="00076C18"/>
    <w:rsid w:val="00077642"/>
    <w:rsid w:val="00077986"/>
    <w:rsid w:val="0008196C"/>
    <w:rsid w:val="00082613"/>
    <w:rsid w:val="00082965"/>
    <w:rsid w:val="000864E1"/>
    <w:rsid w:val="000911B7"/>
    <w:rsid w:val="0009229A"/>
    <w:rsid w:val="000936B8"/>
    <w:rsid w:val="000940E3"/>
    <w:rsid w:val="000949EC"/>
    <w:rsid w:val="000A1231"/>
    <w:rsid w:val="000A1661"/>
    <w:rsid w:val="000A3389"/>
    <w:rsid w:val="000A3B50"/>
    <w:rsid w:val="000A498B"/>
    <w:rsid w:val="000A4F0E"/>
    <w:rsid w:val="000B1010"/>
    <w:rsid w:val="000B242C"/>
    <w:rsid w:val="000B28F4"/>
    <w:rsid w:val="000B2F3E"/>
    <w:rsid w:val="000B326D"/>
    <w:rsid w:val="000B3A51"/>
    <w:rsid w:val="000B3C51"/>
    <w:rsid w:val="000B49C3"/>
    <w:rsid w:val="000B5CCA"/>
    <w:rsid w:val="000B7365"/>
    <w:rsid w:val="000C173D"/>
    <w:rsid w:val="000C1D13"/>
    <w:rsid w:val="000C2198"/>
    <w:rsid w:val="000C3609"/>
    <w:rsid w:val="000C48B6"/>
    <w:rsid w:val="000D09A8"/>
    <w:rsid w:val="000D127B"/>
    <w:rsid w:val="000D1408"/>
    <w:rsid w:val="000D440E"/>
    <w:rsid w:val="000D4680"/>
    <w:rsid w:val="000D49F3"/>
    <w:rsid w:val="000D6F28"/>
    <w:rsid w:val="000E0746"/>
    <w:rsid w:val="000E0BDF"/>
    <w:rsid w:val="000E0E8B"/>
    <w:rsid w:val="000E14F2"/>
    <w:rsid w:val="000E262B"/>
    <w:rsid w:val="000E48E3"/>
    <w:rsid w:val="000E5960"/>
    <w:rsid w:val="000E6330"/>
    <w:rsid w:val="000E6A36"/>
    <w:rsid w:val="000E78C0"/>
    <w:rsid w:val="000F02CD"/>
    <w:rsid w:val="000F1583"/>
    <w:rsid w:val="000F178B"/>
    <w:rsid w:val="000F1FE2"/>
    <w:rsid w:val="000F375A"/>
    <w:rsid w:val="000F3A7C"/>
    <w:rsid w:val="000F3FBA"/>
    <w:rsid w:val="000F4114"/>
    <w:rsid w:val="000F426C"/>
    <w:rsid w:val="000F4E52"/>
    <w:rsid w:val="000F647D"/>
    <w:rsid w:val="000F76AF"/>
    <w:rsid w:val="0010026C"/>
    <w:rsid w:val="00103FE8"/>
    <w:rsid w:val="0010530E"/>
    <w:rsid w:val="00107F73"/>
    <w:rsid w:val="001110CB"/>
    <w:rsid w:val="001124B7"/>
    <w:rsid w:val="00112823"/>
    <w:rsid w:val="0011290D"/>
    <w:rsid w:val="00113D05"/>
    <w:rsid w:val="001247D5"/>
    <w:rsid w:val="00124E20"/>
    <w:rsid w:val="00125210"/>
    <w:rsid w:val="00126446"/>
    <w:rsid w:val="00127EDB"/>
    <w:rsid w:val="00130E90"/>
    <w:rsid w:val="00130F87"/>
    <w:rsid w:val="001319B4"/>
    <w:rsid w:val="00132654"/>
    <w:rsid w:val="00134E8F"/>
    <w:rsid w:val="001355AA"/>
    <w:rsid w:val="00135D36"/>
    <w:rsid w:val="00136B44"/>
    <w:rsid w:val="0013734A"/>
    <w:rsid w:val="00140937"/>
    <w:rsid w:val="00143009"/>
    <w:rsid w:val="00143894"/>
    <w:rsid w:val="001447B4"/>
    <w:rsid w:val="0014641E"/>
    <w:rsid w:val="0014679D"/>
    <w:rsid w:val="00146B6D"/>
    <w:rsid w:val="00151A1D"/>
    <w:rsid w:val="0015336A"/>
    <w:rsid w:val="00160DAD"/>
    <w:rsid w:val="0016149A"/>
    <w:rsid w:val="001620CA"/>
    <w:rsid w:val="00162451"/>
    <w:rsid w:val="001627F6"/>
    <w:rsid w:val="00163AA8"/>
    <w:rsid w:val="001676D8"/>
    <w:rsid w:val="00171E68"/>
    <w:rsid w:val="00173C40"/>
    <w:rsid w:val="001758C5"/>
    <w:rsid w:val="0017724D"/>
    <w:rsid w:val="00181403"/>
    <w:rsid w:val="0018191B"/>
    <w:rsid w:val="001828FB"/>
    <w:rsid w:val="001847A7"/>
    <w:rsid w:val="001851E7"/>
    <w:rsid w:val="00185CF7"/>
    <w:rsid w:val="001870F3"/>
    <w:rsid w:val="001872DA"/>
    <w:rsid w:val="00187AB4"/>
    <w:rsid w:val="00190261"/>
    <w:rsid w:val="001921FE"/>
    <w:rsid w:val="0019229A"/>
    <w:rsid w:val="00192FEF"/>
    <w:rsid w:val="001953D5"/>
    <w:rsid w:val="00195749"/>
    <w:rsid w:val="001965C7"/>
    <w:rsid w:val="00197829"/>
    <w:rsid w:val="001A05B3"/>
    <w:rsid w:val="001A062F"/>
    <w:rsid w:val="001A288F"/>
    <w:rsid w:val="001A2B01"/>
    <w:rsid w:val="001A2B19"/>
    <w:rsid w:val="001A4B36"/>
    <w:rsid w:val="001A4DB3"/>
    <w:rsid w:val="001A600D"/>
    <w:rsid w:val="001A6A96"/>
    <w:rsid w:val="001B1307"/>
    <w:rsid w:val="001B5090"/>
    <w:rsid w:val="001B5908"/>
    <w:rsid w:val="001C0A97"/>
    <w:rsid w:val="001C0AFB"/>
    <w:rsid w:val="001C2B29"/>
    <w:rsid w:val="001C6BF1"/>
    <w:rsid w:val="001C7E2F"/>
    <w:rsid w:val="001D0794"/>
    <w:rsid w:val="001D091F"/>
    <w:rsid w:val="001D27B2"/>
    <w:rsid w:val="001D39B2"/>
    <w:rsid w:val="001D3D71"/>
    <w:rsid w:val="001D4D23"/>
    <w:rsid w:val="001D53E3"/>
    <w:rsid w:val="001D5F1B"/>
    <w:rsid w:val="001D7921"/>
    <w:rsid w:val="001D7DF0"/>
    <w:rsid w:val="001D7F13"/>
    <w:rsid w:val="001E094F"/>
    <w:rsid w:val="001E0AB0"/>
    <w:rsid w:val="001E17DA"/>
    <w:rsid w:val="001E2C33"/>
    <w:rsid w:val="001E436D"/>
    <w:rsid w:val="001F0ABA"/>
    <w:rsid w:val="001F499A"/>
    <w:rsid w:val="001F5D94"/>
    <w:rsid w:val="00202486"/>
    <w:rsid w:val="0021152E"/>
    <w:rsid w:val="002116F7"/>
    <w:rsid w:val="002123F2"/>
    <w:rsid w:val="00213138"/>
    <w:rsid w:val="00215B6F"/>
    <w:rsid w:val="00215C13"/>
    <w:rsid w:val="00215D94"/>
    <w:rsid w:val="00221356"/>
    <w:rsid w:val="002237E6"/>
    <w:rsid w:val="00225DB9"/>
    <w:rsid w:val="00225EA0"/>
    <w:rsid w:val="0022622F"/>
    <w:rsid w:val="002305C3"/>
    <w:rsid w:val="002314A7"/>
    <w:rsid w:val="0023543C"/>
    <w:rsid w:val="00235AB2"/>
    <w:rsid w:val="00235B53"/>
    <w:rsid w:val="00235B5F"/>
    <w:rsid w:val="00236239"/>
    <w:rsid w:val="0023652E"/>
    <w:rsid w:val="00237FE7"/>
    <w:rsid w:val="002420F1"/>
    <w:rsid w:val="00242717"/>
    <w:rsid w:val="00242B5A"/>
    <w:rsid w:val="00243821"/>
    <w:rsid w:val="00243991"/>
    <w:rsid w:val="00251FE7"/>
    <w:rsid w:val="0025208F"/>
    <w:rsid w:val="002556C8"/>
    <w:rsid w:val="002567F3"/>
    <w:rsid w:val="0025746B"/>
    <w:rsid w:val="002627D4"/>
    <w:rsid w:val="00262890"/>
    <w:rsid w:val="00264BF4"/>
    <w:rsid w:val="00265CD1"/>
    <w:rsid w:val="00266E7E"/>
    <w:rsid w:val="00267810"/>
    <w:rsid w:val="0027003C"/>
    <w:rsid w:val="002713E3"/>
    <w:rsid w:val="002727A8"/>
    <w:rsid w:val="00273643"/>
    <w:rsid w:val="002754AB"/>
    <w:rsid w:val="00281C8E"/>
    <w:rsid w:val="002831C7"/>
    <w:rsid w:val="00283554"/>
    <w:rsid w:val="00285D20"/>
    <w:rsid w:val="00285E44"/>
    <w:rsid w:val="00291BD3"/>
    <w:rsid w:val="00292079"/>
    <w:rsid w:val="00292ADC"/>
    <w:rsid w:val="00294D2F"/>
    <w:rsid w:val="00294F33"/>
    <w:rsid w:val="00295C0F"/>
    <w:rsid w:val="0029654B"/>
    <w:rsid w:val="002A1714"/>
    <w:rsid w:val="002A3375"/>
    <w:rsid w:val="002A3641"/>
    <w:rsid w:val="002A42EE"/>
    <w:rsid w:val="002A491C"/>
    <w:rsid w:val="002A495D"/>
    <w:rsid w:val="002A573D"/>
    <w:rsid w:val="002A71A3"/>
    <w:rsid w:val="002A7670"/>
    <w:rsid w:val="002B0334"/>
    <w:rsid w:val="002B05AE"/>
    <w:rsid w:val="002B302E"/>
    <w:rsid w:val="002B3226"/>
    <w:rsid w:val="002B4A07"/>
    <w:rsid w:val="002B5569"/>
    <w:rsid w:val="002B5FBD"/>
    <w:rsid w:val="002B768E"/>
    <w:rsid w:val="002C1267"/>
    <w:rsid w:val="002C246A"/>
    <w:rsid w:val="002C3D47"/>
    <w:rsid w:val="002C3DF6"/>
    <w:rsid w:val="002C5CEE"/>
    <w:rsid w:val="002C61DB"/>
    <w:rsid w:val="002D0E7F"/>
    <w:rsid w:val="002D3F85"/>
    <w:rsid w:val="002E1FE2"/>
    <w:rsid w:val="002E2919"/>
    <w:rsid w:val="002E3B0F"/>
    <w:rsid w:val="002E3C87"/>
    <w:rsid w:val="002F0DFF"/>
    <w:rsid w:val="002F19D8"/>
    <w:rsid w:val="002F232E"/>
    <w:rsid w:val="002F3803"/>
    <w:rsid w:val="002F3926"/>
    <w:rsid w:val="002F3DFE"/>
    <w:rsid w:val="002F3E30"/>
    <w:rsid w:val="002F7557"/>
    <w:rsid w:val="002F76C4"/>
    <w:rsid w:val="002F77B5"/>
    <w:rsid w:val="002F7907"/>
    <w:rsid w:val="002F7E98"/>
    <w:rsid w:val="00300FCA"/>
    <w:rsid w:val="00301AFA"/>
    <w:rsid w:val="00304420"/>
    <w:rsid w:val="00304E09"/>
    <w:rsid w:val="00310E9B"/>
    <w:rsid w:val="00311937"/>
    <w:rsid w:val="00311A6D"/>
    <w:rsid w:val="0031499C"/>
    <w:rsid w:val="0031748E"/>
    <w:rsid w:val="0031761F"/>
    <w:rsid w:val="00322139"/>
    <w:rsid w:val="0032365F"/>
    <w:rsid w:val="00323B6E"/>
    <w:rsid w:val="00323C96"/>
    <w:rsid w:val="00324B30"/>
    <w:rsid w:val="00327CAF"/>
    <w:rsid w:val="0033004F"/>
    <w:rsid w:val="003302A5"/>
    <w:rsid w:val="00331224"/>
    <w:rsid w:val="00331A4E"/>
    <w:rsid w:val="00331DA8"/>
    <w:rsid w:val="0033300F"/>
    <w:rsid w:val="003335F1"/>
    <w:rsid w:val="00333962"/>
    <w:rsid w:val="00336957"/>
    <w:rsid w:val="00337E13"/>
    <w:rsid w:val="00340C6E"/>
    <w:rsid w:val="00342029"/>
    <w:rsid w:val="00342D26"/>
    <w:rsid w:val="00343737"/>
    <w:rsid w:val="003452D3"/>
    <w:rsid w:val="003458AE"/>
    <w:rsid w:val="0034687E"/>
    <w:rsid w:val="00347C28"/>
    <w:rsid w:val="00350079"/>
    <w:rsid w:val="00357306"/>
    <w:rsid w:val="00360647"/>
    <w:rsid w:val="003608F0"/>
    <w:rsid w:val="00362B28"/>
    <w:rsid w:val="003639CF"/>
    <w:rsid w:val="00363C93"/>
    <w:rsid w:val="003673EE"/>
    <w:rsid w:val="00371831"/>
    <w:rsid w:val="00372FC7"/>
    <w:rsid w:val="003755DA"/>
    <w:rsid w:val="0037590B"/>
    <w:rsid w:val="003770C5"/>
    <w:rsid w:val="00380259"/>
    <w:rsid w:val="00380718"/>
    <w:rsid w:val="00380B84"/>
    <w:rsid w:val="00383627"/>
    <w:rsid w:val="00383D84"/>
    <w:rsid w:val="0038427F"/>
    <w:rsid w:val="0038545C"/>
    <w:rsid w:val="00386919"/>
    <w:rsid w:val="003908FF"/>
    <w:rsid w:val="00390EBE"/>
    <w:rsid w:val="00392D42"/>
    <w:rsid w:val="00394A39"/>
    <w:rsid w:val="00395977"/>
    <w:rsid w:val="003959F3"/>
    <w:rsid w:val="003A30E7"/>
    <w:rsid w:val="003A3AF3"/>
    <w:rsid w:val="003A45F8"/>
    <w:rsid w:val="003A57A1"/>
    <w:rsid w:val="003B27C4"/>
    <w:rsid w:val="003B4624"/>
    <w:rsid w:val="003B714D"/>
    <w:rsid w:val="003B783B"/>
    <w:rsid w:val="003B7C49"/>
    <w:rsid w:val="003C0D13"/>
    <w:rsid w:val="003C1914"/>
    <w:rsid w:val="003C2E12"/>
    <w:rsid w:val="003C496F"/>
    <w:rsid w:val="003C74D5"/>
    <w:rsid w:val="003C75C2"/>
    <w:rsid w:val="003D1983"/>
    <w:rsid w:val="003D1D1E"/>
    <w:rsid w:val="003D2727"/>
    <w:rsid w:val="003D3FA3"/>
    <w:rsid w:val="003D6313"/>
    <w:rsid w:val="003E04E6"/>
    <w:rsid w:val="003E0615"/>
    <w:rsid w:val="003E1643"/>
    <w:rsid w:val="003E1A55"/>
    <w:rsid w:val="003E39A0"/>
    <w:rsid w:val="003E39D7"/>
    <w:rsid w:val="003E69CD"/>
    <w:rsid w:val="003F38F8"/>
    <w:rsid w:val="003F44A5"/>
    <w:rsid w:val="003F471C"/>
    <w:rsid w:val="003F4A86"/>
    <w:rsid w:val="003F5B79"/>
    <w:rsid w:val="003F75E7"/>
    <w:rsid w:val="00401C10"/>
    <w:rsid w:val="00406219"/>
    <w:rsid w:val="00406AC7"/>
    <w:rsid w:val="00407125"/>
    <w:rsid w:val="0040768F"/>
    <w:rsid w:val="00410E80"/>
    <w:rsid w:val="00411256"/>
    <w:rsid w:val="00413B4D"/>
    <w:rsid w:val="00415575"/>
    <w:rsid w:val="0042143F"/>
    <w:rsid w:val="00421637"/>
    <w:rsid w:val="004242C0"/>
    <w:rsid w:val="004266FC"/>
    <w:rsid w:val="00432D21"/>
    <w:rsid w:val="0043593D"/>
    <w:rsid w:val="00440A9D"/>
    <w:rsid w:val="00442AB4"/>
    <w:rsid w:val="0044513C"/>
    <w:rsid w:val="004456A2"/>
    <w:rsid w:val="004509DC"/>
    <w:rsid w:val="00451994"/>
    <w:rsid w:val="0045314F"/>
    <w:rsid w:val="00454018"/>
    <w:rsid w:val="00456A80"/>
    <w:rsid w:val="004619BD"/>
    <w:rsid w:val="00462AE1"/>
    <w:rsid w:val="00464236"/>
    <w:rsid w:val="00464E48"/>
    <w:rsid w:val="00465387"/>
    <w:rsid w:val="00465592"/>
    <w:rsid w:val="00465BE0"/>
    <w:rsid w:val="00466525"/>
    <w:rsid w:val="00466DB6"/>
    <w:rsid w:val="004672A5"/>
    <w:rsid w:val="004745FF"/>
    <w:rsid w:val="00475583"/>
    <w:rsid w:val="00480A33"/>
    <w:rsid w:val="00482091"/>
    <w:rsid w:val="00483D9B"/>
    <w:rsid w:val="00483DE3"/>
    <w:rsid w:val="00485274"/>
    <w:rsid w:val="004854F2"/>
    <w:rsid w:val="00485D2E"/>
    <w:rsid w:val="00486F98"/>
    <w:rsid w:val="00487557"/>
    <w:rsid w:val="00487641"/>
    <w:rsid w:val="0049031C"/>
    <w:rsid w:val="0049180B"/>
    <w:rsid w:val="00491FA9"/>
    <w:rsid w:val="00493601"/>
    <w:rsid w:val="004943E6"/>
    <w:rsid w:val="00494AE6"/>
    <w:rsid w:val="004968DB"/>
    <w:rsid w:val="004970DB"/>
    <w:rsid w:val="004A0066"/>
    <w:rsid w:val="004A04B3"/>
    <w:rsid w:val="004A0C1E"/>
    <w:rsid w:val="004A303D"/>
    <w:rsid w:val="004A4698"/>
    <w:rsid w:val="004B04AE"/>
    <w:rsid w:val="004B2348"/>
    <w:rsid w:val="004B2BE7"/>
    <w:rsid w:val="004B3712"/>
    <w:rsid w:val="004B725D"/>
    <w:rsid w:val="004C04A0"/>
    <w:rsid w:val="004C10F4"/>
    <w:rsid w:val="004C13A6"/>
    <w:rsid w:val="004C2034"/>
    <w:rsid w:val="004C3CA8"/>
    <w:rsid w:val="004D137B"/>
    <w:rsid w:val="004D2590"/>
    <w:rsid w:val="004D581B"/>
    <w:rsid w:val="004D6027"/>
    <w:rsid w:val="004D7062"/>
    <w:rsid w:val="004E05A5"/>
    <w:rsid w:val="004E0A5A"/>
    <w:rsid w:val="004E2F7F"/>
    <w:rsid w:val="004E413D"/>
    <w:rsid w:val="004E65AF"/>
    <w:rsid w:val="004E7E68"/>
    <w:rsid w:val="004F0FE1"/>
    <w:rsid w:val="004F2FE0"/>
    <w:rsid w:val="004F4AD7"/>
    <w:rsid w:val="004F5573"/>
    <w:rsid w:val="004F58EC"/>
    <w:rsid w:val="004F6D19"/>
    <w:rsid w:val="00503A4F"/>
    <w:rsid w:val="00505B5F"/>
    <w:rsid w:val="00506E7E"/>
    <w:rsid w:val="00507EAB"/>
    <w:rsid w:val="0051250A"/>
    <w:rsid w:val="00513010"/>
    <w:rsid w:val="00520128"/>
    <w:rsid w:val="00522F38"/>
    <w:rsid w:val="00523B87"/>
    <w:rsid w:val="00525379"/>
    <w:rsid w:val="00526EBF"/>
    <w:rsid w:val="005304BA"/>
    <w:rsid w:val="005304E6"/>
    <w:rsid w:val="00532D8A"/>
    <w:rsid w:val="00533185"/>
    <w:rsid w:val="0054047F"/>
    <w:rsid w:val="005413A9"/>
    <w:rsid w:val="00543049"/>
    <w:rsid w:val="0054651B"/>
    <w:rsid w:val="00546695"/>
    <w:rsid w:val="00547F17"/>
    <w:rsid w:val="00550DD3"/>
    <w:rsid w:val="00555446"/>
    <w:rsid w:val="00555468"/>
    <w:rsid w:val="005576F6"/>
    <w:rsid w:val="005578FC"/>
    <w:rsid w:val="0056325D"/>
    <w:rsid w:val="005667D9"/>
    <w:rsid w:val="00566D20"/>
    <w:rsid w:val="005676FC"/>
    <w:rsid w:val="00571284"/>
    <w:rsid w:val="00571BF9"/>
    <w:rsid w:val="0057337A"/>
    <w:rsid w:val="00573CDB"/>
    <w:rsid w:val="0058096D"/>
    <w:rsid w:val="005823E6"/>
    <w:rsid w:val="0058290B"/>
    <w:rsid w:val="00583828"/>
    <w:rsid w:val="00585AFF"/>
    <w:rsid w:val="0058671C"/>
    <w:rsid w:val="00587C14"/>
    <w:rsid w:val="005909B9"/>
    <w:rsid w:val="005940E6"/>
    <w:rsid w:val="005A03CF"/>
    <w:rsid w:val="005A0754"/>
    <w:rsid w:val="005A0DD2"/>
    <w:rsid w:val="005A6E8B"/>
    <w:rsid w:val="005A6FC4"/>
    <w:rsid w:val="005B0F8D"/>
    <w:rsid w:val="005B2727"/>
    <w:rsid w:val="005B3868"/>
    <w:rsid w:val="005B5638"/>
    <w:rsid w:val="005B74A9"/>
    <w:rsid w:val="005C09A6"/>
    <w:rsid w:val="005C26CD"/>
    <w:rsid w:val="005C4051"/>
    <w:rsid w:val="005C412D"/>
    <w:rsid w:val="005C429E"/>
    <w:rsid w:val="005C4B31"/>
    <w:rsid w:val="005C5F60"/>
    <w:rsid w:val="005C6AFA"/>
    <w:rsid w:val="005C6B2E"/>
    <w:rsid w:val="005D2FD5"/>
    <w:rsid w:val="005D3378"/>
    <w:rsid w:val="005D498C"/>
    <w:rsid w:val="005D4AA8"/>
    <w:rsid w:val="005D534F"/>
    <w:rsid w:val="005D5CD8"/>
    <w:rsid w:val="005E0A89"/>
    <w:rsid w:val="005E1032"/>
    <w:rsid w:val="005E1453"/>
    <w:rsid w:val="005E145A"/>
    <w:rsid w:val="005E1D9D"/>
    <w:rsid w:val="005E3271"/>
    <w:rsid w:val="005E59BC"/>
    <w:rsid w:val="005F2ADB"/>
    <w:rsid w:val="005F3F7B"/>
    <w:rsid w:val="005F4D52"/>
    <w:rsid w:val="005F7E2C"/>
    <w:rsid w:val="006002DC"/>
    <w:rsid w:val="00601E30"/>
    <w:rsid w:val="00604397"/>
    <w:rsid w:val="00610053"/>
    <w:rsid w:val="00611659"/>
    <w:rsid w:val="00611EFD"/>
    <w:rsid w:val="00612141"/>
    <w:rsid w:val="006125B6"/>
    <w:rsid w:val="0061276E"/>
    <w:rsid w:val="00616483"/>
    <w:rsid w:val="00616D41"/>
    <w:rsid w:val="00617136"/>
    <w:rsid w:val="00617E8B"/>
    <w:rsid w:val="0062145D"/>
    <w:rsid w:val="006268EE"/>
    <w:rsid w:val="00631B44"/>
    <w:rsid w:val="0063538C"/>
    <w:rsid w:val="00636976"/>
    <w:rsid w:val="006434F8"/>
    <w:rsid w:val="0064375A"/>
    <w:rsid w:val="00645549"/>
    <w:rsid w:val="00647857"/>
    <w:rsid w:val="00647D63"/>
    <w:rsid w:val="00650831"/>
    <w:rsid w:val="00651519"/>
    <w:rsid w:val="006538B0"/>
    <w:rsid w:val="00653C14"/>
    <w:rsid w:val="00655DEC"/>
    <w:rsid w:val="006572D1"/>
    <w:rsid w:val="00660733"/>
    <w:rsid w:val="00660777"/>
    <w:rsid w:val="00660EB6"/>
    <w:rsid w:val="00661A85"/>
    <w:rsid w:val="00661FCC"/>
    <w:rsid w:val="00662845"/>
    <w:rsid w:val="00663EF7"/>
    <w:rsid w:val="00665987"/>
    <w:rsid w:val="00670283"/>
    <w:rsid w:val="00671E15"/>
    <w:rsid w:val="00672B2F"/>
    <w:rsid w:val="00672CB9"/>
    <w:rsid w:val="006744AC"/>
    <w:rsid w:val="00674ACC"/>
    <w:rsid w:val="00674F2A"/>
    <w:rsid w:val="00674F7F"/>
    <w:rsid w:val="00676E50"/>
    <w:rsid w:val="00677BB5"/>
    <w:rsid w:val="00677C82"/>
    <w:rsid w:val="00680EBF"/>
    <w:rsid w:val="006812AF"/>
    <w:rsid w:val="00681652"/>
    <w:rsid w:val="006829F2"/>
    <w:rsid w:val="00683B22"/>
    <w:rsid w:val="00683B91"/>
    <w:rsid w:val="006849E0"/>
    <w:rsid w:val="00684AE9"/>
    <w:rsid w:val="00684CEB"/>
    <w:rsid w:val="00686113"/>
    <w:rsid w:val="006869B1"/>
    <w:rsid w:val="00687BEC"/>
    <w:rsid w:val="00694D31"/>
    <w:rsid w:val="00694EFD"/>
    <w:rsid w:val="006951C9"/>
    <w:rsid w:val="00695873"/>
    <w:rsid w:val="006960C4"/>
    <w:rsid w:val="00697AB0"/>
    <w:rsid w:val="006A0F19"/>
    <w:rsid w:val="006A20B4"/>
    <w:rsid w:val="006A20F0"/>
    <w:rsid w:val="006A3293"/>
    <w:rsid w:val="006A3919"/>
    <w:rsid w:val="006A63A4"/>
    <w:rsid w:val="006A662D"/>
    <w:rsid w:val="006A739F"/>
    <w:rsid w:val="006A73C3"/>
    <w:rsid w:val="006B214A"/>
    <w:rsid w:val="006B243C"/>
    <w:rsid w:val="006B3BB9"/>
    <w:rsid w:val="006B42DF"/>
    <w:rsid w:val="006B4A06"/>
    <w:rsid w:val="006B75C3"/>
    <w:rsid w:val="006C0D58"/>
    <w:rsid w:val="006C43B8"/>
    <w:rsid w:val="006C4876"/>
    <w:rsid w:val="006C562F"/>
    <w:rsid w:val="006C5728"/>
    <w:rsid w:val="006C5859"/>
    <w:rsid w:val="006C70FA"/>
    <w:rsid w:val="006D31FB"/>
    <w:rsid w:val="006D4110"/>
    <w:rsid w:val="006D478E"/>
    <w:rsid w:val="006D4A1D"/>
    <w:rsid w:val="006D4C42"/>
    <w:rsid w:val="006D53B4"/>
    <w:rsid w:val="006D62DA"/>
    <w:rsid w:val="006D66CB"/>
    <w:rsid w:val="006D7D1D"/>
    <w:rsid w:val="006E04D6"/>
    <w:rsid w:val="006E1C5A"/>
    <w:rsid w:val="006E1D89"/>
    <w:rsid w:val="006E4FAC"/>
    <w:rsid w:val="006E7D6F"/>
    <w:rsid w:val="006F3D5E"/>
    <w:rsid w:val="006F4215"/>
    <w:rsid w:val="006F6275"/>
    <w:rsid w:val="006F6765"/>
    <w:rsid w:val="00705078"/>
    <w:rsid w:val="00705458"/>
    <w:rsid w:val="007060AE"/>
    <w:rsid w:val="007077B6"/>
    <w:rsid w:val="0071362F"/>
    <w:rsid w:val="00713AB8"/>
    <w:rsid w:val="00715433"/>
    <w:rsid w:val="00716710"/>
    <w:rsid w:val="00717F90"/>
    <w:rsid w:val="0072025E"/>
    <w:rsid w:val="00720324"/>
    <w:rsid w:val="0072242B"/>
    <w:rsid w:val="00722DE5"/>
    <w:rsid w:val="007252A6"/>
    <w:rsid w:val="007277CB"/>
    <w:rsid w:val="00727A75"/>
    <w:rsid w:val="00730426"/>
    <w:rsid w:val="007311AA"/>
    <w:rsid w:val="00732289"/>
    <w:rsid w:val="00733F55"/>
    <w:rsid w:val="00735232"/>
    <w:rsid w:val="0074041C"/>
    <w:rsid w:val="0074299C"/>
    <w:rsid w:val="007443D9"/>
    <w:rsid w:val="007463A7"/>
    <w:rsid w:val="00750778"/>
    <w:rsid w:val="0075182A"/>
    <w:rsid w:val="007547B7"/>
    <w:rsid w:val="007552B1"/>
    <w:rsid w:val="007570C4"/>
    <w:rsid w:val="00761B04"/>
    <w:rsid w:val="00761CD0"/>
    <w:rsid w:val="0076414D"/>
    <w:rsid w:val="007646DA"/>
    <w:rsid w:val="00764869"/>
    <w:rsid w:val="00767179"/>
    <w:rsid w:val="0077499B"/>
    <w:rsid w:val="007757A5"/>
    <w:rsid w:val="00775A39"/>
    <w:rsid w:val="007760CF"/>
    <w:rsid w:val="0077634F"/>
    <w:rsid w:val="0077652C"/>
    <w:rsid w:val="007825E9"/>
    <w:rsid w:val="00785D8C"/>
    <w:rsid w:val="0078638A"/>
    <w:rsid w:val="0079334B"/>
    <w:rsid w:val="00793748"/>
    <w:rsid w:val="007968A9"/>
    <w:rsid w:val="007A022F"/>
    <w:rsid w:val="007A17C7"/>
    <w:rsid w:val="007A1C12"/>
    <w:rsid w:val="007A4B1B"/>
    <w:rsid w:val="007A4FE5"/>
    <w:rsid w:val="007A74DB"/>
    <w:rsid w:val="007B082C"/>
    <w:rsid w:val="007B09BC"/>
    <w:rsid w:val="007B0DEA"/>
    <w:rsid w:val="007B3DD5"/>
    <w:rsid w:val="007B4DB6"/>
    <w:rsid w:val="007B6D77"/>
    <w:rsid w:val="007B7C20"/>
    <w:rsid w:val="007C0589"/>
    <w:rsid w:val="007C1F60"/>
    <w:rsid w:val="007C3636"/>
    <w:rsid w:val="007C579C"/>
    <w:rsid w:val="007C6C83"/>
    <w:rsid w:val="007C7878"/>
    <w:rsid w:val="007D0684"/>
    <w:rsid w:val="007D1EA6"/>
    <w:rsid w:val="007D33DA"/>
    <w:rsid w:val="007D46C4"/>
    <w:rsid w:val="007D6E84"/>
    <w:rsid w:val="007D7634"/>
    <w:rsid w:val="007E2185"/>
    <w:rsid w:val="007E26CD"/>
    <w:rsid w:val="007E292D"/>
    <w:rsid w:val="007E2FAE"/>
    <w:rsid w:val="007E3D4C"/>
    <w:rsid w:val="007E3F00"/>
    <w:rsid w:val="007E6410"/>
    <w:rsid w:val="007E6C85"/>
    <w:rsid w:val="007E6FCB"/>
    <w:rsid w:val="007E7599"/>
    <w:rsid w:val="007F0554"/>
    <w:rsid w:val="007F0B1E"/>
    <w:rsid w:val="007F182A"/>
    <w:rsid w:val="007F44EE"/>
    <w:rsid w:val="007F5D60"/>
    <w:rsid w:val="007F7766"/>
    <w:rsid w:val="008001A0"/>
    <w:rsid w:val="00802440"/>
    <w:rsid w:val="00804AAE"/>
    <w:rsid w:val="0080538F"/>
    <w:rsid w:val="00805407"/>
    <w:rsid w:val="00806C76"/>
    <w:rsid w:val="00807321"/>
    <w:rsid w:val="0081094E"/>
    <w:rsid w:val="008116B0"/>
    <w:rsid w:val="00813855"/>
    <w:rsid w:val="00814003"/>
    <w:rsid w:val="00814770"/>
    <w:rsid w:val="00814B06"/>
    <w:rsid w:val="00815EA2"/>
    <w:rsid w:val="0081617C"/>
    <w:rsid w:val="00816474"/>
    <w:rsid w:val="008169EC"/>
    <w:rsid w:val="00820149"/>
    <w:rsid w:val="00824986"/>
    <w:rsid w:val="00825348"/>
    <w:rsid w:val="00825B4F"/>
    <w:rsid w:val="00827291"/>
    <w:rsid w:val="008277DE"/>
    <w:rsid w:val="00827CA6"/>
    <w:rsid w:val="008362F1"/>
    <w:rsid w:val="00836506"/>
    <w:rsid w:val="00837B24"/>
    <w:rsid w:val="00843876"/>
    <w:rsid w:val="00843C87"/>
    <w:rsid w:val="00844968"/>
    <w:rsid w:val="008458D7"/>
    <w:rsid w:val="008459D5"/>
    <w:rsid w:val="00846770"/>
    <w:rsid w:val="00853BAE"/>
    <w:rsid w:val="00854AF7"/>
    <w:rsid w:val="00854B43"/>
    <w:rsid w:val="0086157B"/>
    <w:rsid w:val="00861DD8"/>
    <w:rsid w:val="00862436"/>
    <w:rsid w:val="0086301F"/>
    <w:rsid w:val="00863C14"/>
    <w:rsid w:val="00864F15"/>
    <w:rsid w:val="008650B4"/>
    <w:rsid w:val="008660DA"/>
    <w:rsid w:val="00866DD4"/>
    <w:rsid w:val="00867003"/>
    <w:rsid w:val="00870F4B"/>
    <w:rsid w:val="00872612"/>
    <w:rsid w:val="008731F9"/>
    <w:rsid w:val="00874729"/>
    <w:rsid w:val="008760EA"/>
    <w:rsid w:val="00876CD4"/>
    <w:rsid w:val="00880ACC"/>
    <w:rsid w:val="00885CE4"/>
    <w:rsid w:val="008865D3"/>
    <w:rsid w:val="00891488"/>
    <w:rsid w:val="00892F0A"/>
    <w:rsid w:val="00895D99"/>
    <w:rsid w:val="00896156"/>
    <w:rsid w:val="00896796"/>
    <w:rsid w:val="008A013E"/>
    <w:rsid w:val="008A02E6"/>
    <w:rsid w:val="008A1BD8"/>
    <w:rsid w:val="008B4971"/>
    <w:rsid w:val="008B51B4"/>
    <w:rsid w:val="008B6EBC"/>
    <w:rsid w:val="008C0E47"/>
    <w:rsid w:val="008C116F"/>
    <w:rsid w:val="008C233B"/>
    <w:rsid w:val="008C3398"/>
    <w:rsid w:val="008C3709"/>
    <w:rsid w:val="008D1BA7"/>
    <w:rsid w:val="008D2C19"/>
    <w:rsid w:val="008D2CC4"/>
    <w:rsid w:val="008D3346"/>
    <w:rsid w:val="008D4C47"/>
    <w:rsid w:val="008D5BAE"/>
    <w:rsid w:val="008D5E44"/>
    <w:rsid w:val="008D67E6"/>
    <w:rsid w:val="008D6A51"/>
    <w:rsid w:val="008D7793"/>
    <w:rsid w:val="008E04E6"/>
    <w:rsid w:val="008E15F9"/>
    <w:rsid w:val="008E265A"/>
    <w:rsid w:val="008E375A"/>
    <w:rsid w:val="008E3E4F"/>
    <w:rsid w:val="008E5042"/>
    <w:rsid w:val="008E6C3E"/>
    <w:rsid w:val="008F1395"/>
    <w:rsid w:val="008F1D38"/>
    <w:rsid w:val="008F4273"/>
    <w:rsid w:val="008F54C4"/>
    <w:rsid w:val="008F774E"/>
    <w:rsid w:val="00900D8C"/>
    <w:rsid w:val="00901E98"/>
    <w:rsid w:val="00902D68"/>
    <w:rsid w:val="00904653"/>
    <w:rsid w:val="00904B54"/>
    <w:rsid w:val="009111A0"/>
    <w:rsid w:val="009113A1"/>
    <w:rsid w:val="009115FF"/>
    <w:rsid w:val="00911B07"/>
    <w:rsid w:val="00913646"/>
    <w:rsid w:val="00916CCB"/>
    <w:rsid w:val="0091727F"/>
    <w:rsid w:val="00917865"/>
    <w:rsid w:val="00920ECF"/>
    <w:rsid w:val="0092189E"/>
    <w:rsid w:val="00922D3A"/>
    <w:rsid w:val="00924460"/>
    <w:rsid w:val="00924DF1"/>
    <w:rsid w:val="00926744"/>
    <w:rsid w:val="009304D1"/>
    <w:rsid w:val="00930F1F"/>
    <w:rsid w:val="00932445"/>
    <w:rsid w:val="00932F0E"/>
    <w:rsid w:val="00932FC7"/>
    <w:rsid w:val="00933A31"/>
    <w:rsid w:val="00936FD8"/>
    <w:rsid w:val="009418FE"/>
    <w:rsid w:val="00943B49"/>
    <w:rsid w:val="00943BA5"/>
    <w:rsid w:val="00944374"/>
    <w:rsid w:val="00945C9B"/>
    <w:rsid w:val="00945F38"/>
    <w:rsid w:val="00945F92"/>
    <w:rsid w:val="00947A0F"/>
    <w:rsid w:val="009516A9"/>
    <w:rsid w:val="009520D8"/>
    <w:rsid w:val="009538F5"/>
    <w:rsid w:val="0095579B"/>
    <w:rsid w:val="009558F1"/>
    <w:rsid w:val="00955A2E"/>
    <w:rsid w:val="00956005"/>
    <w:rsid w:val="00956740"/>
    <w:rsid w:val="00957C29"/>
    <w:rsid w:val="009608FB"/>
    <w:rsid w:val="00960A47"/>
    <w:rsid w:val="00960EA7"/>
    <w:rsid w:val="0096154F"/>
    <w:rsid w:val="00962382"/>
    <w:rsid w:val="00962706"/>
    <w:rsid w:val="00964ECC"/>
    <w:rsid w:val="009657AC"/>
    <w:rsid w:val="00966F6F"/>
    <w:rsid w:val="0096776E"/>
    <w:rsid w:val="009709AB"/>
    <w:rsid w:val="00973DAC"/>
    <w:rsid w:val="00973F87"/>
    <w:rsid w:val="00976899"/>
    <w:rsid w:val="0097699E"/>
    <w:rsid w:val="00976B93"/>
    <w:rsid w:val="0098001D"/>
    <w:rsid w:val="00980F4C"/>
    <w:rsid w:val="00981D19"/>
    <w:rsid w:val="00983121"/>
    <w:rsid w:val="00983418"/>
    <w:rsid w:val="009839E0"/>
    <w:rsid w:val="00983C02"/>
    <w:rsid w:val="00984425"/>
    <w:rsid w:val="009863AD"/>
    <w:rsid w:val="00986900"/>
    <w:rsid w:val="00990064"/>
    <w:rsid w:val="00990255"/>
    <w:rsid w:val="00996202"/>
    <w:rsid w:val="00996CC0"/>
    <w:rsid w:val="00996F08"/>
    <w:rsid w:val="00997207"/>
    <w:rsid w:val="009A07BF"/>
    <w:rsid w:val="009A15D5"/>
    <w:rsid w:val="009A36E9"/>
    <w:rsid w:val="009A3FDE"/>
    <w:rsid w:val="009A543B"/>
    <w:rsid w:val="009A7A50"/>
    <w:rsid w:val="009B1E11"/>
    <w:rsid w:val="009B29FB"/>
    <w:rsid w:val="009B2E63"/>
    <w:rsid w:val="009B315D"/>
    <w:rsid w:val="009B3A69"/>
    <w:rsid w:val="009B3BFD"/>
    <w:rsid w:val="009B4776"/>
    <w:rsid w:val="009B522C"/>
    <w:rsid w:val="009B62E1"/>
    <w:rsid w:val="009B7114"/>
    <w:rsid w:val="009C0E26"/>
    <w:rsid w:val="009C103C"/>
    <w:rsid w:val="009C14E5"/>
    <w:rsid w:val="009C1C95"/>
    <w:rsid w:val="009C22B2"/>
    <w:rsid w:val="009C2505"/>
    <w:rsid w:val="009C2A2C"/>
    <w:rsid w:val="009C37FF"/>
    <w:rsid w:val="009C4382"/>
    <w:rsid w:val="009C606A"/>
    <w:rsid w:val="009C7F9A"/>
    <w:rsid w:val="009D45E4"/>
    <w:rsid w:val="009D4AF0"/>
    <w:rsid w:val="009E0C4A"/>
    <w:rsid w:val="009E26C8"/>
    <w:rsid w:val="009E2820"/>
    <w:rsid w:val="009E292B"/>
    <w:rsid w:val="009E2C69"/>
    <w:rsid w:val="009E42AD"/>
    <w:rsid w:val="009E576D"/>
    <w:rsid w:val="009E590F"/>
    <w:rsid w:val="009E65C1"/>
    <w:rsid w:val="009F3124"/>
    <w:rsid w:val="009F4020"/>
    <w:rsid w:val="009F490F"/>
    <w:rsid w:val="009F5AEC"/>
    <w:rsid w:val="009F7DAD"/>
    <w:rsid w:val="00A053FA"/>
    <w:rsid w:val="00A101CC"/>
    <w:rsid w:val="00A1036C"/>
    <w:rsid w:val="00A130CB"/>
    <w:rsid w:val="00A13A03"/>
    <w:rsid w:val="00A13DE9"/>
    <w:rsid w:val="00A14440"/>
    <w:rsid w:val="00A15C32"/>
    <w:rsid w:val="00A15CC6"/>
    <w:rsid w:val="00A16F71"/>
    <w:rsid w:val="00A21313"/>
    <w:rsid w:val="00A2254E"/>
    <w:rsid w:val="00A25433"/>
    <w:rsid w:val="00A26AF9"/>
    <w:rsid w:val="00A27E43"/>
    <w:rsid w:val="00A27EED"/>
    <w:rsid w:val="00A321F4"/>
    <w:rsid w:val="00A33935"/>
    <w:rsid w:val="00A359C1"/>
    <w:rsid w:val="00A35D45"/>
    <w:rsid w:val="00A37E46"/>
    <w:rsid w:val="00A40133"/>
    <w:rsid w:val="00A40D40"/>
    <w:rsid w:val="00A416C8"/>
    <w:rsid w:val="00A425C3"/>
    <w:rsid w:val="00A46E5E"/>
    <w:rsid w:val="00A46FF8"/>
    <w:rsid w:val="00A4716A"/>
    <w:rsid w:val="00A47CCB"/>
    <w:rsid w:val="00A51052"/>
    <w:rsid w:val="00A55BC4"/>
    <w:rsid w:val="00A56D08"/>
    <w:rsid w:val="00A571AA"/>
    <w:rsid w:val="00A6136E"/>
    <w:rsid w:val="00A63D7F"/>
    <w:rsid w:val="00A63E3D"/>
    <w:rsid w:val="00A655BE"/>
    <w:rsid w:val="00A65726"/>
    <w:rsid w:val="00A6644A"/>
    <w:rsid w:val="00A67504"/>
    <w:rsid w:val="00A71EA1"/>
    <w:rsid w:val="00A73D4D"/>
    <w:rsid w:val="00A73E89"/>
    <w:rsid w:val="00A745B0"/>
    <w:rsid w:val="00A746BF"/>
    <w:rsid w:val="00A74B98"/>
    <w:rsid w:val="00A77DE7"/>
    <w:rsid w:val="00A806CD"/>
    <w:rsid w:val="00A83448"/>
    <w:rsid w:val="00A911FE"/>
    <w:rsid w:val="00A92082"/>
    <w:rsid w:val="00A97657"/>
    <w:rsid w:val="00AA1443"/>
    <w:rsid w:val="00AA246A"/>
    <w:rsid w:val="00AA3858"/>
    <w:rsid w:val="00AA412C"/>
    <w:rsid w:val="00AA5924"/>
    <w:rsid w:val="00AA6311"/>
    <w:rsid w:val="00AB0700"/>
    <w:rsid w:val="00AB2B36"/>
    <w:rsid w:val="00AB5566"/>
    <w:rsid w:val="00AC05B2"/>
    <w:rsid w:val="00AC0ADA"/>
    <w:rsid w:val="00AC2C04"/>
    <w:rsid w:val="00AC2F75"/>
    <w:rsid w:val="00AC3286"/>
    <w:rsid w:val="00AC5650"/>
    <w:rsid w:val="00AC6F23"/>
    <w:rsid w:val="00AC7B5E"/>
    <w:rsid w:val="00AD0EEE"/>
    <w:rsid w:val="00AD27DF"/>
    <w:rsid w:val="00AD596D"/>
    <w:rsid w:val="00AE1157"/>
    <w:rsid w:val="00AE15FD"/>
    <w:rsid w:val="00AE78B0"/>
    <w:rsid w:val="00AF009B"/>
    <w:rsid w:val="00AF14EC"/>
    <w:rsid w:val="00AF154B"/>
    <w:rsid w:val="00AF3962"/>
    <w:rsid w:val="00AF4865"/>
    <w:rsid w:val="00AF5D69"/>
    <w:rsid w:val="00B040BF"/>
    <w:rsid w:val="00B050E4"/>
    <w:rsid w:val="00B0603D"/>
    <w:rsid w:val="00B10DB9"/>
    <w:rsid w:val="00B126E7"/>
    <w:rsid w:val="00B14D53"/>
    <w:rsid w:val="00B15903"/>
    <w:rsid w:val="00B161E7"/>
    <w:rsid w:val="00B161FC"/>
    <w:rsid w:val="00B16A55"/>
    <w:rsid w:val="00B177AC"/>
    <w:rsid w:val="00B17F7B"/>
    <w:rsid w:val="00B205B0"/>
    <w:rsid w:val="00B237C6"/>
    <w:rsid w:val="00B24CC1"/>
    <w:rsid w:val="00B261ED"/>
    <w:rsid w:val="00B30A6B"/>
    <w:rsid w:val="00B30CBB"/>
    <w:rsid w:val="00B3269E"/>
    <w:rsid w:val="00B3298B"/>
    <w:rsid w:val="00B35370"/>
    <w:rsid w:val="00B37023"/>
    <w:rsid w:val="00B416C7"/>
    <w:rsid w:val="00B419B4"/>
    <w:rsid w:val="00B4396A"/>
    <w:rsid w:val="00B4410C"/>
    <w:rsid w:val="00B441D2"/>
    <w:rsid w:val="00B511C3"/>
    <w:rsid w:val="00B530D3"/>
    <w:rsid w:val="00B56346"/>
    <w:rsid w:val="00B607A1"/>
    <w:rsid w:val="00B6254B"/>
    <w:rsid w:val="00B62FF3"/>
    <w:rsid w:val="00B64063"/>
    <w:rsid w:val="00B655AF"/>
    <w:rsid w:val="00B659FE"/>
    <w:rsid w:val="00B661D0"/>
    <w:rsid w:val="00B67946"/>
    <w:rsid w:val="00B7093C"/>
    <w:rsid w:val="00B724F8"/>
    <w:rsid w:val="00B73491"/>
    <w:rsid w:val="00B76C8D"/>
    <w:rsid w:val="00B772BB"/>
    <w:rsid w:val="00B77906"/>
    <w:rsid w:val="00B803FA"/>
    <w:rsid w:val="00B8107A"/>
    <w:rsid w:val="00B82C55"/>
    <w:rsid w:val="00B83269"/>
    <w:rsid w:val="00B84618"/>
    <w:rsid w:val="00B8643C"/>
    <w:rsid w:val="00B9064A"/>
    <w:rsid w:val="00B91B37"/>
    <w:rsid w:val="00B91CBC"/>
    <w:rsid w:val="00B92ABE"/>
    <w:rsid w:val="00B96362"/>
    <w:rsid w:val="00BA0999"/>
    <w:rsid w:val="00BA0B73"/>
    <w:rsid w:val="00BA0CCA"/>
    <w:rsid w:val="00BA2CB4"/>
    <w:rsid w:val="00BA4772"/>
    <w:rsid w:val="00BA4922"/>
    <w:rsid w:val="00BA51BC"/>
    <w:rsid w:val="00BA5832"/>
    <w:rsid w:val="00BA74F4"/>
    <w:rsid w:val="00BB3158"/>
    <w:rsid w:val="00BB5F3A"/>
    <w:rsid w:val="00BB67BA"/>
    <w:rsid w:val="00BB68D8"/>
    <w:rsid w:val="00BB6908"/>
    <w:rsid w:val="00BB6C53"/>
    <w:rsid w:val="00BC01F7"/>
    <w:rsid w:val="00BC06AC"/>
    <w:rsid w:val="00BC1986"/>
    <w:rsid w:val="00BC1A27"/>
    <w:rsid w:val="00BC2123"/>
    <w:rsid w:val="00BC4481"/>
    <w:rsid w:val="00BC49D3"/>
    <w:rsid w:val="00BC51E3"/>
    <w:rsid w:val="00BD111F"/>
    <w:rsid w:val="00BD3E9D"/>
    <w:rsid w:val="00BD4BCA"/>
    <w:rsid w:val="00BD601E"/>
    <w:rsid w:val="00BE0E01"/>
    <w:rsid w:val="00BE2364"/>
    <w:rsid w:val="00BE2744"/>
    <w:rsid w:val="00BE4359"/>
    <w:rsid w:val="00BE4959"/>
    <w:rsid w:val="00BE4EA2"/>
    <w:rsid w:val="00BF0F37"/>
    <w:rsid w:val="00BF21F7"/>
    <w:rsid w:val="00BF2E6C"/>
    <w:rsid w:val="00BF37BB"/>
    <w:rsid w:val="00BF44D4"/>
    <w:rsid w:val="00BF73C6"/>
    <w:rsid w:val="00BF7767"/>
    <w:rsid w:val="00C00AA3"/>
    <w:rsid w:val="00C00E7A"/>
    <w:rsid w:val="00C01F79"/>
    <w:rsid w:val="00C02731"/>
    <w:rsid w:val="00C030A2"/>
    <w:rsid w:val="00C05607"/>
    <w:rsid w:val="00C05CB9"/>
    <w:rsid w:val="00C062FA"/>
    <w:rsid w:val="00C105FB"/>
    <w:rsid w:val="00C11283"/>
    <w:rsid w:val="00C11C60"/>
    <w:rsid w:val="00C12A8E"/>
    <w:rsid w:val="00C13CFD"/>
    <w:rsid w:val="00C14B01"/>
    <w:rsid w:val="00C21611"/>
    <w:rsid w:val="00C2219F"/>
    <w:rsid w:val="00C24051"/>
    <w:rsid w:val="00C265C2"/>
    <w:rsid w:val="00C2710C"/>
    <w:rsid w:val="00C30421"/>
    <w:rsid w:val="00C3302D"/>
    <w:rsid w:val="00C3389F"/>
    <w:rsid w:val="00C33A31"/>
    <w:rsid w:val="00C361F6"/>
    <w:rsid w:val="00C368EB"/>
    <w:rsid w:val="00C36ADE"/>
    <w:rsid w:val="00C40974"/>
    <w:rsid w:val="00C40E41"/>
    <w:rsid w:val="00C42771"/>
    <w:rsid w:val="00C43937"/>
    <w:rsid w:val="00C454D3"/>
    <w:rsid w:val="00C4795A"/>
    <w:rsid w:val="00C47E67"/>
    <w:rsid w:val="00C500A1"/>
    <w:rsid w:val="00C50998"/>
    <w:rsid w:val="00C51816"/>
    <w:rsid w:val="00C52231"/>
    <w:rsid w:val="00C5347D"/>
    <w:rsid w:val="00C54FED"/>
    <w:rsid w:val="00C560B3"/>
    <w:rsid w:val="00C61265"/>
    <w:rsid w:val="00C61B8A"/>
    <w:rsid w:val="00C62719"/>
    <w:rsid w:val="00C62F3E"/>
    <w:rsid w:val="00C63AA3"/>
    <w:rsid w:val="00C63E02"/>
    <w:rsid w:val="00C65950"/>
    <w:rsid w:val="00C65C85"/>
    <w:rsid w:val="00C6653B"/>
    <w:rsid w:val="00C725CA"/>
    <w:rsid w:val="00C749EC"/>
    <w:rsid w:val="00C771E9"/>
    <w:rsid w:val="00C7737B"/>
    <w:rsid w:val="00C774F9"/>
    <w:rsid w:val="00C829DB"/>
    <w:rsid w:val="00C82C4D"/>
    <w:rsid w:val="00C832C1"/>
    <w:rsid w:val="00C8402A"/>
    <w:rsid w:val="00C84A3E"/>
    <w:rsid w:val="00C86F8B"/>
    <w:rsid w:val="00C91552"/>
    <w:rsid w:val="00C937ED"/>
    <w:rsid w:val="00C9600B"/>
    <w:rsid w:val="00C96CE2"/>
    <w:rsid w:val="00C9797D"/>
    <w:rsid w:val="00CA02A8"/>
    <w:rsid w:val="00CA0EA8"/>
    <w:rsid w:val="00CA26BC"/>
    <w:rsid w:val="00CA588A"/>
    <w:rsid w:val="00CA58FD"/>
    <w:rsid w:val="00CB04F3"/>
    <w:rsid w:val="00CB0E3D"/>
    <w:rsid w:val="00CB19AE"/>
    <w:rsid w:val="00CB20A1"/>
    <w:rsid w:val="00CB277C"/>
    <w:rsid w:val="00CB29A6"/>
    <w:rsid w:val="00CB2B63"/>
    <w:rsid w:val="00CB3779"/>
    <w:rsid w:val="00CB45FC"/>
    <w:rsid w:val="00CB7AB6"/>
    <w:rsid w:val="00CC0130"/>
    <w:rsid w:val="00CC52B6"/>
    <w:rsid w:val="00CC674C"/>
    <w:rsid w:val="00CC6B2E"/>
    <w:rsid w:val="00CC6C42"/>
    <w:rsid w:val="00CC7173"/>
    <w:rsid w:val="00CC78B9"/>
    <w:rsid w:val="00CD0078"/>
    <w:rsid w:val="00CD071B"/>
    <w:rsid w:val="00CD65EB"/>
    <w:rsid w:val="00CD7607"/>
    <w:rsid w:val="00CE0035"/>
    <w:rsid w:val="00CE2B66"/>
    <w:rsid w:val="00CE3EAE"/>
    <w:rsid w:val="00CF26CA"/>
    <w:rsid w:val="00CF2A14"/>
    <w:rsid w:val="00CF58BA"/>
    <w:rsid w:val="00D00215"/>
    <w:rsid w:val="00D00257"/>
    <w:rsid w:val="00D00430"/>
    <w:rsid w:val="00D05DD1"/>
    <w:rsid w:val="00D06BE8"/>
    <w:rsid w:val="00D06C2F"/>
    <w:rsid w:val="00D06D77"/>
    <w:rsid w:val="00D06F0C"/>
    <w:rsid w:val="00D101F9"/>
    <w:rsid w:val="00D1120B"/>
    <w:rsid w:val="00D11DE6"/>
    <w:rsid w:val="00D14ED2"/>
    <w:rsid w:val="00D16571"/>
    <w:rsid w:val="00D22598"/>
    <w:rsid w:val="00D260C4"/>
    <w:rsid w:val="00D266E8"/>
    <w:rsid w:val="00D3014B"/>
    <w:rsid w:val="00D33857"/>
    <w:rsid w:val="00D3712D"/>
    <w:rsid w:val="00D41E9F"/>
    <w:rsid w:val="00D42417"/>
    <w:rsid w:val="00D431D4"/>
    <w:rsid w:val="00D43DDA"/>
    <w:rsid w:val="00D43FEA"/>
    <w:rsid w:val="00D45B67"/>
    <w:rsid w:val="00D46262"/>
    <w:rsid w:val="00D4649D"/>
    <w:rsid w:val="00D4665E"/>
    <w:rsid w:val="00D46993"/>
    <w:rsid w:val="00D515C9"/>
    <w:rsid w:val="00D52577"/>
    <w:rsid w:val="00D53A19"/>
    <w:rsid w:val="00D54A1E"/>
    <w:rsid w:val="00D54D28"/>
    <w:rsid w:val="00D55588"/>
    <w:rsid w:val="00D56B04"/>
    <w:rsid w:val="00D6064F"/>
    <w:rsid w:val="00D607CB"/>
    <w:rsid w:val="00D610A2"/>
    <w:rsid w:val="00D618AF"/>
    <w:rsid w:val="00D622CC"/>
    <w:rsid w:val="00D623E6"/>
    <w:rsid w:val="00D63C19"/>
    <w:rsid w:val="00D64903"/>
    <w:rsid w:val="00D735A8"/>
    <w:rsid w:val="00D74787"/>
    <w:rsid w:val="00D749A4"/>
    <w:rsid w:val="00D7627C"/>
    <w:rsid w:val="00D77868"/>
    <w:rsid w:val="00D80165"/>
    <w:rsid w:val="00D80273"/>
    <w:rsid w:val="00D80CA4"/>
    <w:rsid w:val="00D830BA"/>
    <w:rsid w:val="00D834EA"/>
    <w:rsid w:val="00D85342"/>
    <w:rsid w:val="00D909A7"/>
    <w:rsid w:val="00D91703"/>
    <w:rsid w:val="00D93E15"/>
    <w:rsid w:val="00D94111"/>
    <w:rsid w:val="00D96717"/>
    <w:rsid w:val="00DA2F1F"/>
    <w:rsid w:val="00DA2FF5"/>
    <w:rsid w:val="00DA4D67"/>
    <w:rsid w:val="00DA5EA0"/>
    <w:rsid w:val="00DA6F15"/>
    <w:rsid w:val="00DA774D"/>
    <w:rsid w:val="00DB076F"/>
    <w:rsid w:val="00DB10C3"/>
    <w:rsid w:val="00DB11FC"/>
    <w:rsid w:val="00DB14D4"/>
    <w:rsid w:val="00DB3B59"/>
    <w:rsid w:val="00DB411B"/>
    <w:rsid w:val="00DB435B"/>
    <w:rsid w:val="00DB607E"/>
    <w:rsid w:val="00DB6E13"/>
    <w:rsid w:val="00DB6E53"/>
    <w:rsid w:val="00DC18DC"/>
    <w:rsid w:val="00DC3559"/>
    <w:rsid w:val="00DC3906"/>
    <w:rsid w:val="00DC3997"/>
    <w:rsid w:val="00DC60F4"/>
    <w:rsid w:val="00DC7455"/>
    <w:rsid w:val="00DD3E2F"/>
    <w:rsid w:val="00DD4D59"/>
    <w:rsid w:val="00DD5C8B"/>
    <w:rsid w:val="00DD5F7F"/>
    <w:rsid w:val="00DD62CE"/>
    <w:rsid w:val="00DD6B3D"/>
    <w:rsid w:val="00DD7EA3"/>
    <w:rsid w:val="00DE0659"/>
    <w:rsid w:val="00DE093C"/>
    <w:rsid w:val="00DE1777"/>
    <w:rsid w:val="00DE5D37"/>
    <w:rsid w:val="00DE6B26"/>
    <w:rsid w:val="00DE73BA"/>
    <w:rsid w:val="00DE7F9F"/>
    <w:rsid w:val="00DF0E99"/>
    <w:rsid w:val="00DF1439"/>
    <w:rsid w:val="00DF27F5"/>
    <w:rsid w:val="00DF2B03"/>
    <w:rsid w:val="00DF30CD"/>
    <w:rsid w:val="00DF3580"/>
    <w:rsid w:val="00DF3DE6"/>
    <w:rsid w:val="00DF3EA7"/>
    <w:rsid w:val="00DF461A"/>
    <w:rsid w:val="00DF51AC"/>
    <w:rsid w:val="00DF7B0E"/>
    <w:rsid w:val="00DF7FCE"/>
    <w:rsid w:val="00E00086"/>
    <w:rsid w:val="00E00F0F"/>
    <w:rsid w:val="00E01DFD"/>
    <w:rsid w:val="00E01F00"/>
    <w:rsid w:val="00E02110"/>
    <w:rsid w:val="00E03440"/>
    <w:rsid w:val="00E041B2"/>
    <w:rsid w:val="00E05B17"/>
    <w:rsid w:val="00E06FFF"/>
    <w:rsid w:val="00E07492"/>
    <w:rsid w:val="00E07AED"/>
    <w:rsid w:val="00E07CCF"/>
    <w:rsid w:val="00E13812"/>
    <w:rsid w:val="00E14020"/>
    <w:rsid w:val="00E14B13"/>
    <w:rsid w:val="00E15712"/>
    <w:rsid w:val="00E1626A"/>
    <w:rsid w:val="00E16D74"/>
    <w:rsid w:val="00E16D76"/>
    <w:rsid w:val="00E17CE8"/>
    <w:rsid w:val="00E204F7"/>
    <w:rsid w:val="00E207A0"/>
    <w:rsid w:val="00E21368"/>
    <w:rsid w:val="00E2247D"/>
    <w:rsid w:val="00E24EE9"/>
    <w:rsid w:val="00E26743"/>
    <w:rsid w:val="00E26C0C"/>
    <w:rsid w:val="00E26C0E"/>
    <w:rsid w:val="00E26CD0"/>
    <w:rsid w:val="00E30B17"/>
    <w:rsid w:val="00E331B9"/>
    <w:rsid w:val="00E33353"/>
    <w:rsid w:val="00E344D4"/>
    <w:rsid w:val="00E34D7C"/>
    <w:rsid w:val="00E36334"/>
    <w:rsid w:val="00E36F87"/>
    <w:rsid w:val="00E3708D"/>
    <w:rsid w:val="00E37BD6"/>
    <w:rsid w:val="00E37E1F"/>
    <w:rsid w:val="00E40346"/>
    <w:rsid w:val="00E4538F"/>
    <w:rsid w:val="00E46FAA"/>
    <w:rsid w:val="00E47B70"/>
    <w:rsid w:val="00E52E31"/>
    <w:rsid w:val="00E53827"/>
    <w:rsid w:val="00E54866"/>
    <w:rsid w:val="00E54E6F"/>
    <w:rsid w:val="00E6175C"/>
    <w:rsid w:val="00E63373"/>
    <w:rsid w:val="00E6492B"/>
    <w:rsid w:val="00E65399"/>
    <w:rsid w:val="00E66AC5"/>
    <w:rsid w:val="00E73497"/>
    <w:rsid w:val="00E74015"/>
    <w:rsid w:val="00E75000"/>
    <w:rsid w:val="00E757F5"/>
    <w:rsid w:val="00E7600C"/>
    <w:rsid w:val="00E80535"/>
    <w:rsid w:val="00E83214"/>
    <w:rsid w:val="00E83D48"/>
    <w:rsid w:val="00E855F4"/>
    <w:rsid w:val="00E85A7B"/>
    <w:rsid w:val="00E87A5E"/>
    <w:rsid w:val="00E87A68"/>
    <w:rsid w:val="00E90269"/>
    <w:rsid w:val="00E91CB8"/>
    <w:rsid w:val="00E91DAD"/>
    <w:rsid w:val="00E91DC3"/>
    <w:rsid w:val="00E95AAB"/>
    <w:rsid w:val="00E973F7"/>
    <w:rsid w:val="00E97F66"/>
    <w:rsid w:val="00EA1A21"/>
    <w:rsid w:val="00EA2622"/>
    <w:rsid w:val="00EA3F4F"/>
    <w:rsid w:val="00EA4279"/>
    <w:rsid w:val="00EA5536"/>
    <w:rsid w:val="00EA5FBA"/>
    <w:rsid w:val="00EA746E"/>
    <w:rsid w:val="00EA7F8A"/>
    <w:rsid w:val="00EB14DE"/>
    <w:rsid w:val="00EB255D"/>
    <w:rsid w:val="00EB2DCF"/>
    <w:rsid w:val="00EB34E9"/>
    <w:rsid w:val="00EB3D0B"/>
    <w:rsid w:val="00EB505A"/>
    <w:rsid w:val="00EB7DB0"/>
    <w:rsid w:val="00EC1064"/>
    <w:rsid w:val="00EC128E"/>
    <w:rsid w:val="00EC1E16"/>
    <w:rsid w:val="00EC2318"/>
    <w:rsid w:val="00EC4859"/>
    <w:rsid w:val="00EC50C5"/>
    <w:rsid w:val="00EC6733"/>
    <w:rsid w:val="00EC7B08"/>
    <w:rsid w:val="00ED2BEB"/>
    <w:rsid w:val="00ED3265"/>
    <w:rsid w:val="00ED3D86"/>
    <w:rsid w:val="00ED41F2"/>
    <w:rsid w:val="00ED509F"/>
    <w:rsid w:val="00ED585C"/>
    <w:rsid w:val="00ED5DBC"/>
    <w:rsid w:val="00ED6F3C"/>
    <w:rsid w:val="00EE0691"/>
    <w:rsid w:val="00EE1E80"/>
    <w:rsid w:val="00EE2B06"/>
    <w:rsid w:val="00EE2D9C"/>
    <w:rsid w:val="00EE30A3"/>
    <w:rsid w:val="00EE4BCA"/>
    <w:rsid w:val="00EE522D"/>
    <w:rsid w:val="00EE7322"/>
    <w:rsid w:val="00EE792C"/>
    <w:rsid w:val="00EF0687"/>
    <w:rsid w:val="00EF18C4"/>
    <w:rsid w:val="00EF2F48"/>
    <w:rsid w:val="00EF477D"/>
    <w:rsid w:val="00EF484F"/>
    <w:rsid w:val="00EF4978"/>
    <w:rsid w:val="00F014A2"/>
    <w:rsid w:val="00F030B5"/>
    <w:rsid w:val="00F03E1B"/>
    <w:rsid w:val="00F048A8"/>
    <w:rsid w:val="00F053D6"/>
    <w:rsid w:val="00F05974"/>
    <w:rsid w:val="00F05E65"/>
    <w:rsid w:val="00F063A9"/>
    <w:rsid w:val="00F06772"/>
    <w:rsid w:val="00F117DF"/>
    <w:rsid w:val="00F12DBE"/>
    <w:rsid w:val="00F13DBA"/>
    <w:rsid w:val="00F15580"/>
    <w:rsid w:val="00F15AC0"/>
    <w:rsid w:val="00F20E50"/>
    <w:rsid w:val="00F20F5B"/>
    <w:rsid w:val="00F21C86"/>
    <w:rsid w:val="00F22C92"/>
    <w:rsid w:val="00F23933"/>
    <w:rsid w:val="00F27A21"/>
    <w:rsid w:val="00F27E55"/>
    <w:rsid w:val="00F3061A"/>
    <w:rsid w:val="00F3119E"/>
    <w:rsid w:val="00F31FD8"/>
    <w:rsid w:val="00F4042E"/>
    <w:rsid w:val="00F4173B"/>
    <w:rsid w:val="00F43D52"/>
    <w:rsid w:val="00F43F77"/>
    <w:rsid w:val="00F444F7"/>
    <w:rsid w:val="00F45623"/>
    <w:rsid w:val="00F4768F"/>
    <w:rsid w:val="00F51412"/>
    <w:rsid w:val="00F5163D"/>
    <w:rsid w:val="00F5223F"/>
    <w:rsid w:val="00F526E3"/>
    <w:rsid w:val="00F52FD3"/>
    <w:rsid w:val="00F541AD"/>
    <w:rsid w:val="00F57C9E"/>
    <w:rsid w:val="00F60579"/>
    <w:rsid w:val="00F62821"/>
    <w:rsid w:val="00F64D50"/>
    <w:rsid w:val="00F64D99"/>
    <w:rsid w:val="00F71A89"/>
    <w:rsid w:val="00F72C77"/>
    <w:rsid w:val="00F739B1"/>
    <w:rsid w:val="00F76793"/>
    <w:rsid w:val="00F77416"/>
    <w:rsid w:val="00F81557"/>
    <w:rsid w:val="00F81587"/>
    <w:rsid w:val="00F81D23"/>
    <w:rsid w:val="00F81EE0"/>
    <w:rsid w:val="00F82D67"/>
    <w:rsid w:val="00F83B80"/>
    <w:rsid w:val="00F85BC1"/>
    <w:rsid w:val="00F864ED"/>
    <w:rsid w:val="00F8770F"/>
    <w:rsid w:val="00F878D5"/>
    <w:rsid w:val="00F91E80"/>
    <w:rsid w:val="00F928CA"/>
    <w:rsid w:val="00F928E6"/>
    <w:rsid w:val="00F93684"/>
    <w:rsid w:val="00F96726"/>
    <w:rsid w:val="00FA0031"/>
    <w:rsid w:val="00FA04F2"/>
    <w:rsid w:val="00FA2796"/>
    <w:rsid w:val="00FA2D1B"/>
    <w:rsid w:val="00FA2EC8"/>
    <w:rsid w:val="00FA3B09"/>
    <w:rsid w:val="00FA42E7"/>
    <w:rsid w:val="00FA4AE4"/>
    <w:rsid w:val="00FA7007"/>
    <w:rsid w:val="00FA7E07"/>
    <w:rsid w:val="00FB0A66"/>
    <w:rsid w:val="00FB2117"/>
    <w:rsid w:val="00FB26EB"/>
    <w:rsid w:val="00FB2BB9"/>
    <w:rsid w:val="00FB4817"/>
    <w:rsid w:val="00FB57D5"/>
    <w:rsid w:val="00FB5FAB"/>
    <w:rsid w:val="00FB66F8"/>
    <w:rsid w:val="00FB6EDA"/>
    <w:rsid w:val="00FB71E8"/>
    <w:rsid w:val="00FC61FC"/>
    <w:rsid w:val="00FC63C0"/>
    <w:rsid w:val="00FC69BD"/>
    <w:rsid w:val="00FC6E49"/>
    <w:rsid w:val="00FC6F1B"/>
    <w:rsid w:val="00FC737A"/>
    <w:rsid w:val="00FD2820"/>
    <w:rsid w:val="00FD2FB8"/>
    <w:rsid w:val="00FD5939"/>
    <w:rsid w:val="00FD60B2"/>
    <w:rsid w:val="00FD7CA9"/>
    <w:rsid w:val="00FE1BA6"/>
    <w:rsid w:val="00FE1FD9"/>
    <w:rsid w:val="00FE215A"/>
    <w:rsid w:val="00FE314B"/>
    <w:rsid w:val="00FE3CAC"/>
    <w:rsid w:val="00FE3F8B"/>
    <w:rsid w:val="00FE4757"/>
    <w:rsid w:val="00FE4974"/>
    <w:rsid w:val="00FE582D"/>
    <w:rsid w:val="00FE6EE7"/>
    <w:rsid w:val="00FE7A21"/>
    <w:rsid w:val="00FF1998"/>
    <w:rsid w:val="00FF74DC"/>
    <w:rsid w:val="0D121E17"/>
    <w:rsid w:val="1CED4F1C"/>
    <w:rsid w:val="1FD60005"/>
    <w:rsid w:val="284A4420"/>
    <w:rsid w:val="2C3E3394"/>
    <w:rsid w:val="307176DC"/>
    <w:rsid w:val="3742014A"/>
    <w:rsid w:val="41062D1F"/>
    <w:rsid w:val="439454D0"/>
    <w:rsid w:val="44875A08"/>
    <w:rsid w:val="5102017A"/>
    <w:rsid w:val="54F912D3"/>
    <w:rsid w:val="69D65BD3"/>
    <w:rsid w:val="6B9A2324"/>
    <w:rsid w:val="71142526"/>
    <w:rsid w:val="7176542D"/>
    <w:rsid w:val="78A17B0F"/>
    <w:rsid w:val="7EAD71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unhideWhenUsed/>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link w:val="26"/>
    <w:qFormat/>
    <w:uiPriority w:val="0"/>
    <w:pPr>
      <w:spacing w:after="120" w:line="480" w:lineRule="auto"/>
      <w:ind w:left="420" w:leftChars="200"/>
    </w:pPr>
  </w:style>
  <w:style w:type="paragraph" w:styleId="4">
    <w:name w:val="Balloon Text"/>
    <w:basedOn w:val="1"/>
    <w:unhideWhenUsed/>
    <w:qFormat/>
    <w:uiPriority w:val="0"/>
    <w:rPr>
      <w:sz w:val="18"/>
      <w:szCs w:val="18"/>
    </w:rPr>
  </w:style>
  <w:style w:type="paragraph" w:styleId="5">
    <w:name w:val="footer"/>
    <w:basedOn w:val="1"/>
    <w:link w:val="24"/>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27"/>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leftChars="200"/>
    </w:pPr>
    <w:rPr>
      <w:sz w:val="16"/>
      <w:szCs w:val="16"/>
    </w:rPr>
  </w:style>
  <w:style w:type="paragraph" w:styleId="8">
    <w:name w:val="Body Text 2"/>
    <w:basedOn w:val="1"/>
    <w:qFormat/>
    <w:uiPriority w:val="0"/>
    <w:rPr>
      <w:sz w:val="18"/>
      <w:szCs w:val="20"/>
    </w:rPr>
  </w:style>
  <w:style w:type="paragraph" w:styleId="9">
    <w:name w:val="Normal (Web)"/>
    <w:basedOn w:val="1"/>
    <w:qFormat/>
    <w:uiPriority w:val="99"/>
    <w:pPr>
      <w:widowControl/>
      <w:spacing w:before="100" w:beforeAutospacing="1" w:after="100" w:afterAutospacing="1" w:line="270" w:lineRule="atLeast"/>
      <w:jc w:val="left"/>
    </w:pPr>
    <w:rPr>
      <w:rFonts w:ascii="Arial" w:hAnsi="Arial" w:cs="Arial"/>
      <w:color w:val="0B4595"/>
      <w:kern w:val="0"/>
      <w:sz w:val="17"/>
      <w:szCs w:val="17"/>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6">
    <w:name w:val="List Paragraph"/>
    <w:basedOn w:val="1"/>
    <w:qFormat/>
    <w:uiPriority w:val="34"/>
    <w:pPr>
      <w:wordWrap w:val="0"/>
      <w:autoSpaceDE w:val="0"/>
      <w:autoSpaceDN w:val="0"/>
      <w:ind w:left="800" w:leftChars="400"/>
    </w:pPr>
    <w:rPr>
      <w:rFonts w:ascii="Malgun Gothic" w:hAnsi="Malgun Gothic" w:eastAsia="Malgun Gothic"/>
      <w:sz w:val="20"/>
      <w:szCs w:val="22"/>
      <w:lang w:eastAsia="ko-KR"/>
    </w:rPr>
  </w:style>
  <w:style w:type="paragraph" w:customStyle="1" w:styleId="17">
    <w:name w:val="p0"/>
    <w:basedOn w:val="1"/>
    <w:qFormat/>
    <w:uiPriority w:val="0"/>
    <w:pPr>
      <w:widowControl/>
    </w:pPr>
    <w:rPr>
      <w:rFonts w:ascii="Calibri" w:hAnsi="Calibri" w:cs="Calibri"/>
      <w:kern w:val="0"/>
      <w:szCs w:val="21"/>
    </w:rPr>
  </w:style>
  <w:style w:type="paragraph" w:customStyle="1" w:styleId="18">
    <w:name w:val="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
    <w:name w:val=" 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character" w:customStyle="1" w:styleId="21">
    <w:name w:val="页眉 Char"/>
    <w:semiHidden/>
    <w:qFormat/>
    <w:uiPriority w:val="0"/>
    <w:rPr>
      <w:rFonts w:ascii="Times New Roman" w:hAnsi="Times New Roman" w:eastAsia="宋体" w:cs="Times New Roman"/>
      <w:sz w:val="18"/>
      <w:szCs w:val="18"/>
    </w:rPr>
  </w:style>
  <w:style w:type="character" w:customStyle="1" w:styleId="22">
    <w:name w:val="apple-converted-space"/>
    <w:basedOn w:val="10"/>
    <w:qFormat/>
    <w:uiPriority w:val="0"/>
  </w:style>
  <w:style w:type="character" w:customStyle="1" w:styleId="23">
    <w:name w:val="页脚 Char"/>
    <w:qFormat/>
    <w:uiPriority w:val="0"/>
    <w:rPr>
      <w:rFonts w:ascii="Times New Roman" w:hAnsi="Times New Roman" w:eastAsia="宋体" w:cs="Times New Roman"/>
      <w:sz w:val="18"/>
      <w:szCs w:val="18"/>
    </w:rPr>
  </w:style>
  <w:style w:type="character" w:customStyle="1" w:styleId="24">
    <w:name w:val="页脚 Char1"/>
    <w:link w:val="5"/>
    <w:qFormat/>
    <w:uiPriority w:val="0"/>
    <w:rPr>
      <w:rFonts w:eastAsia="宋体"/>
      <w:kern w:val="2"/>
      <w:sz w:val="18"/>
      <w:szCs w:val="18"/>
      <w:lang w:val="en-US" w:eastAsia="zh-CN" w:bidi="ar-SA"/>
    </w:rPr>
  </w:style>
  <w:style w:type="character" w:customStyle="1" w:styleId="25">
    <w:name w:val="apple-style-span"/>
    <w:basedOn w:val="10"/>
    <w:qFormat/>
    <w:uiPriority w:val="0"/>
  </w:style>
  <w:style w:type="character" w:customStyle="1" w:styleId="26">
    <w:name w:val="正文文本缩进 2 Char"/>
    <w:link w:val="3"/>
    <w:qFormat/>
    <w:uiPriority w:val="0"/>
    <w:rPr>
      <w:rFonts w:ascii="Times New Roman" w:hAnsi="Times New Roman"/>
      <w:kern w:val="2"/>
      <w:sz w:val="21"/>
    </w:rPr>
  </w:style>
  <w:style w:type="character" w:customStyle="1" w:styleId="27">
    <w:name w:val="页眉 Char1"/>
    <w:link w:val="6"/>
    <w:qFormat/>
    <w:locked/>
    <w:uiPriority w:val="0"/>
    <w:rPr>
      <w:rFonts w:ascii="Times New Roman" w:hAnsi="Times New Roman"/>
      <w:kern w:val="2"/>
      <w:sz w:val="18"/>
      <w:szCs w:val="18"/>
    </w:rPr>
  </w:style>
  <w:style w:type="character" w:customStyle="1" w:styleId="28">
    <w:name w:val="标题 2 Char"/>
    <w:qFormat/>
    <w:uiPriority w:val="0"/>
    <w:rPr>
      <w:rFonts w:ascii="Arial" w:hAnsi="Arial" w:eastAsia="黑体"/>
      <w:b/>
      <w:bCs/>
      <w:kern w:val="2"/>
      <w:sz w:val="32"/>
      <w:szCs w:val="32"/>
      <w:lang w:val="en-US" w:eastAsia="zh-CN" w:bidi="ar-SA"/>
    </w:rPr>
  </w:style>
  <w:style w:type="character" w:customStyle="1" w:styleId="29">
    <w:name w:val="port-name"/>
    <w:basedOn w:val="10"/>
    <w:qFormat/>
    <w:uiPriority w:val="0"/>
  </w:style>
  <w:style w:type="character" w:customStyle="1" w:styleId="30">
    <w:name w:val="批注框文本 Char"/>
    <w:qFormat/>
    <w:uiPriority w:val="0"/>
    <w:rPr>
      <w:rFonts w:ascii="Times New Roman" w:hAnsi="Times New Roman" w:eastAsia="宋体" w:cs="Times New Roman"/>
      <w:sz w:val="18"/>
      <w:szCs w:val="18"/>
    </w:rPr>
  </w:style>
  <w:style w:type="character" w:customStyle="1" w:styleId="31">
    <w:name w:val="正文文本缩进 3 Char"/>
    <w:qFormat/>
    <w:uiPriority w:val="0"/>
    <w:rPr>
      <w:rFonts w:ascii="Times New Roman" w:hAnsi="Times New Roman" w:eastAsia="宋体" w:cs="Times New Roman"/>
      <w:sz w:val="16"/>
      <w:szCs w:val="16"/>
    </w:rPr>
  </w:style>
  <w:style w:type="character" w:customStyle="1" w:styleId="32">
    <w:name w:val="正文文本 2 Char"/>
    <w:qFormat/>
    <w:uiPriority w:val="0"/>
    <w:rPr>
      <w:rFonts w:ascii="Times New Roman" w:hAnsi="Times New Roman" w:eastAsia="宋体" w:cs="Times New Roman"/>
      <w:sz w:val="1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802</Words>
  <Characters>4576</Characters>
  <Lines>38</Lines>
  <Paragraphs>10</Paragraphs>
  <ScaleCrop>false</ScaleCrop>
  <LinksUpToDate>false</LinksUpToDate>
  <CharactersWithSpaces>5368</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2017-10-24T02:29:00Z</dcterms:created>
  <dc:creator>USER</dc:creator>
  <cp:lastModifiedBy>张芸-北京恒信国际旅行社</cp:lastModifiedBy>
  <cp:lastPrinted>2016-09-20T09:01:00Z</cp:lastPrinted>
  <dcterms:modified xsi:type="dcterms:W3CDTF">2017-12-21T08:03:45Z</dcterms:modified>
  <dc:title>2009年 5夜东方明珠之旅 </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