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pP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2018年6月1</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3</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日</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北京</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 xml:space="preserve"> “</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海洋</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赞礼号”</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香港-福冈-下关-天津</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8晚9天之旅</w:t>
      </w:r>
    </w:p>
    <w:p>
      <w:pPr>
        <w:jc w:val="cente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pPr>
      <w: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t>~~搭乘“海洋赞礼号”体验科技创新生活~</w:t>
      </w:r>
      <w:r>
        <w:rPr>
          <w:rFonts w:ascii="Calibri" w:hAnsi="Calibri" w:eastAsia="黑体" w:cs="Arial"/>
          <w:color w:val="1F497D"/>
          <w:szCs w:val="21"/>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6月13日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（星期三）</w:t>
            </w:r>
          </w:p>
        </w:tc>
        <w:tc>
          <w:tcPr>
            <w:tcW w:w="8188" w:type="dxa"/>
            <w:vAlign w:val="center"/>
          </w:tcPr>
          <w:p>
            <w:pPr>
              <w:jc w:val="left"/>
              <w:rPr>
                <w:rFonts w:hint="eastAsia" w:ascii="Calibri" w:hAnsi="Calibri" w:cs="Arial"/>
                <w:b/>
                <w:caps/>
                <w:sz w:val="18"/>
                <w:szCs w:val="18"/>
              </w:rPr>
            </w:pPr>
            <w:r>
              <w:rPr>
                <w:rFonts w:ascii="Calibri" w:hAnsi="Calibri" w:cs="Arial"/>
                <w:b/>
                <w:caps/>
                <w:sz w:val="18"/>
                <w:szCs w:val="18"/>
              </w:rPr>
              <w:t>北京西站</w:t>
            </w:r>
            <w:r>
              <w:rPr>
                <w:rFonts w:hint="eastAsia" w:ascii="Calibri" w:hAnsi="Calibri" w:cs="Arial"/>
                <w:b/>
                <w:caps/>
                <w:sz w:val="18"/>
                <w:szCs w:val="18"/>
              </w:rPr>
              <w:t>—香港  火车班次：T97/13:08-</w:t>
            </w:r>
            <w:r>
              <w:rPr>
                <w:rFonts w:ascii="Calibri" w:hAnsi="Calibri" w:cs="Arial"/>
                <w:b/>
                <w:caps/>
                <w:sz w:val="18"/>
                <w:szCs w:val="18"/>
              </w:rPr>
              <w:t>12</w:t>
            </w:r>
            <w:r>
              <w:rPr>
                <w:rFonts w:hint="eastAsia" w:ascii="Calibri" w:hAnsi="Calibri" w:cs="Arial"/>
                <w:b/>
                <w:caps/>
                <w:sz w:val="18"/>
                <w:szCs w:val="18"/>
              </w:rPr>
              <w:t>:56</w:t>
            </w:r>
            <w:r>
              <w:rPr>
                <w:rFonts w:hint="eastAsia" w:ascii="Calibri" w:hAnsi="Calibri" w:cs="Arial"/>
                <w:b/>
                <w:caps/>
                <w:sz w:val="18"/>
                <w:szCs w:val="18"/>
                <w:lang w:val="en-US" w:eastAsia="zh-CN"/>
              </w:rPr>
              <w:t>+1</w:t>
            </w:r>
          </w:p>
          <w:p>
            <w:pPr>
              <w:jc w:val="left"/>
              <w:rPr>
                <w:rFonts w:hint="eastAsia" w:ascii="Calibri" w:hAnsi="Calibri" w:cs="Arial"/>
                <w:b/>
                <w:caps/>
                <w:sz w:val="18"/>
                <w:szCs w:val="18"/>
              </w:rPr>
            </w:pPr>
            <w:r>
              <w:rPr>
                <w:rFonts w:ascii="Calibri" w:hAnsi="Calibri" w:cs="Arial"/>
                <w:caps/>
                <w:sz w:val="18"/>
                <w:szCs w:val="18"/>
              </w:rPr>
              <w:t>请于指定时间在火车站集合</w:t>
            </w:r>
            <w:r>
              <w:rPr>
                <w:rFonts w:hint="eastAsia" w:ascii="Calibri" w:hAnsi="Calibri" w:cs="Arial"/>
                <w:caps/>
                <w:sz w:val="18"/>
                <w:szCs w:val="18"/>
              </w:rPr>
              <w:t>，</w:t>
            </w:r>
            <w:r>
              <w:rPr>
                <w:rFonts w:ascii="Calibri" w:hAnsi="Calibri" w:cs="Arial"/>
                <w:caps/>
                <w:sz w:val="18"/>
                <w:szCs w:val="18"/>
              </w:rPr>
              <w:t>您将搭乘火车前往</w:t>
            </w:r>
            <w:r>
              <w:rPr>
                <w:rFonts w:hint="eastAsia" w:ascii="Calibri" w:hAnsi="Calibri" w:cs="Arial"/>
                <w:caps/>
                <w:sz w:val="18"/>
                <w:szCs w:val="18"/>
              </w:rPr>
              <w:t>东方明珠“香港”，</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火车上</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w:t>
            </w:r>
            <w:r>
              <w:rPr>
                <w:rFonts w:hint="eastAsia" w:ascii="Calibri" w:hAnsi="Calibri" w:cs="Arial"/>
                <w:b/>
                <w:caps/>
                <w:lang w:val="en-US" w:eastAsia="zh-CN"/>
              </w:rPr>
              <w:t>二</w:t>
            </w:r>
            <w:r>
              <w:rPr>
                <w:rFonts w:ascii="Calibri" w:hAnsi="Calibri" w:cs="Arial"/>
                <w:b/>
                <w:caps/>
              </w:rPr>
              <w:t>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香港</w:t>
            </w:r>
          </w:p>
          <w:p>
            <w:pPr>
              <w:rPr>
                <w:rFonts w:ascii="Calibri" w:hAnsi="Calibri" w:cs="Arial"/>
                <w:caps/>
                <w:sz w:val="18"/>
                <w:szCs w:val="18"/>
              </w:rPr>
            </w:pPr>
            <w:r>
              <w:rPr>
                <w:rFonts w:hint="eastAsia" w:ascii="Calibri" w:hAnsi="Calibri" w:cs="Arial"/>
                <w:caps/>
                <w:sz w:val="18"/>
                <w:szCs w:val="18"/>
              </w:rPr>
              <w:t>中午抵达后，游览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w:t>
            </w:r>
            <w:r>
              <w:rPr>
                <w:rFonts w:hint="eastAsia" w:ascii="Calibri" w:hAnsi="Calibri" w:cs="Arial"/>
                <w:caps/>
                <w:sz w:val="18"/>
                <w:szCs w:val="18"/>
              </w:rPr>
              <w:t>【</w:t>
            </w:r>
            <w:r>
              <w:rPr>
                <w:rFonts w:ascii="Calibri" w:hAnsi="Calibri" w:cs="Arial"/>
                <w:caps/>
                <w:szCs w:val="18"/>
              </w:rPr>
              <w:t>DFS</w:t>
            </w:r>
            <w:r>
              <w:rPr>
                <w:rFonts w:hint="eastAsia" w:ascii="Calibri" w:hAnsi="Calibri" w:cs="Arial"/>
                <w:caps/>
                <w:sz w:val="18"/>
                <w:szCs w:val="18"/>
              </w:rPr>
              <w:t>环球免税】享受购物的乐趣。随后前往酒店休息。</w:t>
            </w:r>
          </w:p>
          <w:p>
            <w:pPr>
              <w:rPr>
                <w:rFonts w:hint="eastAsia"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：含  晚：自理</w:t>
            </w:r>
          </w:p>
        </w:tc>
        <w:tc>
          <w:tcPr>
            <w:tcW w:w="709" w:type="dxa"/>
            <w:vAlign w:val="center"/>
          </w:tcPr>
          <w:p>
            <w:pPr>
              <w:jc w:val="center"/>
              <w:rPr>
                <w:rFonts w:ascii="Calibri" w:hAnsi="Calibri" w:cs="Arial"/>
                <w:caps/>
                <w:sz w:val="18"/>
                <w:szCs w:val="18"/>
              </w:rPr>
            </w:pPr>
            <w:r>
              <w:rPr>
                <w:rFonts w:ascii="Calibri" w:hAnsi="Calibri" w:cs="Arial"/>
                <w:caps/>
                <w:sz w:val="18"/>
                <w:szCs w:val="18"/>
              </w:rPr>
              <w:t>午餐</w:t>
            </w:r>
          </w:p>
        </w:tc>
        <w:tc>
          <w:tcPr>
            <w:tcW w:w="784" w:type="dxa"/>
            <w:vAlign w:val="center"/>
          </w:tcPr>
          <w:p>
            <w:pPr>
              <w:jc w:val="center"/>
              <w:rPr>
                <w:rFonts w:ascii="Calibri" w:hAnsi="Calibri" w:cs="Arial"/>
                <w:caps/>
                <w:sz w:val="18"/>
                <w:szCs w:val="18"/>
              </w:rPr>
            </w:pPr>
            <w:r>
              <w:rPr>
                <w:rFonts w:ascii="Calibri" w:hAnsi="Calibri" w:cs="Arial"/>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三</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vAlign w:val="top"/>
          </w:tcPr>
          <w:p>
            <w:pPr>
              <w:pStyle w:val="4"/>
              <w:jc w:val="left"/>
              <w:rPr>
                <w:rFonts w:ascii="Calibri" w:hAnsi="Calibri" w:cs="Arial"/>
                <w:b/>
              </w:rPr>
            </w:pPr>
            <w:r>
              <w:rPr>
                <w:rFonts w:hint="eastAsia" w:ascii="Calibri" w:hAnsi="Calibri" w:cs="Arial"/>
                <w:b/>
              </w:rPr>
              <w:t>香港</w:t>
            </w:r>
            <w:r>
              <w:rPr>
                <w:rFonts w:ascii="Calibri" w:hAnsi="Calibri" w:cs="Arial"/>
                <w:b/>
              </w:rPr>
              <w:t xml:space="preserve">  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ascii="宋体" w:hAnsi="宋体" w:cs="Arial"/>
                <w:bCs/>
                <w:color w:val="000000"/>
                <w:szCs w:val="21"/>
                <w:shd w:val="clear" w:color="auto" w:fill="FFFFFF"/>
              </w:rPr>
              <w:t>后我们乘车前往著名的【浅水湾】后赴【太平山】俯瞰东方之珠壮丽景观</w:t>
            </w:r>
            <w:r>
              <w:rPr>
                <w:rFonts w:hint="eastAsia" w:ascii="宋体" w:hAnsi="宋体" w:cs="Arial"/>
                <w:bCs/>
                <w:color w:val="000000"/>
                <w:szCs w:val="21"/>
                <w:shd w:val="clear" w:color="auto" w:fill="FFFFFF"/>
              </w:rPr>
              <w:t>。最后前往</w:t>
            </w:r>
            <w:r>
              <w:rPr>
                <w:rFonts w:ascii="宋体" w:hAnsi="宋体" w:cs="Arial"/>
                <w:color w:val="000000"/>
                <w:szCs w:val="21"/>
                <w:shd w:val="clear" w:color="auto" w:fill="FFFFFF"/>
              </w:rPr>
              <w:t>有求必应的【黄大仙庙】烧香祈福：祝福亲人、朋友，还有您心爱的人平安、幸福！</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hint="eastAsia" w:ascii="Calibri" w:hAnsi="Calibri" w:cs="Arial"/>
                <w:b/>
              </w:rPr>
            </w:pPr>
            <w:r>
              <w:rPr>
                <w:rFonts w:ascii="Calibri" w:hAnsi="Calibri" w:cs="Arial"/>
              </w:rPr>
              <w:t>餐</w:t>
            </w:r>
            <w:r>
              <w:rPr>
                <w:rFonts w:hint="eastAsia" w:ascii="Calibri" w:hAnsi="Calibri" w:cs="Arial"/>
              </w:rPr>
              <w:t>：</w:t>
            </w:r>
            <w:r>
              <w:rPr>
                <w:rFonts w:ascii="Calibri" w:hAnsi="Calibri" w:cs="Arial"/>
              </w:rPr>
              <w:t>含早餐</w:t>
            </w:r>
            <w:r>
              <w:rPr>
                <w:rFonts w:hint="eastAsia" w:ascii="Calibri" w:hAnsi="Calibri" w:cs="Arial"/>
                <w:b/>
              </w:rPr>
              <w:t xml:space="preserve"> </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午晚餐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 xml:space="preserve">冈，日本  </w:t>
            </w:r>
            <w:r>
              <w:rPr>
                <w:rFonts w:hint="eastAsia" w:ascii="Calibri" w:hAnsi="Calibri" w:cs="Arial"/>
                <w:b/>
                <w:caps/>
                <w:sz w:val="18"/>
                <w:szCs w:val="18"/>
              </w:rPr>
              <w:t xml:space="preserve">   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 xml:space="preserve">下关，日本     </w:t>
            </w:r>
            <w:r>
              <w:rPr>
                <w:rFonts w:hint="eastAsia" w:ascii="Calibri" w:hAnsi="Calibri" w:cs="Arial"/>
                <w:b/>
                <w:caps/>
                <w:sz w:val="18"/>
                <w:szCs w:val="18"/>
              </w:rPr>
              <w:t xml:space="preserve"> 抵港时间0700   离港时间1500</w:t>
            </w:r>
          </w:p>
          <w:p>
            <w:pPr>
              <w:rPr>
                <w:rFonts w:hint="eastAsia"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九</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vAlign w:val="top"/>
          </w:tcPr>
          <w:p>
            <w:pPr>
              <w:widowControl/>
              <w:jc w:val="left"/>
              <w:rPr>
                <w:rFonts w:hint="eastAsia" w:ascii="Calibri" w:hAnsi="Calibri" w:cs="Arial"/>
                <w:b/>
                <w:kern w:val="0"/>
                <w:sz w:val="18"/>
                <w:szCs w:val="18"/>
              </w:rPr>
            </w:pPr>
            <w:r>
              <w:rPr>
                <w:rFonts w:ascii="Calibri" w:hAnsi="Calibri" w:cs="Arial"/>
                <w:b/>
                <w:kern w:val="0"/>
                <w:sz w:val="18"/>
                <w:szCs w:val="18"/>
              </w:rPr>
              <w:t>天津   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hint="eastAsia"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rPr>
          <w:rFonts w:hint="eastAsia" w:ascii="Calibri" w:hAnsi="Calibri"/>
          <w:b/>
          <w:bCs/>
          <w:color w:val="auto"/>
          <w:sz w:val="28"/>
          <w:szCs w:val="28"/>
          <w:highlight w:val="yellow"/>
          <w:lang w:val="en-US" w:eastAsia="zh-CN"/>
        </w:rPr>
      </w:pPr>
      <w:r>
        <w:rPr>
          <w:rFonts w:hint="eastAsia" w:ascii="Calibri" w:hAnsi="Calibri"/>
          <w:b/>
          <w:bCs/>
          <w:color w:val="auto"/>
          <w:sz w:val="28"/>
          <w:szCs w:val="28"/>
          <w:highlight w:val="yellow"/>
          <w:lang w:val="en-US" w:eastAsia="zh-CN"/>
        </w:rPr>
        <w:t>圣诞促销：（价格为优惠后，</w:t>
      </w:r>
      <w:r>
        <w:rPr>
          <w:rFonts w:ascii="Calibri" w:hAnsi="Calibri"/>
          <w:b/>
          <w:bCs/>
          <w:color w:val="auto"/>
          <w:sz w:val="28"/>
          <w:szCs w:val="28"/>
          <w:highlight w:val="yellow"/>
        </w:rPr>
        <w:t>不</w:t>
      </w:r>
      <w:r>
        <w:rPr>
          <w:rFonts w:hint="eastAsia" w:ascii="Calibri" w:hAnsi="Calibri"/>
          <w:b/>
          <w:bCs/>
          <w:color w:val="auto"/>
          <w:sz w:val="28"/>
          <w:szCs w:val="28"/>
          <w:highlight w:val="yellow"/>
          <w:lang w:val="en-US" w:eastAsia="zh-CN"/>
        </w:rPr>
        <w:t>可</w:t>
      </w:r>
      <w:r>
        <w:rPr>
          <w:rFonts w:ascii="Calibri" w:hAnsi="Calibri"/>
          <w:b/>
          <w:bCs/>
          <w:color w:val="auto"/>
          <w:sz w:val="28"/>
          <w:szCs w:val="28"/>
          <w:highlight w:val="yellow"/>
        </w:rPr>
        <w:t>换人</w:t>
      </w:r>
      <w:r>
        <w:rPr>
          <w:rFonts w:hint="eastAsia" w:ascii="Calibri" w:hAnsi="Calibri"/>
          <w:b/>
          <w:bCs/>
          <w:color w:val="auto"/>
          <w:sz w:val="28"/>
          <w:szCs w:val="28"/>
          <w:highlight w:val="yellow"/>
          <w:lang w:val="en-US" w:eastAsia="zh-CN"/>
        </w:rPr>
        <w:t>）</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高阳双人间，</w:t>
      </w:r>
      <w:r>
        <w:rPr>
          <w:rFonts w:hint="eastAsia" w:ascii="Calibri" w:hAnsi="Calibri"/>
          <w:b/>
          <w:bCs/>
          <w:color w:val="auto"/>
          <w:sz w:val="28"/>
          <w:szCs w:val="28"/>
          <w:highlight w:val="yellow"/>
          <w:u w:val="double"/>
          <w:lang w:val="en-US" w:eastAsia="zh-CN"/>
        </w:rPr>
        <w:t>每间</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标阳双人及金卡套房第一二人，</w:t>
      </w:r>
      <w:r>
        <w:rPr>
          <w:rFonts w:hint="eastAsia" w:ascii="Calibri" w:hAnsi="Calibri"/>
          <w:b/>
          <w:bCs/>
          <w:color w:val="auto"/>
          <w:sz w:val="28"/>
          <w:szCs w:val="28"/>
          <w:highlight w:val="yellow"/>
          <w:u w:val="double"/>
          <w:lang w:val="en-US" w:eastAsia="zh-CN"/>
        </w:rPr>
        <w:t>每人</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高考专享标阳双人（凭应届毕业证及教师证）：￥5099.00/人；</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促销期间所有舱型</w:t>
      </w:r>
      <w:r>
        <w:rPr>
          <w:rFonts w:hint="eastAsia" w:ascii="Calibri" w:hAnsi="Calibri"/>
          <w:b/>
          <w:bCs/>
          <w:color w:val="auto"/>
          <w:sz w:val="28"/>
          <w:szCs w:val="28"/>
          <w:highlight w:val="yellow"/>
        </w:rPr>
        <w:t>免费赠送岸上观光A套餐</w:t>
      </w:r>
      <w:r>
        <w:rPr>
          <w:rFonts w:hint="eastAsia" w:ascii="Calibri" w:hAnsi="Calibri"/>
          <w:b/>
          <w:bCs/>
          <w:color w:val="auto"/>
          <w:sz w:val="28"/>
          <w:szCs w:val="28"/>
          <w:highlight w:val="yellow"/>
          <w:lang w:eastAsia="zh-CN"/>
        </w:rPr>
        <w:t>；</w:t>
      </w:r>
    </w:p>
    <w:p>
      <w:pPr>
        <w:rPr>
          <w:rFonts w:ascii="Calibri" w:hAnsi="Calibri" w:cs="Arial"/>
          <w:b/>
          <w:sz w:val="24"/>
        </w:rPr>
      </w:pPr>
      <w:r>
        <w:rPr>
          <w:rFonts w:ascii="Calibri" w:hAnsi="Calibri"/>
          <w:b/>
          <w:bCs/>
          <w:color w:val="auto"/>
          <w:sz w:val="28"/>
          <w:szCs w:val="28"/>
          <w:highlight w:val="yellow"/>
        </w:rPr>
        <w:t>促销</w:t>
      </w:r>
      <w:r>
        <w:rPr>
          <w:rFonts w:hint="eastAsia" w:ascii="Calibri" w:hAnsi="Calibri"/>
          <w:b/>
          <w:bCs/>
          <w:color w:val="auto"/>
          <w:sz w:val="28"/>
          <w:szCs w:val="28"/>
          <w:highlight w:val="yellow"/>
          <w:lang w:val="en-US" w:eastAsia="zh-CN"/>
        </w:rPr>
        <w:t>时限</w:t>
      </w:r>
      <w:r>
        <w:rPr>
          <w:rFonts w:hint="eastAsia" w:ascii="Calibri" w:hAnsi="Calibri"/>
          <w:b/>
          <w:bCs/>
          <w:color w:val="auto"/>
          <w:sz w:val="28"/>
          <w:szCs w:val="28"/>
          <w:highlight w:val="yellow"/>
        </w:rPr>
        <w:t>:</w:t>
      </w:r>
      <w:r>
        <w:rPr>
          <w:rFonts w:ascii="Calibri" w:hAnsi="Calibri"/>
          <w:b/>
          <w:bCs/>
          <w:color w:val="auto"/>
          <w:sz w:val="28"/>
          <w:szCs w:val="28"/>
          <w:highlight w:val="yellow"/>
        </w:rPr>
        <w:t xml:space="preserve"> </w:t>
      </w:r>
      <w:r>
        <w:rPr>
          <w:rFonts w:hint="eastAsia" w:ascii="Calibri" w:hAnsi="Calibri"/>
          <w:b/>
          <w:bCs/>
          <w:color w:val="auto"/>
          <w:sz w:val="28"/>
          <w:szCs w:val="28"/>
          <w:highlight w:val="yellow"/>
          <w:lang w:val="en-US" w:eastAsia="zh-CN"/>
        </w:rPr>
        <w:t>1</w:t>
      </w:r>
      <w:r>
        <w:rPr>
          <w:rFonts w:ascii="Calibri" w:hAnsi="Calibri"/>
          <w:b/>
          <w:bCs/>
          <w:color w:val="auto"/>
          <w:sz w:val="28"/>
          <w:szCs w:val="28"/>
          <w:highlight w:val="yellow"/>
        </w:rPr>
        <w:t>月</w:t>
      </w:r>
      <w:r>
        <w:rPr>
          <w:rFonts w:hint="eastAsia" w:ascii="Calibri" w:hAnsi="Calibri"/>
          <w:b/>
          <w:bCs/>
          <w:color w:val="auto"/>
          <w:sz w:val="28"/>
          <w:szCs w:val="28"/>
          <w:highlight w:val="yellow"/>
          <w:lang w:val="en-US" w:eastAsia="zh-CN"/>
        </w:rPr>
        <w:t>5</w:t>
      </w:r>
      <w:bookmarkStart w:id="0" w:name="_GoBack"/>
      <w:bookmarkEnd w:id="0"/>
      <w:r>
        <w:rPr>
          <w:rFonts w:ascii="Calibri" w:hAnsi="Calibri"/>
          <w:b/>
          <w:bCs/>
          <w:color w:val="auto"/>
          <w:sz w:val="28"/>
          <w:szCs w:val="28"/>
          <w:highlight w:val="yellow"/>
        </w:rPr>
        <w:t>日前支付全款</w:t>
      </w:r>
      <w:r>
        <w:rPr>
          <w:rFonts w:hint="eastAsia" w:ascii="Calibri" w:hAnsi="Calibri"/>
          <w:b/>
          <w:bCs/>
          <w:color w:val="auto"/>
          <w:sz w:val="28"/>
          <w:szCs w:val="28"/>
          <w:highlight w:val="yellow"/>
          <w:lang w:val="en-US" w:eastAsia="zh-CN"/>
        </w:rPr>
        <w:t>并提交客人信息</w:t>
      </w:r>
      <w:r>
        <w:rPr>
          <w:rFonts w:hint="eastAsia" w:ascii="Calibri" w:hAnsi="Calibri"/>
          <w:b/>
          <w:bCs/>
          <w:color w:val="auto"/>
          <w:sz w:val="28"/>
          <w:szCs w:val="28"/>
          <w:highlight w:val="yellow"/>
        </w:rPr>
        <w:t>；</w:t>
      </w:r>
    </w:p>
    <w:p>
      <w:pPr>
        <w:ind w:firstLine="482" w:firstLineChars="200"/>
        <w:rPr>
          <w:rFonts w:ascii="Calibri" w:hAnsi="Calibri" w:cs="Arial"/>
          <w:b/>
          <w:sz w:val="24"/>
        </w:rPr>
      </w:pPr>
      <w:r>
        <w:rPr>
          <w:rFonts w:ascii="Calibri" w:hAnsi="Calibri" w:cs="Arial"/>
          <w:b/>
          <w:sz w:val="24"/>
        </w:rPr>
        <w:t>OV201</w:t>
      </w:r>
      <w:r>
        <w:rPr>
          <w:rFonts w:hint="eastAsia" w:ascii="Calibri" w:hAnsi="Calibri" w:cs="Arial"/>
          <w:b/>
          <w:sz w:val="24"/>
        </w:rPr>
        <w:t>8061</w:t>
      </w:r>
      <w:r>
        <w:rPr>
          <w:rFonts w:hint="eastAsia" w:ascii="Calibri" w:hAnsi="Calibri" w:cs="Arial"/>
          <w:b/>
          <w:sz w:val="24"/>
          <w:lang w:val="en-US" w:eastAsia="zh-CN"/>
        </w:rPr>
        <w:t>3 北京出发火车团</w:t>
      </w:r>
      <w:r>
        <w:rPr>
          <w:rFonts w:ascii="Calibri" w:hAnsi="Calibri" w:cs="Arial"/>
          <w:b/>
          <w:sz w:val="24"/>
        </w:rPr>
        <w:t xml:space="preserve">销售价格如下：                       </w:t>
      </w:r>
      <w:r>
        <w:rPr>
          <w:rFonts w:hint="eastAsia" w:ascii="Calibri" w:hAnsi="Calibri" w:cs="Arial"/>
          <w:b/>
          <w:sz w:val="24"/>
        </w:rPr>
        <w:t xml:space="preserve">      </w:t>
      </w:r>
      <w:r>
        <w:rPr>
          <w:rFonts w:ascii="Calibri" w:hAnsi="Calibri" w:cs="Arial"/>
          <w:b/>
          <w:sz w:val="24"/>
        </w:rPr>
        <w:t xml:space="preserve">     </w:t>
      </w:r>
      <w:r>
        <w:rPr>
          <w:rFonts w:hint="eastAsia" w:ascii="Calibri" w:hAnsi="Calibri" w:cs="Arial"/>
          <w:b/>
          <w:sz w:val="24"/>
          <w:lang w:val="en-US" w:eastAsia="zh-CN"/>
        </w:rPr>
        <w:t>圣诞</w:t>
      </w:r>
      <w:r>
        <w:rPr>
          <w:rFonts w:ascii="Calibri" w:hAnsi="Calibri" w:cs="Arial"/>
          <w:b/>
          <w:sz w:val="24"/>
        </w:rPr>
        <w:t>版</w:t>
      </w:r>
    </w:p>
    <w:tbl>
      <w:tblPr>
        <w:tblStyle w:val="14"/>
        <w:tblW w:w="10155" w:type="dxa"/>
        <w:tblInd w:w="0" w:type="dxa"/>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
      <w:tblGrid>
        <w:gridCol w:w="975"/>
        <w:gridCol w:w="3366"/>
        <w:gridCol w:w="870"/>
        <w:gridCol w:w="1410"/>
        <w:gridCol w:w="1890"/>
        <w:gridCol w:w="1644"/>
      </w:tblGrid>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5" w:hRule="atLeast"/>
        </w:trPr>
        <w:tc>
          <w:tcPr>
            <w:tcW w:w="5211" w:type="dxa"/>
            <w:gridSpan w:val="3"/>
            <w:tcBorders>
              <w:tl2br w:val="nil"/>
              <w:tr2bl w:val="nil"/>
            </w:tcBorders>
            <w:vAlign w:val="center"/>
          </w:tcPr>
          <w:p>
            <w:pPr>
              <w:keepNext w:val="0"/>
              <w:keepLines w:val="0"/>
              <w:widowControl/>
              <w:suppressLineNumbers w:val="0"/>
              <w:jc w:val="center"/>
              <w:textAlignment w:val="center"/>
              <w:rPr>
                <w:rFonts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舱型</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楼层</w:t>
            </w:r>
          </w:p>
        </w:tc>
        <w:tc>
          <w:tcPr>
            <w:tcW w:w="189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外卖价/</w:t>
            </w:r>
            <w:r>
              <w:rPr>
                <w:rFonts w:hint="eastAsia" w:ascii="宋体" w:hAnsi="宋体" w:eastAsia="宋体" w:cs="宋体"/>
                <w:b/>
                <w:i w:val="0"/>
                <w:color w:val="000000"/>
                <w:kern w:val="0"/>
                <w:sz w:val="21"/>
                <w:szCs w:val="21"/>
                <w:u w:val="none"/>
                <w:lang w:val="en-US" w:eastAsia="zh-CN" w:bidi="ar"/>
              </w:rPr>
              <w:t>人</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同行价/</w:t>
            </w:r>
            <w:r>
              <w:rPr>
                <w:rFonts w:hint="eastAsia" w:ascii="宋体" w:hAnsi="宋体" w:eastAsia="宋体" w:cs="宋体"/>
                <w:b/>
                <w:i w:val="0"/>
                <w:color w:val="000000"/>
                <w:kern w:val="0"/>
                <w:sz w:val="21"/>
                <w:szCs w:val="21"/>
                <w:u w:val="none"/>
                <w:lang w:val="en-US" w:eastAsia="zh-CN" w:bidi="ar"/>
              </w:rPr>
              <w:t>人</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内舱</w:t>
            </w: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标准内舱双人房</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V3</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第7-9</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4899</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单人内舱房</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SI</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高级内舱双人房</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V2/V1</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:4899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:4499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家庭内舱三人间</w:t>
            </w:r>
            <w:r>
              <w:rPr>
                <w:rFonts w:hint="eastAsia" w:ascii="宋体" w:hAnsi="宋体" w:eastAsia="宋体" w:cs="宋体"/>
                <w:i w:val="0"/>
                <w:color w:val="000000"/>
                <w:kern w:val="0"/>
                <w:sz w:val="21"/>
                <w:szCs w:val="21"/>
                <w:u w:val="none"/>
                <w:lang w:val="en-US" w:eastAsia="zh-CN" w:bidi="ar"/>
              </w:rPr>
              <w:t xml:space="preserve">          </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家庭内舱四人间</w:t>
            </w:r>
            <w:r>
              <w:rPr>
                <w:rFonts w:hint="eastAsia" w:ascii="宋体" w:hAnsi="宋体" w:eastAsia="宋体" w:cs="宋体"/>
                <w:i w:val="0"/>
                <w:color w:val="000000"/>
                <w:kern w:val="0"/>
                <w:sz w:val="21"/>
                <w:szCs w:val="21"/>
                <w:u w:val="none"/>
                <w:lang w:val="en-US" w:eastAsia="zh-CN" w:bidi="ar"/>
              </w:rPr>
              <w:t xml:space="preserve">          </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97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海景</w:t>
            </w: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标准海景双人房</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I/H</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:4699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限时促销:4499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标准海景家庭房三人间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标准海景家庭房四人间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高级海景双人房</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豪华海景房双人间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豪华海景家庭房三人间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豪华海景房家庭四人间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阳台</w:t>
            </w: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:5099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限时促销:4799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有遮挡阳台房三人间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有遮挡阳台房四人间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标准阳台双人房</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6299</w:t>
            </w:r>
          </w:p>
        </w:tc>
        <w:tc>
          <w:tcPr>
            <w:tcW w:w="1644"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5799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Style w:val="30"/>
                <w:rFonts w:eastAsia="宋体"/>
                <w:highlight w:val="green"/>
                <w:lang w:val="en-US" w:eastAsia="zh-CN" w:bidi="ar"/>
              </w:rPr>
              <w:t>:5</w:t>
            </w:r>
            <w:r>
              <w:rPr>
                <w:rStyle w:val="30"/>
                <w:rFonts w:hint="eastAsia"/>
                <w:highlight w:val="green"/>
                <w:lang w:val="en-US" w:eastAsia="zh-CN" w:bidi="ar"/>
              </w:rPr>
              <w:t>087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限时</w:t>
            </w:r>
            <w:r>
              <w:rPr>
                <w:rFonts w:hint="eastAsia" w:ascii="宋体" w:hAnsi="宋体" w:eastAsia="宋体" w:cs="宋体"/>
                <w:b/>
                <w:i w:val="0"/>
                <w:color w:val="FF0000"/>
                <w:kern w:val="0"/>
                <w:sz w:val="21"/>
                <w:szCs w:val="21"/>
                <w:highlight w:val="green"/>
                <w:u w:val="none"/>
                <w:lang w:val="en-US" w:eastAsia="zh-CN" w:bidi="ar"/>
              </w:rPr>
              <w:t>促销</w:t>
            </w:r>
            <w:r>
              <w:rPr>
                <w:rStyle w:val="30"/>
                <w:rFonts w:eastAsia="宋体"/>
                <w:highlight w:val="green"/>
                <w:lang w:val="en-US" w:eastAsia="zh-CN" w:bidi="ar"/>
              </w:rPr>
              <w:t>:</w:t>
            </w:r>
            <w:r>
              <w:rPr>
                <w:rStyle w:val="30"/>
                <w:rFonts w:hint="eastAsia"/>
                <w:highlight w:val="green"/>
                <w:lang w:val="en-US" w:eastAsia="zh-CN" w:bidi="ar"/>
              </w:rPr>
              <w:t>4587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bottom w:val="nil"/>
            </w:tcBorders>
            <w:vAlign w:val="center"/>
          </w:tcPr>
          <w:p>
            <w:pPr>
              <w:keepNext w:val="0"/>
              <w:keepLines w:val="0"/>
              <w:widowControl/>
              <w:suppressLineNumbers w:val="0"/>
              <w:jc w:val="both"/>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标准阳台高考专享</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Fonts w:hint="eastAsia" w:ascii="宋体" w:hAnsi="宋体" w:eastAsia="宋体" w:cs="宋体"/>
                <w:i w:val="0"/>
                <w:color w:val="000000"/>
                <w:kern w:val="0"/>
                <w:sz w:val="21"/>
                <w:szCs w:val="21"/>
                <w:u w:val="none"/>
                <w:lang w:val="en-US" w:eastAsia="zh-CN" w:bidi="ar"/>
              </w:rPr>
              <w:t>层</w:t>
            </w:r>
          </w:p>
        </w:tc>
        <w:tc>
          <w:tcPr>
            <w:tcW w:w="189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5099</w:t>
            </w:r>
          </w:p>
        </w:tc>
        <w:tc>
          <w:tcPr>
            <w:tcW w:w="1644"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4799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4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op w:val="nil"/>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（凭应届高考准考证及教师证可享）</w:t>
            </w: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vMerge w:val="continue"/>
            <w:tcBorders>
              <w:tl2br w:val="nil"/>
              <w:tr2bl w:val="nil"/>
            </w:tcBorders>
            <w:vAlign w:val="center"/>
          </w:tcPr>
          <w:p>
            <w:pPr>
              <w:jc w:val="center"/>
              <w:rPr>
                <w:rFonts w:hint="eastAsia" w:ascii="宋体" w:hAnsi="宋体" w:eastAsia="宋体" w:cs="宋体"/>
                <w:b/>
                <w:i w:val="0"/>
                <w:color w:val="FF0000"/>
                <w:sz w:val="21"/>
                <w:szCs w:val="21"/>
                <w:u w:val="none"/>
              </w:rPr>
            </w:pPr>
          </w:p>
        </w:tc>
        <w:tc>
          <w:tcPr>
            <w:tcW w:w="1644" w:type="dxa"/>
            <w:vMerge w:val="continue"/>
            <w:tcBorders>
              <w:tl2br w:val="nil"/>
              <w:tr2bl w:val="nil"/>
            </w:tcBorders>
            <w:vAlign w:val="center"/>
          </w:tcPr>
          <w:p>
            <w:pPr>
              <w:jc w:val="center"/>
              <w:rPr>
                <w:rFonts w:hint="eastAsia" w:ascii="宋体" w:hAnsi="宋体" w:eastAsia="宋体" w:cs="宋体"/>
                <w:b/>
                <w:i w:val="0"/>
                <w:color w:val="FF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高级单人阳台房</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SD</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第6-7</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42"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高级阳台双人房</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6399</w:t>
            </w:r>
          </w:p>
        </w:tc>
        <w:tc>
          <w:tcPr>
            <w:tcW w:w="1644"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:5793</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:5293</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bottom w:val="nil"/>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高级阳台三人行</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Fonts w:hint="eastAsia" w:ascii="宋体" w:hAnsi="宋体" w:eastAsia="宋体" w:cs="宋体"/>
                <w:i w:val="0"/>
                <w:color w:val="000000"/>
                <w:kern w:val="0"/>
                <w:sz w:val="21"/>
                <w:szCs w:val="21"/>
                <w:u w:val="none"/>
                <w:lang w:val="en-US" w:eastAsia="zh-CN" w:bidi="ar"/>
              </w:rPr>
              <w:t>层</w:t>
            </w:r>
          </w:p>
        </w:tc>
        <w:tc>
          <w:tcPr>
            <w:tcW w:w="189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4799</w:t>
            </w:r>
          </w:p>
        </w:tc>
        <w:tc>
          <w:tcPr>
            <w:tcW w:w="1644"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op w:val="nil"/>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Fonts w:hint="default"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岁以下不占床）</w:t>
            </w: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c>
          <w:tcPr>
            <w:tcW w:w="1644"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高级阳台家庭房三人间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限时促销:5099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高级阳台家庭房四人间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限时促销:4799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:4499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6699</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:6099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:5699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豪华阳台房三人间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豪华阳台房四人间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4999</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标准</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SPA</w:t>
            </w:r>
            <w:r>
              <w:rPr>
                <w:rFonts w:hint="eastAsia" w:ascii="宋体" w:hAnsi="宋体" w:eastAsia="宋体" w:cs="宋体"/>
                <w:i w:val="0"/>
                <w:color w:val="000000"/>
                <w:kern w:val="0"/>
                <w:sz w:val="21"/>
                <w:szCs w:val="21"/>
                <w:u w:val="none"/>
                <w:lang w:val="en-US" w:eastAsia="zh-CN" w:bidi="ar"/>
              </w:rPr>
              <w:t>标准套房</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:6499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0"/>
                <w:rFonts w:eastAsia="宋体"/>
                <w:lang w:val="en-US" w:eastAsia="zh-CN" w:bidi="ar"/>
              </w:rPr>
              <w:t>:6099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3366" w:type="dxa"/>
            <w:tcBorders>
              <w:bottom w:val="nil"/>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SPA三人行</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c>
          <w:tcPr>
            <w:tcW w:w="1644"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eastAsia" w:ascii="宋体" w:hAnsi="宋体" w:eastAsia="宋体" w:cs="宋体"/>
                <w:b/>
                <w:i w:val="0"/>
                <w:color w:val="000000"/>
                <w:sz w:val="21"/>
                <w:szCs w:val="21"/>
                <w:u w:val="none"/>
              </w:rPr>
            </w:pPr>
          </w:p>
        </w:tc>
        <w:tc>
          <w:tcPr>
            <w:tcW w:w="3366" w:type="dxa"/>
            <w:tcBorders>
              <w:top w:val="nil"/>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Fonts w:hint="default"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岁以下不占床）</w:t>
            </w: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c>
          <w:tcPr>
            <w:tcW w:w="1644"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标准套房三人间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标准套房四人间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JS/FJ</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5299</w:t>
            </w:r>
          </w:p>
        </w:tc>
        <w:tc>
          <w:tcPr>
            <w:tcW w:w="1644"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标准套房五人间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FJ</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第8-10</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410" w:hRule="atLeast"/>
        </w:trPr>
        <w:tc>
          <w:tcPr>
            <w:tcW w:w="97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金卡家庭</w:t>
            </w:r>
            <w:r>
              <w:rPr>
                <w:rFonts w:hint="default" w:ascii="Calibri" w:hAnsi="Calibri" w:eastAsia="宋体" w:cs="Calibri"/>
                <w:b/>
                <w:i w:val="0"/>
                <w:color w:val="000000"/>
                <w:kern w:val="0"/>
                <w:sz w:val="21"/>
                <w:szCs w:val="21"/>
                <w:u w:val="none"/>
                <w:lang w:val="en-US" w:eastAsia="zh-CN" w:bidi="ar"/>
              </w:rPr>
              <w:t>套房</w:t>
            </w: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四人</w:t>
            </w:r>
            <w:r>
              <w:rPr>
                <w:rFonts w:hint="default" w:ascii="Calibri" w:hAnsi="Calibri" w:eastAsia="宋体" w:cs="Calibri"/>
                <w:i w:val="0"/>
                <w:color w:val="000000"/>
                <w:kern w:val="0"/>
                <w:sz w:val="21"/>
                <w:szCs w:val="21"/>
                <w:u w:val="none"/>
                <w:lang w:val="en-US" w:eastAsia="zh-CN" w:bidi="ar"/>
              </w:rPr>
              <w:t>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五人</w:t>
            </w:r>
            <w:r>
              <w:rPr>
                <w:rFonts w:hint="default" w:ascii="Calibri" w:hAnsi="Calibri" w:eastAsia="宋体" w:cs="Calibri"/>
                <w:i w:val="0"/>
                <w:color w:val="000000"/>
                <w:kern w:val="0"/>
                <w:sz w:val="21"/>
                <w:szCs w:val="21"/>
                <w:u w:val="none"/>
                <w:lang w:val="en-US" w:eastAsia="zh-CN" w:bidi="ar"/>
              </w:rPr>
              <w:t>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六人</w:t>
            </w:r>
            <w:r>
              <w:rPr>
                <w:rFonts w:hint="default" w:ascii="Calibri" w:hAnsi="Calibri" w:eastAsia="宋体" w:cs="Calibri"/>
                <w:i w:val="0"/>
                <w:color w:val="000000"/>
                <w:kern w:val="0"/>
                <w:sz w:val="21"/>
                <w:szCs w:val="21"/>
                <w:u w:val="none"/>
                <w:lang w:val="en-US" w:eastAsia="zh-CN" w:bidi="ar"/>
              </w:rPr>
              <w:t>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七人</w:t>
            </w:r>
            <w:r>
              <w:rPr>
                <w:rFonts w:hint="default" w:ascii="Calibri" w:hAnsi="Calibri" w:eastAsia="宋体" w:cs="Calibri"/>
                <w:i w:val="0"/>
                <w:color w:val="000000"/>
                <w:kern w:val="0"/>
                <w:sz w:val="21"/>
                <w:szCs w:val="21"/>
                <w:u w:val="none"/>
                <w:lang w:val="en-US" w:eastAsia="zh-CN" w:bidi="ar"/>
              </w:rPr>
              <w:t>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366" w:type="dxa"/>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八人</w:t>
            </w:r>
            <w:r>
              <w:rPr>
                <w:rFonts w:hint="default" w:ascii="Calibri" w:hAnsi="Calibri" w:eastAsia="宋体" w:cs="Calibri"/>
                <w:i w:val="0"/>
                <w:color w:val="000000"/>
                <w:kern w:val="0"/>
                <w:sz w:val="21"/>
                <w:szCs w:val="21"/>
                <w:u w:val="none"/>
                <w:lang w:val="en-US" w:eastAsia="zh-CN" w:bidi="ar"/>
              </w:rPr>
              <w:t>间</w:t>
            </w:r>
          </w:p>
        </w:tc>
        <w:tc>
          <w:tcPr>
            <w:tcW w:w="8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1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89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10099</w:t>
            </w: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金卡</w:t>
            </w:r>
          </w:p>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高级套房</w:t>
            </w:r>
            <w:r>
              <w:rPr>
                <w:rFonts w:hint="eastAsia" w:ascii="宋体" w:hAnsi="宋体" w:eastAsia="宋体" w:cs="宋体"/>
                <w:i w:val="0"/>
                <w:color w:val="000000"/>
                <w:kern w:val="0"/>
                <w:sz w:val="21"/>
                <w:szCs w:val="21"/>
                <w:u w:val="none"/>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GS</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第8-12</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12099</w:t>
            </w:r>
          </w:p>
        </w:tc>
        <w:tc>
          <w:tcPr>
            <w:tcW w:w="1644"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07" w:hRule="atLeast"/>
        </w:trPr>
        <w:tc>
          <w:tcPr>
            <w:tcW w:w="975" w:type="dxa"/>
            <w:vMerge w:val="continue"/>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促销10887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促销9887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豪华套房</w:t>
            </w:r>
            <w:r>
              <w:rPr>
                <w:rFonts w:hint="eastAsia" w:ascii="宋体" w:hAnsi="宋体" w:eastAsia="宋体" w:cs="宋体"/>
                <w:i w:val="0"/>
                <w:color w:val="000000"/>
                <w:kern w:val="0"/>
                <w:sz w:val="21"/>
                <w:szCs w:val="21"/>
                <w:u w:val="none"/>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SG</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Fonts w:hint="eastAsia" w:ascii="宋体" w:hAnsi="宋体" w:eastAsia="宋体" w:cs="宋体"/>
                <w:i w:val="0"/>
                <w:color w:val="000000"/>
                <w:kern w:val="0"/>
                <w:sz w:val="21"/>
                <w:szCs w:val="21"/>
                <w:u w:val="none"/>
                <w:lang w:val="en-US" w:eastAsia="zh-CN" w:bidi="ar"/>
              </w:rPr>
              <w:t>、</w:t>
            </w:r>
            <w:r>
              <w:rPr>
                <w:rFonts w:hint="default" w:ascii="Calibri" w:hAnsi="Calibri" w:eastAsia="宋体" w:cs="Calibri"/>
                <w:i w:val="0"/>
                <w:color w:val="000000"/>
                <w:kern w:val="0"/>
                <w:sz w:val="21"/>
                <w:szCs w:val="21"/>
                <w:u w:val="none"/>
                <w:lang w:val="en-US" w:eastAsia="zh-CN" w:bidi="ar"/>
              </w:rPr>
              <w:t>13</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12699</w:t>
            </w:r>
          </w:p>
        </w:tc>
        <w:tc>
          <w:tcPr>
            <w:tcW w:w="1644"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11487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促销10487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主人套房</w:t>
            </w:r>
            <w:r>
              <w:rPr>
                <w:rFonts w:hint="eastAsia" w:ascii="宋体" w:hAnsi="宋体" w:eastAsia="宋体" w:cs="宋体"/>
                <w:i w:val="0"/>
                <w:color w:val="000000"/>
                <w:kern w:val="0"/>
                <w:sz w:val="21"/>
                <w:szCs w:val="21"/>
                <w:u w:val="none"/>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OS</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第11-12</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13099</w:t>
            </w:r>
          </w:p>
        </w:tc>
        <w:tc>
          <w:tcPr>
            <w:tcW w:w="1644"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11887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标准双层套房</w:t>
            </w:r>
            <w:r>
              <w:rPr>
                <w:rFonts w:hint="eastAsia" w:ascii="宋体" w:hAnsi="宋体" w:eastAsia="宋体" w:cs="宋体"/>
                <w:i w:val="0"/>
                <w:color w:val="000000"/>
                <w:kern w:val="0"/>
                <w:sz w:val="21"/>
                <w:szCs w:val="21"/>
                <w:u w:val="none"/>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SL</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w:t>
            </w:r>
            <w:r>
              <w:rPr>
                <w:rFonts w:hint="eastAsia" w:ascii="宋体" w:hAnsi="宋体" w:eastAsia="宋体" w:cs="宋体"/>
                <w:i w:val="0"/>
                <w:color w:val="000000"/>
                <w:kern w:val="0"/>
                <w:sz w:val="21"/>
                <w:szCs w:val="21"/>
                <w:u w:val="none"/>
                <w:lang w:val="en-US" w:eastAsia="zh-CN" w:bidi="ar"/>
              </w:rPr>
              <w:t>8、</w:t>
            </w:r>
            <w:r>
              <w:rPr>
                <w:rFonts w:hint="default" w:ascii="Calibri" w:hAnsi="Calibri" w:eastAsia="宋体" w:cs="Calibri"/>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15699</w:t>
            </w:r>
          </w:p>
        </w:tc>
        <w:tc>
          <w:tcPr>
            <w:tcW w:w="1644"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14487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12487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豪华双层套房</w:t>
            </w:r>
            <w:r>
              <w:rPr>
                <w:rFonts w:hint="eastAsia" w:ascii="宋体" w:hAnsi="宋体" w:eastAsia="宋体" w:cs="宋体"/>
                <w:i w:val="0"/>
                <w:color w:val="000000"/>
                <w:kern w:val="0"/>
                <w:sz w:val="21"/>
                <w:szCs w:val="21"/>
                <w:u w:val="none"/>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GL</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w:t>
            </w:r>
            <w:r>
              <w:rPr>
                <w:rFonts w:hint="default" w:ascii="Calibri" w:hAnsi="Calibri" w:eastAsia="宋体" w:cs="Calibri"/>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16699</w:t>
            </w:r>
          </w:p>
        </w:tc>
        <w:tc>
          <w:tcPr>
            <w:tcW w:w="1644"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15487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13487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restart"/>
            <w:tcBorders>
              <w:tl2br w:val="nil"/>
              <w:tr2bl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主人双层套房</w:t>
            </w:r>
            <w:r>
              <w:rPr>
                <w:rFonts w:hint="eastAsia" w:ascii="宋体" w:hAnsi="宋体" w:eastAsia="宋体" w:cs="宋体"/>
                <w:i w:val="0"/>
                <w:color w:val="000000"/>
                <w:kern w:val="0"/>
                <w:sz w:val="21"/>
                <w:szCs w:val="21"/>
                <w:u w:val="none"/>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OL</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19099</w:t>
            </w:r>
          </w:p>
        </w:tc>
        <w:tc>
          <w:tcPr>
            <w:tcW w:w="1644"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17887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15887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bottom w:val="nil"/>
            </w:tcBorders>
            <w:vAlign w:val="center"/>
          </w:tcPr>
          <w:p>
            <w:pPr>
              <w:keepNext w:val="0"/>
              <w:keepLines w:val="0"/>
              <w:widowControl/>
              <w:suppressLineNumbers w:val="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皇家双层套房</w:t>
            </w:r>
            <w:r>
              <w:rPr>
                <w:rStyle w:val="45"/>
                <w:lang w:val="en-US" w:eastAsia="zh-CN" w:bidi="ar"/>
              </w:rPr>
              <w:t>双人间</w:t>
            </w:r>
          </w:p>
        </w:tc>
        <w:tc>
          <w:tcPr>
            <w:tcW w:w="8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RL</w:t>
            </w:r>
          </w:p>
        </w:tc>
        <w:tc>
          <w:tcPr>
            <w:tcW w:w="141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层</w:t>
            </w:r>
          </w:p>
        </w:tc>
        <w:tc>
          <w:tcPr>
            <w:tcW w:w="189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25099</w:t>
            </w:r>
          </w:p>
        </w:tc>
        <w:tc>
          <w:tcPr>
            <w:tcW w:w="1644"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70"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366" w:type="dxa"/>
            <w:tcBorders>
              <w:top w:val="nil"/>
            </w:tcBorders>
            <w:vAlign w:val="center"/>
          </w:tcPr>
          <w:p>
            <w:pPr>
              <w:keepNext w:val="0"/>
              <w:keepLines w:val="0"/>
              <w:widowControl/>
              <w:suppressLineNumbers w:val="0"/>
              <w:jc w:val="both"/>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价格仅供参考，预订时二次确认</w:t>
            </w:r>
          </w:p>
        </w:tc>
        <w:tc>
          <w:tcPr>
            <w:tcW w:w="8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1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9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23887</w:t>
            </w:r>
          </w:p>
        </w:tc>
        <w:tc>
          <w:tcPr>
            <w:tcW w:w="1644"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Style w:val="30"/>
                <w:rFonts w:eastAsia="宋体"/>
                <w:lang w:val="en-US" w:eastAsia="zh-CN" w:bidi="ar"/>
              </w:rPr>
              <w:t>21887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97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5646" w:type="dxa"/>
            <w:gridSpan w:val="3"/>
            <w:tcBorders>
              <w:tl2br w:val="nil"/>
              <w:tr2bl w:val="nil"/>
            </w:tcBorders>
            <w:vAlign w:val="center"/>
          </w:tcPr>
          <w:p>
            <w:pPr>
              <w:jc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高级套房以上船舱内</w:t>
            </w:r>
            <w:r>
              <w:rPr>
                <w:rFonts w:hint="eastAsia" w:ascii="宋体" w:hAnsi="宋体" w:eastAsia="宋体" w:cs="宋体"/>
                <w:b/>
                <w:i w:val="0"/>
                <w:color w:val="000000"/>
                <w:kern w:val="0"/>
                <w:sz w:val="21"/>
                <w:szCs w:val="21"/>
                <w:u w:val="none"/>
                <w:lang w:val="en-US" w:eastAsia="zh-CN" w:bidi="ar"/>
              </w:rPr>
              <w:t>入住</w:t>
            </w:r>
            <w:r>
              <w:rPr>
                <w:rFonts w:hint="default" w:ascii="Calibri" w:hAnsi="Calibri" w:eastAsia="宋体" w:cs="Calibri"/>
                <w:b/>
                <w:i w:val="0"/>
                <w:color w:val="000000"/>
                <w:kern w:val="0"/>
                <w:sz w:val="21"/>
                <w:szCs w:val="21"/>
                <w:u w:val="none"/>
                <w:lang w:val="en-US" w:eastAsia="zh-CN" w:bidi="ar"/>
              </w:rPr>
              <w:t>第三四人价格（</w:t>
            </w:r>
            <w:r>
              <w:rPr>
                <w:rFonts w:hint="eastAsia" w:ascii="宋体" w:hAnsi="宋体" w:eastAsia="宋体" w:cs="宋体"/>
                <w:b/>
                <w:i w:val="0"/>
                <w:color w:val="000000"/>
                <w:kern w:val="0"/>
                <w:sz w:val="21"/>
                <w:szCs w:val="21"/>
                <w:u w:val="none"/>
                <w:lang w:val="en-US" w:eastAsia="zh-CN" w:bidi="ar"/>
              </w:rPr>
              <w:t>不含</w:t>
            </w:r>
            <w:r>
              <w:rPr>
                <w:rFonts w:hint="default" w:ascii="Calibri" w:hAnsi="Calibri" w:eastAsia="宋体" w:cs="Calibri"/>
                <w:b/>
                <w:i w:val="0"/>
                <w:color w:val="000000"/>
                <w:kern w:val="0"/>
                <w:sz w:val="21"/>
                <w:szCs w:val="21"/>
                <w:u w:val="none"/>
                <w:lang w:val="en-US" w:eastAsia="zh-CN" w:bidi="ar"/>
              </w:rPr>
              <w:t>FS）</w:t>
            </w:r>
          </w:p>
        </w:tc>
        <w:tc>
          <w:tcPr>
            <w:tcW w:w="1890" w:type="dxa"/>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164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5299元</w:t>
            </w:r>
            <w:r>
              <w:rPr>
                <w:rFonts w:hint="default" w:ascii="Calibri" w:hAnsi="Calibri" w:eastAsia="宋体" w:cs="Calibri"/>
                <w:b/>
                <w:i w:val="0"/>
                <w:color w:val="000000"/>
                <w:kern w:val="0"/>
                <w:sz w:val="21"/>
                <w:szCs w:val="21"/>
                <w:u w:val="none"/>
                <w:lang w:val="en-US" w:eastAsia="zh-CN" w:bidi="ar"/>
              </w:rPr>
              <w:t>/</w:t>
            </w:r>
            <w:r>
              <w:rPr>
                <w:rFonts w:hint="eastAsia" w:ascii="宋体" w:hAnsi="宋体" w:eastAsia="宋体" w:cs="宋体"/>
                <w:b/>
                <w:i w:val="0"/>
                <w:color w:val="000000"/>
                <w:kern w:val="0"/>
                <w:sz w:val="21"/>
                <w:szCs w:val="21"/>
                <w:u w:val="none"/>
                <w:lang w:val="en-US" w:eastAsia="zh-CN" w:bidi="ar"/>
              </w:rPr>
              <w:t>人</w:t>
            </w:r>
          </w:p>
        </w:tc>
      </w:tr>
    </w:tbl>
    <w:p>
      <w:pPr>
        <w:rPr>
          <w:rFonts w:ascii="Calibri" w:hAnsi="Calibri" w:cs="Arial"/>
          <w:b/>
          <w:sz w:val="24"/>
        </w:rPr>
      </w:pP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vAlign w:val="top"/>
          </w:tcPr>
          <w:p>
            <w:pPr>
              <w:jc w:val="left"/>
              <w:rPr>
                <w:rFonts w:ascii="Calibri" w:hAnsi="Calibri" w:cs="Arial"/>
                <w:b/>
                <w:szCs w:val="21"/>
              </w:rPr>
            </w:pPr>
            <w:r>
              <w:rPr>
                <w:rFonts w:ascii="Calibri" w:hAnsi="Calibri" w:cs="Arial"/>
                <w:b/>
                <w:szCs w:val="21"/>
              </w:rPr>
              <w:t>游轮船舱销售价格包含内容：</w:t>
            </w:r>
          </w:p>
          <w:p>
            <w:pPr>
              <w:numPr>
                <w:ilvl w:val="0"/>
                <w:numId w:val="2"/>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2"/>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2"/>
              </w:numPr>
              <w:jc w:val="left"/>
              <w:rPr>
                <w:rFonts w:ascii="Calibri" w:hAnsi="Calibri" w:cs="Arial"/>
                <w:szCs w:val="21"/>
              </w:rPr>
            </w:pPr>
            <w:r>
              <w:rPr>
                <w:rFonts w:ascii="Calibri" w:hAnsi="Calibri" w:cs="Arial"/>
                <w:szCs w:val="21"/>
              </w:rPr>
              <w:t>游轮上提供的所有免费娱乐设施；</w:t>
            </w:r>
          </w:p>
          <w:p>
            <w:pPr>
              <w:numPr>
                <w:ilvl w:val="0"/>
                <w:numId w:val="2"/>
              </w:numPr>
              <w:rPr>
                <w:rFonts w:ascii="Calibri" w:hAnsi="Calibri" w:cs="Arial"/>
                <w:szCs w:val="21"/>
              </w:rPr>
            </w:pPr>
            <w:r>
              <w:rPr>
                <w:rFonts w:ascii="Calibri" w:hAnsi="Calibri" w:cs="Arial"/>
                <w:szCs w:val="21"/>
              </w:rPr>
              <w:t>旅行社责任保险；</w:t>
            </w:r>
          </w:p>
          <w:p>
            <w:pPr>
              <w:numPr>
                <w:ilvl w:val="0"/>
                <w:numId w:val="2"/>
              </w:numPr>
              <w:rPr>
                <w:rFonts w:hint="eastAsia" w:ascii="Calibri" w:hAnsi="Calibri" w:cs="Arial"/>
                <w:szCs w:val="21"/>
              </w:rPr>
            </w:pPr>
            <w:r>
              <w:rPr>
                <w:rFonts w:ascii="Calibri" w:hAnsi="Calibri" w:cs="Arial"/>
                <w:szCs w:val="21"/>
              </w:rPr>
              <w:t>香港接待</w:t>
            </w:r>
            <w:r>
              <w:rPr>
                <w:rFonts w:hint="eastAsia" w:ascii="Calibri" w:hAnsi="Calibri" w:cs="Arial"/>
                <w:szCs w:val="21"/>
              </w:rPr>
              <w:t>及北京-香港火车硬卧（香港接待包含：香港1晚3星级双人标准间住宿，香港2日游车+导游、接机及送码头用车）</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vAlign w:val="top"/>
          </w:tcPr>
          <w:p>
            <w:pPr>
              <w:rPr>
                <w:rFonts w:ascii="Calibri" w:hAnsi="Calibri" w:cs="Arial"/>
                <w:b/>
                <w:szCs w:val="21"/>
              </w:rPr>
            </w:pPr>
            <w:r>
              <w:rPr>
                <w:rFonts w:ascii="Calibri" w:hAnsi="Calibri" w:cs="Arial"/>
                <w:b/>
                <w:szCs w:val="21"/>
              </w:rPr>
              <w:t>游轮船舱销售价格不包含内容：</w:t>
            </w:r>
          </w:p>
          <w:p>
            <w:pPr>
              <w:numPr>
                <w:ilvl w:val="0"/>
                <w:numId w:val="3"/>
              </w:numPr>
              <w:rPr>
                <w:rFonts w:ascii="宋体" w:hAnsi="宋体" w:cs="Arial"/>
                <w:bCs/>
                <w:szCs w:val="21"/>
              </w:rPr>
            </w:pPr>
            <w:r>
              <w:rPr>
                <w:rFonts w:hint="eastAsia" w:ascii="宋体" w:hAnsi="宋体" w:cs="Arial"/>
                <w:bCs/>
                <w:szCs w:val="21"/>
              </w:rPr>
              <w:t>游轮</w:t>
            </w:r>
            <w:r>
              <w:rPr>
                <w:rFonts w:ascii="宋体" w:hAnsi="宋体" w:cs="Arial"/>
                <w:bCs/>
                <w:szCs w:val="21"/>
              </w:rPr>
              <w:t>服务费，每人每晚13.50美金、JS以上套房每人每晚16.50美金；</w:t>
            </w:r>
          </w:p>
          <w:p>
            <w:pPr>
              <w:numPr>
                <w:ilvl w:val="0"/>
                <w:numId w:val="3"/>
              </w:numPr>
              <w:rPr>
                <w:rFonts w:ascii="宋体" w:hAnsi="宋体" w:cs="Arial"/>
                <w:bCs/>
                <w:szCs w:val="21"/>
              </w:rPr>
            </w:pPr>
            <w:r>
              <w:rPr>
                <w:rFonts w:ascii="宋体" w:hAnsi="宋体" w:cs="Arial"/>
                <w:bCs/>
                <w:szCs w:val="21"/>
              </w:rPr>
              <w:t>天津码头</w:t>
            </w:r>
            <w:r>
              <w:rPr>
                <w:rFonts w:hint="eastAsia" w:ascii="宋体" w:hAnsi="宋体" w:cs="Arial"/>
                <w:bCs/>
                <w:szCs w:val="21"/>
              </w:rPr>
              <w:t>到各地交通（天津码头-北京大巴：100元/人）；</w:t>
            </w:r>
          </w:p>
          <w:p>
            <w:pPr>
              <w:numPr>
                <w:ilvl w:val="0"/>
                <w:numId w:val="3"/>
              </w:numPr>
              <w:rPr>
                <w:rFonts w:ascii="宋体" w:hAnsi="宋体" w:cs="Arial"/>
                <w:bCs/>
                <w:szCs w:val="21"/>
              </w:rPr>
            </w:pPr>
            <w:r>
              <w:rPr>
                <w:rFonts w:ascii="宋体" w:hAnsi="宋体" w:cs="Arial"/>
                <w:bCs/>
                <w:szCs w:val="21"/>
              </w:rPr>
              <w:t>旅游意外险（建议旅游者购买）；</w:t>
            </w:r>
          </w:p>
          <w:p>
            <w:pPr>
              <w:numPr>
                <w:ilvl w:val="0"/>
                <w:numId w:val="3"/>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（后附）：￥199.00/人；</w:t>
            </w:r>
          </w:p>
          <w:p>
            <w:pPr>
              <w:numPr>
                <w:ilvl w:val="0"/>
                <w:numId w:val="3"/>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3"/>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vAlign w:val="top"/>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取消日期</w:t>
            </w:r>
          </w:p>
        </w:tc>
        <w:tc>
          <w:tcPr>
            <w:tcW w:w="2802" w:type="dxa"/>
            <w:shd w:val="clear" w:color="auto" w:fill="FFFFFF"/>
            <w:vAlign w:val="top"/>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启航前60工作日以上</w:t>
            </w:r>
          </w:p>
        </w:tc>
        <w:tc>
          <w:tcPr>
            <w:tcW w:w="2802" w:type="dxa"/>
            <w:shd w:val="clear" w:color="auto" w:fill="FFFFFF"/>
            <w:vAlign w:val="top"/>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启航前45-60天取消行程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启航前45-30天取消行程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启航前30天内取消行程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vAlign w:val="top"/>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hint="eastAsia"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游轮公司不接受不满6个月的婴儿、怀孕24周以上的孕妇登船。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70周岁及以上、80 周岁以下游客需提供3个月内三甲医院开具的健康证明。80周岁以上游客需同时有家属陪同。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若遇不可抗拒因素（如台风、疫情、地震等自然灾害，以及罢工、战争等政治因素等），游轮公司有权更改行程或缩短游览时间等，游客应积极配合并接受对行程的合理调整，在调整过程中发生的额外费用，由游客承担！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我社保留根据具体情况更改岸上观光行程的权利。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游客报名后，若遇游轮公司船票、燃油税等调价，我公司根据实际差额向游客多退少补。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持非中国人民共和国护照的游客请务必自行确认证件在旅行结束后能再次入境中国。 </w:t>
      </w:r>
    </w:p>
    <w:p>
      <w:pPr>
        <w:rPr>
          <w:rFonts w:ascii="Calibri" w:hAnsi="Calibri" w:cs="Arial"/>
          <w:b/>
          <w:szCs w:val="21"/>
          <w14:shadow w14:blurRad="50800" w14:dist="38100" w14:dir="2700000" w14:sx="100000" w14:sy="100000" w14:kx="0" w14:ky="0" w14:algn="tl">
            <w14:srgbClr w14:val="000000">
              <w14:alpha w14:val="60000"/>
            </w14:srgbClr>
          </w14:shadow>
        </w:rPr>
      </w:pPr>
    </w:p>
    <w:p>
      <w:pPr>
        <w:rPr>
          <w:rFonts w:ascii="Calibri" w:hAnsi="Calibri" w:cs="Arial"/>
          <w:b/>
          <w:szCs w:val="21"/>
          <w14:shadow w14:blurRad="50800" w14:dist="38100" w14:dir="2700000" w14:sx="100000" w14:sy="100000" w14:kx="0" w14:ky="0" w14:algn="tl">
            <w14:srgbClr w14:val="000000">
              <w14:alpha w14:val="60000"/>
            </w14:srgbClr>
          </w14:shadow>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16"/>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16"/>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hint="eastAsia"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17"/>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14:shadow w14:blurRad="50800" w14:dist="38100" w14:dir="2700000" w14:sx="100000" w14:sy="100000" w14:kx="0" w14:ky="0" w14:algn="tl">
            <w14:srgbClr w14:val="000000">
              <w14:alpha w14:val="60000"/>
            </w14:srgbClr>
          </w14:shadow>
        </w:rPr>
      </w:pPr>
    </w:p>
    <w:sectPr>
      <w:headerReference r:id="rId3" w:type="default"/>
      <w:pgSz w:w="11906" w:h="16838"/>
      <w:pgMar w:top="720" w:right="720" w:bottom="720" w:left="720" w:header="170" w:footer="0"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MS Mincho">
    <w:altName w:val="MS Gothic"/>
    <w:panose1 w:val="02020609040205080304"/>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8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PMincho">
    <w:altName w:val="Yu Gothic"/>
    <w:panose1 w:val="00000000000000000000"/>
    <w:charset w:val="80"/>
    <w:family w:val="roma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hint="eastAsia"/>
      </w:rPr>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31F02F"/>
    <w:multiLevelType w:val="singleLevel"/>
    <w:tmpl w:val="5A31F02F"/>
    <w:lvl w:ilvl="0" w:tentative="0">
      <w:start w:val="1"/>
      <w:numFmt w:val="bullet"/>
      <w:lvlText w:val=""/>
      <w:lvlJc w:val="left"/>
      <w:pPr>
        <w:ind w:left="42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4"/>
    <w:rsid w:val="00000815"/>
    <w:rsid w:val="00000C0D"/>
    <w:rsid w:val="0000239E"/>
    <w:rsid w:val="0000441A"/>
    <w:rsid w:val="00004700"/>
    <w:rsid w:val="00005063"/>
    <w:rsid w:val="00005DCF"/>
    <w:rsid w:val="0000649C"/>
    <w:rsid w:val="00006F86"/>
    <w:rsid w:val="00010AD6"/>
    <w:rsid w:val="00011962"/>
    <w:rsid w:val="0001436A"/>
    <w:rsid w:val="000156F2"/>
    <w:rsid w:val="00016B2F"/>
    <w:rsid w:val="000173EA"/>
    <w:rsid w:val="00017BE5"/>
    <w:rsid w:val="0002080C"/>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8B6"/>
    <w:rsid w:val="000D09A8"/>
    <w:rsid w:val="000D127B"/>
    <w:rsid w:val="000D1408"/>
    <w:rsid w:val="000D440E"/>
    <w:rsid w:val="000D4680"/>
    <w:rsid w:val="000D49F3"/>
    <w:rsid w:val="000D6F28"/>
    <w:rsid w:val="000E0746"/>
    <w:rsid w:val="000E0BDF"/>
    <w:rsid w:val="000E0E8B"/>
    <w:rsid w:val="000E14F2"/>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6446"/>
    <w:rsid w:val="00127EDB"/>
    <w:rsid w:val="00130E90"/>
    <w:rsid w:val="00130F87"/>
    <w:rsid w:val="001319B4"/>
    <w:rsid w:val="00132654"/>
    <w:rsid w:val="00134E8F"/>
    <w:rsid w:val="001355AA"/>
    <w:rsid w:val="00135D36"/>
    <w:rsid w:val="00136B44"/>
    <w:rsid w:val="0013734A"/>
    <w:rsid w:val="00140937"/>
    <w:rsid w:val="001424BC"/>
    <w:rsid w:val="00143009"/>
    <w:rsid w:val="00143894"/>
    <w:rsid w:val="001447B4"/>
    <w:rsid w:val="0014641E"/>
    <w:rsid w:val="0014676B"/>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CF7"/>
    <w:rsid w:val="001870F3"/>
    <w:rsid w:val="001872DA"/>
    <w:rsid w:val="00187AB4"/>
    <w:rsid w:val="00190261"/>
    <w:rsid w:val="001921FE"/>
    <w:rsid w:val="0019229A"/>
    <w:rsid w:val="00192FEF"/>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4A07"/>
    <w:rsid w:val="002B5569"/>
    <w:rsid w:val="002B5FBD"/>
    <w:rsid w:val="002B768E"/>
    <w:rsid w:val="002C1267"/>
    <w:rsid w:val="002C246A"/>
    <w:rsid w:val="002C3D47"/>
    <w:rsid w:val="002C3DF6"/>
    <w:rsid w:val="002C5CEE"/>
    <w:rsid w:val="002C61DB"/>
    <w:rsid w:val="002D0E7F"/>
    <w:rsid w:val="002D3F85"/>
    <w:rsid w:val="002E1FE2"/>
    <w:rsid w:val="002E2919"/>
    <w:rsid w:val="002E3B0F"/>
    <w:rsid w:val="002E3C87"/>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73EE"/>
    <w:rsid w:val="00371831"/>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4A39"/>
    <w:rsid w:val="00395977"/>
    <w:rsid w:val="003959F3"/>
    <w:rsid w:val="003A30E7"/>
    <w:rsid w:val="003A3AF3"/>
    <w:rsid w:val="003A45F8"/>
    <w:rsid w:val="003A57A1"/>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44A5"/>
    <w:rsid w:val="003F471C"/>
    <w:rsid w:val="003F4A86"/>
    <w:rsid w:val="003F5B79"/>
    <w:rsid w:val="003F75E7"/>
    <w:rsid w:val="00401C10"/>
    <w:rsid w:val="00406219"/>
    <w:rsid w:val="00406AC7"/>
    <w:rsid w:val="00407125"/>
    <w:rsid w:val="00407643"/>
    <w:rsid w:val="0040768F"/>
    <w:rsid w:val="00410E80"/>
    <w:rsid w:val="00411256"/>
    <w:rsid w:val="00413B4D"/>
    <w:rsid w:val="00415575"/>
    <w:rsid w:val="0042143F"/>
    <w:rsid w:val="00421637"/>
    <w:rsid w:val="004242C0"/>
    <w:rsid w:val="004266FC"/>
    <w:rsid w:val="00432D21"/>
    <w:rsid w:val="0043593D"/>
    <w:rsid w:val="00440A9D"/>
    <w:rsid w:val="00442AB4"/>
    <w:rsid w:val="0044513C"/>
    <w:rsid w:val="004456A2"/>
    <w:rsid w:val="004509DC"/>
    <w:rsid w:val="00451994"/>
    <w:rsid w:val="0045314F"/>
    <w:rsid w:val="00454018"/>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2348"/>
    <w:rsid w:val="004B2BE7"/>
    <w:rsid w:val="004B3712"/>
    <w:rsid w:val="004B725D"/>
    <w:rsid w:val="004C04A0"/>
    <w:rsid w:val="004C10F4"/>
    <w:rsid w:val="004C13A6"/>
    <w:rsid w:val="004C2034"/>
    <w:rsid w:val="004C3CA8"/>
    <w:rsid w:val="004D137B"/>
    <w:rsid w:val="004D2590"/>
    <w:rsid w:val="004D581B"/>
    <w:rsid w:val="004D6027"/>
    <w:rsid w:val="004D7062"/>
    <w:rsid w:val="004E05A5"/>
    <w:rsid w:val="004E0A5A"/>
    <w:rsid w:val="004E2F7F"/>
    <w:rsid w:val="004E413D"/>
    <w:rsid w:val="004E65AF"/>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B87"/>
    <w:rsid w:val="00525379"/>
    <w:rsid w:val="00526EBF"/>
    <w:rsid w:val="005304BA"/>
    <w:rsid w:val="005304E6"/>
    <w:rsid w:val="00532D8A"/>
    <w:rsid w:val="00533185"/>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700"/>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59BC"/>
    <w:rsid w:val="005F2ADB"/>
    <w:rsid w:val="005F3F7B"/>
    <w:rsid w:val="005F4D52"/>
    <w:rsid w:val="005F7E2C"/>
    <w:rsid w:val="006002DC"/>
    <w:rsid w:val="00601E30"/>
    <w:rsid w:val="00604397"/>
    <w:rsid w:val="00610053"/>
    <w:rsid w:val="00611659"/>
    <w:rsid w:val="00611EFD"/>
    <w:rsid w:val="00612141"/>
    <w:rsid w:val="006125B6"/>
    <w:rsid w:val="0061276E"/>
    <w:rsid w:val="00616483"/>
    <w:rsid w:val="00616D41"/>
    <w:rsid w:val="00617136"/>
    <w:rsid w:val="00617E8B"/>
    <w:rsid w:val="0062145D"/>
    <w:rsid w:val="006268EE"/>
    <w:rsid w:val="00631B44"/>
    <w:rsid w:val="00632CEF"/>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6710"/>
    <w:rsid w:val="00717F90"/>
    <w:rsid w:val="0072025E"/>
    <w:rsid w:val="00720324"/>
    <w:rsid w:val="0072242B"/>
    <w:rsid w:val="00722DE5"/>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499B"/>
    <w:rsid w:val="007757A5"/>
    <w:rsid w:val="00775A39"/>
    <w:rsid w:val="007760CF"/>
    <w:rsid w:val="0077634F"/>
    <w:rsid w:val="0077652C"/>
    <w:rsid w:val="007825E9"/>
    <w:rsid w:val="00785D8C"/>
    <w:rsid w:val="0078638A"/>
    <w:rsid w:val="0079334B"/>
    <w:rsid w:val="00793748"/>
    <w:rsid w:val="007968A9"/>
    <w:rsid w:val="007A022F"/>
    <w:rsid w:val="007A17C7"/>
    <w:rsid w:val="007A1C12"/>
    <w:rsid w:val="007A4B1B"/>
    <w:rsid w:val="007A4FE5"/>
    <w:rsid w:val="007A74DB"/>
    <w:rsid w:val="007B082C"/>
    <w:rsid w:val="007B09BC"/>
    <w:rsid w:val="007B0DEA"/>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5D60"/>
    <w:rsid w:val="007F7766"/>
    <w:rsid w:val="008001A0"/>
    <w:rsid w:val="00802440"/>
    <w:rsid w:val="00804AAE"/>
    <w:rsid w:val="0080538F"/>
    <w:rsid w:val="00805407"/>
    <w:rsid w:val="00806C76"/>
    <w:rsid w:val="00806CF2"/>
    <w:rsid w:val="00807321"/>
    <w:rsid w:val="0081094E"/>
    <w:rsid w:val="008116B0"/>
    <w:rsid w:val="00813855"/>
    <w:rsid w:val="00814003"/>
    <w:rsid w:val="00814770"/>
    <w:rsid w:val="00814B06"/>
    <w:rsid w:val="00815EA2"/>
    <w:rsid w:val="0081617C"/>
    <w:rsid w:val="00816474"/>
    <w:rsid w:val="008169EC"/>
    <w:rsid w:val="00820149"/>
    <w:rsid w:val="00824986"/>
    <w:rsid w:val="00825348"/>
    <w:rsid w:val="00825B4F"/>
    <w:rsid w:val="00827291"/>
    <w:rsid w:val="008277DE"/>
    <w:rsid w:val="00827CA6"/>
    <w:rsid w:val="008362F1"/>
    <w:rsid w:val="00836506"/>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516A9"/>
    <w:rsid w:val="009520D8"/>
    <w:rsid w:val="009538F5"/>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3DAC"/>
    <w:rsid w:val="00973F87"/>
    <w:rsid w:val="00976899"/>
    <w:rsid w:val="0097699E"/>
    <w:rsid w:val="00976B93"/>
    <w:rsid w:val="00980F4C"/>
    <w:rsid w:val="00981D19"/>
    <w:rsid w:val="00983121"/>
    <w:rsid w:val="00983418"/>
    <w:rsid w:val="009839E0"/>
    <w:rsid w:val="00983C02"/>
    <w:rsid w:val="00984425"/>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45E4"/>
    <w:rsid w:val="009D4AF0"/>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E5E"/>
    <w:rsid w:val="00A46FF8"/>
    <w:rsid w:val="00A4716A"/>
    <w:rsid w:val="00A47963"/>
    <w:rsid w:val="00A47CCB"/>
    <w:rsid w:val="00A51052"/>
    <w:rsid w:val="00A55BC4"/>
    <w:rsid w:val="00A56D08"/>
    <w:rsid w:val="00A571AA"/>
    <w:rsid w:val="00A6136E"/>
    <w:rsid w:val="00A63D7F"/>
    <w:rsid w:val="00A63E3D"/>
    <w:rsid w:val="00A655BE"/>
    <w:rsid w:val="00A65726"/>
    <w:rsid w:val="00A6644A"/>
    <w:rsid w:val="00A67504"/>
    <w:rsid w:val="00A71EA1"/>
    <w:rsid w:val="00A73D4D"/>
    <w:rsid w:val="00A73E89"/>
    <w:rsid w:val="00A745B0"/>
    <w:rsid w:val="00A746BF"/>
    <w:rsid w:val="00A74B98"/>
    <w:rsid w:val="00A76CE2"/>
    <w:rsid w:val="00A77DE7"/>
    <w:rsid w:val="00A806CD"/>
    <w:rsid w:val="00A83448"/>
    <w:rsid w:val="00A911FE"/>
    <w:rsid w:val="00A92082"/>
    <w:rsid w:val="00A97657"/>
    <w:rsid w:val="00AA1443"/>
    <w:rsid w:val="00AA246A"/>
    <w:rsid w:val="00AA3858"/>
    <w:rsid w:val="00AA412C"/>
    <w:rsid w:val="00AA5924"/>
    <w:rsid w:val="00AA5F69"/>
    <w:rsid w:val="00AA6311"/>
    <w:rsid w:val="00AB0700"/>
    <w:rsid w:val="00AB2B36"/>
    <w:rsid w:val="00AB5566"/>
    <w:rsid w:val="00AC05B2"/>
    <w:rsid w:val="00AC0ADA"/>
    <w:rsid w:val="00AC2C04"/>
    <w:rsid w:val="00AC2F75"/>
    <w:rsid w:val="00AC5650"/>
    <w:rsid w:val="00AC6F23"/>
    <w:rsid w:val="00AD27DF"/>
    <w:rsid w:val="00AD596D"/>
    <w:rsid w:val="00AE1157"/>
    <w:rsid w:val="00AE1248"/>
    <w:rsid w:val="00AE15FD"/>
    <w:rsid w:val="00AE78B0"/>
    <w:rsid w:val="00AF009B"/>
    <w:rsid w:val="00AF14EC"/>
    <w:rsid w:val="00AF154B"/>
    <w:rsid w:val="00AF3962"/>
    <w:rsid w:val="00AF4865"/>
    <w:rsid w:val="00AF5D69"/>
    <w:rsid w:val="00B040BF"/>
    <w:rsid w:val="00B050E4"/>
    <w:rsid w:val="00B0603D"/>
    <w:rsid w:val="00B10DB9"/>
    <w:rsid w:val="00B126E7"/>
    <w:rsid w:val="00B14D53"/>
    <w:rsid w:val="00B15903"/>
    <w:rsid w:val="00B161E7"/>
    <w:rsid w:val="00B161FC"/>
    <w:rsid w:val="00B16525"/>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396A"/>
    <w:rsid w:val="00B4410C"/>
    <w:rsid w:val="00B441D2"/>
    <w:rsid w:val="00B511C3"/>
    <w:rsid w:val="00B530D3"/>
    <w:rsid w:val="00B56346"/>
    <w:rsid w:val="00B607A1"/>
    <w:rsid w:val="00B6254B"/>
    <w:rsid w:val="00B62FF3"/>
    <w:rsid w:val="00B64063"/>
    <w:rsid w:val="00B655AF"/>
    <w:rsid w:val="00B659FE"/>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2CB4"/>
    <w:rsid w:val="00BA4772"/>
    <w:rsid w:val="00BA4922"/>
    <w:rsid w:val="00BA51BC"/>
    <w:rsid w:val="00BA5832"/>
    <w:rsid w:val="00BA74F4"/>
    <w:rsid w:val="00BB3158"/>
    <w:rsid w:val="00BB5F3A"/>
    <w:rsid w:val="00BB67BA"/>
    <w:rsid w:val="00BB68D8"/>
    <w:rsid w:val="00BB6908"/>
    <w:rsid w:val="00BB6C53"/>
    <w:rsid w:val="00BC01F7"/>
    <w:rsid w:val="00BC06AC"/>
    <w:rsid w:val="00BC1986"/>
    <w:rsid w:val="00BC1A27"/>
    <w:rsid w:val="00BC2123"/>
    <w:rsid w:val="00BC4481"/>
    <w:rsid w:val="00BC49D3"/>
    <w:rsid w:val="00BC51E3"/>
    <w:rsid w:val="00BC783D"/>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21611"/>
    <w:rsid w:val="00C2219F"/>
    <w:rsid w:val="00C24051"/>
    <w:rsid w:val="00C265C2"/>
    <w:rsid w:val="00C2710C"/>
    <w:rsid w:val="00C30421"/>
    <w:rsid w:val="00C3302D"/>
    <w:rsid w:val="00C3389F"/>
    <w:rsid w:val="00C33A31"/>
    <w:rsid w:val="00C361F6"/>
    <w:rsid w:val="00C368EB"/>
    <w:rsid w:val="00C36ADE"/>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10A2"/>
    <w:rsid w:val="00D618AF"/>
    <w:rsid w:val="00D622CC"/>
    <w:rsid w:val="00D623E6"/>
    <w:rsid w:val="00D63C19"/>
    <w:rsid w:val="00D64903"/>
    <w:rsid w:val="00D735A8"/>
    <w:rsid w:val="00D74787"/>
    <w:rsid w:val="00D749A4"/>
    <w:rsid w:val="00D7627C"/>
    <w:rsid w:val="00D77868"/>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3D"/>
    <w:rsid w:val="00DD7EA3"/>
    <w:rsid w:val="00DE0659"/>
    <w:rsid w:val="00DE093C"/>
    <w:rsid w:val="00DE1777"/>
    <w:rsid w:val="00DE5D37"/>
    <w:rsid w:val="00DE6B26"/>
    <w:rsid w:val="00DE73BA"/>
    <w:rsid w:val="00DE7F9F"/>
    <w:rsid w:val="00DF0E99"/>
    <w:rsid w:val="00DF1439"/>
    <w:rsid w:val="00DF27F5"/>
    <w:rsid w:val="00DF2B03"/>
    <w:rsid w:val="00DF30CD"/>
    <w:rsid w:val="00DF3580"/>
    <w:rsid w:val="00DF3DE6"/>
    <w:rsid w:val="00DF3EA7"/>
    <w:rsid w:val="00DF461A"/>
    <w:rsid w:val="00DF51AC"/>
    <w:rsid w:val="00DF7B0E"/>
    <w:rsid w:val="00DF7FCE"/>
    <w:rsid w:val="00E00086"/>
    <w:rsid w:val="00E00F0F"/>
    <w:rsid w:val="00E01DFD"/>
    <w:rsid w:val="00E01F00"/>
    <w:rsid w:val="00E02110"/>
    <w:rsid w:val="00E03440"/>
    <w:rsid w:val="00E041B2"/>
    <w:rsid w:val="00E05B17"/>
    <w:rsid w:val="00E06FFF"/>
    <w:rsid w:val="00E07492"/>
    <w:rsid w:val="00E07AED"/>
    <w:rsid w:val="00E07CCF"/>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6334"/>
    <w:rsid w:val="00E36F87"/>
    <w:rsid w:val="00E3708D"/>
    <w:rsid w:val="00E37BD6"/>
    <w:rsid w:val="00E37E1F"/>
    <w:rsid w:val="00E40346"/>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E16"/>
    <w:rsid w:val="00EC2318"/>
    <w:rsid w:val="00EC4859"/>
    <w:rsid w:val="00EC50C5"/>
    <w:rsid w:val="00EC6733"/>
    <w:rsid w:val="00EC7B08"/>
    <w:rsid w:val="00ED2BEB"/>
    <w:rsid w:val="00ED3265"/>
    <w:rsid w:val="00ED3D86"/>
    <w:rsid w:val="00ED41F2"/>
    <w:rsid w:val="00ED509F"/>
    <w:rsid w:val="00ED585C"/>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30B5"/>
    <w:rsid w:val="00F03E1B"/>
    <w:rsid w:val="00F048A8"/>
    <w:rsid w:val="00F053D6"/>
    <w:rsid w:val="00F05E65"/>
    <w:rsid w:val="00F063A9"/>
    <w:rsid w:val="00F06772"/>
    <w:rsid w:val="00F117DF"/>
    <w:rsid w:val="00F12DBE"/>
    <w:rsid w:val="00F13DBA"/>
    <w:rsid w:val="00F15580"/>
    <w:rsid w:val="00F15AC0"/>
    <w:rsid w:val="00F20E50"/>
    <w:rsid w:val="00F20F5B"/>
    <w:rsid w:val="00F21C86"/>
    <w:rsid w:val="00F22C92"/>
    <w:rsid w:val="00F23933"/>
    <w:rsid w:val="00F269EE"/>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E410D98"/>
    <w:rsid w:val="1A510F8F"/>
    <w:rsid w:val="1C69743E"/>
    <w:rsid w:val="2B075896"/>
    <w:rsid w:val="2BE95AA2"/>
    <w:rsid w:val="2C1A3EBC"/>
    <w:rsid w:val="2E08261F"/>
    <w:rsid w:val="2FB11179"/>
    <w:rsid w:val="2FDD7E00"/>
    <w:rsid w:val="37554053"/>
    <w:rsid w:val="3C1D5D9A"/>
    <w:rsid w:val="6AE65A5E"/>
    <w:rsid w:val="6DD206F4"/>
    <w:rsid w:val="6F8C54E1"/>
    <w:rsid w:val="736E0507"/>
    <w:rsid w:val="76972B25"/>
    <w:rsid w:val="7EAD71B4"/>
    <w:rsid w:val="7F640B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2"/>
    <w:basedOn w:val="1"/>
    <w:link w:val="39"/>
    <w:uiPriority w:val="0"/>
    <w:pPr>
      <w:spacing w:after="120" w:line="480" w:lineRule="auto"/>
      <w:ind w:left="420" w:leftChars="200"/>
    </w:pPr>
  </w:style>
  <w:style w:type="paragraph" w:styleId="4">
    <w:name w:val="Balloon Text"/>
    <w:basedOn w:val="1"/>
    <w:unhideWhenUsed/>
    <w:uiPriority w:val="0"/>
    <w:rPr>
      <w:sz w:val="18"/>
      <w:szCs w:val="18"/>
    </w:rPr>
  </w:style>
  <w:style w:type="paragraph" w:styleId="5">
    <w:name w:val="footer"/>
    <w:basedOn w:val="1"/>
    <w:link w:val="40"/>
    <w:uiPriority w:val="0"/>
    <w:pPr>
      <w:tabs>
        <w:tab w:val="center" w:pos="4153"/>
        <w:tab w:val="right" w:pos="8306"/>
      </w:tabs>
      <w:snapToGrid w:val="0"/>
      <w:jc w:val="left"/>
    </w:pPr>
    <w:rPr>
      <w:rFonts w:ascii="Calibri" w:hAnsi="Calibri"/>
      <w:sz w:val="18"/>
      <w:szCs w:val="18"/>
    </w:rPr>
  </w:style>
  <w:style w:type="paragraph" w:styleId="6">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after="120"/>
      <w:ind w:left="420" w:leftChars="200"/>
    </w:pPr>
    <w:rPr>
      <w:sz w:val="16"/>
      <w:szCs w:val="16"/>
    </w:rPr>
  </w:style>
  <w:style w:type="paragraph" w:styleId="8">
    <w:name w:val="Body Text 2"/>
    <w:basedOn w:val="1"/>
    <w:uiPriority w:val="0"/>
    <w:rPr>
      <w:sz w:val="18"/>
      <w:szCs w:val="20"/>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uiPriority w:val="0"/>
    <w:rPr>
      <w:color w:val="800080"/>
      <w:u w:val="single"/>
    </w:rPr>
  </w:style>
  <w:style w:type="character" w:styleId="13">
    <w:name w:val="Hyperlink"/>
    <w:uiPriority w:val="0"/>
    <w:rPr>
      <w:color w:val="0000FF"/>
      <w:u w:val="single"/>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17">
    <w:name w:val="ecxmsonormal"/>
    <w:basedOn w:val="1"/>
    <w:qFormat/>
    <w:uiPriority w:val="99"/>
    <w:pPr>
      <w:widowControl/>
      <w:jc w:val="left"/>
    </w:pPr>
    <w:rPr>
      <w:rFonts w:ascii="MS PGothic" w:hAnsi="MS PGothic" w:eastAsia="MS PGothic" w:cs="MS PGothic"/>
      <w:kern w:val="0"/>
      <w:sz w:val="24"/>
      <w:lang w:eastAsia="ja-JP"/>
    </w:rPr>
  </w:style>
  <w:style w:type="paragraph" w:customStyle="1" w:styleId="18">
    <w:name w:val=" Char Char1 Char Char Char Char Char Char Char"/>
    <w:basedOn w:val="1"/>
    <w:uiPriority w:val="0"/>
    <w:pPr>
      <w:widowControl/>
      <w:spacing w:after="160" w:line="240" w:lineRule="exact"/>
      <w:jc w:val="left"/>
    </w:pPr>
    <w:rPr>
      <w:rFonts w:ascii="Tahoma" w:hAnsi="Tahoma" w:eastAsia="Times New Roman" w:cs="Tahoma"/>
      <w:kern w:val="0"/>
      <w:sz w:val="20"/>
      <w:lang w:eastAsia="en-US"/>
    </w:rPr>
  </w:style>
  <w:style w:type="paragraph" w:customStyle="1" w:styleId="19">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styleId="20">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2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p0"/>
    <w:basedOn w:val="1"/>
    <w:uiPriority w:val="0"/>
    <w:pPr>
      <w:widowControl/>
    </w:pPr>
    <w:rPr>
      <w:rFonts w:ascii="Calibri" w:hAnsi="Calibri" w:cs="Calibri"/>
      <w:kern w:val="0"/>
      <w:szCs w:val="21"/>
    </w:rPr>
  </w:style>
  <w:style w:type="character" w:customStyle="1" w:styleId="23">
    <w:name w:val="apple-style-span"/>
    <w:basedOn w:val="10"/>
    <w:uiPriority w:val="0"/>
  </w:style>
  <w:style w:type="character" w:customStyle="1" w:styleId="24">
    <w:name w:val="批注框文本 Char"/>
    <w:uiPriority w:val="0"/>
    <w:rPr>
      <w:rFonts w:ascii="Times New Roman" w:hAnsi="Times New Roman" w:eastAsia="宋体" w:cs="Times New Roman"/>
      <w:sz w:val="18"/>
      <w:szCs w:val="18"/>
    </w:rPr>
  </w:style>
  <w:style w:type="character" w:customStyle="1" w:styleId="25">
    <w:name w:val="正文文本 2 Char"/>
    <w:uiPriority w:val="0"/>
    <w:rPr>
      <w:rFonts w:ascii="Times New Roman" w:hAnsi="Times New Roman" w:eastAsia="宋体" w:cs="Times New Roman"/>
      <w:sz w:val="18"/>
      <w:szCs w:val="20"/>
    </w:rPr>
  </w:style>
  <w:style w:type="character" w:customStyle="1" w:styleId="26">
    <w:name w:val="font81"/>
    <w:basedOn w:val="10"/>
    <w:uiPriority w:val="0"/>
    <w:rPr>
      <w:rFonts w:hint="default" w:ascii="Calibri" w:hAnsi="Calibri" w:cs="Calibri"/>
      <w:b/>
      <w:color w:val="FF0000"/>
      <w:sz w:val="21"/>
      <w:szCs w:val="21"/>
      <w:u w:val="none"/>
    </w:rPr>
  </w:style>
  <w:style w:type="character" w:customStyle="1" w:styleId="27">
    <w:name w:val="font91"/>
    <w:basedOn w:val="10"/>
    <w:uiPriority w:val="0"/>
    <w:rPr>
      <w:rFonts w:hint="eastAsia" w:ascii="宋体" w:hAnsi="宋体" w:eastAsia="宋体" w:cs="宋体"/>
      <w:b/>
      <w:color w:val="000000"/>
      <w:sz w:val="21"/>
      <w:szCs w:val="21"/>
      <w:u w:val="none"/>
    </w:rPr>
  </w:style>
  <w:style w:type="character" w:customStyle="1" w:styleId="28">
    <w:name w:val="font21"/>
    <w:basedOn w:val="10"/>
    <w:uiPriority w:val="0"/>
    <w:rPr>
      <w:rFonts w:hint="default" w:ascii="Calibri" w:hAnsi="Calibri" w:cs="Calibri"/>
      <w:color w:val="000000"/>
      <w:sz w:val="21"/>
      <w:szCs w:val="21"/>
      <w:u w:val="none"/>
    </w:rPr>
  </w:style>
  <w:style w:type="character" w:customStyle="1" w:styleId="29">
    <w:name w:val="font01"/>
    <w:basedOn w:val="10"/>
    <w:uiPriority w:val="0"/>
    <w:rPr>
      <w:rFonts w:hint="eastAsia" w:ascii="宋体" w:hAnsi="宋体" w:eastAsia="宋体" w:cs="宋体"/>
      <w:color w:val="000000"/>
      <w:sz w:val="21"/>
      <w:szCs w:val="21"/>
      <w:u w:val="none"/>
    </w:rPr>
  </w:style>
  <w:style w:type="character" w:customStyle="1" w:styleId="30">
    <w:name w:val="font41"/>
    <w:basedOn w:val="10"/>
    <w:uiPriority w:val="0"/>
    <w:rPr>
      <w:rFonts w:hint="default" w:ascii="Calibri" w:hAnsi="Calibri" w:cs="Calibri"/>
      <w:b/>
      <w:color w:val="FF0000"/>
      <w:sz w:val="21"/>
      <w:szCs w:val="21"/>
      <w:u w:val="none"/>
    </w:rPr>
  </w:style>
  <w:style w:type="character" w:customStyle="1" w:styleId="31">
    <w:name w:val="font71"/>
    <w:basedOn w:val="10"/>
    <w:uiPriority w:val="0"/>
    <w:rPr>
      <w:rFonts w:hint="eastAsia" w:ascii="宋体" w:hAnsi="宋体" w:eastAsia="宋体" w:cs="宋体"/>
      <w:color w:val="000000"/>
      <w:sz w:val="18"/>
      <w:szCs w:val="18"/>
      <w:u w:val="none"/>
    </w:rPr>
  </w:style>
  <w:style w:type="character" w:customStyle="1" w:styleId="32">
    <w:name w:val="lineinfo_text1"/>
    <w:qFormat/>
    <w:uiPriority w:val="0"/>
    <w:rPr>
      <w:rFonts w:ascii="宋体" w:hAnsi="宋体" w:eastAsia="宋体" w:cs="Times New Roman"/>
      <w:color w:val="737372"/>
      <w:sz w:val="18"/>
      <w:szCs w:val="18"/>
    </w:rPr>
  </w:style>
  <w:style w:type="character" w:customStyle="1" w:styleId="33">
    <w:name w:val="apple-converted-space"/>
    <w:basedOn w:val="10"/>
    <w:qFormat/>
    <w:uiPriority w:val="0"/>
  </w:style>
  <w:style w:type="character" w:customStyle="1" w:styleId="34">
    <w:name w:val="port-name"/>
    <w:basedOn w:val="10"/>
    <w:qFormat/>
    <w:uiPriority w:val="0"/>
  </w:style>
  <w:style w:type="character" w:customStyle="1" w:styleId="35">
    <w:name w:val="正文文本缩进 3 Char"/>
    <w:qFormat/>
    <w:uiPriority w:val="0"/>
    <w:rPr>
      <w:rFonts w:ascii="Times New Roman" w:hAnsi="Times New Roman" w:eastAsia="宋体" w:cs="Times New Roman"/>
      <w:sz w:val="16"/>
      <w:szCs w:val="16"/>
    </w:rPr>
  </w:style>
  <w:style w:type="character" w:customStyle="1" w:styleId="36">
    <w:name w:val="标题 2 Char"/>
    <w:qFormat/>
    <w:uiPriority w:val="0"/>
    <w:rPr>
      <w:rFonts w:ascii="Arial" w:hAnsi="Arial" w:eastAsia="黑体"/>
      <w:b/>
      <w:bCs/>
      <w:kern w:val="2"/>
      <w:sz w:val="32"/>
      <w:szCs w:val="32"/>
      <w:lang w:val="en-US" w:eastAsia="zh-CN" w:bidi="ar-SA"/>
    </w:rPr>
  </w:style>
  <w:style w:type="character" w:customStyle="1" w:styleId="37">
    <w:name w:val="页脚 Char"/>
    <w:qFormat/>
    <w:uiPriority w:val="0"/>
    <w:rPr>
      <w:rFonts w:ascii="Times New Roman" w:hAnsi="Times New Roman" w:eastAsia="宋体" w:cs="Times New Roman"/>
      <w:sz w:val="18"/>
      <w:szCs w:val="18"/>
    </w:rPr>
  </w:style>
  <w:style w:type="character" w:customStyle="1" w:styleId="38">
    <w:name w:val="页眉 Char"/>
    <w:semiHidden/>
    <w:qFormat/>
    <w:uiPriority w:val="0"/>
    <w:rPr>
      <w:rFonts w:ascii="Times New Roman" w:hAnsi="Times New Roman" w:eastAsia="宋体" w:cs="Times New Roman"/>
      <w:sz w:val="18"/>
      <w:szCs w:val="18"/>
    </w:rPr>
  </w:style>
  <w:style w:type="character" w:customStyle="1" w:styleId="39">
    <w:name w:val="正文文本缩进 2 Char"/>
    <w:link w:val="3"/>
    <w:qFormat/>
    <w:uiPriority w:val="0"/>
    <w:rPr>
      <w:rFonts w:ascii="Times New Roman" w:hAnsi="Times New Roman"/>
      <w:kern w:val="2"/>
      <w:sz w:val="21"/>
    </w:rPr>
  </w:style>
  <w:style w:type="character" w:customStyle="1" w:styleId="40">
    <w:name w:val="页脚 Char1"/>
    <w:link w:val="5"/>
    <w:qFormat/>
    <w:uiPriority w:val="0"/>
    <w:rPr>
      <w:rFonts w:eastAsia="宋体"/>
      <w:kern w:val="2"/>
      <w:sz w:val="18"/>
      <w:szCs w:val="18"/>
      <w:lang w:val="en-US" w:eastAsia="zh-CN" w:bidi="ar-SA"/>
    </w:rPr>
  </w:style>
  <w:style w:type="character" w:customStyle="1" w:styleId="41">
    <w:name w:val="页眉 Char1"/>
    <w:link w:val="6"/>
    <w:qFormat/>
    <w:locked/>
    <w:uiPriority w:val="0"/>
    <w:rPr>
      <w:rFonts w:ascii="Times New Roman" w:hAnsi="Times New Roman"/>
      <w:kern w:val="2"/>
      <w:sz w:val="18"/>
      <w:szCs w:val="18"/>
    </w:rPr>
  </w:style>
  <w:style w:type="character" w:customStyle="1" w:styleId="42">
    <w:name w:val="font31"/>
    <w:basedOn w:val="10"/>
    <w:qFormat/>
    <w:uiPriority w:val="0"/>
    <w:rPr>
      <w:rFonts w:hint="eastAsia" w:ascii="宋体" w:hAnsi="宋体" w:eastAsia="宋体" w:cs="宋体"/>
      <w:color w:val="000000"/>
      <w:sz w:val="21"/>
      <w:szCs w:val="21"/>
      <w:u w:val="none"/>
    </w:rPr>
  </w:style>
  <w:style w:type="character" w:customStyle="1" w:styleId="43">
    <w:name w:val="font61"/>
    <w:basedOn w:val="10"/>
    <w:qFormat/>
    <w:uiPriority w:val="0"/>
    <w:rPr>
      <w:rFonts w:hint="eastAsia" w:ascii="宋体" w:hAnsi="宋体" w:eastAsia="宋体" w:cs="宋体"/>
      <w:b/>
      <w:color w:val="FF0000"/>
      <w:sz w:val="21"/>
      <w:szCs w:val="21"/>
      <w:u w:val="none"/>
    </w:rPr>
  </w:style>
  <w:style w:type="character" w:customStyle="1" w:styleId="44">
    <w:name w:val="font11"/>
    <w:basedOn w:val="10"/>
    <w:qFormat/>
    <w:uiPriority w:val="0"/>
    <w:rPr>
      <w:rFonts w:hint="default" w:ascii="Calibri" w:hAnsi="Calibri" w:cs="Calibri"/>
      <w:b/>
      <w:color w:val="000000"/>
      <w:sz w:val="21"/>
      <w:szCs w:val="21"/>
      <w:u w:val="none"/>
    </w:rPr>
  </w:style>
  <w:style w:type="character" w:customStyle="1" w:styleId="45">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929</Words>
  <Characters>5298</Characters>
  <Lines>44</Lines>
  <Paragraphs>12</Paragraphs>
  <ScaleCrop>false</ScaleCrop>
  <LinksUpToDate>false</LinksUpToDate>
  <CharactersWithSpaces>6215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2017-11-10T06:42:00Z</dcterms:created>
  <dc:creator>USER</dc:creator>
  <cp:lastModifiedBy>张芸-北京恒信国际旅行社</cp:lastModifiedBy>
  <cp:lastPrinted>2016-09-20T09:01:00Z</cp:lastPrinted>
  <dcterms:modified xsi:type="dcterms:W3CDTF">2017-12-21T09:02:04Z</dcterms:modified>
  <dc:title>2009年 5夜东方明珠之旅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