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v:background id="_x0000_s1025">
      <v:fill type="frame" on="t" color2="#FFFFFF" o:title="bg" focussize="0,0" recolor="t" r:id="rId5"/>
    </v:background>
  </w:background>
  <w:body>
    <w:p>
      <w:pPr>
        <w:spacing w:line="360" w:lineRule="auto"/>
        <w:jc w:val="left"/>
        <w:rPr>
          <w:rFonts w:hint="eastAsia" w:ascii="Gungsuh" w:hAnsi="Gungsuh" w:eastAsia="Gungsuh" w:cs="Gungsuh"/>
          <w:b/>
          <w:sz w:val="28"/>
          <w:szCs w:val="28"/>
          <w:lang w:val="en-US" w:eastAsia="zh-CN"/>
        </w:rPr>
      </w:pPr>
      <w:r>
        <w:rPr>
          <w:rFonts w:hint="eastAsia" w:ascii="Gungsuh" w:hAnsi="Gungsuh" w:eastAsia="Gungsuh" w:cs="Gungsuh"/>
          <w:b/>
          <w:sz w:val="28"/>
          <w:szCs w:val="28"/>
          <w:lang w:val="en-US" w:eastAsia="zh-CN"/>
        </w:rPr>
        <w:t>荷法意瑞德奥6国15天+风车村+2宫讲解+1船+皮拉图斯山+3首都游+WiFi（一价全含）（阿姆/罗马）</w:t>
      </w:r>
    </w:p>
    <w:p>
      <w:pPr>
        <w:spacing w:line="360" w:lineRule="auto"/>
        <w:ind w:firstLine="2161" w:firstLineChars="900"/>
        <w:jc w:val="left"/>
        <w:rPr>
          <w:rFonts w:hint="eastAsia" w:ascii="微软雅黑" w:hAnsi="微软雅黑" w:eastAsia="微软雅黑" w:cs="微软雅黑"/>
          <w:b/>
          <w:bCs/>
          <w:color w:val="auto"/>
          <w:sz w:val="24"/>
          <w:szCs w:val="24"/>
        </w:rPr>
      </w:pPr>
      <w:r>
        <w:rPr>
          <w:rFonts w:hint="eastAsia" w:ascii="微软雅黑" w:hAnsi="微软雅黑" w:eastAsia="微软雅黑" w:cs="微软雅黑"/>
          <w:b/>
          <w:bCs/>
          <w:color w:val="0000FF"/>
          <w:sz w:val="24"/>
          <w:szCs w:val="24"/>
          <w:shd w:val="clear" w:color="FFFFFF" w:fill="D9D9D9"/>
          <w:vertAlign w:val="baseline"/>
          <w:lang w:val="en-US" w:eastAsia="zh-CN"/>
        </w:rPr>
        <w:t>超值版一价全含</w:t>
      </w:r>
      <w:bookmarkStart w:id="0" w:name="_GoBack"/>
      <w:bookmarkEnd w:id="0"/>
    </w:p>
    <w:p>
      <w:pPr>
        <w:spacing w:line="360" w:lineRule="auto"/>
        <w:jc w:val="left"/>
        <w:rPr>
          <w:rFonts w:hint="eastAsia" w:ascii="YouYuan" w:hAnsi="YouYuan" w:eastAsia="YouYuan" w:cs="YouYuan"/>
          <w:b/>
          <w:bCs/>
          <w:color w:val="auto"/>
          <w:sz w:val="21"/>
          <w:szCs w:val="21"/>
        </w:rPr>
      </w:pPr>
      <w:r>
        <w:rPr>
          <w:rFonts w:hint="eastAsia" w:ascii="YouYuan" w:hAnsi="YouYuan" w:eastAsia="YouYuan" w:cs="YouYuan"/>
          <w:b/>
          <w:bCs/>
          <w:color w:val="auto"/>
          <w:sz w:val="21"/>
          <w:szCs w:val="21"/>
        </w:rPr>
        <w:t xml:space="preserve">出发日期： </w:t>
      </w:r>
      <w:r>
        <w:rPr>
          <w:rFonts w:hint="eastAsia" w:ascii="YouYuan" w:hAnsi="YouYuan" w:eastAsia="YouYuan" w:cs="YouYuan"/>
          <w:b/>
          <w:bCs/>
          <w:color w:val="auto"/>
          <w:sz w:val="21"/>
          <w:szCs w:val="21"/>
          <w:lang w:val="en-US" w:eastAsia="zh-CN"/>
        </w:rPr>
        <w:t>8</w:t>
      </w:r>
      <w:r>
        <w:rPr>
          <w:rFonts w:hint="eastAsia" w:ascii="YouYuan" w:hAnsi="YouYuan" w:eastAsia="YouYuan" w:cs="YouYuan"/>
          <w:b/>
          <w:bCs/>
          <w:color w:val="auto"/>
          <w:sz w:val="21"/>
          <w:szCs w:val="21"/>
        </w:rPr>
        <w:t>月</w:t>
      </w:r>
      <w:r>
        <w:rPr>
          <w:rFonts w:hint="eastAsia" w:ascii="YouYuan" w:hAnsi="YouYuan" w:eastAsia="YouYuan" w:cs="YouYuan"/>
          <w:b/>
          <w:bCs/>
          <w:color w:val="auto"/>
          <w:sz w:val="21"/>
          <w:szCs w:val="21"/>
          <w:lang w:val="en-US" w:eastAsia="zh-CN"/>
        </w:rPr>
        <w:t>2</w:t>
      </w:r>
      <w:r>
        <w:rPr>
          <w:rFonts w:hint="eastAsia" w:ascii="YouYuan" w:hAnsi="YouYuan" w:eastAsia="YouYuan" w:cs="YouYuan"/>
          <w:b/>
          <w:bCs/>
          <w:color w:val="auto"/>
          <w:sz w:val="21"/>
          <w:szCs w:val="21"/>
        </w:rPr>
        <w:t>日</w:t>
      </w:r>
    </w:p>
    <w:p>
      <w:pPr>
        <w:spacing w:line="360" w:lineRule="auto"/>
        <w:jc w:val="left"/>
        <w:rPr>
          <w:rFonts w:hint="eastAsia" w:ascii="YouYuan" w:hAnsi="YouYuan" w:eastAsia="YouYuan" w:cs="YouYuan"/>
          <w:b/>
          <w:bCs/>
          <w:color w:val="auto"/>
          <w:sz w:val="21"/>
          <w:szCs w:val="21"/>
          <w:lang w:val="en-US" w:eastAsia="zh-CN"/>
        </w:rPr>
      </w:pPr>
      <w:r>
        <w:rPr>
          <w:rFonts w:hint="eastAsia" w:ascii="YouYuan" w:hAnsi="YouYuan" w:eastAsia="YouYuan" w:cs="YouYuan"/>
          <w:b/>
          <w:bCs/>
          <w:color w:val="auto"/>
          <w:sz w:val="21"/>
          <w:szCs w:val="21"/>
        </w:rPr>
        <w:t xml:space="preserve">臻选航空： </w:t>
      </w:r>
      <w:r>
        <w:rPr>
          <w:rFonts w:hint="eastAsia" w:ascii="YouYuan" w:hAnsi="YouYuan" w:eastAsia="YouYuan" w:cs="YouYuan"/>
          <w:b/>
          <w:bCs/>
          <w:color w:val="auto"/>
          <w:sz w:val="21"/>
          <w:szCs w:val="21"/>
          <w:lang w:val="en-US" w:eastAsia="zh-CN"/>
        </w:rPr>
        <w:t>荷行直飞</w:t>
      </w:r>
    </w:p>
    <w:p>
      <w:pPr>
        <w:spacing w:line="360" w:lineRule="auto"/>
        <w:jc w:val="left"/>
        <w:rPr>
          <w:rFonts w:hint="eastAsia" w:ascii="YouYuan" w:hAnsi="YouYuan" w:eastAsia="YouYuan" w:cs="YouYuan"/>
          <w:b/>
          <w:bCs/>
          <w:color w:val="auto"/>
          <w:sz w:val="28"/>
          <w:szCs w:val="28"/>
          <w:lang w:val="en-US" w:eastAsia="zh-CN"/>
        </w:rPr>
      </w:pPr>
      <w:r>
        <w:rPr>
          <w:rFonts w:hint="eastAsia" w:ascii="YouYuan" w:hAnsi="YouYuan" w:eastAsia="YouYuan" w:cs="YouYuan"/>
          <w:b/>
          <w:bCs/>
          <w:color w:val="auto"/>
          <w:sz w:val="21"/>
          <w:szCs w:val="21"/>
        </w:rPr>
        <w:t xml:space="preserve">酒店住宿： </w:t>
      </w:r>
      <w:r>
        <w:rPr>
          <w:rFonts w:hint="eastAsia" w:ascii="YouYuan" w:hAnsi="YouYuan" w:eastAsia="YouYuan" w:cs="YouYuan"/>
          <w:b/>
          <w:bCs/>
          <w:color w:val="auto"/>
          <w:sz w:val="21"/>
          <w:szCs w:val="21"/>
          <w:lang w:val="en-US" w:eastAsia="zh-CN"/>
        </w:rPr>
        <w:t>全程三星，</w:t>
      </w:r>
      <w:r>
        <w:rPr>
          <w:rFonts w:hint="eastAsia" w:ascii="YouYuan" w:hAnsi="YouYuan" w:eastAsia="YouYuan" w:cs="YouYuan"/>
          <w:b/>
          <w:bCs/>
          <w:color w:val="auto"/>
          <w:sz w:val="21"/>
          <w:szCs w:val="21"/>
        </w:rPr>
        <w:t>意大利升级四星级酒店</w:t>
      </w:r>
      <w:r>
        <w:rPr>
          <w:rFonts w:hint="eastAsia" w:ascii="YouYuan" w:hAnsi="YouYuan" w:eastAsia="YouYuan" w:cs="YouYuan"/>
          <w:b/>
          <w:bCs/>
          <w:color w:val="auto"/>
          <w:sz w:val="21"/>
          <w:szCs w:val="21"/>
          <w:lang w:eastAsia="zh-CN"/>
        </w:rPr>
        <w:t>，</w:t>
      </w:r>
      <w:r>
        <w:rPr>
          <w:rFonts w:hint="eastAsia" w:ascii="YouYuan" w:hAnsi="YouYuan" w:eastAsia="YouYuan" w:cs="YouYuan"/>
          <w:b/>
          <w:bCs/>
          <w:color w:val="auto"/>
          <w:sz w:val="21"/>
          <w:szCs w:val="21"/>
          <w:lang w:val="en-US" w:eastAsia="zh-CN"/>
        </w:rPr>
        <w:t>安排一晚当地</w:t>
      </w:r>
      <w:r>
        <w:rPr>
          <w:rFonts w:hint="eastAsia" w:ascii="STXinwei" w:hAnsi="STXinwei" w:eastAsia="STXinwei" w:cs="STXinwei"/>
          <w:b/>
          <w:bCs/>
          <w:color w:val="0000FF"/>
          <w:sz w:val="28"/>
          <w:szCs w:val="28"/>
          <w:shd w:val="clear" w:color="FFFFFF" w:fill="D9D9D9"/>
          <w:vertAlign w:val="baseline"/>
          <w:lang w:val="en-US" w:eastAsia="zh-CN"/>
        </w:rPr>
        <w:t>庄园</w:t>
      </w:r>
      <w:r>
        <w:rPr>
          <w:rFonts w:hint="eastAsia" w:ascii="YouYuan" w:hAnsi="YouYuan" w:eastAsia="YouYuan" w:cs="YouYuan"/>
          <w:b/>
          <w:bCs/>
          <w:color w:val="auto"/>
          <w:sz w:val="21"/>
          <w:szCs w:val="21"/>
          <w:lang w:val="en-US" w:eastAsia="zh-CN"/>
        </w:rPr>
        <w:t>酒店体验。</w:t>
      </w:r>
    </w:p>
    <w:p>
      <w:pPr>
        <w:spacing w:line="360" w:lineRule="auto"/>
        <w:jc w:val="left"/>
        <w:rPr>
          <w:rFonts w:hint="eastAsia" w:ascii="微软雅黑" w:hAnsi="微软雅黑" w:eastAsia="微软雅黑" w:cs="微软雅黑"/>
          <w:b/>
          <w:bCs/>
          <w:color w:val="0000FF"/>
          <w:sz w:val="24"/>
          <w:szCs w:val="24"/>
          <w:shd w:val="clear" w:color="FFFFFF" w:fill="D9D9D9"/>
          <w:vertAlign w:val="baseline"/>
          <w:lang w:val="en-US" w:eastAsia="zh-CN"/>
        </w:rPr>
      </w:pPr>
      <w:r>
        <w:rPr>
          <w:rFonts w:hint="eastAsia" w:ascii="微软雅黑" w:hAnsi="微软雅黑" w:eastAsia="微软雅黑" w:cs="微软雅黑"/>
          <w:b/>
          <w:bCs/>
          <w:color w:val="0000FF"/>
          <w:sz w:val="24"/>
          <w:szCs w:val="24"/>
          <w:shd w:val="clear" w:color="FFFFFF" w:fill="D9D9D9"/>
          <w:vertAlign w:val="baseline"/>
          <w:lang w:val="en-US" w:eastAsia="zh-CN"/>
        </w:rPr>
        <w:t>行程特点</w:t>
      </w:r>
    </w:p>
    <w:p>
      <w:pPr>
        <w:spacing w:line="360" w:lineRule="auto"/>
        <w:jc w:val="left"/>
        <w:rPr>
          <w:rFonts w:hint="eastAsia" w:ascii="微软雅黑" w:hAnsi="微软雅黑" w:eastAsia="微软雅黑" w:cs="微软雅黑"/>
          <w:b/>
          <w:bCs/>
          <w:color w:val="00B0F0"/>
          <w:sz w:val="24"/>
          <w:szCs w:val="24"/>
          <w:lang w:val="en-US"/>
        </w:rPr>
      </w:pPr>
      <w:r>
        <w:rPr>
          <w:rFonts w:hint="eastAsia" w:ascii="微软雅黑" w:hAnsi="微软雅黑" w:eastAsia="微软雅黑" w:cs="微软雅黑"/>
          <w:b/>
          <w:bCs/>
          <w:color w:val="00B0F0"/>
          <w:sz w:val="24"/>
          <w:szCs w:val="24"/>
          <w:lang w:val="en-US" w:eastAsia="zh-CN"/>
        </w:rPr>
        <w:t>轻松深度不走回头路，1古堡2大湖3古都4大城5小镇，历史古迹、文化艺术、海景湖泊、山川河流自然风光无一遗漏</w:t>
      </w:r>
    </w:p>
    <w:p>
      <w:pPr>
        <w:spacing w:line="360" w:lineRule="auto"/>
        <w:jc w:val="left"/>
        <w:rPr>
          <w:rFonts w:hint="eastAsia" w:ascii="微软雅黑" w:hAnsi="微软雅黑" w:eastAsia="微软雅黑" w:cs="微软雅黑"/>
          <w:b/>
          <w:bCs/>
          <w:color w:val="0000FF"/>
          <w:sz w:val="24"/>
          <w:szCs w:val="24"/>
          <w:shd w:val="clear" w:color="FFFFFF" w:fill="D9D9D9"/>
          <w:vertAlign w:val="baseline"/>
          <w:lang w:val="en-US" w:eastAsia="zh-CN"/>
        </w:rPr>
      </w:pPr>
      <w:r>
        <w:rPr>
          <w:rFonts w:hint="eastAsia" w:ascii="微软雅黑" w:hAnsi="微软雅黑" w:eastAsia="微软雅黑" w:cs="微软雅黑"/>
          <w:b/>
          <w:bCs/>
          <w:color w:val="0000FF"/>
          <w:sz w:val="24"/>
          <w:szCs w:val="24"/>
          <w:shd w:val="clear" w:color="FFFFFF" w:fill="D9D9D9"/>
          <w:vertAlign w:val="baseline"/>
          <w:lang w:val="en-US" w:eastAsia="zh-CN"/>
        </w:rPr>
        <w:t>最佳看点</w:t>
      </w:r>
    </w:p>
    <w:p>
      <w:pPr>
        <w:spacing w:line="360" w:lineRule="auto"/>
        <w:jc w:val="left"/>
        <w:rPr>
          <w:rFonts w:hint="eastAsia" w:ascii="YouYuan" w:hAnsi="YouYuan" w:eastAsia="YouYuan" w:cs="YouYuan"/>
          <w:b/>
          <w:bCs/>
          <w:color w:val="auto"/>
          <w:sz w:val="21"/>
          <w:szCs w:val="21"/>
          <w:lang w:eastAsia="zh-CN"/>
        </w:rPr>
      </w:pPr>
      <w:r>
        <w:rPr>
          <w:rFonts w:hint="eastAsia" w:ascii="YouYuan" w:hAnsi="YouYuan" w:eastAsia="YouYuan" w:cs="YouYuan"/>
          <w:b/>
          <w:bCs/>
          <w:color w:val="FF0000"/>
          <w:sz w:val="21"/>
          <w:szCs w:val="21"/>
          <w:lang w:eastAsia="zh-CN"/>
        </w:rPr>
        <w:t>【法国】</w:t>
      </w:r>
      <w:r>
        <w:rPr>
          <w:rFonts w:hint="eastAsia" w:ascii="YouYuan" w:hAnsi="YouYuan" w:eastAsia="YouYuan" w:cs="YouYuan"/>
          <w:b/>
          <w:bCs/>
          <w:color w:val="auto"/>
          <w:sz w:val="21"/>
          <w:szCs w:val="21"/>
          <w:lang w:val="en-US" w:eastAsia="zh-CN"/>
        </w:rPr>
        <w:t>巴黎</w:t>
      </w:r>
      <w:r>
        <w:rPr>
          <w:rFonts w:hint="eastAsia" w:ascii="YouYuan" w:hAnsi="YouYuan" w:eastAsia="YouYuan" w:cs="YouYuan"/>
          <w:b/>
          <w:bCs/>
          <w:color w:val="auto"/>
          <w:sz w:val="21"/>
          <w:szCs w:val="21"/>
          <w:lang w:eastAsia="zh-CN"/>
        </w:rPr>
        <w:t>的时尚与浪漫，</w:t>
      </w:r>
    </w:p>
    <w:p>
      <w:pPr>
        <w:spacing w:line="360" w:lineRule="auto"/>
        <w:jc w:val="left"/>
        <w:rPr>
          <w:rFonts w:hint="eastAsia" w:ascii="YouYuan" w:hAnsi="YouYuan" w:eastAsia="YouYuan" w:cs="YouYuan"/>
          <w:b/>
          <w:bCs/>
          <w:color w:val="auto"/>
          <w:sz w:val="21"/>
          <w:szCs w:val="21"/>
          <w:lang w:eastAsia="zh-CN"/>
        </w:rPr>
      </w:pPr>
      <w:r>
        <w:rPr>
          <w:rFonts w:hint="eastAsia" w:ascii="YouYuan" w:hAnsi="YouYuan" w:eastAsia="YouYuan" w:cs="YouYuan"/>
          <w:b/>
          <w:bCs/>
          <w:color w:val="FF0000"/>
          <w:sz w:val="21"/>
          <w:szCs w:val="21"/>
          <w:lang w:eastAsia="zh-CN"/>
        </w:rPr>
        <w:t>【</w:t>
      </w:r>
      <w:r>
        <w:rPr>
          <w:rFonts w:hint="eastAsia" w:ascii="YouYuan" w:hAnsi="YouYuan" w:eastAsia="YouYuan" w:cs="YouYuan"/>
          <w:b/>
          <w:bCs/>
          <w:color w:val="FF0000"/>
          <w:sz w:val="21"/>
          <w:szCs w:val="21"/>
          <w:lang w:val="en-US" w:eastAsia="zh-CN"/>
        </w:rPr>
        <w:t>瑞士</w:t>
      </w:r>
      <w:r>
        <w:rPr>
          <w:rFonts w:hint="eastAsia" w:ascii="YouYuan" w:hAnsi="YouYuan" w:eastAsia="YouYuan" w:cs="YouYuan"/>
          <w:b/>
          <w:bCs/>
          <w:color w:val="FF0000"/>
          <w:sz w:val="21"/>
          <w:szCs w:val="21"/>
          <w:lang w:eastAsia="zh-CN"/>
        </w:rPr>
        <w:t>】</w:t>
      </w:r>
      <w:r>
        <w:rPr>
          <w:rFonts w:hint="eastAsia" w:ascii="YouYuan" w:hAnsi="YouYuan" w:eastAsia="YouYuan" w:cs="YouYuan"/>
          <w:b/>
          <w:bCs/>
          <w:color w:val="auto"/>
          <w:sz w:val="21"/>
          <w:szCs w:val="21"/>
          <w:lang w:eastAsia="zh-CN"/>
        </w:rPr>
        <w:t>最经典的</w:t>
      </w:r>
      <w:r>
        <w:rPr>
          <w:rFonts w:hint="eastAsia" w:ascii="YouYuan" w:hAnsi="YouYuan" w:eastAsia="YouYuan" w:cs="YouYuan"/>
          <w:b/>
          <w:bCs/>
          <w:color w:val="auto"/>
          <w:sz w:val="21"/>
          <w:szCs w:val="21"/>
          <w:lang w:val="en-US" w:eastAsia="zh-CN"/>
        </w:rPr>
        <w:t>湖泊</w:t>
      </w:r>
      <w:r>
        <w:rPr>
          <w:rFonts w:hint="eastAsia" w:ascii="YouYuan" w:hAnsi="YouYuan" w:eastAsia="YouYuan" w:cs="YouYuan"/>
          <w:b/>
          <w:bCs/>
          <w:color w:val="auto"/>
          <w:sz w:val="21"/>
          <w:szCs w:val="21"/>
          <w:lang w:eastAsia="zh-CN"/>
        </w:rPr>
        <w:t>风光，最壮丽的</w:t>
      </w:r>
      <w:r>
        <w:rPr>
          <w:rFonts w:hint="eastAsia" w:ascii="YouYuan" w:hAnsi="YouYuan" w:eastAsia="YouYuan" w:cs="YouYuan"/>
          <w:b/>
          <w:bCs/>
          <w:color w:val="auto"/>
          <w:sz w:val="21"/>
          <w:szCs w:val="21"/>
          <w:lang w:val="en-US" w:eastAsia="zh-CN"/>
        </w:rPr>
        <w:t>雪峰</w:t>
      </w:r>
      <w:r>
        <w:rPr>
          <w:rFonts w:hint="eastAsia" w:ascii="YouYuan" w:hAnsi="YouYuan" w:eastAsia="YouYuan" w:cs="YouYuan"/>
          <w:b/>
          <w:bCs/>
          <w:color w:val="auto"/>
          <w:sz w:val="21"/>
          <w:szCs w:val="21"/>
          <w:lang w:eastAsia="zh-CN"/>
        </w:rPr>
        <w:t>与冰川，</w:t>
      </w:r>
    </w:p>
    <w:p>
      <w:pPr>
        <w:spacing w:line="360" w:lineRule="auto"/>
        <w:jc w:val="left"/>
        <w:rPr>
          <w:rFonts w:hint="eastAsia" w:ascii="YouYuan" w:hAnsi="YouYuan" w:eastAsia="YouYuan" w:cs="YouYuan"/>
          <w:b/>
          <w:bCs/>
          <w:color w:val="auto"/>
          <w:sz w:val="21"/>
          <w:szCs w:val="21"/>
          <w:lang w:val="en-US" w:eastAsia="zh-CN"/>
        </w:rPr>
      </w:pPr>
      <w:r>
        <w:rPr>
          <w:rFonts w:hint="eastAsia" w:ascii="YouYuan" w:hAnsi="YouYuan" w:eastAsia="YouYuan" w:cs="YouYuan"/>
          <w:b/>
          <w:bCs/>
          <w:color w:val="FF0000"/>
          <w:sz w:val="21"/>
          <w:szCs w:val="21"/>
          <w:lang w:eastAsia="zh-CN"/>
        </w:rPr>
        <w:t>【</w:t>
      </w:r>
      <w:r>
        <w:rPr>
          <w:rFonts w:hint="eastAsia" w:ascii="YouYuan" w:hAnsi="YouYuan" w:eastAsia="YouYuan" w:cs="YouYuan"/>
          <w:b/>
          <w:bCs/>
          <w:color w:val="FF0000"/>
          <w:sz w:val="21"/>
          <w:szCs w:val="21"/>
          <w:lang w:val="en-US" w:eastAsia="zh-CN"/>
        </w:rPr>
        <w:t>德国</w:t>
      </w:r>
      <w:r>
        <w:rPr>
          <w:rFonts w:hint="eastAsia" w:ascii="YouYuan" w:hAnsi="YouYuan" w:eastAsia="YouYuan" w:cs="YouYuan"/>
          <w:b/>
          <w:bCs/>
          <w:color w:val="FF0000"/>
          <w:sz w:val="21"/>
          <w:szCs w:val="21"/>
          <w:lang w:eastAsia="zh-CN"/>
        </w:rPr>
        <w:t>】</w:t>
      </w:r>
      <w:r>
        <w:rPr>
          <w:rFonts w:hint="eastAsia" w:ascii="STXinwei" w:hAnsi="STXinwei" w:eastAsia="STXinwei" w:cs="STXinwei"/>
          <w:b/>
          <w:bCs/>
          <w:color w:val="0000FF"/>
          <w:sz w:val="28"/>
          <w:szCs w:val="28"/>
          <w:shd w:val="clear" w:color="FFFFFF" w:fill="D9D9D9"/>
          <w:vertAlign w:val="baseline"/>
          <w:lang w:val="en-US" w:eastAsia="zh-CN"/>
        </w:rPr>
        <w:t>深度德国</w:t>
      </w:r>
      <w:r>
        <w:rPr>
          <w:rFonts w:hint="eastAsia" w:ascii="YouYuan" w:hAnsi="YouYuan" w:eastAsia="YouYuan" w:cs="YouYuan"/>
          <w:b/>
          <w:bCs/>
          <w:color w:val="auto"/>
          <w:sz w:val="21"/>
          <w:szCs w:val="21"/>
          <w:lang w:val="en-US" w:eastAsia="zh-CN"/>
        </w:rPr>
        <w:t>城堡</w:t>
      </w:r>
      <w:r>
        <w:rPr>
          <w:rFonts w:hint="eastAsia" w:ascii="YouYuan" w:hAnsi="YouYuan" w:eastAsia="YouYuan" w:cs="YouYuan"/>
          <w:b/>
          <w:bCs/>
          <w:color w:val="auto"/>
          <w:sz w:val="21"/>
          <w:szCs w:val="21"/>
          <w:lang w:eastAsia="zh-CN"/>
        </w:rPr>
        <w:t>与</w:t>
      </w:r>
      <w:r>
        <w:rPr>
          <w:rFonts w:hint="eastAsia" w:ascii="YouYuan" w:hAnsi="YouYuan" w:eastAsia="YouYuan" w:cs="YouYuan"/>
          <w:b/>
          <w:bCs/>
          <w:color w:val="auto"/>
          <w:sz w:val="21"/>
          <w:szCs w:val="21"/>
          <w:lang w:val="en-US" w:eastAsia="zh-CN"/>
        </w:rPr>
        <w:t>科技</w:t>
      </w:r>
      <w:r>
        <w:rPr>
          <w:rFonts w:hint="eastAsia" w:ascii="YouYuan" w:hAnsi="YouYuan" w:eastAsia="YouYuan" w:cs="YouYuan"/>
          <w:b/>
          <w:bCs/>
          <w:color w:val="auto"/>
          <w:sz w:val="21"/>
          <w:szCs w:val="21"/>
          <w:lang w:eastAsia="zh-CN"/>
        </w:rPr>
        <w:t>艺术完美</w:t>
      </w:r>
      <w:r>
        <w:rPr>
          <w:rFonts w:hint="eastAsia" w:ascii="YouYuan" w:hAnsi="YouYuan" w:eastAsia="YouYuan" w:cs="YouYuan"/>
          <w:b/>
          <w:bCs/>
          <w:color w:val="auto"/>
          <w:sz w:val="21"/>
          <w:szCs w:val="21"/>
          <w:lang w:val="en-US" w:eastAsia="zh-CN"/>
        </w:rPr>
        <w:t>结合如童话世界，</w:t>
      </w:r>
    </w:p>
    <w:p>
      <w:pPr>
        <w:spacing w:line="360" w:lineRule="auto"/>
        <w:jc w:val="left"/>
        <w:rPr>
          <w:rFonts w:hint="eastAsia" w:ascii="YouYuan" w:hAnsi="YouYuan" w:eastAsia="YouYuan" w:cs="YouYuan"/>
          <w:b/>
          <w:bCs/>
          <w:color w:val="FF0000"/>
          <w:sz w:val="21"/>
          <w:szCs w:val="21"/>
          <w:lang w:val="en-US" w:eastAsia="zh-CN"/>
        </w:rPr>
      </w:pPr>
      <w:r>
        <w:rPr>
          <w:rFonts w:hint="eastAsia" w:ascii="YouYuan" w:hAnsi="YouYuan" w:eastAsia="YouYuan" w:cs="YouYuan"/>
          <w:b/>
          <w:bCs/>
          <w:color w:val="FF0000"/>
          <w:sz w:val="21"/>
          <w:szCs w:val="21"/>
          <w:lang w:eastAsia="zh-CN"/>
        </w:rPr>
        <w:t>【</w:t>
      </w:r>
      <w:r>
        <w:rPr>
          <w:rFonts w:hint="eastAsia" w:ascii="YouYuan" w:hAnsi="YouYuan" w:eastAsia="YouYuan" w:cs="YouYuan"/>
          <w:b/>
          <w:bCs/>
          <w:color w:val="FF0000"/>
          <w:sz w:val="21"/>
          <w:szCs w:val="21"/>
          <w:lang w:val="en-US" w:eastAsia="zh-CN"/>
        </w:rPr>
        <w:t>意大利</w:t>
      </w:r>
      <w:r>
        <w:rPr>
          <w:rFonts w:hint="eastAsia" w:ascii="YouYuan" w:hAnsi="YouYuan" w:eastAsia="YouYuan" w:cs="YouYuan"/>
          <w:b/>
          <w:bCs/>
          <w:color w:val="FF0000"/>
          <w:sz w:val="21"/>
          <w:szCs w:val="21"/>
          <w:lang w:eastAsia="zh-CN"/>
        </w:rPr>
        <w:t>】</w:t>
      </w:r>
      <w:r>
        <w:rPr>
          <w:rFonts w:hint="eastAsia" w:ascii="YouYuan" w:hAnsi="YouYuan" w:eastAsia="YouYuan" w:cs="YouYuan"/>
          <w:b/>
          <w:bCs/>
          <w:color w:val="auto"/>
          <w:sz w:val="21"/>
          <w:szCs w:val="21"/>
          <w:lang w:val="en-US" w:eastAsia="zh-CN"/>
        </w:rPr>
        <w:t>露天博物馆罗马，文艺复兴地佛罗伦萨.水上城市威尼斯，</w:t>
      </w:r>
    </w:p>
    <w:p>
      <w:pPr>
        <w:spacing w:line="360" w:lineRule="auto"/>
        <w:jc w:val="left"/>
        <w:rPr>
          <w:rFonts w:hint="eastAsia" w:ascii="YouYuan" w:hAnsi="YouYuan" w:eastAsia="YouYuan" w:cs="YouYuan"/>
          <w:b/>
          <w:bCs/>
          <w:color w:val="auto"/>
          <w:sz w:val="21"/>
          <w:szCs w:val="21"/>
          <w:lang w:val="en-US" w:eastAsia="zh-CN"/>
        </w:rPr>
      </w:pPr>
      <w:r>
        <w:rPr>
          <w:rFonts w:hint="eastAsia" w:ascii="YouYuan" w:hAnsi="YouYuan" w:eastAsia="YouYuan" w:cs="YouYuan"/>
          <w:b/>
          <w:bCs/>
          <w:color w:val="FF0000"/>
          <w:sz w:val="21"/>
          <w:szCs w:val="21"/>
          <w:lang w:val="en-US" w:eastAsia="zh-CN"/>
        </w:rPr>
        <w:t>【奥地利】</w:t>
      </w:r>
      <w:r>
        <w:rPr>
          <w:rFonts w:hint="eastAsia" w:ascii="YouYuan" w:hAnsi="YouYuan" w:eastAsia="YouYuan" w:cs="YouYuan"/>
          <w:b/>
          <w:bCs/>
          <w:color w:val="auto"/>
          <w:sz w:val="21"/>
          <w:szCs w:val="21"/>
          <w:lang w:val="en-US" w:eastAsia="zh-CN"/>
        </w:rPr>
        <w:t>音乐之都维也纳</w:t>
      </w:r>
    </w:p>
    <w:p>
      <w:pPr>
        <w:spacing w:line="360" w:lineRule="auto"/>
        <w:jc w:val="left"/>
        <w:rPr>
          <w:rFonts w:hint="eastAsia" w:ascii="YouYuan" w:hAnsi="YouYuan" w:eastAsia="YouYuan" w:cs="YouYuan"/>
          <w:b/>
          <w:bCs/>
          <w:color w:val="auto"/>
          <w:kern w:val="2"/>
          <w:sz w:val="24"/>
          <w:szCs w:val="24"/>
          <w:lang w:val="en-US" w:eastAsia="zh-CN" w:bidi="ar-SA"/>
        </w:rPr>
      </w:pPr>
      <w:r>
        <w:rPr>
          <w:rFonts w:hint="eastAsia" w:ascii="YouYuan" w:hAnsi="YouYuan" w:eastAsia="YouYuan" w:cs="YouYuan"/>
          <w:b/>
          <w:bCs/>
          <w:color w:val="FF0000"/>
          <w:sz w:val="21"/>
          <w:szCs w:val="21"/>
          <w:lang w:val="en-US" w:eastAsia="zh-CN"/>
        </w:rPr>
        <w:t>【斯洛文尼亚】</w:t>
      </w:r>
      <w:r>
        <w:rPr>
          <w:rFonts w:hint="eastAsia" w:ascii="YouYuan" w:hAnsi="YouYuan" w:eastAsia="YouYuan" w:cs="YouYuan"/>
          <w:b/>
          <w:bCs/>
          <w:color w:val="auto"/>
          <w:sz w:val="21"/>
          <w:szCs w:val="21"/>
          <w:lang w:val="en-US" w:eastAsia="zh-CN"/>
        </w:rPr>
        <w:t>欧洲的绿色之都卢布尔雅那</w:t>
      </w:r>
    </w:p>
    <w:p>
      <w:pPr>
        <w:spacing w:line="360" w:lineRule="auto"/>
        <w:jc w:val="left"/>
        <w:rPr>
          <w:rFonts w:hint="eastAsia" w:ascii="微软雅黑" w:hAnsi="微软雅黑" w:eastAsia="微软雅黑" w:cs="微软雅黑"/>
          <w:b/>
          <w:bCs/>
          <w:color w:val="0000FF"/>
          <w:sz w:val="24"/>
          <w:szCs w:val="24"/>
          <w:shd w:val="clear" w:color="FFFFFF" w:fill="D9D9D9"/>
          <w:vertAlign w:val="baseline"/>
          <w:lang w:val="en-US" w:eastAsia="zh-CN"/>
        </w:rPr>
      </w:pPr>
      <w:r>
        <w:rPr>
          <w:rFonts w:hint="eastAsia" w:ascii="微软雅黑" w:hAnsi="微软雅黑" w:eastAsia="微软雅黑" w:cs="微软雅黑"/>
          <w:b/>
          <w:bCs/>
          <w:color w:val="0000FF"/>
          <w:sz w:val="24"/>
          <w:szCs w:val="24"/>
          <w:shd w:val="clear" w:color="FFFFFF" w:fill="D9D9D9"/>
          <w:vertAlign w:val="baseline"/>
          <w:lang w:val="en-US" w:eastAsia="zh-CN"/>
        </w:rPr>
        <w:t>特别赠送十全十美</w:t>
      </w:r>
    </w:p>
    <w:p>
      <w:pPr>
        <w:spacing w:line="360" w:lineRule="auto"/>
        <w:jc w:val="left"/>
        <w:rPr>
          <w:rFonts w:hint="eastAsia" w:ascii="微软雅黑" w:hAnsi="微软雅黑" w:eastAsia="微软雅黑" w:cs="微软雅黑"/>
          <w:b/>
          <w:bCs/>
          <w:color w:val="0000FF"/>
          <w:sz w:val="24"/>
          <w:szCs w:val="24"/>
          <w:shd w:val="clear" w:color="FFFFFF" w:fill="D9D9D9"/>
          <w:vertAlign w:val="baseline"/>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特别赠送全程小费、酒店税</w:t>
      </w:r>
    </w:p>
    <w:p>
      <w:pPr>
        <w:spacing w:line="360" w:lineRule="auto"/>
        <w:jc w:val="left"/>
        <w:rPr>
          <w:rFonts w:hint="eastAsia" w:ascii="STXinwei" w:hAnsi="STXinwei" w:eastAsia="STXinwei" w:cs="STXinwei"/>
          <w:b/>
          <w:bCs/>
          <w:color w:val="E46C0A" w:themeColor="accent6" w:themeShade="BF"/>
          <w:sz w:val="21"/>
          <w:szCs w:val="21"/>
          <w:shd w:val="clear" w:color="FFFFFF" w:fill="D9D9D9"/>
          <w:vertAlign w:val="baseline"/>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特别赠送全程WIFI，让您即时与家人互动朋友分享</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特别赠送当地四星级</w:t>
      </w:r>
      <w:r>
        <w:rPr>
          <w:rFonts w:hint="eastAsia" w:ascii="STXinwei" w:hAnsi="STXinwei" w:eastAsia="STXinwei" w:cs="STXinwei"/>
          <w:b/>
          <w:bCs/>
          <w:color w:val="0000FF"/>
          <w:sz w:val="28"/>
          <w:szCs w:val="28"/>
          <w:shd w:val="clear" w:color="FFFFFF" w:fill="D9D9D9"/>
          <w:vertAlign w:val="baseline"/>
          <w:lang w:val="en-US" w:eastAsia="zh-CN"/>
        </w:rPr>
        <w:t>庄园</w:t>
      </w:r>
      <w:r>
        <w:rPr>
          <w:rFonts w:hint="eastAsia" w:ascii="YouYuan" w:hAnsi="YouYuan" w:eastAsia="YouYuan" w:cs="YouYuan"/>
          <w:b/>
          <w:bCs/>
          <w:color w:val="E46C0A" w:themeColor="accent6" w:themeShade="BF"/>
          <w:sz w:val="21"/>
          <w:szCs w:val="21"/>
          <w:lang w:val="en-US" w:eastAsia="zh-CN"/>
        </w:rPr>
        <w:t>酒店</w:t>
      </w:r>
    </w:p>
    <w:p>
      <w:pPr>
        <w:tabs>
          <w:tab w:val="left" w:pos="3571"/>
        </w:tabs>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参观荷兰风车村</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参观德国宝马世界</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参观童话城堡-新天鹅堡</w:t>
      </w:r>
    </w:p>
    <w:p>
      <w:pPr>
        <w:spacing w:line="360" w:lineRule="auto"/>
        <w:jc w:val="left"/>
        <w:rPr>
          <w:rFonts w:hint="eastAsia" w:ascii="YouYuan" w:hAnsi="YouYuan" w:eastAsia="YouYuan" w:cs="YouYuan"/>
          <w:b/>
          <w:bCs/>
          <w:color w:val="auto"/>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 xml:space="preserve">世界博物馆卢浮宫（入内+耳机讲解） </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巴黎凡尔赛宫（入内+耳机讲解）</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塞纳河游船</w:t>
      </w:r>
    </w:p>
    <w:p>
      <w:pPr>
        <w:spacing w:line="360" w:lineRule="auto"/>
        <w:jc w:val="left"/>
        <w:rPr>
          <w:rFonts w:hint="eastAsia" w:ascii="YouYuan" w:hAnsi="YouYuan" w:eastAsia="YouYuan" w:cs="YouYuan"/>
          <w:b/>
          <w:bCs/>
          <w:color w:val="E46C0A" w:themeColor="accent6" w:themeShade="BF"/>
          <w:sz w:val="21"/>
          <w:szCs w:val="21"/>
          <w:lang w:val="en-US" w:eastAsia="zh-CN"/>
        </w:rPr>
      </w:pPr>
      <w:r>
        <w:rPr>
          <w:rFonts w:hint="eastAsia" w:ascii="YouYuan" w:hAnsi="YouYuan" w:eastAsia="YouYuan" w:cs="YouYuan"/>
          <w:b/>
          <w:bCs/>
          <w:color w:val="C00000"/>
          <w:sz w:val="21"/>
          <w:szCs w:val="21"/>
          <w:lang w:val="en-US" w:eastAsia="zh-CN"/>
        </w:rPr>
        <w:t>★</w:t>
      </w:r>
      <w:r>
        <w:rPr>
          <w:rFonts w:hint="eastAsia" w:ascii="YouYuan" w:hAnsi="YouYuan" w:eastAsia="YouYuan" w:cs="YouYuan"/>
          <w:b/>
          <w:bCs/>
          <w:color w:val="E46C0A" w:themeColor="accent6" w:themeShade="BF"/>
          <w:sz w:val="21"/>
          <w:szCs w:val="21"/>
          <w:lang w:val="en-US" w:eastAsia="zh-CN"/>
        </w:rPr>
        <w:t>瑞士雪山</w:t>
      </w:r>
    </w:p>
    <w:tbl>
      <w:tblPr>
        <w:tblStyle w:val="21"/>
        <w:tblpPr w:leftFromText="180" w:rightFromText="180" w:vertAnchor="text" w:horzAnchor="page" w:tblpX="1175" w:tblpY="106"/>
        <w:tblOverlap w:val="never"/>
        <w:tblW w:w="10768" w:type="dxa"/>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3775"/>
        <w:gridCol w:w="133"/>
        <w:gridCol w:w="2493"/>
        <w:gridCol w:w="41"/>
        <w:gridCol w:w="2585"/>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1" w:hRule="atLeast"/>
        </w:trPr>
        <w:tc>
          <w:tcPr>
            <w:tcW w:w="10768" w:type="dxa"/>
            <w:gridSpan w:val="6"/>
            <w:tcBorders>
              <w:top w:val="thinThickSmallGap" w:color="0070C0" w:sz="12" w:space="0"/>
            </w:tcBorders>
            <w:shd w:val="clear" w:color="auto" w:fill="FFC000"/>
            <w:vAlign w:val="center"/>
          </w:tcPr>
          <w:p>
            <w:pPr>
              <w:widowControl/>
              <w:spacing w:line="240" w:lineRule="exact"/>
              <w:jc w:val="center"/>
              <w:rPr>
                <w:rFonts w:hint="eastAsia" w:ascii="微软雅黑" w:hAnsi="微软雅黑" w:eastAsia="微软雅黑" w:cs="幼圆"/>
                <w:b/>
                <w:bCs/>
                <w:kern w:val="0"/>
                <w:szCs w:val="21"/>
                <w:highlight w:val="yellow"/>
                <w:lang w:eastAsia="zh-CN"/>
              </w:rPr>
            </w:pPr>
            <w:r>
              <w:rPr>
                <w:rFonts w:hint="eastAsia" w:ascii="微软雅黑" w:hAnsi="微软雅黑" w:eastAsia="微软雅黑" w:cs="幼圆"/>
                <w:b/>
                <w:bCs/>
                <w:kern w:val="0"/>
                <w:sz w:val="24"/>
                <w:szCs w:val="24"/>
                <w:highlight w:val="yellow"/>
                <w:lang w:eastAsia="zh-CN"/>
              </w:rPr>
              <w:t>风雅行伴你快乐出发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trPr>
        <w:tc>
          <w:tcPr>
            <w:tcW w:w="1741" w:type="dxa"/>
            <w:tcBorders>
              <w:top w:val="thinThickSmallGap" w:color="0070C0" w:sz="12" w:space="0"/>
            </w:tcBorders>
            <w:shd w:val="clear" w:color="auto" w:fill="FDE9D9"/>
            <w:vAlign w:val="center"/>
          </w:tcPr>
          <w:p>
            <w:pPr>
              <w:widowControl/>
              <w:spacing w:line="240" w:lineRule="exact"/>
              <w:jc w:val="center"/>
              <w:rPr>
                <w:rFonts w:hint="eastAsia" w:ascii="微软雅黑" w:hAnsi="微软雅黑" w:eastAsia="微软雅黑" w:cs="幼圆"/>
                <w:b/>
                <w:bCs/>
                <w:kern w:val="0"/>
                <w:szCs w:val="21"/>
                <w:lang w:eastAsia="en-US"/>
              </w:rPr>
            </w:pPr>
            <w:r>
              <w:rPr>
                <w:rFonts w:hint="eastAsia" w:ascii="微软雅黑" w:hAnsi="微软雅黑" w:eastAsia="微软雅黑" w:cs="幼圆"/>
                <w:b/>
                <w:bCs/>
                <w:kern w:val="0"/>
                <w:szCs w:val="21"/>
                <w:lang w:eastAsia="en-US"/>
              </w:rPr>
              <w:t>日</w:t>
            </w:r>
            <w:r>
              <w:rPr>
                <w:rFonts w:ascii="微软雅黑" w:hAnsi="微软雅黑" w:eastAsia="微软雅黑" w:cs="幼圆"/>
                <w:b/>
                <w:bCs/>
                <w:kern w:val="0"/>
                <w:szCs w:val="21"/>
                <w:lang w:eastAsia="en-US"/>
              </w:rPr>
              <w:t xml:space="preserve">  </w:t>
            </w:r>
            <w:r>
              <w:rPr>
                <w:rFonts w:hint="eastAsia" w:ascii="微软雅黑" w:hAnsi="微软雅黑" w:eastAsia="微软雅黑" w:cs="幼圆"/>
                <w:b/>
                <w:bCs/>
                <w:kern w:val="0"/>
                <w:szCs w:val="21"/>
                <w:lang w:eastAsia="en-US"/>
              </w:rPr>
              <w:t>期</w:t>
            </w:r>
          </w:p>
        </w:tc>
        <w:tc>
          <w:tcPr>
            <w:tcW w:w="9027" w:type="dxa"/>
            <w:gridSpan w:val="5"/>
            <w:tcBorders>
              <w:top w:val="thinThickSmallGap" w:color="0070C0" w:sz="12" w:space="0"/>
            </w:tcBorders>
            <w:shd w:val="clear" w:color="auto" w:fill="FDE9D9"/>
            <w:vAlign w:val="center"/>
          </w:tcPr>
          <w:p>
            <w:pPr>
              <w:widowControl/>
              <w:spacing w:line="240" w:lineRule="exact"/>
              <w:jc w:val="center"/>
              <w:rPr>
                <w:rFonts w:hint="eastAsia" w:ascii="微软雅黑" w:hAnsi="微软雅黑" w:eastAsia="微软雅黑" w:cs="幼圆"/>
                <w:b/>
                <w:bCs/>
                <w:kern w:val="0"/>
                <w:szCs w:val="21"/>
                <w:lang w:eastAsia="en-US"/>
              </w:rPr>
            </w:pPr>
            <w:r>
              <w:rPr>
                <w:rFonts w:hint="eastAsia" w:ascii="微软雅黑" w:hAnsi="微软雅黑" w:eastAsia="微软雅黑" w:cs="幼圆"/>
                <w:b/>
                <w:bCs/>
                <w:kern w:val="0"/>
                <w:szCs w:val="21"/>
                <w:lang w:eastAsia="en-US"/>
              </w:rPr>
              <w:t>行</w:t>
            </w:r>
            <w:r>
              <w:rPr>
                <w:rFonts w:ascii="微软雅黑" w:hAnsi="微软雅黑" w:eastAsia="微软雅黑" w:cs="幼圆"/>
                <w:b/>
                <w:bCs/>
                <w:kern w:val="0"/>
                <w:szCs w:val="21"/>
                <w:lang w:eastAsia="en-US"/>
              </w:rPr>
              <w:t xml:space="preserve">        </w:t>
            </w:r>
            <w:r>
              <w:rPr>
                <w:rFonts w:hint="eastAsia" w:ascii="微软雅黑" w:hAnsi="微软雅黑" w:eastAsia="微软雅黑" w:cs="幼圆"/>
                <w:b/>
                <w:bCs/>
                <w:kern w:val="0"/>
                <w:szCs w:val="21"/>
                <w:lang w:eastAsia="en-US"/>
              </w:rPr>
              <w:t>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kern w:val="0"/>
                <w:szCs w:val="21"/>
                <w:lang w:eastAsia="en-US"/>
              </w:rPr>
              <w:t>第</w:t>
            </w:r>
            <w:r>
              <w:rPr>
                <w:rFonts w:hint="eastAsia" w:ascii="微软雅黑" w:hAnsi="微软雅黑" w:eastAsia="微软雅黑" w:cs="幼圆"/>
                <w:b/>
                <w:kern w:val="0"/>
                <w:szCs w:val="21"/>
              </w:rPr>
              <w:t>一</w:t>
            </w:r>
            <w:r>
              <w:rPr>
                <w:rFonts w:hint="eastAsia" w:ascii="微软雅黑" w:hAnsi="微软雅黑" w:eastAsia="微软雅黑" w:cs="幼圆"/>
                <w:b/>
                <w:kern w:val="0"/>
                <w:szCs w:val="21"/>
                <w:lang w:eastAsia="en-US"/>
              </w:rPr>
              <w:t>天</w:t>
            </w:r>
            <w:r>
              <w:rPr>
                <w:rFonts w:ascii="微软雅黑" w:hAnsi="微软雅黑" w:eastAsia="微软雅黑" w:cs="幼圆"/>
                <w:b/>
                <w:kern w:val="0"/>
                <w:szCs w:val="21"/>
              </w:rPr>
              <w:t xml:space="preserve"> </w:t>
            </w:r>
            <w:r>
              <w:rPr>
                <w:rFonts w:hint="eastAsia" w:ascii="微软雅黑" w:hAnsi="微软雅黑" w:eastAsia="微软雅黑" w:cs="幼圆"/>
                <w:b/>
                <w:kern w:val="0"/>
                <w:szCs w:val="21"/>
                <w:lang w:val="en-US" w:eastAsia="zh-CN"/>
              </w:rPr>
              <w:t>02/08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成都</w:t>
            </w:r>
            <w:r>
              <w:rPr>
                <w:rFonts w:hint="eastAsia" w:ascii="微软雅黑" w:hAnsi="Webdings" w:eastAsia="微软雅黑" w:cs="幼圆"/>
                <w:b/>
                <w:bCs/>
                <w:kern w:val="0"/>
                <w:szCs w:val="20"/>
              </w:rPr>
              <w:sym w:font="Webdings" w:char="F0F1"/>
            </w:r>
            <w:r>
              <w:rPr>
                <w:rFonts w:hint="eastAsia" w:ascii="微软雅黑" w:hAnsi="微软雅黑" w:eastAsia="微软雅黑" w:cs="幼圆"/>
                <w:b/>
                <w:bCs/>
                <w:kern w:val="0"/>
                <w:szCs w:val="21"/>
              </w:rPr>
              <w:t>阿姆斯特丹</w:t>
            </w:r>
          </w:p>
          <w:p>
            <w:pPr>
              <w:rPr>
                <w:rFonts w:ascii="微软雅黑" w:hAnsi="微软雅黑" w:eastAsia="微软雅黑" w:cs="幼圆"/>
                <w:kern w:val="0"/>
                <w:szCs w:val="21"/>
              </w:rPr>
            </w:pPr>
            <w:r>
              <w:rPr>
                <w:rFonts w:hint="eastAsia" w:ascii="微软雅黑" w:hAnsi="微软雅黑" w:eastAsia="微软雅黑" w:cs="宋体"/>
                <w:b/>
                <w:bCs/>
                <w:color w:val="3366FF"/>
                <w:szCs w:val="21"/>
              </w:rPr>
              <w:t>参考航班：</w:t>
            </w:r>
            <w:r>
              <w:rPr>
                <w:rFonts w:hint="eastAsia"/>
                <w:b/>
                <w:bCs/>
                <w:color w:val="C00000"/>
                <w:highlight w:val="none"/>
                <w:vertAlign w:val="baseline"/>
                <w:lang w:val="en-US" w:eastAsia="zh-CN"/>
              </w:rPr>
              <w:t>KL 892 V   02AUG  CTUAMS  KK31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vMerge w:val="restart"/>
          </w:tcPr>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tc>
        <w:tc>
          <w:tcPr>
            <w:tcW w:w="9027" w:type="dxa"/>
            <w:gridSpan w:val="5"/>
          </w:tcPr>
          <w:p>
            <w:pPr>
              <w:widowControl/>
              <w:ind w:right="88" w:rightChars="42"/>
              <w:rPr>
                <w:rFonts w:ascii="微软雅黑" w:hAnsi="微软雅黑" w:eastAsia="微软雅黑"/>
                <w:b/>
                <w:color w:val="000000"/>
                <w:szCs w:val="21"/>
              </w:rPr>
            </w:pPr>
            <w:r>
              <w:rPr>
                <w:rFonts w:hint="eastAsia" w:ascii="微软雅黑" w:hAnsi="微软雅黑" w:eastAsia="微软雅黑"/>
                <w:b/>
                <w:color w:val="000000"/>
                <w:szCs w:val="21"/>
              </w:rPr>
              <w:t>在成都双流机场集中，由领队召开行前说明会。因出境手续繁杂，为确保您的顺利登机，请客人自行前往机场，建议提前至少</w:t>
            </w:r>
            <w:r>
              <w:rPr>
                <w:rFonts w:ascii="微软雅黑" w:hAnsi="微软雅黑" w:eastAsia="微软雅黑"/>
                <w:b/>
                <w:color w:val="000000"/>
                <w:szCs w:val="21"/>
              </w:rPr>
              <w:t>3</w:t>
            </w:r>
            <w:r>
              <w:rPr>
                <w:rFonts w:hint="eastAsia" w:ascii="微软雅黑" w:hAnsi="微软雅黑" w:eastAsia="微软雅黑"/>
                <w:b/>
                <w:color w:val="000000"/>
                <w:szCs w:val="21"/>
              </w:rPr>
              <w:t>小时到机场，请务必携带好您的身份证原件或护照原件前往柜台办理登机手续。</w:t>
            </w:r>
          </w:p>
          <w:p>
            <w:pPr>
              <w:widowControl/>
              <w:ind w:right="88" w:rightChars="42"/>
              <w:rPr>
                <w:rFonts w:hint="eastAsia" w:ascii="微软雅黑" w:hAnsi="微软雅黑" w:eastAsia="微软雅黑"/>
                <w:b/>
                <w:color w:val="000000"/>
                <w:szCs w:val="21"/>
              </w:rPr>
            </w:pPr>
            <w:r>
              <w:rPr>
                <w:rFonts w:hint="eastAsia" w:ascii="微软雅黑" w:hAnsi="微软雅黑" w:eastAsia="微软雅黑"/>
                <w:b/>
                <w:color w:val="000000"/>
                <w:szCs w:val="21"/>
              </w:rPr>
              <w:t>搭乘荷兰皇家航空公司客机直飞荷兰的首都</w:t>
            </w:r>
            <w:r>
              <w:rPr>
                <w:rFonts w:ascii="微软雅黑" w:hAnsi="微软雅黑" w:eastAsia="微软雅黑"/>
                <w:b/>
                <w:color w:val="000000"/>
                <w:szCs w:val="21"/>
              </w:rPr>
              <w:t>-</w:t>
            </w:r>
            <w:r>
              <w:rPr>
                <w:rFonts w:hint="eastAsia" w:ascii="微软雅黑" w:hAnsi="微软雅黑" w:eastAsia="微软雅黑"/>
                <w:b/>
                <w:color w:val="000000"/>
                <w:szCs w:val="21"/>
              </w:rPr>
              <w:t>阿姆斯特丹。</w:t>
            </w:r>
          </w:p>
          <w:p>
            <w:pPr>
              <w:widowControl/>
              <w:ind w:right="88" w:rightChars="42"/>
              <w:rPr>
                <w:rFonts w:hint="eastAsia" w:ascii="微软雅黑" w:hAnsi="微软雅黑" w:eastAsia="微软雅黑"/>
                <w:b/>
                <w:color w:val="000000"/>
                <w:szCs w:val="21"/>
                <w:lang w:eastAsia="zh-CN"/>
              </w:rPr>
            </w:pPr>
            <w:r>
              <w:rPr>
                <w:rFonts w:hint="eastAsia" w:ascii="微软雅黑" w:hAnsi="微软雅黑" w:eastAsia="微软雅黑"/>
                <w:b/>
                <w:color w:val="000000"/>
                <w:szCs w:val="21"/>
                <w:lang w:eastAsia="zh-CN"/>
              </w:rPr>
              <w:t>抵达后接机，前往酒店休息，倒时差；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2"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餐：无</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w:t>
            </w:r>
            <w:r>
              <w:rPr>
                <w:rFonts w:hint="eastAsia" w:ascii="微软雅黑" w:hAnsi="微软雅黑" w:eastAsia="微软雅黑" w:cs="幼圆"/>
                <w:b/>
                <w:bCs/>
                <w:kern w:val="0"/>
                <w:szCs w:val="21"/>
                <w:lang w:eastAsia="zh-CN"/>
              </w:rPr>
              <w:t>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第二天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03/08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b/>
                <w:szCs w:val="21"/>
              </w:rPr>
              <w:t>阿姆斯特丹</w:t>
            </w:r>
            <w:r>
              <w:rPr>
                <w:rFonts w:ascii="微软雅黑" w:hAnsi="微软雅黑" w:eastAsia="微软雅黑"/>
                <w:b/>
                <w:szCs w:val="21"/>
              </w:rPr>
              <w:t>-</w:t>
            </w:r>
            <w:r>
              <w:rPr>
                <w:rFonts w:hint="eastAsia" w:ascii="微软雅黑" w:hAnsi="微软雅黑" w:eastAsia="微软雅黑"/>
                <w:b/>
                <w:szCs w:val="21"/>
              </w:rPr>
              <w:t>约</w:t>
            </w:r>
            <w:r>
              <w:rPr>
                <w:rFonts w:ascii="微软雅黑" w:hAnsi="微软雅黑" w:eastAsia="微软雅黑"/>
                <w:b/>
                <w:szCs w:val="21"/>
              </w:rPr>
              <w:t>230KM-</w:t>
            </w:r>
            <w:r>
              <w:rPr>
                <w:rFonts w:hint="eastAsia" w:ascii="微软雅黑" w:hAnsi="微软雅黑" w:eastAsia="微软雅黑"/>
                <w:b/>
                <w:szCs w:val="21"/>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57" w:hRule="atLeast"/>
        </w:trPr>
        <w:tc>
          <w:tcPr>
            <w:tcW w:w="1741" w:type="dxa"/>
            <w:vMerge w:val="restart"/>
          </w:tcPr>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tc>
        <w:tc>
          <w:tcPr>
            <w:tcW w:w="9027" w:type="dxa"/>
            <w:gridSpan w:val="5"/>
          </w:tcPr>
          <w:p>
            <w:pPr>
              <w:ind w:right="420"/>
              <w:rPr>
                <w:rFonts w:ascii="微软雅黑" w:hAnsi="微软雅黑" w:eastAsia="微软雅黑" w:cs="幼圆"/>
                <w:b/>
                <w:color w:val="0000FF"/>
                <w:szCs w:val="21"/>
              </w:rPr>
            </w:pPr>
            <w:r>
              <w:rPr>
                <w:rFonts w:hint="eastAsia" w:ascii="微软雅黑" w:hAnsi="微软雅黑" w:eastAsia="微软雅黑" w:cs="幼圆"/>
                <w:b/>
                <w:color w:val="0000FF"/>
                <w:szCs w:val="21"/>
              </w:rPr>
              <w:t>阿姆斯特丹是座水城，河网交错，河道纵横，他拥有世界上最大的郁金香公园</w:t>
            </w:r>
          </w:p>
          <w:p>
            <w:pPr>
              <w:rPr>
                <w:rFonts w:ascii="微软雅黑" w:hAnsi="微软雅黑" w:eastAsia="微软雅黑" w:cs="微软雅黑"/>
                <w:szCs w:val="21"/>
              </w:rPr>
            </w:pPr>
            <w:r>
              <w:rPr>
                <w:rFonts w:hint="eastAsia" w:ascii="微软雅黑" w:hAnsi="微软雅黑" w:eastAsia="微软雅黑" w:cs="微软雅黑"/>
                <w:b/>
                <w:bCs/>
                <w:color w:val="C00000"/>
                <w:szCs w:val="21"/>
                <w:highlight w:val="yellow"/>
              </w:rPr>
              <w:t>【风车村】</w:t>
            </w:r>
            <w:r>
              <w:rPr>
                <w:rFonts w:hint="eastAsia" w:ascii="微软雅黑" w:hAnsi="微软雅黑" w:eastAsia="微软雅黑" w:cs="微软雅黑"/>
                <w:szCs w:val="21"/>
              </w:rPr>
              <w:t>内以风车、木鞋、奶酪为代表的荷兰民俗村</w:t>
            </w:r>
            <w:r>
              <w:rPr>
                <w:rFonts w:ascii="微软雅黑" w:hAnsi="微软雅黑" w:eastAsia="微软雅黑" w:cs="微软雅黑"/>
                <w:szCs w:val="21"/>
              </w:rPr>
              <w:t xml:space="preserve"> </w:t>
            </w:r>
            <w:r>
              <w:rPr>
                <w:rFonts w:hint="eastAsia" w:ascii="微软雅黑" w:hAnsi="微软雅黑" w:eastAsia="微软雅黑" w:cs="微软雅黑"/>
                <w:szCs w:val="21"/>
              </w:rPr>
              <w:t>，风车：荷兰国家建成的功臣；木鞋：荷兰民俗的传承；奶酪：荷兰百姓饮食的风味。</w:t>
            </w:r>
          </w:p>
          <w:p>
            <w:pPr>
              <w:widowControl/>
              <w:ind w:left="1044" w:hanging="1044" w:hangingChars="497"/>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【国立博物馆（外观）】</w:t>
            </w:r>
            <w:r>
              <w:rPr>
                <w:rFonts w:hint="eastAsia" w:ascii="微软雅黑" w:hAnsi="微软雅黑" w:eastAsia="微软雅黑" w:cs="幼圆"/>
                <w:szCs w:val="21"/>
              </w:rPr>
              <w:t>真正的译名应为阿姆斯特丹皇家博物馆，该博物馆为荷兰规模最大</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的博物馆，也是世界十大博物馆之一，藏有史前至最新的各种展品。</w:t>
            </w:r>
          </w:p>
          <w:p>
            <w:pPr>
              <w:widowControl/>
              <w:ind w:left="1044" w:hanging="1044" w:hangingChars="497"/>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【梵高博物馆（外观）】</w:t>
            </w:r>
            <w:r>
              <w:rPr>
                <w:rFonts w:hint="eastAsia" w:ascii="微软雅黑" w:hAnsi="微软雅黑" w:eastAsia="微软雅黑" w:cs="幼圆"/>
                <w:szCs w:val="21"/>
              </w:rPr>
              <w:t>以收藏有梵高黄金时期最珍贵的</w:t>
            </w:r>
            <w:r>
              <w:rPr>
                <w:rFonts w:ascii="微软雅黑" w:hAnsi="微软雅黑" w:eastAsia="微软雅黑" w:cs="幼圆"/>
                <w:szCs w:val="21"/>
              </w:rPr>
              <w:t>200</w:t>
            </w:r>
            <w:r>
              <w:rPr>
                <w:rFonts w:hint="eastAsia" w:ascii="微软雅黑" w:hAnsi="微软雅黑" w:eastAsia="微软雅黑" w:cs="幼圆"/>
                <w:szCs w:val="21"/>
              </w:rPr>
              <w:t>幅画作，约为全部作品的</w:t>
            </w:r>
            <w:r>
              <w:rPr>
                <w:rFonts w:ascii="微软雅黑" w:hAnsi="微软雅黑" w:eastAsia="微软雅黑" w:cs="幼圆"/>
                <w:szCs w:val="21"/>
              </w:rPr>
              <w:t>4</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分之</w:t>
            </w:r>
            <w:r>
              <w:rPr>
                <w:rFonts w:ascii="微软雅黑" w:hAnsi="微软雅黑" w:eastAsia="微软雅黑" w:cs="幼圆"/>
                <w:szCs w:val="21"/>
              </w:rPr>
              <w:t>1</w:t>
            </w:r>
            <w:r>
              <w:rPr>
                <w:rFonts w:hint="eastAsia" w:ascii="微软雅黑" w:hAnsi="微软雅黑" w:eastAsia="微软雅黑" w:cs="幼圆"/>
                <w:szCs w:val="21"/>
              </w:rPr>
              <w:t>，和梵高的几乎全部书信。还有最知名的</w:t>
            </w:r>
            <w:r>
              <w:rPr>
                <w:rFonts w:ascii="微软雅黑" w:hAnsi="微软雅黑" w:eastAsia="微软雅黑" w:cs="幼圆"/>
                <w:szCs w:val="21"/>
              </w:rPr>
              <w:t xml:space="preserve"> </w:t>
            </w:r>
            <w:r>
              <w:rPr>
                <w:rFonts w:hint="eastAsia" w:ascii="微软雅黑" w:hAnsi="微软雅黑" w:eastAsia="微软雅黑" w:cs="幼圆"/>
                <w:szCs w:val="21"/>
              </w:rPr>
              <w:t>“群鸽”与“向日葵”。</w:t>
            </w:r>
          </w:p>
          <w:p>
            <w:pPr>
              <w:widowControl/>
              <w:ind w:left="1044" w:hanging="1044" w:hangingChars="497"/>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【钻石博物馆（入内）】</w:t>
            </w:r>
            <w:r>
              <w:rPr>
                <w:rFonts w:hint="eastAsia" w:ascii="微软雅黑" w:hAnsi="微软雅黑" w:eastAsia="微软雅黑" w:cs="幼圆"/>
                <w:szCs w:val="21"/>
              </w:rPr>
              <w:t>众所周知，阿姆斯特丹是一个闻名世界的钻石之城、钻石中心，钻</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石世界驰名，钻石的交易和买卖已有</w:t>
            </w:r>
            <w:r>
              <w:rPr>
                <w:rFonts w:ascii="微软雅黑" w:hAnsi="微软雅黑" w:eastAsia="微软雅黑" w:cs="幼圆"/>
                <w:szCs w:val="21"/>
              </w:rPr>
              <w:t>400</w:t>
            </w:r>
            <w:r>
              <w:rPr>
                <w:rFonts w:hint="eastAsia" w:ascii="微软雅黑" w:hAnsi="微软雅黑" w:eastAsia="微软雅黑" w:cs="幼圆"/>
                <w:szCs w:val="21"/>
              </w:rPr>
              <w:t>多年的历史，据说维多利亚女皇皇冠上的钻石便</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是在这里切割打磨出来的，因而来到阿姆斯特丹，钻石博物馆就成为必游景点。钻石博物馆</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坐落阿姆斯特丹的博物馆广场，这是一个非常神奇的博物馆，可以带您回到</w:t>
            </w:r>
            <w:r>
              <w:rPr>
                <w:rFonts w:ascii="微软雅黑" w:hAnsi="微软雅黑" w:eastAsia="微软雅黑" w:cs="幼圆"/>
                <w:szCs w:val="21"/>
              </w:rPr>
              <w:t>30</w:t>
            </w:r>
            <w:r>
              <w:rPr>
                <w:rFonts w:hint="eastAsia" w:ascii="微软雅黑" w:hAnsi="微软雅黑" w:eastAsia="微软雅黑" w:cs="幼圆"/>
                <w:szCs w:val="21"/>
              </w:rPr>
              <w:t>亿年前，深</w:t>
            </w:r>
          </w:p>
          <w:p>
            <w:pPr>
              <w:widowControl/>
              <w:ind w:left="1044" w:hanging="1043" w:hangingChars="497"/>
              <w:jc w:val="left"/>
              <w:rPr>
                <w:rFonts w:ascii="微软雅黑" w:hAnsi="微软雅黑" w:eastAsia="微软雅黑" w:cs="幼圆"/>
                <w:szCs w:val="21"/>
              </w:rPr>
            </w:pPr>
            <w:r>
              <w:rPr>
                <w:rFonts w:ascii="微软雅黑" w:hAnsi="微软雅黑" w:eastAsia="微软雅黑" w:cs="幼圆"/>
                <w:szCs w:val="21"/>
              </w:rPr>
              <w:t>200</w:t>
            </w:r>
            <w:r>
              <w:rPr>
                <w:rFonts w:hint="eastAsia" w:ascii="微软雅黑" w:hAnsi="微软雅黑" w:eastAsia="微软雅黑" w:cs="幼圆"/>
                <w:szCs w:val="21"/>
              </w:rPr>
              <w:t>千米的地下参观，最终以戴在手上和脖子上的戒指和项链而结束旅途。</w:t>
            </w:r>
          </w:p>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5"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97" w:hRule="atLeast"/>
        </w:trPr>
        <w:tc>
          <w:tcPr>
            <w:tcW w:w="1741" w:type="dxa"/>
            <w:shd w:val="clear" w:color="auto" w:fill="B8CCE4"/>
          </w:tcPr>
          <w:p>
            <w:pPr>
              <w:widowControl/>
              <w:numPr>
                <w:ilvl w:val="0"/>
                <w:numId w:val="0"/>
              </w:numPr>
              <w:jc w:val="left"/>
              <w:rPr>
                <w:rFonts w:hint="eastAsia" w:ascii="微软雅黑" w:hAnsi="微软雅黑" w:eastAsia="微软雅黑" w:cs="幼圆"/>
                <w:b/>
                <w:bCs/>
                <w:kern w:val="0"/>
                <w:szCs w:val="21"/>
                <w:lang w:val="en-US" w:eastAsia="zh-CN"/>
              </w:rPr>
            </w:pPr>
            <w:r>
              <w:rPr>
                <w:rFonts w:hint="eastAsia" w:ascii="微软雅黑" w:hAnsi="微软雅黑" w:eastAsia="微软雅黑" w:cs="幼圆"/>
                <w:b/>
                <w:bCs/>
                <w:kern w:val="0"/>
                <w:szCs w:val="21"/>
                <w:lang w:val="en-US" w:eastAsia="zh-CN"/>
              </w:rPr>
              <w:t>第三天04/08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布鲁塞尔</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300KM-</w:t>
            </w:r>
            <w:r>
              <w:rPr>
                <w:rFonts w:hint="eastAsia" w:ascii="微软雅黑" w:hAnsi="微软雅黑" w:eastAsia="微软雅黑" w:cs="幼圆"/>
                <w:b/>
                <w:bCs/>
                <w:kern w:val="0"/>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restart"/>
          </w:tcPr>
          <w:p>
            <w:pPr>
              <w:widowControl/>
              <w:jc w:val="left"/>
              <w:rPr>
                <w:rFonts w:ascii="微软雅黑" w:hAnsi="微软雅黑" w:eastAsia="微软雅黑" w:cs="幼圆"/>
                <w:kern w:val="0"/>
                <w:sz w:val="24"/>
              </w:rPr>
            </w:pPr>
          </w:p>
          <w:p>
            <w:pPr>
              <w:widowControl/>
              <w:jc w:val="left"/>
              <w:rPr>
                <w:rFonts w:ascii="微软雅黑" w:hAnsi="微软雅黑" w:eastAsia="微软雅黑" w:cs="幼圆"/>
                <w:kern w:val="0"/>
                <w:szCs w:val="21"/>
              </w:rPr>
            </w:pPr>
          </w:p>
        </w:tc>
        <w:tc>
          <w:tcPr>
            <w:tcW w:w="9027" w:type="dxa"/>
            <w:gridSpan w:val="5"/>
          </w:tcPr>
          <w:p>
            <w:pPr>
              <w:widowControl/>
              <w:ind w:left="962" w:hanging="962" w:hangingChars="458"/>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【布鲁塞尔大广场】</w:t>
            </w:r>
            <w:r>
              <w:rPr>
                <w:rFonts w:hint="eastAsia" w:ascii="微软雅黑" w:hAnsi="微软雅黑" w:eastAsia="微软雅黑" w:cs="幼圆"/>
                <w:szCs w:val="21"/>
              </w:rPr>
              <w:t>位于市中心为哥德式古老建筑环绕而号称</w:t>
            </w:r>
            <w:r>
              <w:rPr>
                <w:rFonts w:ascii="微软雅黑" w:hAnsi="微软雅黑" w:eastAsia="微软雅黑" w:cs="幼圆"/>
                <w:szCs w:val="21"/>
              </w:rPr>
              <w:t>"</w:t>
            </w:r>
            <w:r>
              <w:rPr>
                <w:rFonts w:hint="eastAsia" w:ascii="微软雅黑" w:hAnsi="微软雅黑" w:eastAsia="微软雅黑" w:cs="幼圆"/>
                <w:szCs w:val="21"/>
              </w:rPr>
              <w:t>世界上最漂亮的广场</w:t>
            </w:r>
            <w:r>
              <w:rPr>
                <w:rFonts w:ascii="微软雅黑" w:hAnsi="微软雅黑" w:eastAsia="微软雅黑" w:cs="幼圆"/>
                <w:szCs w:val="21"/>
              </w:rPr>
              <w:t>"</w:t>
            </w:r>
            <w:r>
              <w:rPr>
                <w:rFonts w:hint="eastAsia" w:ascii="微软雅黑" w:hAnsi="微软雅黑" w:eastAsia="微软雅黑" w:cs="幼圆"/>
                <w:szCs w:val="21"/>
              </w:rPr>
              <w:t>，在这</w:t>
            </w:r>
          </w:p>
          <w:p>
            <w:pPr>
              <w:widowControl/>
              <w:ind w:left="962" w:hanging="961" w:hangingChars="458"/>
              <w:jc w:val="left"/>
              <w:rPr>
                <w:rFonts w:ascii="微软雅黑" w:hAnsi="微软雅黑" w:eastAsia="微软雅黑" w:cs="幼圆"/>
                <w:b/>
                <w:szCs w:val="21"/>
              </w:rPr>
            </w:pPr>
            <w:r>
              <w:rPr>
                <w:rFonts w:hint="eastAsia" w:ascii="微软雅黑" w:hAnsi="微软雅黑" w:eastAsia="微软雅黑" w:cs="幼圆"/>
                <w:szCs w:val="21"/>
              </w:rPr>
              <w:t>里您可观赏到雄伟的</w:t>
            </w:r>
            <w:r>
              <w:rPr>
                <w:rFonts w:hint="eastAsia" w:ascii="微软雅黑" w:hAnsi="微软雅黑" w:eastAsia="微软雅黑" w:cs="幼圆"/>
                <w:b/>
                <w:szCs w:val="21"/>
              </w:rPr>
              <w:t>【市政厅】</w:t>
            </w:r>
            <w:r>
              <w:rPr>
                <w:rFonts w:hint="eastAsia" w:ascii="微软雅黑" w:hAnsi="微软雅黑" w:eastAsia="微软雅黑" w:cs="幼圆"/>
                <w:szCs w:val="21"/>
              </w:rPr>
              <w:t>，典雅的</w:t>
            </w:r>
            <w:r>
              <w:rPr>
                <w:rFonts w:hint="eastAsia" w:ascii="微软雅黑" w:hAnsi="微软雅黑" w:eastAsia="微软雅黑" w:cs="幼圆"/>
                <w:b/>
                <w:szCs w:val="21"/>
              </w:rPr>
              <w:t>【国王之家】</w:t>
            </w:r>
            <w:r>
              <w:rPr>
                <w:rFonts w:hint="eastAsia" w:ascii="微软雅黑" w:hAnsi="微软雅黑" w:eastAsia="微软雅黑" w:cs="幼圆"/>
                <w:szCs w:val="21"/>
              </w:rPr>
              <w:t>等，您还可同【</w:t>
            </w:r>
            <w:r>
              <w:rPr>
                <w:rFonts w:ascii="微软雅黑" w:hAnsi="微软雅黑" w:eastAsia="微软雅黑" w:cs="幼圆"/>
                <w:b/>
                <w:szCs w:val="21"/>
              </w:rPr>
              <w:t>"</w:t>
            </w:r>
            <w:r>
              <w:rPr>
                <w:rFonts w:hint="eastAsia" w:ascii="微软雅黑" w:hAnsi="微软雅黑" w:eastAsia="微软雅黑" w:cs="幼圆"/>
                <w:b/>
                <w:szCs w:val="21"/>
              </w:rPr>
              <w:t>第一公民</w:t>
            </w:r>
            <w:r>
              <w:rPr>
                <w:rFonts w:ascii="微软雅黑" w:hAnsi="微软雅黑" w:eastAsia="微软雅黑" w:cs="幼圆"/>
                <w:b/>
                <w:szCs w:val="21"/>
              </w:rPr>
              <w:t>"-</w:t>
            </w:r>
            <w:r>
              <w:rPr>
                <w:rFonts w:hint="eastAsia" w:ascii="微软雅黑" w:hAnsi="微软雅黑" w:eastAsia="微软雅黑" w:cs="幼圆"/>
                <w:b/>
                <w:szCs w:val="21"/>
              </w:rPr>
              <w:t>小英雄</w:t>
            </w:r>
          </w:p>
          <w:p>
            <w:pPr>
              <w:widowControl/>
              <w:ind w:left="962" w:hanging="962" w:hangingChars="458"/>
              <w:jc w:val="left"/>
              <w:rPr>
                <w:rFonts w:ascii="微软雅黑" w:hAnsi="微软雅黑" w:eastAsia="微软雅黑" w:cs="幼圆"/>
                <w:b/>
                <w:color w:val="000000"/>
                <w:szCs w:val="21"/>
              </w:rPr>
            </w:pPr>
            <w:r>
              <w:rPr>
                <w:rFonts w:hint="eastAsia" w:ascii="微软雅黑" w:hAnsi="微软雅黑" w:eastAsia="微软雅黑" w:cs="幼圆"/>
                <w:b/>
                <w:szCs w:val="21"/>
              </w:rPr>
              <w:t>于连（铜像）】</w:t>
            </w:r>
            <w:r>
              <w:rPr>
                <w:rFonts w:hint="eastAsia" w:ascii="微软雅黑" w:hAnsi="微软雅黑" w:eastAsia="微软雅黑" w:cs="幼圆"/>
                <w:szCs w:val="21"/>
              </w:rPr>
              <w:t>合影留念。</w:t>
            </w:r>
          </w:p>
          <w:p>
            <w:pPr>
              <w:widowControl/>
              <w:ind w:right="88" w:rightChars="42"/>
              <w:jc w:val="left"/>
              <w:rPr>
                <w:rFonts w:hint="eastAsia" w:ascii="微软雅黑" w:hAnsi="微软雅黑" w:eastAsia="微软雅黑" w:cs="幼圆"/>
                <w:b/>
                <w:color w:val="0000FF"/>
                <w:szCs w:val="21"/>
              </w:rPr>
            </w:pPr>
            <w:r>
              <w:rPr>
                <w:rFonts w:hint="eastAsia" w:ascii="微软雅黑" w:hAnsi="微软雅黑" w:eastAsia="微软雅黑" w:cs="幼圆"/>
                <w:b/>
                <w:color w:val="0000FF"/>
                <w:szCs w:val="21"/>
              </w:rPr>
              <w:t>巴黎</w:t>
            </w:r>
            <w:r>
              <w:rPr>
                <w:rFonts w:hint="eastAsia" w:ascii="微软雅黑" w:hAnsi="微软雅黑" w:eastAsia="微软雅黑" w:cs="幼圆"/>
                <w:b/>
                <w:color w:val="0000FF"/>
                <w:kern w:val="21"/>
                <w:szCs w:val="21"/>
              </w:rPr>
              <w:t>素有“花都”美誉的时尚之都，</w:t>
            </w:r>
            <w:r>
              <w:rPr>
                <w:rFonts w:hint="eastAsia" w:ascii="微软雅黑" w:hAnsi="微软雅黑" w:eastAsia="微软雅黑" w:cs="幼圆"/>
                <w:b/>
                <w:color w:val="0000FF"/>
                <w:kern w:val="21"/>
                <w:szCs w:val="21"/>
                <w:lang w:val="zh-CN"/>
              </w:rPr>
              <w:t>法国的首都和最大城市也是欧洲第七大城市。</w:t>
            </w:r>
            <w:r>
              <w:rPr>
                <w:rFonts w:hint="eastAsia" w:ascii="微软雅黑" w:hAnsi="微软雅黑" w:eastAsia="微软雅黑" w:cs="幼圆"/>
                <w:b/>
                <w:color w:val="0000FF"/>
                <w:szCs w:val="21"/>
              </w:rPr>
              <w:t>巴黎也是世界的时尚中心；巴黎大都会为欧洲最大的都会区之一。</w:t>
            </w:r>
          </w:p>
          <w:p>
            <w:pPr>
              <w:ind w:left="1050" w:hanging="1051" w:hangingChars="500"/>
              <w:rPr>
                <w:rFonts w:ascii="微软雅黑" w:hAnsi="微软雅黑" w:eastAsia="微软雅黑" w:cs="幼圆"/>
                <w:szCs w:val="21"/>
              </w:rPr>
            </w:pPr>
            <w:r>
              <w:rPr>
                <w:rFonts w:hint="eastAsia" w:ascii="微软雅黑" w:hAnsi="微软雅黑" w:eastAsia="微软雅黑" w:cs="微软雅黑"/>
                <w:b/>
                <w:bCs/>
                <w:color w:val="C00000"/>
                <w:kern w:val="21"/>
                <w:szCs w:val="21"/>
                <w:highlight w:val="yellow"/>
              </w:rPr>
              <w:t>【凡尔赛宫（含门票</w:t>
            </w:r>
            <w:r>
              <w:rPr>
                <w:rFonts w:hint="eastAsia" w:ascii="微软雅黑" w:hAnsi="微软雅黑" w:eastAsia="微软雅黑" w:cs="微软雅黑"/>
                <w:b/>
                <w:bCs/>
                <w:color w:val="C00000"/>
                <w:kern w:val="21"/>
                <w:szCs w:val="21"/>
                <w:highlight w:val="yellow"/>
                <w:lang w:val="en-US" w:eastAsia="zh-CN"/>
              </w:rPr>
              <w:t>+耳机讲解</w:t>
            </w:r>
            <w:r>
              <w:rPr>
                <w:rFonts w:hint="eastAsia" w:ascii="微软雅黑" w:hAnsi="微软雅黑" w:eastAsia="微软雅黑" w:cs="微软雅黑"/>
                <w:b/>
                <w:bCs/>
                <w:color w:val="C00000"/>
                <w:kern w:val="21"/>
                <w:szCs w:val="21"/>
                <w:highlight w:val="yellow"/>
              </w:rPr>
              <w:t>）</w:t>
            </w:r>
            <w:r>
              <w:rPr>
                <w:rFonts w:hint="eastAsia" w:ascii="微软雅黑" w:hAnsi="微软雅黑" w:eastAsia="微软雅黑" w:cs="微软雅黑"/>
                <w:b/>
                <w:bCs/>
                <w:color w:val="C00000"/>
                <w:kern w:val="21"/>
                <w:szCs w:val="21"/>
                <w:highlight w:val="yellow"/>
                <w:lang w:val="en-US" w:eastAsia="zh-CN"/>
              </w:rPr>
              <w:t>*</w:t>
            </w:r>
            <w:r>
              <w:rPr>
                <w:rFonts w:hint="eastAsia" w:ascii="微软雅黑" w:hAnsi="微软雅黑" w:eastAsia="微软雅黑" w:cs="微软雅黑"/>
                <w:b/>
                <w:bCs/>
                <w:color w:val="C00000"/>
                <w:kern w:val="21"/>
                <w:szCs w:val="21"/>
                <w:highlight w:val="yellow"/>
              </w:rPr>
              <w:t>】</w:t>
            </w:r>
            <w:r>
              <w:rPr>
                <w:rFonts w:hint="eastAsia" w:ascii="微软雅黑" w:hAnsi="微软雅黑" w:eastAsia="微软雅黑" w:cs="幼圆"/>
                <w:szCs w:val="21"/>
              </w:rPr>
              <w:t>位于法国巴黎西南郊外伊夫林省省会凡尔赛镇，是巴黎著名的宫殿</w:t>
            </w:r>
          </w:p>
          <w:p>
            <w:pPr>
              <w:widowControl/>
              <w:ind w:right="88" w:rightChars="42"/>
              <w:jc w:val="left"/>
              <w:rPr>
                <w:rFonts w:hint="eastAsia" w:ascii="微软雅黑" w:hAnsi="微软雅黑" w:eastAsia="微软雅黑" w:cs="幼圆"/>
                <w:b/>
                <w:color w:val="0000FF"/>
                <w:szCs w:val="21"/>
              </w:rPr>
            </w:pPr>
            <w:r>
              <w:rPr>
                <w:rFonts w:hint="eastAsia" w:ascii="微软雅黑" w:hAnsi="微软雅黑" w:eastAsia="微软雅黑" w:cs="幼圆"/>
                <w:szCs w:val="21"/>
              </w:rPr>
              <w:t>之一，也是世界五大宫之一。</w:t>
            </w:r>
            <w:r>
              <w:rPr>
                <w:rFonts w:ascii="微软雅黑" w:hAnsi="微软雅黑" w:eastAsia="微软雅黑" w:cs="幼圆"/>
                <w:szCs w:val="21"/>
              </w:rPr>
              <w:t>1979</w:t>
            </w:r>
            <w:r>
              <w:rPr>
                <w:rFonts w:hint="eastAsia" w:ascii="微软雅黑" w:hAnsi="微软雅黑" w:eastAsia="微软雅黑" w:cs="幼圆"/>
                <w:szCs w:val="21"/>
              </w:rPr>
              <w:t>年被列为《世界文化遗产名录》。</w:t>
            </w:r>
          </w:p>
          <w:p>
            <w:pPr>
              <w:widowControl/>
              <w:ind w:left="1044" w:hanging="1044" w:hangingChars="497"/>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【协和广场】</w:t>
            </w:r>
            <w:r>
              <w:rPr>
                <w:rFonts w:hint="eastAsia" w:ascii="微软雅黑" w:hAnsi="微软雅黑" w:eastAsia="微软雅黑" w:cs="幼圆"/>
                <w:szCs w:val="21"/>
              </w:rPr>
              <w:t>此广场建于十八世纪后期，大革命时期曾被更名为革命广场，路易十六在此被</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送上断头台，从埃及卢克索神庙搬来的</w:t>
            </w:r>
            <w:r>
              <w:rPr>
                <w:rFonts w:ascii="微软雅黑" w:hAnsi="微软雅黑" w:eastAsia="微软雅黑" w:cs="幼圆"/>
                <w:szCs w:val="21"/>
              </w:rPr>
              <w:t>{</w:t>
            </w:r>
            <w:r>
              <w:rPr>
                <w:rFonts w:hint="eastAsia" w:ascii="微软雅黑" w:hAnsi="微软雅黑" w:eastAsia="微软雅黑" w:cs="幼圆"/>
                <w:szCs w:val="21"/>
              </w:rPr>
              <w:t>方尖碑</w:t>
            </w:r>
            <w:r>
              <w:rPr>
                <w:rFonts w:ascii="微软雅黑" w:hAnsi="微软雅黑" w:eastAsia="微软雅黑" w:cs="幼圆"/>
                <w:szCs w:val="21"/>
              </w:rPr>
              <w:t>}</w:t>
            </w:r>
            <w:r>
              <w:rPr>
                <w:rFonts w:hint="eastAsia" w:ascii="微软雅黑" w:hAnsi="微软雅黑" w:eastAsia="微软雅黑" w:cs="幼圆"/>
                <w:szCs w:val="21"/>
              </w:rPr>
              <w:t>高高耸立于此。每天随着地转日移，方尖碑</w:t>
            </w:r>
          </w:p>
          <w:p>
            <w:pPr>
              <w:widowControl/>
              <w:ind w:left="1044" w:hanging="1043" w:hangingChars="497"/>
              <w:jc w:val="left"/>
              <w:rPr>
                <w:rFonts w:ascii="微软雅黑" w:hAnsi="微软雅黑" w:eastAsia="微软雅黑" w:cs="幼圆"/>
                <w:szCs w:val="21"/>
              </w:rPr>
            </w:pPr>
            <w:r>
              <w:rPr>
                <w:rFonts w:hint="eastAsia" w:ascii="微软雅黑" w:hAnsi="微软雅黑" w:eastAsia="微软雅黑" w:cs="幼圆"/>
                <w:szCs w:val="21"/>
              </w:rPr>
              <w:t>的在协和广场上一分一秒默默地投下时间，时间又一点一滴静静地凝集成。</w:t>
            </w:r>
          </w:p>
          <w:p>
            <w:pPr>
              <w:ind w:left="1050" w:hanging="1051" w:hangingChars="500"/>
              <w:rPr>
                <w:rFonts w:ascii="微软雅黑" w:hAnsi="微软雅黑" w:eastAsia="微软雅黑" w:cs="幼圆"/>
                <w:szCs w:val="21"/>
              </w:rPr>
            </w:pPr>
            <w:r>
              <w:rPr>
                <w:rFonts w:hint="eastAsia" w:ascii="微软雅黑" w:hAnsi="微软雅黑" w:eastAsia="微软雅黑" w:cs="微软雅黑"/>
                <w:b/>
                <w:bCs/>
                <w:color w:val="C00000"/>
                <w:kern w:val="21"/>
                <w:szCs w:val="21"/>
              </w:rPr>
              <w:t>【凯旋门（外观）】</w:t>
            </w:r>
            <w:r>
              <w:rPr>
                <w:rFonts w:hint="eastAsia" w:ascii="微软雅黑" w:hAnsi="微软雅黑" w:eastAsia="微软雅黑" w:cs="幼圆"/>
                <w:szCs w:val="21"/>
              </w:rPr>
              <w:t>法国的人民英雄纪念碑【香榭丽舍大道】的起点，也是巴黎主要主要庆</w:t>
            </w:r>
          </w:p>
          <w:p>
            <w:pPr>
              <w:ind w:left="1050" w:hanging="1050" w:hangingChars="500"/>
              <w:rPr>
                <w:rFonts w:ascii="微软雅黑" w:hAnsi="微软雅黑" w:eastAsia="微软雅黑"/>
                <w:bCs/>
                <w:szCs w:val="21"/>
              </w:rPr>
            </w:pPr>
            <w:r>
              <w:rPr>
                <w:rFonts w:hint="eastAsia" w:ascii="微软雅黑" w:hAnsi="微软雅黑" w:eastAsia="微软雅黑" w:cs="幼圆"/>
                <w:szCs w:val="21"/>
              </w:rPr>
              <w:t>典活动的起点，围绕在其周围的</w:t>
            </w:r>
            <w:r>
              <w:rPr>
                <w:rFonts w:ascii="微软雅黑" w:hAnsi="微软雅黑" w:eastAsia="微软雅黑" w:cs="幼圆"/>
                <w:szCs w:val="21"/>
              </w:rPr>
              <w:t>12</w:t>
            </w:r>
            <w:r>
              <w:rPr>
                <w:rFonts w:hint="eastAsia" w:ascii="微软雅黑" w:hAnsi="微软雅黑" w:eastAsia="微软雅黑" w:cs="幼圆"/>
                <w:szCs w:val="21"/>
              </w:rPr>
              <w:t>条大街构成了著名的戴高乐星形广场。</w:t>
            </w:r>
            <w:r>
              <w:rPr>
                <w:rFonts w:ascii="微软雅黑" w:hAnsi="微软雅黑" w:eastAsia="微软雅黑"/>
                <w:bCs/>
                <w:szCs w:val="21"/>
              </w:rPr>
              <w:tab/>
            </w:r>
          </w:p>
          <w:p>
            <w:pPr>
              <w:ind w:left="1050" w:hanging="1051" w:hangingChars="500"/>
              <w:rPr>
                <w:rFonts w:ascii="微软雅黑" w:hAnsi="微软雅黑" w:eastAsia="微软雅黑" w:cs="幼圆"/>
                <w:kern w:val="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w:t>
            </w:r>
            <w:r>
              <w:rPr>
                <w:rFonts w:ascii="微软雅黑" w:hAnsi="微软雅黑" w:eastAsia="微软雅黑" w:cs="幼圆"/>
                <w:b/>
                <w:bCs/>
                <w:kern w:val="0"/>
                <w:szCs w:val="21"/>
              </w:rPr>
              <w:t>:</w:t>
            </w:r>
            <w:r>
              <w:rPr>
                <w:rFonts w:hint="eastAsia" w:ascii="微软雅黑" w:hAnsi="微软雅黑" w:eastAsia="微软雅黑" w:cs="幼圆"/>
                <w:b/>
                <w:bCs/>
                <w:kern w:val="0"/>
                <w:szCs w:val="21"/>
              </w:rPr>
              <w:t>当地三星级</w:t>
            </w:r>
            <w:r>
              <w:rPr>
                <w:rFonts w:ascii="微软雅黑" w:hAnsi="微软雅黑" w:eastAsia="微软雅黑" w:cs="幼圆"/>
                <w:b/>
                <w:bCs/>
                <w:kern w:val="0"/>
                <w:szCs w:val="21"/>
              </w:rPr>
              <w:t xml:space="preserve">                            </w:t>
            </w:r>
          </w:p>
        </w:tc>
        <w:tc>
          <w:tcPr>
            <w:tcW w:w="2534" w:type="dxa"/>
            <w:gridSpan w:val="2"/>
          </w:tcPr>
          <w:p>
            <w:pPr>
              <w:widowControl/>
              <w:ind w:left="59" w:leftChars="28"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585" w:type="dxa"/>
          </w:tcPr>
          <w:p>
            <w:pPr>
              <w:widowControl/>
              <w:ind w:left="59" w:leftChars="28"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 xml:space="preserve">第四天 </w:t>
            </w:r>
            <w:r>
              <w:rPr>
                <w:rFonts w:hint="eastAsia" w:ascii="微软雅黑" w:hAnsi="微软雅黑" w:eastAsia="微软雅黑" w:cs="幼圆"/>
                <w:b/>
                <w:bCs/>
                <w:kern w:val="0"/>
                <w:szCs w:val="21"/>
                <w:lang w:val="en-US" w:eastAsia="zh-CN"/>
              </w:rPr>
              <w:t>05/08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1" w:hRule="atLeast"/>
        </w:trPr>
        <w:tc>
          <w:tcPr>
            <w:tcW w:w="1741" w:type="dxa"/>
            <w:vMerge w:val="restart"/>
          </w:tcPr>
          <w:p>
            <w:pPr>
              <w:widowControl/>
              <w:jc w:val="left"/>
              <w:rPr>
                <w:rFonts w:ascii="微软雅黑" w:hAnsi="微软雅黑" w:eastAsia="微软雅黑" w:cs="幼圆"/>
                <w:b/>
                <w:bCs/>
                <w:kern w:val="0"/>
                <w:szCs w:val="21"/>
              </w:rPr>
            </w:pPr>
          </w:p>
        </w:tc>
        <w:tc>
          <w:tcPr>
            <w:tcW w:w="9027" w:type="dxa"/>
            <w:gridSpan w:val="5"/>
          </w:tcPr>
          <w:p>
            <w:pPr>
              <w:widowControl/>
              <w:ind w:right="21" w:rightChars="10"/>
              <w:jc w:val="left"/>
              <w:rPr>
                <w:rFonts w:ascii="微软雅黑" w:hAnsi="微软雅黑" w:eastAsia="微软雅黑" w:cs="幼圆"/>
                <w:color w:val="0000FF"/>
                <w:szCs w:val="21"/>
              </w:rPr>
            </w:pPr>
            <w:r>
              <w:rPr>
                <w:rFonts w:ascii="微软雅黑" w:hAnsi="微软雅黑" w:eastAsia="微软雅黑" w:cs="幼圆"/>
                <w:color w:val="0000FF"/>
                <w:szCs w:val="21"/>
              </w:rPr>
              <w:t>“</w:t>
            </w:r>
            <w:r>
              <w:rPr>
                <w:rFonts w:hint="eastAsia" w:ascii="微软雅黑" w:hAnsi="微软雅黑" w:eastAsia="微软雅黑" w:cs="幼圆"/>
                <w:b/>
                <w:color w:val="0000FF"/>
                <w:szCs w:val="21"/>
              </w:rPr>
              <w:t>巴黎是一座无与伦比的城市。</w:t>
            </w:r>
            <w:r>
              <w:rPr>
                <w:rFonts w:ascii="微软雅黑" w:hAnsi="微软雅黑" w:eastAsia="微软雅黑" w:cs="幼圆"/>
                <w:b/>
                <w:color w:val="0000FF"/>
                <w:szCs w:val="21"/>
              </w:rPr>
              <w:t>”</w:t>
            </w:r>
            <w:r>
              <w:rPr>
                <w:rFonts w:hint="eastAsia" w:ascii="微软雅黑" w:hAnsi="微软雅黑" w:eastAsia="微软雅黑" w:cs="幼圆"/>
                <w:b/>
                <w:color w:val="0000FF"/>
                <w:szCs w:val="21"/>
              </w:rPr>
              <w:t>一个梦幻的地方，一个浪漫小资的城市，一个时尚之都，是值得一生多来几次的地方。</w:t>
            </w:r>
          </w:p>
          <w:p>
            <w:pPr>
              <w:ind w:left="1050" w:right="88" w:rightChars="42" w:hanging="1051" w:hangingChars="500"/>
              <w:rPr>
                <w:rFonts w:ascii="微软雅黑" w:hAnsi="微软雅黑" w:eastAsia="微软雅黑" w:cs="幼圆"/>
                <w:szCs w:val="21"/>
              </w:rPr>
            </w:pPr>
            <w:r>
              <w:rPr>
                <w:rFonts w:hint="eastAsia" w:ascii="微软雅黑" w:hAnsi="微软雅黑" w:eastAsia="微软雅黑" w:cs="微软雅黑"/>
                <w:b/>
                <w:bCs/>
                <w:color w:val="C00000"/>
                <w:kern w:val="21"/>
                <w:szCs w:val="21"/>
                <w:highlight w:val="yellow"/>
              </w:rPr>
              <w:t>【卢浮宫（门票</w:t>
            </w:r>
            <w:r>
              <w:rPr>
                <w:rFonts w:hint="eastAsia" w:ascii="微软雅黑" w:hAnsi="微软雅黑" w:eastAsia="微软雅黑" w:cs="微软雅黑"/>
                <w:b/>
                <w:bCs/>
                <w:color w:val="C00000"/>
                <w:kern w:val="21"/>
                <w:szCs w:val="21"/>
                <w:highlight w:val="yellow"/>
                <w:lang w:val="en-US" w:eastAsia="zh-CN"/>
              </w:rPr>
              <w:t>+耳机讲解*</w:t>
            </w:r>
            <w:r>
              <w:rPr>
                <w:rFonts w:hint="eastAsia" w:ascii="微软雅黑" w:hAnsi="微软雅黑" w:eastAsia="微软雅黑" w:cs="微软雅黑"/>
                <w:b/>
                <w:bCs/>
                <w:color w:val="C00000"/>
                <w:kern w:val="21"/>
                <w:szCs w:val="21"/>
                <w:highlight w:val="yellow"/>
              </w:rPr>
              <w:t>】</w:t>
            </w:r>
            <w:r>
              <w:rPr>
                <w:rFonts w:hint="eastAsia" w:ascii="微软雅黑" w:hAnsi="微软雅黑" w:eastAsia="微软雅黑" w:cs="幼圆"/>
                <w:szCs w:val="21"/>
              </w:rPr>
              <w:t>是世界三大博物馆之一</w:t>
            </w:r>
            <w:r>
              <w:rPr>
                <w:rFonts w:ascii="微软雅黑" w:hAnsi="微软雅黑" w:eastAsia="微软雅黑" w:cs="幼圆"/>
                <w:szCs w:val="21"/>
              </w:rPr>
              <w:t>40</w:t>
            </w:r>
            <w:r>
              <w:rPr>
                <w:rFonts w:hint="eastAsia" w:ascii="微软雅黑" w:hAnsi="微软雅黑" w:eastAsia="微软雅黑" w:cs="幼圆"/>
                <w:szCs w:val="21"/>
              </w:rPr>
              <w:t>万件艺术珍品中最著名镇馆三宝：《米</w:t>
            </w:r>
          </w:p>
          <w:p>
            <w:pPr>
              <w:ind w:left="1050" w:right="88" w:rightChars="42" w:hanging="1050" w:hangingChars="500"/>
              <w:rPr>
                <w:rFonts w:ascii="微软雅黑" w:hAnsi="微软雅黑" w:eastAsia="微软雅黑" w:cs="幼圆"/>
                <w:szCs w:val="21"/>
              </w:rPr>
            </w:pPr>
            <w:r>
              <w:rPr>
                <w:rFonts w:hint="eastAsia" w:ascii="微软雅黑" w:hAnsi="微软雅黑" w:eastAsia="微软雅黑" w:cs="幼圆"/>
                <w:szCs w:val="21"/>
              </w:rPr>
              <w:t>洛的维纳斯》、《蒙娜丽莎》和《萨莫特拉斯的胜利女神》会让您流连忘返。博物馆的主</w:t>
            </w:r>
          </w:p>
          <w:p>
            <w:pPr>
              <w:ind w:left="1050" w:right="88" w:rightChars="42" w:hanging="1050" w:hangingChars="500"/>
              <w:rPr>
                <w:rFonts w:ascii="微软雅黑" w:hAnsi="微软雅黑" w:eastAsia="微软雅黑" w:cs="幼圆"/>
                <w:szCs w:val="21"/>
              </w:rPr>
            </w:pPr>
            <w:r>
              <w:rPr>
                <w:rFonts w:hint="eastAsia" w:ascii="微软雅黑" w:hAnsi="微软雅黑" w:eastAsia="微软雅黑" w:cs="幼圆"/>
                <w:szCs w:val="21"/>
              </w:rPr>
              <w:t>入口是一座由美籍华人建筑师贝聿铭先生设计的由</w:t>
            </w:r>
            <w:r>
              <w:rPr>
                <w:rFonts w:ascii="微软雅黑" w:hAnsi="微软雅黑" w:eastAsia="微软雅黑" w:cs="幼圆"/>
                <w:szCs w:val="21"/>
              </w:rPr>
              <w:t>666</w:t>
            </w:r>
            <w:r>
              <w:rPr>
                <w:rFonts w:hint="eastAsia" w:ascii="微软雅黑" w:hAnsi="微软雅黑" w:eastAsia="微软雅黑" w:cs="幼圆"/>
                <w:szCs w:val="21"/>
              </w:rPr>
              <w:t>块玻璃组成的人金字塔，她达到了</w:t>
            </w:r>
          </w:p>
          <w:p>
            <w:pPr>
              <w:ind w:left="1050" w:right="88" w:rightChars="42" w:hanging="1050" w:hangingChars="500"/>
              <w:rPr>
                <w:rFonts w:hint="eastAsia" w:ascii="微软雅黑" w:hAnsi="微软雅黑" w:eastAsia="微软雅黑" w:cs="幼圆"/>
                <w:szCs w:val="21"/>
              </w:rPr>
            </w:pPr>
            <w:r>
              <w:rPr>
                <w:rFonts w:hint="eastAsia" w:ascii="微软雅黑" w:hAnsi="微软雅黑" w:eastAsia="微软雅黑" w:cs="幼圆"/>
                <w:szCs w:val="21"/>
              </w:rPr>
              <w:t>现代与传统的完美结合。</w:t>
            </w:r>
          </w:p>
          <w:p>
            <w:pPr>
              <w:spacing w:line="360" w:lineRule="exact"/>
              <w:rPr>
                <w:rFonts w:hint="eastAsia" w:ascii="微软雅黑" w:hAnsi="微软雅黑" w:eastAsia="微软雅黑" w:cs="幼圆"/>
                <w:szCs w:val="21"/>
              </w:rPr>
            </w:pPr>
            <w:r>
              <w:rPr>
                <w:rFonts w:hint="eastAsia" w:ascii="微软雅黑" w:hAnsi="微软雅黑" w:eastAsia="微软雅黑" w:cs="微软雅黑"/>
                <w:b/>
                <w:bCs/>
                <w:color w:val="C00000"/>
                <w:kern w:val="21"/>
                <w:szCs w:val="21"/>
                <w:highlight w:val="yellow"/>
              </w:rPr>
              <w:t>【塞纳河游船</w:t>
            </w:r>
            <w:r>
              <w:rPr>
                <w:rFonts w:hint="eastAsia" w:ascii="微软雅黑" w:hAnsi="微软雅黑" w:eastAsia="微软雅黑" w:cs="微软雅黑"/>
                <w:b/>
                <w:bCs/>
                <w:color w:val="C00000"/>
                <w:kern w:val="21"/>
                <w:szCs w:val="21"/>
                <w:highlight w:val="yellow"/>
                <w:lang w:val="en-US" w:eastAsia="zh-CN"/>
              </w:rPr>
              <w:t>*</w:t>
            </w:r>
            <w:r>
              <w:rPr>
                <w:rFonts w:hint="eastAsia" w:ascii="微软雅黑" w:hAnsi="微软雅黑" w:eastAsia="微软雅黑" w:cs="微软雅黑"/>
                <w:b/>
                <w:bCs/>
                <w:color w:val="C00000"/>
                <w:kern w:val="21"/>
                <w:szCs w:val="21"/>
                <w:highlight w:val="yellow"/>
              </w:rPr>
              <w:t>】</w:t>
            </w:r>
            <w:r>
              <w:rPr>
                <w:rFonts w:hint="eastAsia" w:ascii="微软雅黑" w:hAnsi="微软雅黑" w:eastAsia="微软雅黑" w:cs="幼圆"/>
                <w:bCs/>
                <w:szCs w:val="21"/>
              </w:rPr>
              <w:t>，</w:t>
            </w:r>
            <w:r>
              <w:rPr>
                <w:rFonts w:hint="eastAsia" w:ascii="微软雅黑" w:hAnsi="微软雅黑" w:eastAsia="微软雅黑" w:cs="幼圆"/>
                <w:szCs w:val="21"/>
              </w:rPr>
              <w:t>巴黎是浪漫之都，所有美景都沿河两岸展开，乘船全城景色一览无遗，活生生一幅欧洲版本</w:t>
            </w:r>
            <w:r>
              <w:rPr>
                <w:rFonts w:ascii="微软雅黑" w:hAnsi="微软雅黑" w:eastAsia="微软雅黑" w:cs="幼圆"/>
                <w:szCs w:val="21"/>
              </w:rPr>
              <w:t>"</w:t>
            </w:r>
            <w:r>
              <w:rPr>
                <w:rFonts w:hint="eastAsia" w:ascii="微软雅黑" w:hAnsi="微软雅黑" w:eastAsia="微软雅黑" w:cs="幼圆"/>
                <w:szCs w:val="21"/>
              </w:rPr>
              <w:t>清明上河图</w:t>
            </w:r>
            <w:r>
              <w:rPr>
                <w:rFonts w:ascii="微软雅黑" w:hAnsi="微软雅黑" w:eastAsia="微软雅黑" w:cs="幼圆"/>
                <w:szCs w:val="21"/>
              </w:rPr>
              <w:t>"</w:t>
            </w:r>
            <w:r>
              <w:rPr>
                <w:rFonts w:hint="eastAsia" w:ascii="微软雅黑" w:hAnsi="微软雅黑" w:eastAsia="微软雅黑" w:cs="幼圆"/>
                <w:szCs w:val="21"/>
              </w:rPr>
              <w:t>，美哉！</w:t>
            </w:r>
          </w:p>
          <w:p>
            <w:pPr>
              <w:ind w:left="1050" w:hanging="1051" w:hangingChars="500"/>
              <w:rPr>
                <w:rFonts w:ascii="微软雅黑" w:hAnsi="微软雅黑" w:eastAsia="微软雅黑" w:cs="幼圆"/>
                <w:szCs w:val="21"/>
              </w:rPr>
            </w:pPr>
            <w:r>
              <w:rPr>
                <w:rFonts w:hint="eastAsia" w:ascii="微软雅黑" w:hAnsi="微软雅黑" w:eastAsia="微软雅黑" w:cs="微软雅黑"/>
                <w:b/>
                <w:bCs/>
                <w:color w:val="C00000"/>
                <w:kern w:val="21"/>
                <w:szCs w:val="21"/>
              </w:rPr>
              <w:t>【艾菲尔铁塔（外观）】</w:t>
            </w:r>
            <w:r>
              <w:rPr>
                <w:rFonts w:hint="eastAsia" w:ascii="微软雅黑" w:hAnsi="微软雅黑" w:eastAsia="微软雅黑" w:cs="幼圆"/>
                <w:szCs w:val="21"/>
              </w:rPr>
              <w:t>是世界著名建筑，也是法国文化象征之一，巴黎城市地标之一，也</w:t>
            </w:r>
          </w:p>
          <w:p>
            <w:pPr>
              <w:ind w:left="1050" w:hanging="1200" w:hangingChars="500"/>
              <w:rPr>
                <w:rFonts w:ascii="微软雅黑" w:hAnsi="微软雅黑" w:eastAsia="微软雅黑" w:cs="幼圆"/>
                <w:sz w:val="24"/>
                <w:szCs w:val="24"/>
              </w:rPr>
            </w:pPr>
            <w:r>
              <w:rPr>
                <w:rFonts w:hint="eastAsia" w:ascii="微软雅黑" w:hAnsi="微软雅黑" w:eastAsia="微软雅黑" w:cs="幼圆"/>
                <w:sz w:val="24"/>
                <w:szCs w:val="24"/>
              </w:rPr>
              <w:t>是巴黎最高建筑物。她是法国巴黎的重要景点和突出标志。</w:t>
            </w:r>
          </w:p>
          <w:p>
            <w:pPr>
              <w:ind w:left="1050" w:hanging="1201" w:hangingChars="500"/>
              <w:rPr>
                <w:rFonts w:ascii="微软雅黑" w:hAnsi="微软雅黑" w:eastAsia="微软雅黑" w:cs="幼圆"/>
                <w:sz w:val="24"/>
                <w:szCs w:val="24"/>
              </w:rPr>
            </w:pPr>
            <w:r>
              <w:rPr>
                <w:rFonts w:hint="eastAsia" w:ascii="微软雅黑" w:hAnsi="微软雅黑" w:eastAsia="微软雅黑" w:cs="微软雅黑"/>
                <w:b/>
                <w:bCs/>
                <w:color w:val="C00000"/>
                <w:kern w:val="21"/>
                <w:sz w:val="24"/>
                <w:szCs w:val="24"/>
              </w:rPr>
              <w:t>【花宫娜香水博物馆】</w:t>
            </w:r>
            <w:r>
              <w:rPr>
                <w:rFonts w:hint="eastAsia" w:ascii="微软雅黑" w:hAnsi="微软雅黑" w:eastAsia="微软雅黑" w:cs="幼圆"/>
                <w:sz w:val="24"/>
                <w:szCs w:val="24"/>
              </w:rPr>
              <w:t>在这里能看到香水的古老生产过程：妇女们穿着当地的传统服装，</w:t>
            </w:r>
            <w:r>
              <w:rPr>
                <w:rFonts w:ascii="微软雅黑" w:hAnsi="微软雅黑" w:eastAsia="微软雅黑" w:cs="幼圆"/>
                <w:sz w:val="24"/>
                <w:szCs w:val="24"/>
              </w:rPr>
              <w:t xml:space="preserve"> </w:t>
            </w:r>
            <w:r>
              <w:rPr>
                <w:rFonts w:hint="eastAsia" w:ascii="微软雅黑" w:hAnsi="微软雅黑" w:eastAsia="微软雅黑" w:cs="幼圆"/>
                <w:sz w:val="24"/>
                <w:szCs w:val="24"/>
              </w:rPr>
              <w:t>在</w:t>
            </w:r>
          </w:p>
          <w:p>
            <w:pPr>
              <w:ind w:left="1050" w:hanging="1200" w:hangingChars="500"/>
              <w:rPr>
                <w:rFonts w:ascii="微软雅黑" w:hAnsi="微软雅黑" w:eastAsia="微软雅黑" w:cs="幼圆"/>
                <w:szCs w:val="21"/>
              </w:rPr>
            </w:pPr>
            <w:r>
              <w:rPr>
                <w:rFonts w:hint="eastAsia" w:ascii="微软雅黑" w:hAnsi="微软雅黑" w:eastAsia="微软雅黑" w:cs="幼圆"/>
                <w:sz w:val="24"/>
                <w:szCs w:val="24"/>
              </w:rPr>
              <w:t>日出前的玫瑰田里</w:t>
            </w:r>
            <w:r>
              <w:rPr>
                <w:rFonts w:hint="eastAsia" w:ascii="微软雅黑" w:hAnsi="微软雅黑" w:eastAsia="微软雅黑" w:cs="幼圆"/>
                <w:szCs w:val="21"/>
              </w:rPr>
              <w:t>采摘花朵；隆隆的机器轰鸣声中，工人们摇晃着各种瓶子，用各式大大小</w:t>
            </w:r>
          </w:p>
          <w:p>
            <w:pPr>
              <w:ind w:left="1050" w:hanging="1050" w:hangingChars="500"/>
              <w:rPr>
                <w:rFonts w:ascii="微软雅黑" w:hAnsi="微软雅黑" w:eastAsia="微软雅黑" w:cs="幼圆"/>
                <w:szCs w:val="21"/>
              </w:rPr>
            </w:pPr>
            <w:r>
              <w:rPr>
                <w:rFonts w:hint="eastAsia" w:ascii="微软雅黑" w:hAnsi="微软雅黑" w:eastAsia="微软雅黑" w:cs="幼圆"/>
                <w:szCs w:val="21"/>
              </w:rPr>
              <w:t>小、奇形怪状的煮锅、滚筒、蒸馏锅来压榨、提炼、萃取香油。标志。</w:t>
            </w:r>
          </w:p>
          <w:p>
            <w:pPr>
              <w:widowControl/>
              <w:ind w:right="88" w:rightChars="42"/>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【老佛爷】</w:t>
            </w:r>
            <w:r>
              <w:rPr>
                <w:rFonts w:hint="eastAsia" w:ascii="微软雅黑" w:hAnsi="微软雅黑" w:eastAsia="微软雅黑" w:cs="幼圆"/>
                <w:szCs w:val="21"/>
              </w:rPr>
              <w:t>拥有拜占庭璀璨雕花玻璃穹顶的、已成为巴黎时尚文化的缩影。</w:t>
            </w:r>
          </w:p>
          <w:p>
            <w:pPr>
              <w:widowControl/>
              <w:jc w:val="left"/>
              <w:rPr>
                <w:rFonts w:ascii="微软雅黑" w:hAnsi="微软雅黑" w:eastAsia="微软雅黑" w:cs="幼圆"/>
                <w:b/>
                <w:bCs/>
                <w:kern w:val="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vMerge w:val="continue"/>
          </w:tcPr>
          <w:p>
            <w:pPr>
              <w:widowControl/>
              <w:jc w:val="left"/>
              <w:rPr>
                <w:rFonts w:ascii="微软雅黑" w:hAnsi="微软雅黑" w:eastAsia="微软雅黑" w:cs="幼圆"/>
                <w:b/>
                <w:bCs/>
                <w:kern w:val="0"/>
                <w:szCs w:val="21"/>
              </w:rPr>
            </w:pPr>
          </w:p>
        </w:tc>
        <w:tc>
          <w:tcPr>
            <w:tcW w:w="377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w:t>
            </w:r>
            <w:r>
              <w:rPr>
                <w:rFonts w:ascii="微软雅黑" w:hAnsi="微软雅黑" w:eastAsia="微软雅黑" w:cs="幼圆"/>
                <w:b/>
                <w:bCs/>
                <w:kern w:val="0"/>
                <w:szCs w:val="21"/>
              </w:rPr>
              <w:t>:</w:t>
            </w:r>
            <w:r>
              <w:rPr>
                <w:rFonts w:hint="eastAsia" w:ascii="微软雅黑" w:hAnsi="微软雅黑" w:eastAsia="微软雅黑" w:cs="幼圆"/>
                <w:b/>
                <w:bCs/>
                <w:kern w:val="0"/>
                <w:szCs w:val="21"/>
              </w:rPr>
              <w:t>当地三星级</w:t>
            </w:r>
            <w:r>
              <w:rPr>
                <w:rFonts w:ascii="微软雅黑" w:hAnsi="微软雅黑" w:eastAsia="微软雅黑" w:cs="幼圆"/>
                <w:b/>
                <w:bCs/>
                <w:kern w:val="0"/>
                <w:szCs w:val="21"/>
              </w:rPr>
              <w:t xml:space="preserve">                                 </w:t>
            </w:r>
          </w:p>
        </w:tc>
        <w:tc>
          <w:tcPr>
            <w:tcW w:w="2626"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餐：早X晚</w:t>
            </w:r>
          </w:p>
        </w:tc>
        <w:tc>
          <w:tcPr>
            <w:tcW w:w="2626"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38"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第五天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06/08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巴黎</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500KM-</w:t>
            </w:r>
            <w:r>
              <w:rPr>
                <w:rFonts w:hint="eastAsia" w:ascii="微软雅黑" w:hAnsi="微软雅黑" w:eastAsia="微软雅黑" w:cs="幼圆"/>
                <w:b/>
                <w:bCs/>
                <w:kern w:val="0"/>
                <w:szCs w:val="21"/>
              </w:rPr>
              <w:t>法兰克福</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2"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widowControl/>
              <w:ind w:left="960" w:hanging="960" w:hangingChars="457"/>
              <w:jc w:val="left"/>
              <w:rPr>
                <w:rFonts w:ascii="微软雅黑" w:hAnsi="微软雅黑" w:eastAsia="微软雅黑" w:cs="微软雅黑"/>
                <w:b/>
                <w:color w:val="0000FF"/>
                <w:kern w:val="21"/>
                <w:szCs w:val="21"/>
              </w:rPr>
            </w:pPr>
            <w:r>
              <w:rPr>
                <w:rFonts w:hint="eastAsia" w:ascii="微软雅黑" w:hAnsi="微软雅黑" w:eastAsia="微软雅黑" w:cs="微软雅黑"/>
                <w:b/>
                <w:color w:val="0000FF"/>
                <w:kern w:val="21"/>
                <w:szCs w:val="21"/>
              </w:rPr>
              <w:t>早餐后，前往金融中心法兰克福：它的正式名称叫：“美茵河畔的法兰克福”，因为它位于</w:t>
            </w:r>
          </w:p>
          <w:p>
            <w:pPr>
              <w:widowControl/>
              <w:ind w:left="960" w:hanging="960" w:hangingChars="457"/>
              <w:jc w:val="left"/>
              <w:rPr>
                <w:rFonts w:ascii="微软雅黑" w:hAnsi="微软雅黑" w:eastAsia="微软雅黑" w:cs="微软雅黑"/>
                <w:b/>
                <w:color w:val="0000FF"/>
                <w:kern w:val="21"/>
                <w:szCs w:val="21"/>
              </w:rPr>
            </w:pPr>
            <w:r>
              <w:rPr>
                <w:rFonts w:hint="eastAsia" w:ascii="微软雅黑" w:hAnsi="微软雅黑" w:eastAsia="微软雅黑" w:cs="微软雅黑"/>
                <w:b/>
                <w:color w:val="0000FF"/>
                <w:kern w:val="21"/>
                <w:szCs w:val="21"/>
              </w:rPr>
              <w:t>德国中部的美茵河畔。这里是德国通向世界的空中门户。它是一座世界闻名的文化名城，各</w:t>
            </w:r>
          </w:p>
          <w:p>
            <w:pPr>
              <w:widowControl/>
              <w:ind w:left="960" w:hanging="960" w:hangingChars="457"/>
              <w:jc w:val="left"/>
              <w:rPr>
                <w:rFonts w:ascii="微软雅黑" w:hAnsi="微软雅黑" w:eastAsia="微软雅黑" w:cs="微软雅黑"/>
                <w:b/>
                <w:color w:val="0000FF"/>
                <w:kern w:val="21"/>
                <w:szCs w:val="21"/>
              </w:rPr>
            </w:pPr>
            <w:r>
              <w:rPr>
                <w:rFonts w:hint="eastAsia" w:ascii="微软雅黑" w:hAnsi="微软雅黑" w:eastAsia="微软雅黑" w:cs="微软雅黑"/>
                <w:b/>
                <w:color w:val="0000FF"/>
                <w:kern w:val="21"/>
                <w:szCs w:val="21"/>
              </w:rPr>
              <w:t>种博物馆遍布全程，有城市艺术博物馆、古雕塑博物馆、历史博物馆、自然博物馆、等约</w:t>
            </w:r>
          </w:p>
          <w:p>
            <w:pPr>
              <w:widowControl/>
              <w:ind w:left="960" w:hanging="960" w:hangingChars="457"/>
              <w:jc w:val="left"/>
              <w:rPr>
                <w:rFonts w:ascii="微软雅黑" w:hAnsi="微软雅黑" w:eastAsia="微软雅黑" w:cs="微软雅黑"/>
                <w:b/>
                <w:color w:val="0000FF"/>
                <w:kern w:val="21"/>
                <w:szCs w:val="21"/>
              </w:rPr>
            </w:pPr>
            <w:r>
              <w:rPr>
                <w:rFonts w:ascii="微软雅黑" w:hAnsi="微软雅黑" w:eastAsia="微软雅黑" w:cs="微软雅黑"/>
                <w:b/>
                <w:color w:val="0000FF"/>
                <w:kern w:val="21"/>
                <w:szCs w:val="21"/>
              </w:rPr>
              <w:t>17</w:t>
            </w:r>
            <w:r>
              <w:rPr>
                <w:rFonts w:hint="eastAsia" w:ascii="微软雅黑" w:hAnsi="微软雅黑" w:eastAsia="微软雅黑" w:cs="微软雅黑"/>
                <w:b/>
                <w:color w:val="0000FF"/>
                <w:kern w:val="21"/>
                <w:szCs w:val="21"/>
              </w:rPr>
              <w:t>个博物馆以及古罗马人遗迹</w:t>
            </w:r>
            <w:r>
              <w:rPr>
                <w:rFonts w:hint="eastAsia" w:ascii="微软雅黑" w:hAnsi="微软雅黑" w:eastAsia="微软雅黑" w:cs="微软雅黑"/>
                <w:b/>
                <w:color w:val="0000FF"/>
                <w:kern w:val="21"/>
                <w:szCs w:val="21"/>
                <w:lang w:eastAsia="zh-CN"/>
              </w:rPr>
              <w:t>；</w:t>
            </w:r>
          </w:p>
          <w:p>
            <w:pPr>
              <w:widowControl/>
              <w:textAlignment w:val="bottom"/>
              <w:rPr>
                <w:rFonts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【罗马广场】</w:t>
            </w:r>
            <w:r>
              <w:rPr>
                <w:rFonts w:hint="eastAsia" w:ascii="微软雅黑" w:hAnsi="微软雅黑" w:eastAsia="微软雅黑" w:cs="微软雅黑"/>
                <w:kern w:val="21"/>
                <w:szCs w:val="21"/>
              </w:rPr>
              <w:t>法兰克福的罗马广场是法兰克福老城的中心，位于美茵河以北，也是旧市政厅的所在地。广场建于中世纪，二战时被炸毁，战后几乎全部重建，如今是法兰克福唯一一个仍然保留着中古街道面貌的广场，与现代化的法兰克福形成了强烈对比。</w:t>
            </w:r>
            <w:r>
              <w:rPr>
                <w:rFonts w:ascii="微软雅黑" w:hAnsi="微软雅黑" w:eastAsia="微软雅黑" w:cs="微软雅黑"/>
                <w:kern w:val="21"/>
                <w:szCs w:val="21"/>
              </w:rPr>
              <w:br w:type="textWrapping"/>
            </w:r>
            <w:r>
              <w:rPr>
                <w:rFonts w:hint="eastAsia" w:ascii="微软雅黑" w:hAnsi="微软雅黑" w:eastAsia="微软雅黑" w:cs="微软雅黑"/>
                <w:b/>
                <w:bCs/>
                <w:color w:val="C00000"/>
                <w:kern w:val="21"/>
                <w:szCs w:val="21"/>
              </w:rPr>
              <w:t>【老市政厅】</w:t>
            </w:r>
            <w:r>
              <w:rPr>
                <w:rFonts w:hint="eastAsia" w:ascii="微软雅黑" w:hAnsi="微软雅黑" w:eastAsia="微软雅黑" w:cs="微软雅黑"/>
                <w:kern w:val="21"/>
                <w:szCs w:val="21"/>
              </w:rPr>
              <w:t>这是法兰克福的地标之一。位于罗马广场上，三栋山墙式建筑便是法兰克福的市政厅，因为中间那栋曾经是罗马商人的宅邸，因而得名</w:t>
            </w:r>
            <w:r>
              <w:rPr>
                <w:rFonts w:ascii="微软雅黑" w:hAnsi="微软雅黑" w:eastAsia="微软雅黑" w:cs="微软雅黑"/>
                <w:kern w:val="21"/>
                <w:szCs w:val="21"/>
              </w:rPr>
              <w:t>Romer</w:t>
            </w:r>
            <w:r>
              <w:rPr>
                <w:rFonts w:hint="eastAsia" w:ascii="微软雅黑" w:hAnsi="微软雅黑" w:eastAsia="微软雅黑" w:cs="微软雅黑"/>
                <w:kern w:val="21"/>
                <w:szCs w:val="21"/>
              </w:rPr>
              <w:t>。这里曾是加冕皇帝的场所，现在是市长办公的地方。</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【皇帝加冕教堂（外观）】</w:t>
            </w:r>
            <w:r>
              <w:rPr>
                <w:rFonts w:hint="eastAsia" w:ascii="微软雅黑" w:hAnsi="微软雅黑" w:eastAsia="微软雅黑" w:cs="微软雅黑"/>
                <w:kern w:val="21"/>
                <w:szCs w:val="21"/>
              </w:rPr>
              <w:t>这座哥特式教堂建于</w:t>
            </w:r>
            <w:r>
              <w:rPr>
                <w:rFonts w:ascii="微软雅黑" w:hAnsi="微软雅黑" w:eastAsia="微软雅黑" w:cs="微软雅黑"/>
                <w:kern w:val="21"/>
                <w:szCs w:val="21"/>
              </w:rPr>
              <w:t>13-15</w:t>
            </w:r>
            <w:r>
              <w:rPr>
                <w:rFonts w:hint="eastAsia" w:ascii="微软雅黑" w:hAnsi="微软雅黑" w:eastAsia="微软雅黑" w:cs="微软雅黑"/>
                <w:kern w:val="21"/>
                <w:szCs w:val="21"/>
              </w:rPr>
              <w:t>世纪间，</w:t>
            </w:r>
            <w:r>
              <w:rPr>
                <w:rFonts w:ascii="微软雅黑" w:hAnsi="微软雅黑" w:eastAsia="微软雅黑" w:cs="微软雅黑"/>
                <w:kern w:val="21"/>
                <w:szCs w:val="21"/>
              </w:rPr>
              <w:t>14</w:t>
            </w:r>
            <w:r>
              <w:rPr>
                <w:rFonts w:hint="eastAsia" w:ascii="微软雅黑" w:hAnsi="微软雅黑" w:eastAsia="微软雅黑" w:cs="微软雅黑"/>
                <w:kern w:val="21"/>
                <w:szCs w:val="21"/>
              </w:rPr>
              <w:t>世纪它成为日耳曼国</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kern w:val="21"/>
                <w:szCs w:val="21"/>
              </w:rPr>
              <w:t>王的加冕地，共有十位神圣罗马帝国的皇帝在此举行加冕典礼，因此又有“皇帝大教堂”</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kern w:val="21"/>
                <w:szCs w:val="21"/>
              </w:rPr>
              <w:t>之称</w:t>
            </w:r>
            <w:r>
              <w:rPr>
                <w:rFonts w:hint="eastAsia" w:ascii="黑体" w:hAnsi="黑体" w:eastAsia="黑体" w:cs="黑体"/>
                <w:sz w:val="22"/>
                <w:szCs w:val="22"/>
              </w:rPr>
              <w:t>。</w:t>
            </w:r>
          </w:p>
          <w:p>
            <w:pPr>
              <w:widowControl/>
              <w:ind w:left="960" w:hanging="960" w:hangingChars="457"/>
              <w:jc w:val="left"/>
              <w:rPr>
                <w:rFonts w:ascii="微软雅黑" w:hAnsi="微软雅黑" w:eastAsia="微软雅黑" w:cs="微软雅黑"/>
                <w:b/>
                <w:kern w:val="21"/>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28"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w:t>
            </w:r>
            <w:r>
              <w:rPr>
                <w:rFonts w:hint="eastAsia" w:ascii="微软雅黑" w:hAnsi="微软雅黑" w:eastAsia="微软雅黑" w:cs="幼圆"/>
                <w:b/>
                <w:bCs/>
                <w:kern w:val="0"/>
                <w:szCs w:val="21"/>
                <w:lang w:eastAsia="zh-CN"/>
              </w:rPr>
              <w:t>午</w:t>
            </w:r>
            <w:r>
              <w:rPr>
                <w:rFonts w:hint="eastAsia" w:ascii="微软雅黑" w:hAnsi="微软雅黑" w:eastAsia="微软雅黑" w:cs="幼圆"/>
                <w:b/>
                <w:bCs/>
                <w:kern w:val="0"/>
                <w:szCs w:val="21"/>
              </w:rPr>
              <w:t>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3"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第六天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07/08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法兰克福</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90KM-</w:t>
            </w:r>
            <w:r>
              <w:rPr>
                <w:rFonts w:hint="eastAsia" w:ascii="微软雅黑" w:hAnsi="微软雅黑" w:eastAsia="微软雅黑" w:cs="幼圆"/>
                <w:b/>
                <w:bCs/>
                <w:kern w:val="0"/>
                <w:szCs w:val="21"/>
              </w:rPr>
              <w:t>海德堡</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-约140</w:t>
            </w:r>
            <w:r>
              <w:rPr>
                <w:rFonts w:ascii="微软雅黑" w:hAnsi="微软雅黑" w:eastAsia="微软雅黑" w:cs="幼圆"/>
                <w:b/>
                <w:bCs/>
                <w:kern w:val="0"/>
                <w:szCs w:val="21"/>
              </w:rPr>
              <w:t>KM--</w:t>
            </w:r>
            <w:r>
              <w:rPr>
                <w:rFonts w:hint="eastAsia" w:ascii="微软雅黑" w:hAnsi="微软雅黑" w:eastAsia="微软雅黑" w:cs="幼圆"/>
                <w:b/>
                <w:bCs/>
                <w:color w:val="FF0000"/>
                <w:kern w:val="0"/>
                <w:szCs w:val="21"/>
              </w:rPr>
              <w:t>根根巴赫</w:t>
            </w:r>
            <w:r>
              <w:rPr>
                <w:rFonts w:hint="eastAsia" w:ascii="微软雅黑" w:hAnsi="微软雅黑" w:eastAsia="微软雅黑" w:cs="幼圆"/>
                <w:b/>
                <w:bCs/>
                <w:kern w:val="0"/>
                <w:szCs w:val="21"/>
              </w:rPr>
              <w:t>104</w:t>
            </w:r>
            <w:r>
              <w:rPr>
                <w:rFonts w:ascii="微软雅黑" w:hAnsi="微软雅黑" w:eastAsia="微软雅黑" w:cs="幼圆"/>
                <w:b/>
                <w:bCs/>
                <w:kern w:val="0"/>
                <w:szCs w:val="21"/>
              </w:rPr>
              <w:t>KM</w:t>
            </w:r>
            <w:r>
              <w:rPr>
                <w:rFonts w:hint="eastAsia" w:ascii="微软雅黑" w:hAnsi="微软雅黑" w:eastAsia="微软雅黑" w:cs="幼圆"/>
                <w:b/>
                <w:bCs/>
                <w:kern w:val="0"/>
                <w:szCs w:val="21"/>
              </w:rPr>
              <w:t>滴滴湖</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8" w:hRule="atLeast"/>
        </w:trPr>
        <w:tc>
          <w:tcPr>
            <w:tcW w:w="1741" w:type="dxa"/>
            <w:vMerge w:val="restart"/>
          </w:tcPr>
          <w:p>
            <w:pPr>
              <w:widowControl/>
              <w:tabs>
                <w:tab w:val="left" w:pos="750"/>
              </w:tabs>
              <w:jc w:val="left"/>
              <w:rPr>
                <w:rFonts w:ascii="微软雅黑" w:hAnsi="微软雅黑" w:eastAsia="微软雅黑" w:cs="幼圆"/>
                <w:kern w:val="0"/>
                <w:szCs w:val="21"/>
              </w:rPr>
            </w:pPr>
          </w:p>
        </w:tc>
        <w:tc>
          <w:tcPr>
            <w:tcW w:w="9027" w:type="dxa"/>
            <w:gridSpan w:val="5"/>
          </w:tcPr>
          <w:p>
            <w:pPr>
              <w:ind w:left="840" w:right="113" w:rightChars="54" w:hanging="840" w:hangingChars="400"/>
              <w:rPr>
                <w:rFonts w:ascii="微软雅黑" w:hAnsi="微软雅黑" w:eastAsia="微软雅黑" w:cs="幼圆"/>
                <w:b/>
                <w:color w:val="0000FF"/>
                <w:szCs w:val="21"/>
              </w:rPr>
            </w:pPr>
            <w:r>
              <w:rPr>
                <w:rFonts w:hint="eastAsia" w:ascii="微软雅黑" w:hAnsi="微软雅黑" w:eastAsia="微软雅黑" w:cs="幼圆"/>
                <w:b/>
                <w:color w:val="0000FF"/>
                <w:szCs w:val="21"/>
              </w:rPr>
              <w:t>德国著名的中世纪小镇</w:t>
            </w:r>
            <w:r>
              <w:rPr>
                <w:rFonts w:ascii="微软雅黑" w:hAnsi="微软雅黑" w:eastAsia="微软雅黑" w:cs="幼圆"/>
                <w:b/>
                <w:color w:val="0000FF"/>
                <w:szCs w:val="21"/>
              </w:rPr>
              <w:t>-</w:t>
            </w:r>
            <w:r>
              <w:rPr>
                <w:rFonts w:hint="eastAsia" w:ascii="微软雅黑" w:hAnsi="微软雅黑" w:eastAsia="微软雅黑" w:cs="幼圆"/>
                <w:b/>
                <w:color w:val="0000FF"/>
                <w:szCs w:val="21"/>
              </w:rPr>
              <w:t>海德堡。二战中因海德堡大学是欧洲最古老的大学之一而成为了德</w:t>
            </w:r>
          </w:p>
          <w:p>
            <w:pPr>
              <w:ind w:left="840" w:right="113" w:rightChars="54" w:hanging="840" w:hangingChars="400"/>
              <w:rPr>
                <w:rFonts w:ascii="微软雅黑" w:hAnsi="微软雅黑" w:eastAsia="微软雅黑" w:cs="幼圆"/>
                <w:b/>
                <w:color w:val="0000FF"/>
                <w:szCs w:val="21"/>
              </w:rPr>
            </w:pPr>
            <w:r>
              <w:rPr>
                <w:rFonts w:hint="eastAsia" w:ascii="微软雅黑" w:hAnsi="微软雅黑" w:eastAsia="微软雅黑" w:cs="幼圆"/>
                <w:b/>
                <w:color w:val="0000FF"/>
                <w:szCs w:val="21"/>
              </w:rPr>
              <w:t>国唯一没有被盟军轰炸过的二级城市。</w:t>
            </w:r>
          </w:p>
          <w:p>
            <w:pPr>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【海德堡城堡（外观）】</w:t>
            </w:r>
            <w:r>
              <w:rPr>
                <w:rFonts w:hint="eastAsia" w:ascii="微软雅黑" w:hAnsi="微软雅黑" w:eastAsia="微软雅黑" w:cs="微软雅黑"/>
                <w:kern w:val="21"/>
                <w:szCs w:val="21"/>
              </w:rPr>
              <w:t>是建于十三世纪的古城，坐落于国王宝座山顶上，名胜古迹非常多，历史上曾经过几次扩建，是哥特式、巴洛克式及文艺复兴三种风格的混合体，是德国文艺复兴时期的全表作。古堡的正门雕有披着盔甲的武士队，中央庭园有喷泉以及四根花岗岩柱，四周则为音乐厅、玻璃厅等建筑物。</w:t>
            </w:r>
          </w:p>
          <w:p>
            <w:pPr>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【老桥】</w:t>
            </w:r>
            <w:r>
              <w:rPr>
                <w:rFonts w:hint="eastAsia" w:ascii="微软雅黑" w:hAnsi="微软雅黑" w:eastAsia="微软雅黑" w:cs="微软雅黑"/>
                <w:kern w:val="21"/>
                <w:szCs w:val="21"/>
              </w:rPr>
              <w:t>内卡河静静的流淌，老桥旁猴子的雕像向人们倾诉着对面半山腰哲学家小道上曾经的佛洛伊德，黑格尔的故事。</w:t>
            </w:r>
          </w:p>
          <w:p>
            <w:pPr>
              <w:ind w:left="840" w:right="113" w:rightChars="54" w:hanging="840" w:hangingChars="400"/>
              <w:rPr>
                <w:rFonts w:ascii="微软雅黑" w:hAnsi="微软雅黑" w:eastAsia="微软雅黑"/>
                <w:bCs/>
                <w:szCs w:val="21"/>
              </w:rPr>
            </w:pPr>
            <w:r>
              <w:rPr>
                <w:rFonts w:hint="eastAsia" w:ascii="微软雅黑" w:hAnsi="微软雅黑" w:eastAsia="微软雅黑"/>
                <w:bCs/>
                <w:szCs w:val="21"/>
              </w:rPr>
              <w:t>之后前往</w:t>
            </w:r>
            <w:r>
              <w:rPr>
                <w:rFonts w:hint="eastAsia" w:ascii="微软雅黑" w:hAnsi="微软雅黑" w:eastAsia="微软雅黑"/>
                <w:b/>
                <w:szCs w:val="21"/>
              </w:rPr>
              <w:t>上帝散落人间的积木小镇</w:t>
            </w:r>
            <w:r>
              <w:rPr>
                <w:rFonts w:hint="eastAsia" w:ascii="微软雅黑" w:hAnsi="微软雅黑" w:eastAsia="微软雅黑"/>
                <w:bCs/>
                <w:szCs w:val="21"/>
              </w:rPr>
              <w:t>-</w:t>
            </w:r>
            <w:r>
              <w:rPr>
                <w:rFonts w:hint="eastAsia" w:ascii="微软雅黑" w:hAnsi="微软雅黑" w:eastAsia="微软雅黑" w:cs="微软雅黑"/>
                <w:b/>
                <w:bCs/>
                <w:color w:val="C00000"/>
                <w:kern w:val="21"/>
                <w:szCs w:val="21"/>
              </w:rPr>
              <w:t>根根巴赫；</w:t>
            </w:r>
            <w:r>
              <w:rPr>
                <w:rFonts w:hint="eastAsia" w:ascii="微软雅黑" w:hAnsi="微软雅黑" w:eastAsia="微软雅黑"/>
                <w:bCs/>
                <w:szCs w:val="21"/>
              </w:rPr>
              <w:t>每一个黑森林小镇都是上帝玩游戏时散落在</w:t>
            </w:r>
          </w:p>
          <w:p>
            <w:pPr>
              <w:ind w:left="840" w:right="113" w:rightChars="54" w:hanging="840" w:hangingChars="400"/>
              <w:rPr>
                <w:rFonts w:ascii="微软雅黑" w:hAnsi="微软雅黑" w:eastAsia="微软雅黑"/>
                <w:bCs/>
                <w:szCs w:val="21"/>
              </w:rPr>
            </w:pPr>
            <w:r>
              <w:rPr>
                <w:rFonts w:hint="eastAsia" w:ascii="微软雅黑" w:hAnsi="微软雅黑" w:eastAsia="微软雅黑"/>
                <w:bCs/>
                <w:szCs w:val="21"/>
              </w:rPr>
              <w:t>人间的积木，每一次整点报钟都是一场美丽的布谷鸟秀。走进这样的中世纪小镇，可以让</w:t>
            </w:r>
          </w:p>
          <w:p>
            <w:pPr>
              <w:ind w:left="840" w:right="113" w:rightChars="54" w:hanging="840" w:hangingChars="400"/>
              <w:rPr>
                <w:rFonts w:ascii="微软雅黑" w:hAnsi="微软雅黑" w:eastAsia="微软雅黑"/>
                <w:bCs/>
                <w:szCs w:val="21"/>
              </w:rPr>
            </w:pPr>
            <w:r>
              <w:rPr>
                <w:rFonts w:hint="eastAsia" w:ascii="微软雅黑" w:hAnsi="微软雅黑" w:eastAsia="微软雅黑"/>
                <w:bCs/>
                <w:szCs w:val="21"/>
              </w:rPr>
              <w:t>你暂时忘却钢筋森林的烦恼，生活在这里，可以让你始终洋溢幸福霞光。</w:t>
            </w:r>
          </w:p>
          <w:p>
            <w:pPr>
              <w:tabs>
                <w:tab w:val="left" w:pos="720"/>
              </w:tabs>
              <w:autoSpaceDE w:val="0"/>
              <w:autoSpaceDN w:val="0"/>
              <w:adjustRightInd w:val="0"/>
              <w:ind w:right="18"/>
              <w:jc w:val="left"/>
              <w:rPr>
                <w:rFonts w:ascii="微软雅黑" w:hAnsi="微软雅黑" w:eastAsia="微软雅黑" w:cs="幼圆"/>
                <w:color w:val="0000FF"/>
                <w:kern w:val="21"/>
                <w:szCs w:val="21"/>
              </w:rPr>
            </w:pPr>
            <w:r>
              <w:rPr>
                <w:rFonts w:hint="eastAsia" w:ascii="微软雅黑" w:hAnsi="微软雅黑" w:eastAsia="微软雅黑" w:cs="幼圆"/>
                <w:b/>
                <w:color w:val="0000FF"/>
                <w:kern w:val="21"/>
                <w:szCs w:val="21"/>
              </w:rPr>
              <w:t>后前往</w:t>
            </w:r>
            <w:r>
              <w:rPr>
                <w:rFonts w:hint="eastAsia" w:ascii="微软雅黑" w:hAnsi="微软雅黑" w:eastAsia="微软雅黑"/>
                <w:b/>
                <w:bCs/>
                <w:color w:val="0000FF"/>
                <w:szCs w:val="21"/>
              </w:rPr>
              <w:t>以咕咕钟为象徵的滴滴湖。滴滴湖，是德国西南部巴符州的黑森林地区，海拔</w:t>
            </w:r>
            <w:r>
              <w:rPr>
                <w:rFonts w:ascii="微软雅黑" w:hAnsi="微软雅黑" w:eastAsia="微软雅黑"/>
                <w:b/>
                <w:bCs/>
                <w:color w:val="0000FF"/>
                <w:szCs w:val="21"/>
              </w:rPr>
              <w:t>858</w:t>
            </w:r>
            <w:r>
              <w:rPr>
                <w:rFonts w:hint="eastAsia" w:ascii="微软雅黑" w:hAnsi="微软雅黑" w:eastAsia="微软雅黑"/>
                <w:b/>
                <w:bCs/>
                <w:color w:val="0000FF"/>
                <w:szCs w:val="21"/>
              </w:rPr>
              <w:t>米，是黑森林地区最大的天然湖。就面积而言，它是德国西南部最小的湖之一，却被视为黑森林地区最漂亮的湖泊之一。</w:t>
            </w:r>
          </w:p>
          <w:p>
            <w:pPr>
              <w:widowControl/>
              <w:textAlignment w:val="bottom"/>
              <w:rPr>
                <w:rFonts w:ascii="微软雅黑" w:hAnsi="微软雅黑" w:eastAsia="微软雅黑" w:cs="幼圆"/>
                <w:kern w:val="0"/>
                <w:szCs w:val="21"/>
              </w:rPr>
            </w:pPr>
            <w:r>
              <w:rPr>
                <w:rFonts w:hint="eastAsia" w:ascii="微软雅黑" w:hAnsi="微软雅黑" w:eastAsia="微软雅黑" w:cs="幼圆"/>
                <w:b/>
                <w:szCs w:val="21"/>
              </w:rPr>
              <w:t>晚餐后入住酒店休息</w:t>
            </w:r>
            <w:r>
              <w:rPr>
                <w:rFonts w:hint="eastAsia" w:ascii="微软雅黑" w:hAnsi="微软雅黑" w:eastAsia="微软雅黑" w:cs="幼圆"/>
                <w:bCs/>
                <w:szCs w:val="21"/>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第七天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08/08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滴滴湖</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140KM-</w:t>
            </w:r>
            <w:r>
              <w:rPr>
                <w:rFonts w:hint="eastAsia" w:ascii="微软雅黑" w:hAnsi="微软雅黑" w:eastAsia="微软雅黑" w:cs="幼圆"/>
                <w:b/>
                <w:bCs/>
                <w:kern w:val="0"/>
                <w:szCs w:val="21"/>
              </w:rPr>
              <w:t>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ind w:right="-31" w:rightChars="-15"/>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【黑森林】</w:t>
            </w:r>
            <w:r>
              <w:rPr>
                <w:rFonts w:hint="eastAsia" w:ascii="微软雅黑" w:hAnsi="微软雅黑" w:eastAsia="微软雅黑"/>
                <w:bCs/>
                <w:szCs w:val="21"/>
              </w:rPr>
              <w:t>这一地区森林密布，以枞树等针叶树为主，远远望去，一片墨绿而近乎黑色。因此有个浪漫的名字：黑森林。黑森林的名产包括布谷鸟钟、大绒球帽和黑森林蛋糕。德国著名的度假胜地。</w:t>
            </w:r>
          </w:p>
          <w:p>
            <w:pPr>
              <w:widowControl/>
              <w:textAlignment w:val="bottom"/>
              <w:rPr>
                <w:rFonts w:ascii="微软雅黑" w:hAnsi="微软雅黑" w:eastAsia="微软雅黑"/>
                <w:bCs/>
                <w:szCs w:val="21"/>
              </w:rPr>
            </w:pPr>
            <w:r>
              <w:rPr>
                <w:rFonts w:hint="eastAsia" w:ascii="微软雅黑" w:hAnsi="微软雅黑" w:eastAsia="微软雅黑" w:cs="微软雅黑"/>
                <w:b/>
                <w:bCs/>
                <w:color w:val="C00000"/>
                <w:kern w:val="21"/>
                <w:szCs w:val="21"/>
              </w:rPr>
              <w:t>【滴滴湖】</w:t>
            </w:r>
            <w:r>
              <w:rPr>
                <w:rFonts w:hint="eastAsia" w:ascii="微软雅黑" w:hAnsi="微软雅黑" w:eastAsia="微软雅黑"/>
                <w:bCs/>
                <w:szCs w:val="21"/>
              </w:rPr>
              <w:t>置身令人心旷神怡的湖光山色之中，漫步于湖畔，轻舟点点，青山叠叠，使人流连忘返，如在画中。</w:t>
            </w:r>
          </w:p>
          <w:p>
            <w:pPr>
              <w:ind w:left="840" w:right="113" w:rightChars="54" w:hanging="840" w:hangingChars="400"/>
              <w:rPr>
                <w:rFonts w:ascii="微软雅黑" w:hAnsi="微软雅黑" w:eastAsia="微软雅黑" w:cs="微软雅黑"/>
                <w:b/>
                <w:bCs/>
                <w:color w:val="0000FF"/>
                <w:kern w:val="21"/>
                <w:szCs w:val="21"/>
              </w:rPr>
            </w:pPr>
            <w:r>
              <w:rPr>
                <w:rFonts w:hint="eastAsia" w:ascii="微软雅黑" w:hAnsi="微软雅黑" w:eastAsia="微软雅黑" w:cs="微软雅黑"/>
                <w:b/>
                <w:color w:val="0000FF"/>
                <w:szCs w:val="21"/>
              </w:rPr>
              <w:t>乘车前往风光秀美的瑞士小城也是最富有诗意的小城</w:t>
            </w:r>
            <w:r>
              <w:rPr>
                <w:rFonts w:ascii="微软雅黑" w:hAnsi="微软雅黑" w:eastAsia="微软雅黑" w:cs="微软雅黑"/>
                <w:color w:val="0000FF"/>
                <w:szCs w:val="21"/>
              </w:rPr>
              <w:t>-</w:t>
            </w:r>
            <w:r>
              <w:rPr>
                <w:rFonts w:hint="eastAsia" w:ascii="微软雅黑" w:hAnsi="微软雅黑" w:eastAsia="微软雅黑" w:cs="微软雅黑"/>
                <w:b/>
                <w:bCs/>
                <w:color w:val="0000FF"/>
                <w:kern w:val="21"/>
                <w:szCs w:val="21"/>
                <w:u w:val="single"/>
              </w:rPr>
              <w:t>琉森</w:t>
            </w:r>
            <w:r>
              <w:rPr>
                <w:rFonts w:hint="eastAsia" w:ascii="微软雅黑" w:hAnsi="微软雅黑" w:eastAsia="微软雅黑" w:cs="微软雅黑"/>
                <w:color w:val="0000FF"/>
                <w:szCs w:val="21"/>
              </w:rPr>
              <w:t>。</w:t>
            </w:r>
            <w:r>
              <w:rPr>
                <w:rFonts w:hint="eastAsia" w:ascii="微软雅黑" w:hAnsi="微软雅黑" w:eastAsia="微软雅黑" w:cs="微软雅黑"/>
                <w:b/>
                <w:bCs/>
                <w:color w:val="0000FF"/>
                <w:kern w:val="21"/>
                <w:szCs w:val="21"/>
              </w:rPr>
              <w:t>瑞士最富有诗意的一座小城。</w:t>
            </w:r>
          </w:p>
          <w:p>
            <w:pPr>
              <w:ind w:left="840" w:right="113" w:rightChars="54" w:hanging="840" w:hangingChars="400"/>
              <w:rPr>
                <w:rFonts w:ascii="微软雅黑" w:hAnsi="微软雅黑" w:eastAsia="微软雅黑" w:cs="微软雅黑"/>
                <w:b/>
                <w:bCs/>
                <w:color w:val="0000FF"/>
                <w:kern w:val="21"/>
                <w:szCs w:val="21"/>
              </w:rPr>
            </w:pPr>
            <w:r>
              <w:rPr>
                <w:rFonts w:hint="eastAsia" w:ascii="微软雅黑" w:hAnsi="微软雅黑" w:eastAsia="微软雅黑" w:cs="微软雅黑"/>
                <w:b/>
                <w:bCs/>
                <w:color w:val="0000FF"/>
                <w:kern w:val="21"/>
                <w:szCs w:val="21"/>
              </w:rPr>
              <w:t>群山环抱之中，春雪消融而成大片湖泊，湖水明镜似的纯净清凉，难怪大仲马要将其形容</w:t>
            </w:r>
          </w:p>
          <w:p>
            <w:pPr>
              <w:ind w:left="840" w:right="113" w:rightChars="54" w:hanging="840" w:hangingChars="400"/>
              <w:rPr>
                <w:rFonts w:ascii="微软雅黑" w:hAnsi="微软雅黑" w:eastAsia="微软雅黑" w:cs="微软雅黑"/>
                <w:b/>
                <w:bCs/>
                <w:color w:val="0000FF"/>
                <w:kern w:val="21"/>
                <w:szCs w:val="21"/>
              </w:rPr>
            </w:pPr>
            <w:r>
              <w:rPr>
                <w:rFonts w:hint="eastAsia" w:ascii="微软雅黑" w:hAnsi="微软雅黑" w:eastAsia="微软雅黑" w:cs="微软雅黑"/>
                <w:b/>
                <w:bCs/>
                <w:color w:val="0000FF"/>
                <w:kern w:val="21"/>
                <w:szCs w:val="21"/>
              </w:rPr>
              <w:t>为“世上最美的蚌壳中最美的珍珠。</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b/>
                <w:bCs/>
                <w:color w:val="C00000"/>
                <w:kern w:val="21"/>
                <w:szCs w:val="21"/>
              </w:rPr>
              <w:t>【卡贝尔桥】</w:t>
            </w:r>
            <w:r>
              <w:rPr>
                <w:rFonts w:hint="eastAsia" w:ascii="微软雅黑" w:hAnsi="微软雅黑" w:eastAsia="微软雅黑" w:cs="微软雅黑"/>
                <w:kern w:val="21"/>
                <w:szCs w:val="21"/>
              </w:rPr>
              <w:t>是这座具有中世纪之美的城市的标志，始建于</w:t>
            </w:r>
            <w:r>
              <w:rPr>
                <w:rFonts w:ascii="微软雅黑" w:hAnsi="微软雅黑" w:eastAsia="微软雅黑" w:cs="微软雅黑"/>
                <w:kern w:val="21"/>
                <w:szCs w:val="21"/>
              </w:rPr>
              <w:t>1333</w:t>
            </w:r>
            <w:r>
              <w:rPr>
                <w:rFonts w:hint="eastAsia" w:ascii="微软雅黑" w:hAnsi="微软雅黑" w:eastAsia="微软雅黑" w:cs="微软雅黑"/>
                <w:kern w:val="21"/>
                <w:szCs w:val="21"/>
              </w:rPr>
              <w:t>年，也是欧洲最古老的</w:t>
            </w:r>
          </w:p>
          <w:p>
            <w:pPr>
              <w:ind w:left="840" w:right="113" w:rightChars="54" w:hanging="840" w:hangingChars="400"/>
              <w:rPr>
                <w:rFonts w:ascii="微软雅黑" w:hAnsi="微软雅黑" w:eastAsia="微软雅黑" w:cs="微软雅黑"/>
                <w:kern w:val="21"/>
                <w:szCs w:val="21"/>
              </w:rPr>
            </w:pPr>
            <w:r>
              <w:rPr>
                <w:rFonts w:hint="eastAsia" w:ascii="微软雅黑" w:hAnsi="微软雅黑" w:eastAsia="微软雅黑" w:cs="微软雅黑"/>
                <w:kern w:val="21"/>
                <w:szCs w:val="21"/>
              </w:rPr>
              <w:t>有顶木桥，桥的横眉上绘有</w:t>
            </w:r>
            <w:r>
              <w:rPr>
                <w:rFonts w:ascii="微软雅黑" w:hAnsi="微软雅黑" w:eastAsia="微软雅黑" w:cs="微软雅黑"/>
                <w:kern w:val="21"/>
                <w:szCs w:val="21"/>
              </w:rPr>
              <w:t>120</w:t>
            </w:r>
            <w:r>
              <w:rPr>
                <w:rFonts w:hint="eastAsia" w:ascii="微软雅黑" w:hAnsi="微软雅黑" w:eastAsia="微软雅黑" w:cs="微软雅黑"/>
                <w:kern w:val="21"/>
                <w:szCs w:val="21"/>
              </w:rPr>
              <w:t>幅宗教历史油画。</w:t>
            </w:r>
          </w:p>
          <w:p>
            <w:pPr>
              <w:widowControl/>
              <w:textAlignment w:val="bottom"/>
              <w:rPr>
                <w:rFonts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rPr>
              <w:t>【垂死狮子像】</w:t>
            </w:r>
            <w:r>
              <w:rPr>
                <w:rFonts w:hint="eastAsia" w:ascii="微软雅黑" w:hAnsi="微软雅黑" w:eastAsia="微软雅黑"/>
                <w:bCs/>
                <w:szCs w:val="21"/>
              </w:rPr>
              <w:t>于</w:t>
            </w:r>
            <w:r>
              <w:rPr>
                <w:rFonts w:ascii="微软雅黑" w:hAnsi="微软雅黑" w:eastAsia="微软雅黑"/>
                <w:bCs/>
                <w:szCs w:val="21"/>
              </w:rPr>
              <w:t>1993</w:t>
            </w:r>
            <w:r>
              <w:rPr>
                <w:rFonts w:hint="eastAsia" w:ascii="微软雅黑" w:hAnsi="微软雅黑" w:eastAsia="微软雅黑"/>
                <w:bCs/>
                <w:szCs w:val="21"/>
              </w:rPr>
              <w:t>年火灾后重建，是为纪念在法国大革命中牺牲的瑞士雇佣兵。它是琉森数一数二的雕刻作品，美国小说家马克吐温曾赞颂它是</w:t>
            </w:r>
            <w:r>
              <w:rPr>
                <w:rFonts w:ascii="微软雅黑" w:hAnsi="微软雅黑" w:eastAsia="微软雅黑"/>
                <w:bCs/>
                <w:szCs w:val="21"/>
              </w:rPr>
              <w:t>“</w:t>
            </w:r>
            <w:r>
              <w:rPr>
                <w:rFonts w:hint="eastAsia" w:ascii="微软雅黑" w:hAnsi="微软雅黑" w:eastAsia="微软雅黑"/>
                <w:bCs/>
                <w:szCs w:val="21"/>
              </w:rPr>
              <w:t>世界上最哀伤、最感人的石雕</w:t>
            </w:r>
            <w:r>
              <w:rPr>
                <w:rFonts w:ascii="微软雅黑" w:hAnsi="微软雅黑" w:eastAsia="微软雅黑"/>
                <w:bCs/>
                <w:szCs w:val="21"/>
              </w:rPr>
              <w:t>”</w:t>
            </w:r>
            <w:r>
              <w:rPr>
                <w:rFonts w:hint="eastAsia" w:ascii="微软雅黑" w:hAnsi="微软雅黑" w:eastAsia="微软雅黑"/>
                <w:bCs/>
                <w:szCs w:val="21"/>
              </w:rPr>
              <w:t>。</w:t>
            </w:r>
            <w:r>
              <w:rPr>
                <w:rFonts w:ascii="微软雅黑" w:hAnsi="微软雅黑" w:eastAsia="微软雅黑" w:cs="微软雅黑"/>
                <w:b/>
                <w:bCs/>
                <w:color w:val="C00000"/>
                <w:kern w:val="21"/>
                <w:szCs w:val="21"/>
              </w:rPr>
              <w:t xml:space="preserve"> </w:t>
            </w:r>
          </w:p>
          <w:p>
            <w:pPr>
              <w:widowControl/>
              <w:textAlignment w:val="bottom"/>
              <w:rPr>
                <w:rFonts w:ascii="微软雅黑" w:hAnsi="微软雅黑" w:eastAsia="微软雅黑"/>
                <w:bCs/>
                <w:szCs w:val="21"/>
              </w:rPr>
            </w:pPr>
            <w:r>
              <w:rPr>
                <w:rFonts w:hint="eastAsia" w:ascii="微软雅黑" w:hAnsi="微软雅黑" w:eastAsia="微软雅黑" w:cs="微软雅黑"/>
                <w:b/>
                <w:bCs/>
                <w:color w:val="C00000"/>
                <w:kern w:val="21"/>
                <w:szCs w:val="21"/>
              </w:rPr>
              <w:t>【天鹅广场】</w:t>
            </w:r>
            <w:r>
              <w:rPr>
                <w:rFonts w:hint="eastAsia" w:ascii="微软雅黑" w:hAnsi="微软雅黑" w:eastAsia="微软雅黑"/>
                <w:bCs/>
                <w:szCs w:val="21"/>
              </w:rPr>
              <w:t>位于市政厅东侧，正对着全城主要跨湖大桥，是整个琉森无论南来北往都要经过的交通要道。在这全市欣赏风景最美的角度，专心地望着远山近湖，湖上无数天鹅，昂首远望。</w:t>
            </w:r>
          </w:p>
          <w:p>
            <w:pPr>
              <w:widowControl/>
              <w:textAlignment w:val="bottom"/>
              <w:rPr>
                <w:rFonts w:ascii="微软雅黑" w:hAnsi="微软雅黑" w:eastAsia="微软雅黑"/>
                <w:b/>
                <w:bCs/>
                <w:szCs w:val="21"/>
              </w:rPr>
            </w:pPr>
            <w:r>
              <w:rPr>
                <w:rFonts w:hint="eastAsia" w:ascii="微软雅黑" w:hAnsi="微软雅黑" w:eastAsia="微软雅黑" w:cs="幼圆"/>
                <w:b/>
                <w:szCs w:val="21"/>
              </w:rPr>
              <w:t>晚餐后入住酒店休息</w:t>
            </w:r>
            <w:r>
              <w:rPr>
                <w:rFonts w:hint="eastAsia" w:ascii="微软雅黑" w:hAnsi="微软雅黑" w:eastAsia="微软雅黑"/>
                <w:szCs w:val="21"/>
              </w:rPr>
              <w:t>。</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w:t>
            </w:r>
            <w:r>
              <w:rPr>
                <w:rFonts w:hint="eastAsia" w:ascii="微软雅黑" w:hAnsi="微软雅黑" w:eastAsia="微软雅黑" w:cs="幼圆"/>
                <w:b/>
                <w:bCs/>
                <w:kern w:val="0"/>
                <w:szCs w:val="21"/>
                <w:lang w:val="en-US" w:eastAsia="zh-CN"/>
              </w:rPr>
              <w:t>: 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w:t>
            </w:r>
            <w:r>
              <w:rPr>
                <w:rFonts w:ascii="微软雅黑" w:hAnsi="微软雅黑" w:eastAsia="微软雅黑" w:cs="幼圆"/>
                <w:b/>
                <w:bCs/>
                <w:kern w:val="0"/>
                <w:szCs w:val="21"/>
              </w:rPr>
              <w:t>:</w:t>
            </w:r>
            <w:r>
              <w:rPr>
                <w:rFonts w:hint="eastAsia" w:ascii="微软雅黑" w:hAnsi="微软雅黑" w:eastAsia="微软雅黑" w:cs="幼圆"/>
                <w:b/>
                <w:bCs/>
                <w:kern w:val="0"/>
                <w:szCs w:val="21"/>
              </w:rPr>
              <w:t>早午</w:t>
            </w:r>
            <w:r>
              <w:rPr>
                <w:rFonts w:ascii="微软雅黑" w:hAnsi="微软雅黑" w:eastAsia="微软雅黑" w:cs="幼圆"/>
                <w:b/>
                <w:bCs/>
                <w:kern w:val="0"/>
                <w:szCs w:val="21"/>
              </w:rPr>
              <w:t>X</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6"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第八天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09/08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琉森</w:t>
            </w:r>
            <w:r>
              <w:rPr>
                <w:rFonts w:hint="eastAsia" w:ascii="微软雅黑" w:hAnsi="微软雅黑" w:eastAsia="微软雅黑" w:cs="幼圆"/>
                <w:b/>
                <w:bCs/>
                <w:kern w:val="0"/>
                <w:szCs w:val="21"/>
                <w:lang w:val="en-US" w:eastAsia="zh-CN"/>
              </w:rPr>
              <w:t>-</w:t>
            </w:r>
            <w:r>
              <w:rPr>
                <w:rFonts w:hint="eastAsia" w:ascii="微软雅黑" w:hAnsi="微软雅黑" w:eastAsia="微软雅黑" w:cs="幼圆"/>
                <w:b/>
                <w:bCs/>
                <w:kern w:val="0"/>
                <w:szCs w:val="21"/>
              </w:rPr>
              <w:t>约</w:t>
            </w:r>
            <w:r>
              <w:rPr>
                <w:rFonts w:hint="eastAsia" w:ascii="微软雅黑" w:hAnsi="微软雅黑" w:eastAsia="微软雅黑" w:cs="幼圆"/>
                <w:b/>
                <w:bCs/>
                <w:kern w:val="0"/>
                <w:szCs w:val="21"/>
                <w:lang w:val="en-US" w:eastAsia="zh-CN"/>
              </w:rPr>
              <w:t>15</w:t>
            </w:r>
            <w:r>
              <w:rPr>
                <w:rFonts w:ascii="微软雅黑" w:hAnsi="微软雅黑" w:eastAsia="微软雅黑" w:cs="幼圆"/>
                <w:b/>
                <w:bCs/>
                <w:kern w:val="0"/>
                <w:szCs w:val="21"/>
              </w:rPr>
              <w:t>0KM</w:t>
            </w:r>
            <w:r>
              <w:rPr>
                <w:rFonts w:hint="eastAsia" w:ascii="微软雅黑" w:hAnsi="微软雅黑" w:eastAsia="微软雅黑" w:cs="幼圆"/>
                <w:b/>
                <w:bCs/>
                <w:kern w:val="0"/>
                <w:szCs w:val="21"/>
                <w:lang w:val="en-US" w:eastAsia="zh-CN"/>
              </w:rPr>
              <w:t>-瓦杜兹-约100KM</w:t>
            </w:r>
            <w:r>
              <w:rPr>
                <w:rFonts w:ascii="微软雅黑" w:hAnsi="微软雅黑" w:eastAsia="微软雅黑" w:cs="幼圆"/>
                <w:b/>
                <w:bCs/>
                <w:kern w:val="0"/>
                <w:szCs w:val="21"/>
              </w:rPr>
              <w:t>-</w:t>
            </w:r>
            <w:r>
              <w:rPr>
                <w:rFonts w:hint="eastAsia" w:ascii="微软雅黑" w:hAnsi="微软雅黑" w:eastAsia="微软雅黑" w:cs="幼圆"/>
                <w:b/>
                <w:bCs/>
                <w:kern w:val="0"/>
                <w:szCs w:val="21"/>
              </w:rPr>
              <w:t>新天鹅堡</w:t>
            </w:r>
            <w:r>
              <w:rPr>
                <w:rFonts w:hint="eastAsia" w:ascii="微软雅黑" w:hAnsi="微软雅黑" w:eastAsia="微软雅黑" w:cs="幼圆"/>
                <w:b/>
                <w:bCs/>
                <w:kern w:val="0"/>
                <w:szCs w:val="21"/>
                <w:lang w:val="en-US" w:eastAsia="zh-CN"/>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130KM</w:t>
            </w:r>
            <w:r>
              <w:rPr>
                <w:rFonts w:hint="eastAsia" w:ascii="微软雅黑" w:hAnsi="微软雅黑" w:eastAsia="微软雅黑" w:cs="幼圆"/>
                <w:b/>
                <w:bCs/>
                <w:kern w:val="0"/>
                <w:szCs w:val="21"/>
                <w:lang w:val="en-US" w:eastAsia="zh-CN"/>
              </w:rPr>
              <w:t>-</w:t>
            </w:r>
            <w:r>
              <w:rPr>
                <w:rFonts w:hint="eastAsia" w:ascii="微软雅黑" w:hAnsi="微软雅黑" w:eastAsia="微软雅黑" w:cs="幼圆"/>
                <w:b/>
                <w:bCs/>
                <w:kern w:val="0"/>
                <w:szCs w:val="21"/>
              </w:rPr>
              <w:t>慕尼黑</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75" w:hRule="atLeast"/>
        </w:trPr>
        <w:tc>
          <w:tcPr>
            <w:tcW w:w="1741" w:type="dxa"/>
            <w:vMerge w:val="restart"/>
          </w:tcPr>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tc>
        <w:tc>
          <w:tcPr>
            <w:tcW w:w="9027" w:type="dxa"/>
            <w:gridSpan w:val="5"/>
          </w:tcPr>
          <w:p>
            <w:pPr>
              <w:widowControl/>
              <w:textAlignment w:val="bottom"/>
              <w:rPr>
                <w:rFonts w:hint="eastAsia" w:ascii="微软雅黑" w:hAnsi="微软雅黑" w:eastAsia="微软雅黑" w:cs="宋体"/>
                <w:b/>
                <w:color w:val="0000FF"/>
                <w:szCs w:val="21"/>
                <w:lang w:val="en-US" w:eastAsia="zh-CN"/>
              </w:rPr>
            </w:pPr>
            <w:r>
              <w:rPr>
                <w:rFonts w:hint="eastAsia" w:ascii="微软雅黑" w:hAnsi="微软雅黑" w:eastAsia="微软雅黑"/>
                <w:bCs/>
                <w:szCs w:val="21"/>
                <w:lang w:val="en-US" w:eastAsia="zh-CN"/>
              </w:rPr>
              <w:t>早餐后前往</w:t>
            </w:r>
            <w:r>
              <w:rPr>
                <w:rFonts w:hint="eastAsia" w:ascii="微软雅黑" w:hAnsi="微软雅黑" w:eastAsia="微软雅黑" w:cs="微软雅黑"/>
                <w:b/>
                <w:bCs/>
                <w:color w:val="C00000"/>
                <w:szCs w:val="21"/>
                <w:highlight w:val="yellow"/>
              </w:rPr>
              <w:t>【</w:t>
            </w:r>
            <w:r>
              <w:rPr>
                <w:rFonts w:hint="eastAsia" w:ascii="微软雅黑" w:hAnsi="微软雅黑" w:eastAsia="微软雅黑" w:cs="微软雅黑"/>
                <w:b/>
                <w:bCs/>
                <w:color w:val="C00000"/>
                <w:szCs w:val="21"/>
                <w:highlight w:val="yellow"/>
                <w:lang w:val="en-US" w:eastAsia="zh-CN"/>
              </w:rPr>
              <w:t>瑞士雪山</w:t>
            </w:r>
            <w:r>
              <w:rPr>
                <w:rFonts w:hint="eastAsia" w:ascii="微软雅黑" w:hAnsi="微软雅黑" w:eastAsia="微软雅黑" w:cs="微软雅黑"/>
                <w:b/>
                <w:bCs/>
                <w:color w:val="C00000"/>
                <w:szCs w:val="21"/>
                <w:highlight w:val="yellow"/>
              </w:rPr>
              <w:t>】</w:t>
            </w:r>
            <w:r>
              <w:rPr>
                <w:rFonts w:hint="eastAsia" w:ascii="微软雅黑" w:hAnsi="微软雅黑" w:eastAsia="微软雅黑"/>
                <w:bCs/>
                <w:szCs w:val="21"/>
                <w:lang w:val="en-US" w:eastAsia="zh-CN"/>
              </w:rPr>
              <w:t>如因天气原因关闭，改走瑞吉雪山</w:t>
            </w:r>
            <w:r>
              <w:rPr>
                <w:rFonts w:hint="eastAsia" w:ascii="微软雅黑" w:hAnsi="微软雅黑" w:eastAsia="微软雅黑"/>
                <w:bCs/>
                <w:szCs w:val="21"/>
              </w:rPr>
              <w:t>在卢塞恩的卡贝尔廊桥边一抬头就能看见巍峨险峻的皮拉图斯山，这里千百年来一直流传着关于龙的传说。乘坐世</w:t>
            </w:r>
            <w:r>
              <w:rPr>
                <w:rFonts w:ascii="微软雅黑" w:hAnsi="微软雅黑" w:eastAsia="微软雅黑"/>
                <w:bCs/>
                <w:szCs w:val="21"/>
              </w:rPr>
              <w:fldChar w:fldCharType="begin"/>
            </w:r>
            <w:r>
              <w:rPr>
                <w:rFonts w:ascii="微软雅黑" w:hAnsi="微软雅黑" w:eastAsia="微软雅黑"/>
                <w:bCs/>
                <w:szCs w:val="21"/>
              </w:rPr>
              <w:instrText xml:space="preserve"> HYPERLINK "https://p1.ssl.qhmsg.com/t0196e5809753cd0129.jpg" </w:instrText>
            </w:r>
            <w:r>
              <w:rPr>
                <w:rFonts w:ascii="微软雅黑" w:hAnsi="微软雅黑" w:eastAsia="微软雅黑"/>
                <w:bCs/>
                <w:szCs w:val="21"/>
              </w:rPr>
              <w:fldChar w:fldCharType="separate"/>
            </w:r>
            <w:r>
              <w:rPr>
                <w:rFonts w:ascii="微软雅黑" w:hAnsi="微软雅黑" w:eastAsia="微软雅黑"/>
                <w:bCs/>
                <w:szCs w:val="21"/>
              </w:rPr>
              <w:t>皮拉图斯山</w:t>
            </w:r>
            <w:r>
              <w:rPr>
                <w:rFonts w:ascii="微软雅黑" w:hAnsi="微软雅黑" w:eastAsia="微软雅黑"/>
                <w:bCs/>
                <w:szCs w:val="21"/>
              </w:rPr>
              <w:fldChar w:fldCharType="end"/>
            </w:r>
            <w:r>
              <w:rPr>
                <w:rFonts w:ascii="微软雅黑" w:hAnsi="微软雅黑" w:eastAsia="微软雅黑"/>
                <w:bCs/>
                <w:szCs w:val="21"/>
              </w:rPr>
              <w:t>界上倾斜率最大的</w:t>
            </w:r>
            <w:r>
              <w:fldChar w:fldCharType="begin"/>
            </w:r>
            <w:r>
              <w:instrText xml:space="preserve"> HYPERLINK "https://baike.so.com/doc/2585674.html" \t "https://baike.so.com/doc/_blank" </w:instrText>
            </w:r>
            <w:r>
              <w:fldChar w:fldCharType="separate"/>
            </w:r>
            <w:r>
              <w:rPr>
                <w:rFonts w:ascii="微软雅黑" w:hAnsi="微软雅黑" w:eastAsia="微软雅黑"/>
                <w:bCs/>
                <w:szCs w:val="21"/>
              </w:rPr>
              <w:t>轨道</w:t>
            </w:r>
            <w:r>
              <w:rPr>
                <w:rFonts w:ascii="微软雅黑" w:hAnsi="微软雅黑" w:eastAsia="微软雅黑"/>
                <w:bCs/>
                <w:szCs w:val="21"/>
              </w:rPr>
              <w:fldChar w:fldCharType="end"/>
            </w:r>
            <w:r>
              <w:rPr>
                <w:rFonts w:ascii="微软雅黑" w:hAnsi="微软雅黑" w:eastAsia="微软雅黑"/>
                <w:bCs/>
                <w:szCs w:val="21"/>
              </w:rPr>
              <w:t>列车，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widowControl/>
              <w:tabs>
                <w:tab w:val="left" w:pos="1404"/>
              </w:tabs>
              <w:textAlignment w:val="bottom"/>
              <w:rPr>
                <w:rFonts w:hint="eastAsia" w:ascii="微软雅黑" w:hAnsi="微软雅黑" w:eastAsia="微软雅黑" w:cs="宋体"/>
                <w:b/>
                <w:color w:val="0000FF"/>
                <w:szCs w:val="21"/>
              </w:rPr>
            </w:pPr>
            <w:r>
              <w:rPr>
                <w:rFonts w:hint="eastAsia" w:ascii="微软雅黑" w:hAnsi="微软雅黑" w:eastAsia="微软雅黑" w:cs="宋体"/>
                <w:b/>
                <w:color w:val="0000FF"/>
                <w:szCs w:val="21"/>
              </w:rPr>
              <w:t>瓦杜兹是列支敦士登全国政治、经济和文化的中心，也是全国第一大城市和旅游中心 。瓦杜兹以印刷邮票著名于世，深受世界集邮者喜爱。</w:t>
            </w:r>
          </w:p>
          <w:p>
            <w:pPr>
              <w:ind w:right="-31" w:rightChars="-15"/>
              <w:jc w:val="left"/>
              <w:rPr>
                <w:rFonts w:ascii="微软雅黑" w:hAnsi="微软雅黑" w:eastAsia="微软雅黑"/>
                <w:bCs/>
                <w:szCs w:val="21"/>
              </w:rPr>
            </w:pPr>
            <w:r>
              <w:rPr>
                <w:rFonts w:hint="eastAsia" w:ascii="微软雅黑" w:hAnsi="微软雅黑" w:eastAsia="微软雅黑" w:cs="微软雅黑"/>
                <w:b/>
                <w:bCs/>
                <w:color w:val="C00000"/>
                <w:kern w:val="21"/>
                <w:szCs w:val="21"/>
                <w:highlight w:val="yellow"/>
              </w:rPr>
              <w:t>【新天鹅堡（外观）】</w:t>
            </w:r>
            <w:r>
              <w:rPr>
                <w:rFonts w:hint="eastAsia" w:ascii="微软雅黑" w:hAnsi="微软雅黑" w:eastAsia="微软雅黑"/>
                <w:bCs/>
                <w:szCs w:val="21"/>
              </w:rPr>
              <w:t>全名新天鹅石城堡，是</w:t>
            </w:r>
            <w:r>
              <w:rPr>
                <w:rFonts w:ascii="微软雅黑" w:hAnsi="微软雅黑" w:eastAsia="微软雅黑"/>
                <w:bCs/>
                <w:szCs w:val="21"/>
              </w:rPr>
              <w:t>19</w:t>
            </w:r>
            <w:r>
              <w:rPr>
                <w:rFonts w:hint="eastAsia" w:ascii="微软雅黑" w:hAnsi="微软雅黑" w:eastAsia="微软雅黑"/>
                <w:bCs/>
                <w:szCs w:val="21"/>
              </w:rPr>
              <w:t>世纪晚期的建筑，位于德国巴伐利亚西南方，这座城堡是巴伐利亚国王路德维希二世的行宫之一。是德国境内受拍照最多的建筑物，也是最受欢迎的旅游景点之一。新天鹅城堡是德国的象征迪斯尼乐园中的“仙境”就是以这个童话般的城堡为蓝图设计建造的。在这童话般的人间仙境之中，寻找您心中的天鹅骑士。</w:t>
            </w:r>
          </w:p>
          <w:p>
            <w:pPr>
              <w:widowControl/>
              <w:tabs>
                <w:tab w:val="left" w:pos="1404"/>
              </w:tabs>
              <w:textAlignment w:val="bottom"/>
              <w:rPr>
                <w:rFonts w:ascii="微软雅黑" w:hAnsi="微软雅黑" w:eastAsia="微软雅黑" w:cs="宋体"/>
                <w:b/>
                <w:color w:val="0000FF"/>
                <w:szCs w:val="21"/>
              </w:rPr>
            </w:pPr>
            <w:r>
              <w:rPr>
                <w:rFonts w:hint="eastAsia" w:ascii="微软雅黑" w:hAnsi="微软雅黑" w:eastAsia="微软雅黑" w:cs="宋体"/>
                <w:b/>
                <w:color w:val="0000FF"/>
                <w:szCs w:val="21"/>
              </w:rPr>
              <w:t>慕尼黑是欧洲一颗灿烂的明珠。拿破仑、歌德、列宁、福特、莫扎特、易卜生曾到此游历而获得灵感；茜茜公主、施特劳斯在这里发出人生的第一声啼哭；爱因斯坦在这里学会了宇宙的第一道公式。国王、元首、教皇、还有不朽的作家、走红的明星，都到此来亲身体会慕尼黑迷人的魅力。</w:t>
            </w:r>
          </w:p>
          <w:p>
            <w:pPr>
              <w:ind w:right="-31" w:rightChars="-15"/>
              <w:jc w:val="left"/>
              <w:rPr>
                <w:rFonts w:hint="eastAsia" w:ascii="微软雅黑" w:hAnsi="微软雅黑" w:eastAsia="微软雅黑" w:cs="微软雅黑"/>
                <w:b/>
                <w:bCs/>
                <w:color w:val="C00000"/>
                <w:kern w:val="21"/>
                <w:szCs w:val="21"/>
              </w:rPr>
            </w:pPr>
            <w:r>
              <w:rPr>
                <w:rFonts w:hint="eastAsia" w:ascii="微软雅黑" w:hAnsi="微软雅黑" w:eastAsia="微软雅黑" w:cs="微软雅黑"/>
                <w:b/>
                <w:bCs/>
                <w:color w:val="C00000"/>
                <w:kern w:val="21"/>
                <w:szCs w:val="21"/>
                <w:highlight w:val="yellow"/>
                <w:lang w:eastAsia="zh-CN"/>
              </w:rPr>
              <w:t>【</w:t>
            </w:r>
            <w:r>
              <w:rPr>
                <w:rFonts w:hint="eastAsia" w:ascii="微软雅黑" w:hAnsi="微软雅黑" w:eastAsia="微软雅黑" w:cs="微软雅黑"/>
                <w:b/>
                <w:bCs/>
                <w:color w:val="C00000"/>
                <w:kern w:val="21"/>
                <w:szCs w:val="21"/>
                <w:highlight w:val="yellow"/>
              </w:rPr>
              <w:t>宝马</w:t>
            </w:r>
            <w:r>
              <w:rPr>
                <w:rFonts w:hint="eastAsia" w:ascii="微软雅黑" w:hAnsi="微软雅黑" w:eastAsia="微软雅黑" w:cs="微软雅黑"/>
                <w:b/>
                <w:bCs/>
                <w:color w:val="C00000"/>
                <w:kern w:val="21"/>
                <w:szCs w:val="21"/>
                <w:highlight w:val="yellow"/>
                <w:lang w:val="en-US" w:eastAsia="zh-CN"/>
              </w:rPr>
              <w:t>世界</w:t>
            </w:r>
            <w:r>
              <w:rPr>
                <w:rFonts w:hint="eastAsia" w:ascii="微软雅黑" w:hAnsi="微软雅黑" w:eastAsia="微软雅黑" w:cs="微软雅黑"/>
                <w:b/>
                <w:bCs/>
                <w:color w:val="C00000"/>
                <w:kern w:val="21"/>
                <w:szCs w:val="21"/>
                <w:highlight w:val="yellow"/>
                <w:lang w:eastAsia="zh-CN"/>
              </w:rPr>
              <w:t>】</w:t>
            </w:r>
            <w:r>
              <w:rPr>
                <w:rFonts w:ascii="微软雅黑" w:hAnsi="微软雅黑" w:eastAsia="微软雅黑" w:cs="微软雅黑"/>
                <w:b/>
                <w:bCs/>
                <w:color w:val="C00000"/>
                <w:kern w:val="21"/>
                <w:szCs w:val="21"/>
              </w:rPr>
              <w:t xml:space="preserve"> </w:t>
            </w:r>
            <w:r>
              <w:rPr>
                <w:rFonts w:hint="eastAsia" w:ascii="微软雅黑" w:hAnsi="微软雅黑" w:eastAsia="微软雅黑"/>
                <w:bCs/>
                <w:szCs w:val="21"/>
              </w:rPr>
              <w:t>奥林匹克公园以北，中环路之外是宝马慕尼黑工厂。著名的宝马“四缸大楼”即矗立于此。四缸大楼西面的圆形建筑及其附属建筑是宝马</w:t>
            </w:r>
            <w:r>
              <w:rPr>
                <w:rFonts w:ascii="微软雅黑" w:hAnsi="微软雅黑" w:eastAsia="微软雅黑"/>
                <w:bCs/>
                <w:szCs w:val="21"/>
              </w:rPr>
              <w:t xml:space="preserve"> </w:t>
            </w:r>
            <w:r>
              <w:rPr>
                <w:rFonts w:hint="eastAsia" w:ascii="微软雅黑" w:hAnsi="微软雅黑" w:eastAsia="微软雅黑"/>
                <w:bCs/>
                <w:szCs w:val="21"/>
              </w:rPr>
              <w:t>博物馆</w:t>
            </w:r>
            <w:r>
              <w:rPr>
                <w:rFonts w:ascii="微软雅黑" w:hAnsi="微软雅黑" w:eastAsia="微软雅黑"/>
                <w:bCs/>
                <w:szCs w:val="21"/>
              </w:rPr>
              <w:t>(BMW Museum)</w:t>
            </w:r>
            <w:r>
              <w:rPr>
                <w:rFonts w:hint="eastAsia" w:ascii="微软雅黑" w:hAnsi="微软雅黑" w:eastAsia="微软雅黑"/>
                <w:bCs/>
                <w:szCs w:val="21"/>
              </w:rPr>
              <w:t>，里面展出了宝马开端至今从摩托车和飞机</w:t>
            </w:r>
            <w:r>
              <w:rPr>
                <w:rFonts w:ascii="微软雅黑" w:hAnsi="微软雅黑" w:eastAsia="微软雅黑"/>
                <w:bCs/>
                <w:szCs w:val="21"/>
              </w:rPr>
              <w:t xml:space="preserve"> </w:t>
            </w:r>
            <w:r>
              <w:rPr>
                <w:rFonts w:hint="eastAsia" w:ascii="微软雅黑" w:hAnsi="微软雅黑" w:eastAsia="微软雅黑"/>
                <w:bCs/>
                <w:szCs w:val="21"/>
              </w:rPr>
              <w:t>发动机制造商到汽车产业巨头的发展历程。</w:t>
            </w:r>
          </w:p>
          <w:p>
            <w:pPr>
              <w:ind w:right="-31" w:rightChars="-15"/>
              <w:jc w:val="left"/>
              <w:rPr>
                <w:rFonts w:hint="eastAsia" w:ascii="微软雅黑" w:hAnsi="微软雅黑" w:eastAsia="微软雅黑"/>
                <w:bCs/>
                <w:szCs w:val="21"/>
              </w:rPr>
            </w:pPr>
            <w:r>
              <w:rPr>
                <w:rFonts w:hint="eastAsia" w:ascii="微软雅黑" w:hAnsi="微软雅黑" w:eastAsia="微软雅黑" w:cs="微软雅黑"/>
                <w:b/>
                <w:bCs/>
                <w:color w:val="C00000"/>
                <w:kern w:val="21"/>
                <w:szCs w:val="21"/>
              </w:rPr>
              <w:t>【奥林匹克公园】</w:t>
            </w:r>
            <w:r>
              <w:rPr>
                <w:rFonts w:hint="eastAsia" w:ascii="微软雅黑" w:hAnsi="微软雅黑" w:eastAsia="微软雅黑"/>
                <w:bCs/>
                <w:szCs w:val="21"/>
              </w:rPr>
              <w:t>优美的公园，曾是</w:t>
            </w:r>
            <w:r>
              <w:rPr>
                <w:rFonts w:ascii="微软雅黑" w:hAnsi="微软雅黑" w:eastAsia="微软雅黑"/>
                <w:bCs/>
                <w:szCs w:val="21"/>
              </w:rPr>
              <w:t>1972</w:t>
            </w:r>
            <w:r>
              <w:rPr>
                <w:rFonts w:hint="eastAsia" w:ascii="微软雅黑" w:hAnsi="微软雅黑" w:eastAsia="微软雅黑"/>
                <w:bCs/>
                <w:szCs w:val="21"/>
              </w:rPr>
              <w:t>年奥运会的举办地。体育场帐篷式顶盖就像一张大渔网，十分壮观。</w:t>
            </w:r>
          </w:p>
          <w:p>
            <w:pPr>
              <w:ind w:right="-31" w:rightChars="-15"/>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【圣玛利亚广场】</w:t>
            </w:r>
            <w:r>
              <w:rPr>
                <w:rFonts w:hint="eastAsia" w:ascii="微软雅黑" w:hAnsi="微软雅黑" w:eastAsia="微软雅黑"/>
                <w:bCs/>
                <w:szCs w:val="21"/>
              </w:rPr>
              <w:t>这里是老城区的中心，最吸引人的是钟乐表演在</w:t>
            </w:r>
            <w:r>
              <w:rPr>
                <w:rFonts w:ascii="微软雅黑" w:hAnsi="微软雅黑" w:eastAsia="微软雅黑"/>
                <w:bCs/>
                <w:szCs w:val="21"/>
              </w:rPr>
              <w:t>11</w:t>
            </w:r>
            <w:r>
              <w:rPr>
                <w:rFonts w:hint="eastAsia" w:ascii="微软雅黑" w:hAnsi="微软雅黑" w:eastAsia="微软雅黑"/>
                <w:bCs/>
                <w:szCs w:val="21"/>
              </w:rPr>
              <w:t>点和正午有音乐。</w:t>
            </w:r>
          </w:p>
          <w:p>
            <w:pPr>
              <w:ind w:right="-31" w:rightChars="-15"/>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【圣母教堂】</w:t>
            </w:r>
            <w:r>
              <w:rPr>
                <w:rFonts w:hint="eastAsia" w:ascii="微软雅黑" w:hAnsi="微软雅黑" w:eastAsia="微软雅黑"/>
                <w:bCs/>
                <w:szCs w:val="21"/>
              </w:rPr>
              <w:t>慕尼黑的标志建筑之一，又称为洋葱头教堂，甚至是慕尼黑的官方标志上都有它的身影。</w:t>
            </w:r>
          </w:p>
          <w:p>
            <w:pPr>
              <w:widowControl/>
              <w:textAlignment w:val="bottom"/>
              <w:rPr>
                <w:rFonts w:ascii="微软雅黑" w:hAnsi="微软雅黑" w:eastAsia="微软雅黑" w:cs="宋体"/>
                <w:b/>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w:t>
            </w:r>
            <w:r>
              <w:rPr>
                <w:rFonts w:ascii="微软雅黑" w:hAnsi="微软雅黑" w:eastAsia="微软雅黑" w:cs="幼圆"/>
                <w:b/>
                <w:bCs/>
                <w:kern w:val="0"/>
                <w:szCs w:val="21"/>
              </w:rPr>
              <w:t>X</w:t>
            </w:r>
            <w:r>
              <w:rPr>
                <w:rFonts w:hint="eastAsia" w:ascii="微软雅黑" w:hAnsi="微软雅黑" w:eastAsia="微软雅黑" w:cs="幼圆"/>
                <w:b/>
                <w:bCs/>
                <w:kern w:val="0"/>
                <w:szCs w:val="21"/>
              </w:rPr>
              <w:t>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第九天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10/08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慕尼黑</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约19</w:t>
            </w:r>
            <w:r>
              <w:rPr>
                <w:rFonts w:ascii="微软雅黑" w:hAnsi="微软雅黑" w:eastAsia="微软雅黑" w:cs="幼圆"/>
                <w:b/>
                <w:bCs/>
                <w:kern w:val="0"/>
                <w:szCs w:val="21"/>
              </w:rPr>
              <w:t>0KM-</w:t>
            </w:r>
            <w:r>
              <w:rPr>
                <w:rFonts w:hint="eastAsia" w:ascii="微软雅黑" w:hAnsi="微软雅黑" w:eastAsia="微软雅黑" w:cs="幼圆"/>
                <w:b/>
                <w:bCs/>
                <w:kern w:val="0"/>
                <w:szCs w:val="21"/>
              </w:rPr>
              <w:t>哈尔斯塔德</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约29</w:t>
            </w:r>
            <w:r>
              <w:rPr>
                <w:rFonts w:ascii="微软雅黑" w:hAnsi="微软雅黑" w:eastAsia="微软雅黑" w:cs="幼圆"/>
                <w:b/>
                <w:bCs/>
                <w:kern w:val="0"/>
                <w:szCs w:val="21"/>
              </w:rPr>
              <w:t>0KM-</w:t>
            </w:r>
            <w:r>
              <w:rPr>
                <w:rFonts w:hint="eastAsia" w:ascii="微软雅黑" w:hAnsi="微软雅黑" w:eastAsia="微软雅黑" w:cs="幼圆"/>
                <w:b/>
                <w:bCs/>
                <w:kern w:val="0"/>
                <w:szCs w:val="21"/>
              </w:rPr>
              <w:t>维也纳</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89"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widowControl/>
              <w:ind w:left="1044" w:hanging="1043" w:hangingChars="497"/>
              <w:jc w:val="left"/>
              <w:rPr>
                <w:rFonts w:hint="eastAsia" w:ascii="微软雅黑" w:hAnsi="微软雅黑" w:eastAsia="微软雅黑"/>
                <w:bCs/>
                <w:szCs w:val="21"/>
                <w:lang w:eastAsia="zh-CN"/>
              </w:rPr>
            </w:pPr>
            <w:r>
              <w:rPr>
                <w:rFonts w:hint="eastAsia" w:ascii="微软雅黑" w:hAnsi="微软雅黑" w:eastAsia="微软雅黑"/>
                <w:bCs/>
                <w:szCs w:val="21"/>
                <w:lang w:eastAsia="zh-CN"/>
              </w:rPr>
              <w:t>早餐后，</w:t>
            </w:r>
          </w:p>
          <w:p>
            <w:pPr>
              <w:widowControl/>
              <w:ind w:left="1044" w:hanging="1043" w:hangingChars="497"/>
              <w:jc w:val="left"/>
              <w:rPr>
                <w:rFonts w:ascii="微软雅黑" w:hAnsi="微软雅黑" w:eastAsia="微软雅黑"/>
                <w:bCs/>
                <w:szCs w:val="21"/>
              </w:rPr>
            </w:pPr>
            <w:r>
              <w:rPr>
                <w:rFonts w:hint="eastAsia" w:ascii="微软雅黑" w:hAnsi="微软雅黑" w:eastAsia="微软雅黑"/>
                <w:bCs/>
                <w:szCs w:val="21"/>
              </w:rPr>
              <w:t>前往</w:t>
            </w:r>
            <w:r>
              <w:rPr>
                <w:rFonts w:hint="eastAsia" w:ascii="微软雅黑" w:hAnsi="微软雅黑" w:eastAsia="微软雅黑" w:cs="微软雅黑"/>
                <w:b/>
                <w:bCs/>
                <w:color w:val="C00000"/>
                <w:kern w:val="21"/>
                <w:szCs w:val="21"/>
              </w:rPr>
              <w:t>【哈尔施塔德】</w:t>
            </w:r>
            <w:r>
              <w:rPr>
                <w:rFonts w:hint="eastAsia" w:ascii="微软雅黑" w:hAnsi="微软雅黑" w:eastAsia="微软雅黑"/>
                <w:bCs/>
                <w:szCs w:val="21"/>
              </w:rPr>
              <w:t>，镇里的房屋全是依山而筑，高低错落，而且一楼一式，彼此不同，其</w:t>
            </w:r>
          </w:p>
          <w:p>
            <w:pPr>
              <w:widowControl/>
              <w:ind w:left="1044" w:hanging="1043" w:hangingChars="497"/>
              <w:jc w:val="left"/>
              <w:rPr>
                <w:rFonts w:ascii="微软雅黑" w:hAnsi="微软雅黑" w:eastAsia="微软雅黑"/>
                <w:bCs/>
                <w:szCs w:val="21"/>
              </w:rPr>
            </w:pPr>
            <w:r>
              <w:rPr>
                <w:rFonts w:hint="eastAsia" w:ascii="微软雅黑" w:hAnsi="微软雅黑" w:eastAsia="微软雅黑"/>
                <w:bCs/>
                <w:szCs w:val="21"/>
              </w:rPr>
              <w:t>形态、材质、色彩，全都听凭房主的性情。有的房子看似简单，甚至没什么装饰性的细节，</w:t>
            </w:r>
          </w:p>
          <w:p>
            <w:pPr>
              <w:widowControl/>
              <w:ind w:left="1044" w:hanging="1043" w:hangingChars="497"/>
              <w:jc w:val="left"/>
              <w:rPr>
                <w:rFonts w:ascii="微软雅黑" w:hAnsi="微软雅黑" w:eastAsia="微软雅黑"/>
                <w:bCs/>
                <w:szCs w:val="21"/>
              </w:rPr>
            </w:pPr>
            <w:r>
              <w:rPr>
                <w:rFonts w:hint="eastAsia" w:ascii="微软雅黑" w:hAnsi="微软雅黑" w:eastAsia="微软雅黑"/>
                <w:bCs/>
                <w:szCs w:val="21"/>
              </w:rPr>
              <w:t>却恰恰张显主人所追求的一种简朴与单纯。这正是这个小镇特有的生活情致，每年吸引了来</w:t>
            </w:r>
          </w:p>
          <w:p>
            <w:pPr>
              <w:widowControl/>
              <w:ind w:left="1044" w:hanging="1043" w:hangingChars="497"/>
              <w:jc w:val="left"/>
              <w:rPr>
                <w:rFonts w:ascii="微软雅黑" w:hAnsi="微软雅黑" w:eastAsia="微软雅黑"/>
                <w:bCs/>
                <w:szCs w:val="21"/>
              </w:rPr>
            </w:pPr>
            <w:r>
              <w:rPr>
                <w:rFonts w:hint="eastAsia" w:ascii="微软雅黑" w:hAnsi="微软雅黑" w:eastAsia="微软雅黑"/>
                <w:bCs/>
                <w:szCs w:val="21"/>
              </w:rPr>
              <w:t>自全世界的游客，陶醉在如诗如画的湖光山色之中，让您留连忘返。</w:t>
            </w:r>
          </w:p>
          <w:p>
            <w:pPr>
              <w:widowControl/>
              <w:ind w:left="1044" w:hanging="1044" w:hangingChars="497"/>
              <w:jc w:val="left"/>
              <w:rPr>
                <w:rFonts w:ascii="微软雅黑" w:hAnsi="微软雅黑" w:eastAsia="微软雅黑" w:cs="宋体"/>
                <w:b/>
                <w:color w:val="0000FF"/>
                <w:szCs w:val="21"/>
              </w:rPr>
            </w:pPr>
            <w:r>
              <w:rPr>
                <w:rFonts w:hint="eastAsia" w:ascii="微软雅黑" w:hAnsi="微软雅黑" w:eastAsia="微软雅黑" w:cs="宋体"/>
                <w:b/>
                <w:color w:val="0000FF"/>
                <w:szCs w:val="21"/>
              </w:rPr>
              <w:t>随后前往著名圆舞曲尔兹的故乡，也是众多著名古典音乐作品的诞生地</w:t>
            </w:r>
            <w:r>
              <w:rPr>
                <w:rFonts w:ascii="微软雅黑" w:hAnsi="微软雅黑" w:eastAsia="微软雅黑" w:cs="宋体"/>
                <w:b/>
                <w:color w:val="0000FF"/>
                <w:szCs w:val="21"/>
              </w:rPr>
              <w:t>-</w:t>
            </w:r>
            <w:r>
              <w:rPr>
                <w:rFonts w:hint="eastAsia" w:ascii="微软雅黑" w:hAnsi="微软雅黑" w:eastAsia="微软雅黑" w:cs="宋体"/>
                <w:b/>
                <w:color w:val="0000FF"/>
                <w:szCs w:val="21"/>
              </w:rPr>
              <w:t>维也纳多瑙河畔的</w:t>
            </w:r>
          </w:p>
          <w:p>
            <w:pPr>
              <w:widowControl/>
              <w:ind w:left="1044" w:hanging="1044" w:hangingChars="497"/>
              <w:jc w:val="left"/>
              <w:rPr>
                <w:rFonts w:ascii="微软雅黑" w:hAnsi="微软雅黑" w:eastAsia="微软雅黑" w:cs="宋体"/>
                <w:b/>
                <w:color w:val="0000FF"/>
                <w:szCs w:val="21"/>
              </w:rPr>
            </w:pPr>
            <w:r>
              <w:rPr>
                <w:rFonts w:hint="eastAsia" w:ascii="微软雅黑" w:hAnsi="微软雅黑" w:eastAsia="微软雅黑" w:cs="宋体"/>
                <w:b/>
                <w:color w:val="0000FF"/>
                <w:szCs w:val="21"/>
              </w:rPr>
              <w:t>“音乐之都”、“建筑之都”、“文化之都”奥地利首都</w:t>
            </w:r>
            <w:r>
              <w:rPr>
                <w:rFonts w:ascii="Î¢ÈíÑÅºÚ Western" w:hAnsi="Î¢ÈíÑÅºÚ Western" w:eastAsia="微软雅黑" w:cs="宋体"/>
                <w:b/>
                <w:color w:val="0000FF"/>
                <w:szCs w:val="21"/>
              </w:rPr>
              <w:t>—</w:t>
            </w:r>
            <w:r>
              <w:rPr>
                <w:rFonts w:hint="eastAsia" w:ascii="微软雅黑" w:hAnsi="微软雅黑" w:eastAsia="微软雅黑" w:cs="微软雅黑"/>
                <w:b/>
                <w:bCs/>
                <w:color w:val="0000FF"/>
                <w:kern w:val="21"/>
                <w:szCs w:val="21"/>
              </w:rPr>
              <w:t>【维也纳】</w:t>
            </w:r>
            <w:r>
              <w:rPr>
                <w:rFonts w:hint="eastAsia" w:ascii="微软雅黑" w:hAnsi="微软雅黑" w:eastAsia="微软雅黑" w:cs="宋体"/>
                <w:b/>
                <w:color w:val="0000FF"/>
                <w:szCs w:val="21"/>
              </w:rPr>
              <w:t>。著名的维也纳森林</w:t>
            </w:r>
          </w:p>
          <w:p>
            <w:pPr>
              <w:widowControl/>
              <w:ind w:left="1044" w:hanging="1044" w:hangingChars="497"/>
              <w:jc w:val="left"/>
              <w:rPr>
                <w:rFonts w:ascii="微软雅黑" w:hAnsi="微软雅黑" w:eastAsia="微软雅黑" w:cs="宋体"/>
                <w:b/>
                <w:color w:val="0000FF"/>
                <w:szCs w:val="21"/>
              </w:rPr>
            </w:pPr>
            <w:r>
              <w:rPr>
                <w:rFonts w:hint="eastAsia" w:ascii="微软雅黑" w:hAnsi="微软雅黑" w:eastAsia="微软雅黑" w:cs="宋体"/>
                <w:b/>
                <w:color w:val="0000FF"/>
                <w:szCs w:val="21"/>
              </w:rPr>
              <w:t>从西、北、南三面环绕着城市。是奥地利首都，又以精美绝伦的建筑而赢得“建筑博览会”</w:t>
            </w:r>
          </w:p>
          <w:p>
            <w:pPr>
              <w:widowControl/>
              <w:ind w:left="1044" w:hanging="1044" w:hangingChars="497"/>
              <w:jc w:val="left"/>
              <w:rPr>
                <w:rFonts w:ascii="微软雅黑" w:hAnsi="微软雅黑" w:eastAsia="微软雅黑" w:cs="宋体"/>
                <w:b/>
                <w:color w:val="0000FF"/>
                <w:szCs w:val="21"/>
              </w:rPr>
            </w:pPr>
            <w:r>
              <w:rPr>
                <w:rFonts w:hint="eastAsia" w:ascii="微软雅黑" w:hAnsi="微软雅黑" w:eastAsia="微软雅黑" w:cs="宋体"/>
                <w:b/>
                <w:color w:val="0000FF"/>
                <w:szCs w:val="21"/>
              </w:rPr>
              <w:t>的美称。</w:t>
            </w:r>
          </w:p>
          <w:p>
            <w:pPr>
              <w:widowControl/>
              <w:ind w:left="1044" w:hanging="1044" w:hangingChars="497"/>
              <w:jc w:val="left"/>
              <w:rPr>
                <w:rFonts w:ascii="微软雅黑" w:hAnsi="微软雅黑" w:eastAsia="微软雅黑" w:cs="幼圆"/>
                <w:b/>
                <w:color w:val="FF000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w:t>
            </w:r>
            <w:r>
              <w:rPr>
                <w:rFonts w:hint="eastAsia" w:ascii="微软雅黑" w:hAnsi="微软雅黑" w:eastAsia="微软雅黑" w:cs="幼圆"/>
                <w:b/>
                <w:bCs/>
                <w:kern w:val="0"/>
                <w:szCs w:val="21"/>
                <w:lang w:val="en-US" w:eastAsia="zh-CN"/>
              </w:rPr>
              <w:t>X</w:t>
            </w:r>
            <w:r>
              <w:rPr>
                <w:rFonts w:hint="eastAsia" w:ascii="微软雅黑" w:hAnsi="微软雅黑" w:eastAsia="微软雅黑" w:cs="幼圆"/>
                <w:b/>
                <w:bCs/>
                <w:kern w:val="0"/>
                <w:szCs w:val="21"/>
              </w:rPr>
              <w:t>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第十天</w:t>
            </w:r>
            <w:r>
              <w:rPr>
                <w:rFonts w:ascii="微软雅黑" w:hAnsi="微软雅黑" w:eastAsia="微软雅黑" w:cs="幼圆"/>
                <w:b/>
                <w:bCs/>
                <w:kern w:val="0"/>
                <w:szCs w:val="21"/>
              </w:rPr>
              <w:t xml:space="preserve"> </w:t>
            </w:r>
            <w:r>
              <w:rPr>
                <w:rFonts w:hint="eastAsia" w:ascii="微软雅黑" w:hAnsi="微软雅黑" w:eastAsia="微软雅黑" w:cs="幼圆"/>
                <w:b/>
                <w:bCs/>
                <w:kern w:val="0"/>
                <w:szCs w:val="21"/>
                <w:lang w:val="en-US" w:eastAsia="zh-CN"/>
              </w:rPr>
              <w:t>11/08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维也纳</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3</w:t>
            </w:r>
            <w:r>
              <w:rPr>
                <w:rFonts w:hint="eastAsia" w:ascii="微软雅黑" w:hAnsi="微软雅黑" w:eastAsia="微软雅黑" w:cs="幼圆"/>
                <w:b/>
                <w:bCs/>
                <w:kern w:val="0"/>
                <w:szCs w:val="21"/>
              </w:rPr>
              <w:t>80</w:t>
            </w:r>
            <w:r>
              <w:rPr>
                <w:rFonts w:ascii="微软雅黑" w:hAnsi="微软雅黑" w:eastAsia="微软雅黑" w:cs="幼圆"/>
                <w:b/>
                <w:bCs/>
                <w:kern w:val="0"/>
                <w:szCs w:val="21"/>
              </w:rPr>
              <w:t>KM-</w:t>
            </w:r>
            <w:r>
              <w:rPr>
                <w:rFonts w:hint="eastAsia" w:ascii="微软雅黑" w:hAnsi="微软雅黑" w:eastAsia="微软雅黑" w:cs="幼圆"/>
                <w:b/>
                <w:bCs/>
                <w:kern w:val="0"/>
                <w:szCs w:val="21"/>
              </w:rPr>
              <w:t>卢布尔雅那</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145" w:hRule="atLeast"/>
        </w:trPr>
        <w:tc>
          <w:tcPr>
            <w:tcW w:w="1741" w:type="dxa"/>
            <w:vMerge w:val="restart"/>
          </w:tcPr>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p>
            <w:pPr>
              <w:widowControl/>
              <w:jc w:val="left"/>
              <w:rPr>
                <w:rFonts w:ascii="微软雅黑" w:hAnsi="微软雅黑" w:eastAsia="微软雅黑" w:cs="幼圆"/>
                <w:kern w:val="0"/>
                <w:szCs w:val="21"/>
              </w:rPr>
            </w:pPr>
          </w:p>
        </w:tc>
        <w:tc>
          <w:tcPr>
            <w:tcW w:w="9027" w:type="dxa"/>
            <w:gridSpan w:val="5"/>
          </w:tcPr>
          <w:p>
            <w:pPr>
              <w:widowControl/>
              <w:ind w:right="88" w:rightChars="42"/>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【环城大道】</w:t>
            </w:r>
            <w:r>
              <w:rPr>
                <w:rFonts w:hint="eastAsia" w:ascii="微软雅黑" w:hAnsi="微软雅黑" w:eastAsia="微软雅黑"/>
                <w:bCs/>
                <w:szCs w:val="21"/>
              </w:rPr>
              <w:t>是环绕奥地利首都维也纳内城区的一条环形道路，著名的“戒指路”，也是该市主要的观光景点之一。</w:t>
            </w:r>
          </w:p>
          <w:p>
            <w:pPr>
              <w:widowControl/>
              <w:ind w:right="88" w:rightChars="42"/>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【国会大厦】</w:t>
            </w:r>
            <w:r>
              <w:rPr>
                <w:rFonts w:hint="eastAsia" w:ascii="微软雅黑" w:hAnsi="微软雅黑" w:eastAsia="微软雅黑"/>
                <w:bCs/>
                <w:szCs w:val="21"/>
              </w:rPr>
              <w:t>更传承了古希腊的建筑风格，维也纳国会大厦位于奥地利首都维也纳市区中心，是奥地利国民议会与奥地利联邦议会所在地，是在公元</w:t>
            </w:r>
            <w:r>
              <w:rPr>
                <w:rFonts w:ascii="微软雅黑" w:hAnsi="微软雅黑" w:eastAsia="微软雅黑"/>
                <w:bCs/>
                <w:szCs w:val="21"/>
              </w:rPr>
              <w:t>1874</w:t>
            </w:r>
            <w:r>
              <w:rPr>
                <w:rFonts w:hint="eastAsia" w:ascii="微软雅黑" w:hAnsi="微软雅黑" w:eastAsia="微软雅黑"/>
                <w:bCs/>
                <w:szCs w:val="21"/>
              </w:rPr>
              <w:t>年由奥费尔</w:t>
            </w:r>
            <w:r>
              <w:rPr>
                <w:rFonts w:hint="eastAsia" w:ascii="MS Gothic" w:hAnsi="MS Gothic" w:eastAsia="MS Gothic" w:cs="MS Gothic"/>
                <w:bCs/>
                <w:szCs w:val="21"/>
              </w:rPr>
              <w:t>‧</w:t>
            </w:r>
            <w:r>
              <w:rPr>
                <w:rFonts w:hint="eastAsia" w:ascii="微软雅黑" w:hAnsi="微软雅黑" w:eastAsia="微软雅黑"/>
                <w:bCs/>
                <w:szCs w:val="21"/>
              </w:rPr>
              <w:t>汉森所设计，整栋建筑仿希腊式，素有</w:t>
            </w:r>
            <w:r>
              <w:rPr>
                <w:rFonts w:ascii="微软雅黑" w:hAnsi="微软雅黑" w:eastAsia="微软雅黑"/>
                <w:bCs/>
                <w:szCs w:val="21"/>
              </w:rPr>
              <w:t>"</w:t>
            </w:r>
            <w:r>
              <w:rPr>
                <w:rFonts w:hint="eastAsia" w:ascii="微软雅黑" w:hAnsi="微软雅黑" w:eastAsia="微软雅黑"/>
                <w:bCs/>
                <w:szCs w:val="21"/>
              </w:rPr>
              <w:t>欧洲最美的国会大厦</w:t>
            </w:r>
            <w:r>
              <w:rPr>
                <w:rFonts w:ascii="微软雅黑" w:hAnsi="微软雅黑" w:eastAsia="微软雅黑"/>
                <w:bCs/>
                <w:szCs w:val="21"/>
              </w:rPr>
              <w:t>"</w:t>
            </w:r>
            <w:r>
              <w:rPr>
                <w:rFonts w:hint="eastAsia" w:ascii="微软雅黑" w:hAnsi="微软雅黑" w:eastAsia="微软雅黑"/>
                <w:bCs/>
                <w:szCs w:val="21"/>
              </w:rPr>
              <w:t>的美称。</w:t>
            </w:r>
          </w:p>
          <w:p>
            <w:pPr>
              <w:widowControl/>
              <w:ind w:right="88" w:rightChars="42"/>
              <w:jc w:val="left"/>
              <w:rPr>
                <w:rFonts w:ascii="微软雅黑" w:hAnsi="微软雅黑" w:eastAsia="微软雅黑"/>
                <w:bCs/>
                <w:szCs w:val="21"/>
              </w:rPr>
            </w:pPr>
            <w:r>
              <w:rPr>
                <w:rFonts w:hint="eastAsia" w:ascii="微软雅黑" w:hAnsi="微软雅黑" w:eastAsia="微软雅黑" w:cs="微软雅黑"/>
                <w:b/>
                <w:bCs/>
                <w:color w:val="C00000"/>
                <w:kern w:val="21"/>
                <w:szCs w:val="21"/>
              </w:rPr>
              <w:t>【霍夫堡皇宫】外观，</w:t>
            </w:r>
            <w:r>
              <w:rPr>
                <w:rFonts w:hint="eastAsia" w:ascii="微软雅黑" w:hAnsi="微软雅黑" w:eastAsia="微软雅黑"/>
                <w:bCs/>
                <w:szCs w:val="21"/>
              </w:rPr>
              <w:t>与艺术史博物馆隔街相对，把哥特式、巴洛克式、洛可可式及</w:t>
            </w:r>
            <w:r>
              <w:rPr>
                <w:rFonts w:ascii="微软雅黑" w:hAnsi="微软雅黑" w:eastAsia="微软雅黑"/>
                <w:bCs/>
                <w:szCs w:val="21"/>
              </w:rPr>
              <w:t>20</w:t>
            </w:r>
            <w:r>
              <w:rPr>
                <w:rFonts w:hint="eastAsia" w:ascii="微软雅黑" w:hAnsi="微软雅黑" w:eastAsia="微软雅黑"/>
                <w:bCs/>
                <w:szCs w:val="21"/>
              </w:rPr>
              <w:t>世纪末的仿古典式风格汇集，被称为“城中之城”。当年哈布斯堡王朝正是在这里统治庞大的奥匈帝国。</w:t>
            </w:r>
          </w:p>
          <w:p>
            <w:pPr>
              <w:widowControl/>
              <w:ind w:right="88" w:rightChars="42"/>
              <w:jc w:val="left"/>
              <w:rPr>
                <w:rFonts w:ascii="微软雅黑" w:hAnsi="微软雅黑" w:eastAsia="微软雅黑"/>
                <w:b/>
                <w:bCs/>
                <w:color w:val="0000FF"/>
                <w:szCs w:val="21"/>
              </w:rPr>
            </w:pPr>
            <w:r>
              <w:rPr>
                <w:rFonts w:hint="eastAsia" w:ascii="微软雅黑" w:hAnsi="微软雅黑" w:eastAsia="微软雅黑"/>
                <w:b/>
                <w:bCs/>
                <w:color w:val="0000FF"/>
                <w:szCs w:val="21"/>
              </w:rPr>
              <w:t>随后前往卢布尔雅那是斯洛文尼亚共和国的首都和政治、文化中心，位于西北部萨瓦河上游，群山环抱的盆地之中，多浓雾，著名的城堡、普列舍伦广场、“三重桥”都是这座小城的亮点。</w:t>
            </w:r>
          </w:p>
          <w:p>
            <w:pPr>
              <w:widowControl/>
              <w:ind w:right="88" w:rightChars="42"/>
              <w:jc w:val="left"/>
              <w:rPr>
                <w:rFonts w:ascii="微软雅黑" w:hAnsi="微软雅黑" w:eastAsia="微软雅黑" w:cs="幼圆"/>
                <w:szCs w:val="21"/>
              </w:rPr>
            </w:pPr>
            <w:r>
              <w:rPr>
                <w:rFonts w:hint="eastAsia" w:ascii="微软雅黑" w:hAnsi="微软雅黑" w:eastAsia="微软雅黑" w:cs="微软雅黑"/>
                <w:b/>
                <w:bCs/>
                <w:color w:val="C00000"/>
                <w:kern w:val="21"/>
                <w:szCs w:val="21"/>
              </w:rPr>
              <w:t>【卢布尔雅那市区游览】</w:t>
            </w:r>
            <w:r>
              <w:rPr>
                <w:rFonts w:ascii="微软雅黑" w:hAnsi="微软雅黑" w:eastAsia="微软雅黑" w:cs="幼圆"/>
                <w:szCs w:val="21"/>
              </w:rPr>
              <w:t>，著名的城堡、普列舍伦广场、“三重桥”都是这座小城的亮点，2016年被授予“欧洲绿色之都”称号，是一个有着绿色灵魂的城市，因其较高的环保意识而享有盛誉，至今都一直保持其绿色形象。它也是一个独特的浪漫之都，一个可以让您在这风景如画的美景中探险的城市。卢布尔雅河蜿蜒流淌穿城而过，美丽的城堡坐落在市中心的小山顶上;</w:t>
            </w:r>
          </w:p>
          <w:p>
            <w:pPr>
              <w:widowControl/>
              <w:ind w:right="88" w:rightChars="42"/>
              <w:jc w:val="left"/>
              <w:rPr>
                <w:rFonts w:ascii="微软雅黑" w:hAnsi="微软雅黑" w:eastAsia="微软雅黑"/>
                <w:bCs/>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酒店：当地三星级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第十一</w:t>
            </w:r>
            <w:r>
              <w:rPr>
                <w:rFonts w:hint="eastAsia" w:ascii="微软雅黑" w:hAnsi="微软雅黑" w:eastAsia="微软雅黑" w:cs="幼圆"/>
                <w:b/>
                <w:bCs/>
                <w:kern w:val="0"/>
                <w:szCs w:val="21"/>
                <w:lang w:val="en-US" w:eastAsia="zh-CN"/>
              </w:rPr>
              <w:t>天12/08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卢布尔雅那</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约245</w:t>
            </w:r>
            <w:r>
              <w:rPr>
                <w:rFonts w:ascii="微软雅黑" w:hAnsi="微软雅黑" w:eastAsia="微软雅黑" w:cs="幼圆"/>
                <w:b/>
                <w:bCs/>
                <w:kern w:val="0"/>
                <w:szCs w:val="21"/>
              </w:rPr>
              <w:t>KM-</w:t>
            </w:r>
            <w:r>
              <w:rPr>
                <w:rFonts w:hint="eastAsia" w:ascii="微软雅黑" w:hAnsi="微软雅黑" w:eastAsia="微软雅黑" w:cs="幼圆"/>
                <w:b/>
                <w:bCs/>
                <w:kern w:val="0"/>
                <w:szCs w:val="21"/>
              </w:rPr>
              <w:t>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552"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widowControl/>
              <w:ind w:left="960" w:hanging="960" w:hangingChars="457"/>
              <w:jc w:val="left"/>
              <w:rPr>
                <w:rFonts w:ascii="微软雅黑" w:hAnsi="微软雅黑" w:eastAsia="微软雅黑"/>
                <w:b/>
                <w:bCs/>
                <w:color w:val="0000FF"/>
                <w:szCs w:val="21"/>
              </w:rPr>
            </w:pPr>
            <w:r>
              <w:rPr>
                <w:rFonts w:hint="eastAsia" w:ascii="微软雅黑" w:hAnsi="微软雅黑" w:eastAsia="微软雅黑"/>
                <w:b/>
                <w:bCs/>
                <w:color w:val="0000FF"/>
                <w:szCs w:val="21"/>
              </w:rPr>
              <w:t>乘车前往世界上唯一的水上城市</w:t>
            </w:r>
            <w:r>
              <w:rPr>
                <w:rFonts w:ascii="微软雅黑" w:hAnsi="微软雅黑" w:eastAsia="微软雅黑"/>
                <w:b/>
                <w:bCs/>
                <w:color w:val="0000FF"/>
                <w:szCs w:val="21"/>
              </w:rPr>
              <w:t>-</w:t>
            </w:r>
            <w:r>
              <w:rPr>
                <w:rFonts w:hint="eastAsia" w:ascii="微软雅黑" w:hAnsi="微软雅黑" w:eastAsia="微软雅黑"/>
                <w:b/>
                <w:bCs/>
                <w:color w:val="0000FF"/>
                <w:szCs w:val="21"/>
                <w:u w:val="single"/>
              </w:rPr>
              <w:t>【</w:t>
            </w:r>
            <w:r>
              <w:rPr>
                <w:rFonts w:hint="eastAsia" w:ascii="微软雅黑" w:hAnsi="微软雅黑" w:eastAsia="微软雅黑" w:cs="微软雅黑"/>
                <w:b/>
                <w:bCs/>
                <w:color w:val="0000FF"/>
                <w:kern w:val="21"/>
                <w:szCs w:val="21"/>
                <w:u w:val="single"/>
              </w:rPr>
              <w:t>威尼斯】</w:t>
            </w:r>
            <w:r>
              <w:rPr>
                <w:rFonts w:hint="eastAsia" w:ascii="微软雅黑" w:hAnsi="微软雅黑" w:eastAsia="微软雅黑"/>
                <w:b/>
                <w:bCs/>
                <w:color w:val="0000FF"/>
                <w:szCs w:val="21"/>
              </w:rPr>
              <w:t>。</w:t>
            </w:r>
          </w:p>
          <w:p>
            <w:pPr>
              <w:ind w:right="88" w:rightChars="42"/>
              <w:rPr>
                <w:rFonts w:ascii="微软雅黑" w:hAnsi="微软雅黑" w:eastAsia="微软雅黑" w:cs="微软雅黑"/>
                <w:b/>
                <w:bCs/>
                <w:color w:val="0000FF"/>
                <w:szCs w:val="21"/>
              </w:rPr>
            </w:pPr>
            <w:r>
              <w:rPr>
                <w:rFonts w:hint="eastAsia" w:ascii="微软雅黑" w:hAnsi="微软雅黑" w:eastAsia="微软雅黑" w:cs="微软雅黑"/>
                <w:b/>
                <w:bCs/>
                <w:color w:val="0000FF"/>
                <w:szCs w:val="21"/>
              </w:rPr>
              <w:t>游览素有“亚得里亚海明珠”之称的</w:t>
            </w:r>
            <w:r>
              <w:rPr>
                <w:rFonts w:hint="eastAsia" w:ascii="微软雅黑" w:hAnsi="微软雅黑" w:eastAsia="微软雅黑" w:cs="微软雅黑"/>
                <w:b/>
                <w:bCs/>
                <w:color w:val="0000FF"/>
                <w:szCs w:val="21"/>
                <w:u w:val="single"/>
              </w:rPr>
              <w:t>【威尼斯】</w:t>
            </w:r>
            <w:r>
              <w:rPr>
                <w:rFonts w:hint="eastAsia" w:ascii="微软雅黑" w:hAnsi="微软雅黑" w:eastAsia="微软雅黑" w:cs="微软雅黑"/>
                <w:b/>
                <w:bCs/>
                <w:color w:val="0000FF"/>
                <w:szCs w:val="21"/>
              </w:rPr>
              <w:t>。它既是意大利的重要港口，又是一座文化艺术名城，全城有教堂、钟楼、修道院、宫殿、博物馆等艺术及历史名胜</w:t>
            </w:r>
            <w:r>
              <w:rPr>
                <w:rFonts w:ascii="微软雅黑" w:hAnsi="微软雅黑" w:eastAsia="微软雅黑" w:cs="微软雅黑"/>
                <w:b/>
                <w:bCs/>
                <w:color w:val="0000FF"/>
                <w:szCs w:val="21"/>
              </w:rPr>
              <w:t>450</w:t>
            </w:r>
            <w:r>
              <w:rPr>
                <w:rFonts w:hint="eastAsia" w:ascii="微软雅黑" w:hAnsi="微软雅黑" w:eastAsia="微软雅黑" w:cs="微软雅黑"/>
                <w:b/>
                <w:bCs/>
                <w:color w:val="0000FF"/>
                <w:szCs w:val="21"/>
              </w:rPr>
              <w:t>多处。</w:t>
            </w:r>
          </w:p>
          <w:p>
            <w:pPr>
              <w:rPr>
                <w:rFonts w:ascii="微软雅黑" w:hAnsi="微软雅黑" w:eastAsia="微软雅黑" w:cs="幼圆"/>
                <w:szCs w:val="21"/>
              </w:rPr>
            </w:pPr>
            <w:r>
              <w:rPr>
                <w:rFonts w:hint="eastAsia" w:ascii="微软雅黑" w:hAnsi="微软雅黑" w:eastAsia="微软雅黑" w:cs="微软雅黑"/>
                <w:b/>
                <w:bCs/>
                <w:color w:val="C00000"/>
                <w:kern w:val="21"/>
                <w:szCs w:val="21"/>
              </w:rPr>
              <w:t>【圣马可广场】</w:t>
            </w:r>
            <w:r>
              <w:rPr>
                <w:rFonts w:hint="eastAsia" w:ascii="微软雅黑" w:hAnsi="微软雅黑" w:eastAsia="微软雅黑" w:cs="幼圆"/>
                <w:szCs w:val="21"/>
              </w:rPr>
              <w:t>被拿破仑誉为世界上最美丽的客厅，雄伟壮丽的</w:t>
            </w:r>
            <w:r>
              <w:rPr>
                <w:rFonts w:hint="eastAsia" w:ascii="微软雅黑" w:hAnsi="微软雅黑" w:eastAsia="微软雅黑" w:cs="微软雅黑"/>
                <w:b/>
                <w:bCs/>
                <w:color w:val="C00000"/>
                <w:kern w:val="21"/>
                <w:szCs w:val="21"/>
              </w:rPr>
              <w:t>【圣马可大教堂】</w:t>
            </w:r>
            <w:r>
              <w:rPr>
                <w:rFonts w:hint="eastAsia" w:ascii="微软雅黑" w:hAnsi="微软雅黑" w:eastAsia="微软雅黑" w:cs="幼圆"/>
                <w:szCs w:val="21"/>
              </w:rPr>
              <w:t>、</w:t>
            </w:r>
            <w:r>
              <w:rPr>
                <w:rFonts w:hint="eastAsia" w:ascii="微软雅黑" w:hAnsi="微软雅黑" w:eastAsia="微软雅黑" w:cs="微软雅黑"/>
                <w:b/>
                <w:bCs/>
                <w:color w:val="C00000"/>
                <w:kern w:val="21"/>
                <w:szCs w:val="21"/>
              </w:rPr>
              <w:t>【圣马可钟楼】</w:t>
            </w:r>
            <w:r>
              <w:rPr>
                <w:rFonts w:hint="eastAsia" w:ascii="微软雅黑" w:hAnsi="微软雅黑" w:eastAsia="微软雅黑" w:cs="幼圆"/>
                <w:szCs w:val="21"/>
              </w:rPr>
              <w:t>，林林总总的建筑聚集在这海风轻拂的广场之上。</w:t>
            </w:r>
          </w:p>
          <w:p>
            <w:pPr>
              <w:rPr>
                <w:rFonts w:ascii="微软雅黑" w:hAnsi="微软雅黑" w:eastAsia="微软雅黑" w:cs="幼圆"/>
                <w:szCs w:val="21"/>
              </w:rPr>
            </w:pPr>
            <w:r>
              <w:rPr>
                <w:rFonts w:hint="eastAsia" w:ascii="微软雅黑" w:hAnsi="微软雅黑" w:eastAsia="微软雅黑" w:cs="微软雅黑"/>
                <w:b/>
                <w:bCs/>
                <w:color w:val="C00000"/>
                <w:kern w:val="21"/>
                <w:szCs w:val="21"/>
              </w:rPr>
              <w:t>【叹息桥】</w:t>
            </w:r>
            <w:r>
              <w:rPr>
                <w:rFonts w:hint="eastAsia" w:ascii="微软雅黑" w:hAnsi="微软雅黑" w:eastAsia="微软雅黑" w:cs="幼圆"/>
                <w:szCs w:val="21"/>
              </w:rPr>
              <w:t>叹息桥是一座外观上很奇特的桥，过桥的人被完全的封闭在桥梁里。</w:t>
            </w:r>
          </w:p>
          <w:p>
            <w:pPr>
              <w:rPr>
                <w:rFonts w:ascii="微软雅黑" w:hAnsi="微软雅黑" w:eastAsia="微软雅黑" w:cs="幼圆"/>
                <w:szCs w:val="21"/>
              </w:rPr>
            </w:pPr>
            <w:r>
              <w:rPr>
                <w:rFonts w:hint="eastAsia" w:ascii="微软雅黑" w:hAnsi="微软雅黑" w:eastAsia="微软雅黑" w:cs="微软雅黑"/>
                <w:b/>
                <w:bCs/>
                <w:color w:val="C00000"/>
                <w:kern w:val="21"/>
                <w:szCs w:val="21"/>
              </w:rPr>
              <w:t>【总督府】</w:t>
            </w:r>
            <w:r>
              <w:rPr>
                <w:rFonts w:hint="eastAsia" w:ascii="微软雅黑" w:hAnsi="微软雅黑" w:eastAsia="微软雅黑" w:cs="幼圆"/>
                <w:szCs w:val="21"/>
              </w:rPr>
              <w:t>总督府是威尼斯最宏伟的建筑，它曾经是强盛而富庶的威尼斯共和国的政府办公楼，现在则成了世界上一个最有趣的艺术博物馆。</w:t>
            </w:r>
          </w:p>
          <w:p>
            <w:pPr>
              <w:rPr>
                <w:rFonts w:ascii="微软雅黑" w:hAnsi="微软雅黑" w:eastAsia="微软雅黑" w:cs="幼圆"/>
                <w:szCs w:val="21"/>
              </w:rPr>
            </w:pPr>
            <w:r>
              <w:rPr>
                <w:rFonts w:hint="eastAsia" w:ascii="微软雅黑" w:hAnsi="微软雅黑" w:eastAsia="微软雅黑" w:cs="微软雅黑"/>
                <w:b/>
                <w:bCs/>
                <w:color w:val="C00000"/>
                <w:kern w:val="21"/>
                <w:szCs w:val="21"/>
              </w:rPr>
              <w:t>【原德国商馆原址</w:t>
            </w:r>
            <w:r>
              <w:rPr>
                <w:rFonts w:ascii="微软雅黑" w:hAnsi="微软雅黑" w:eastAsia="微软雅黑" w:cs="微软雅黑"/>
                <w:b/>
                <w:bCs/>
                <w:color w:val="C00000"/>
                <w:kern w:val="21"/>
                <w:szCs w:val="21"/>
              </w:rPr>
              <w:t>--</w:t>
            </w:r>
            <w:r>
              <w:rPr>
                <w:rFonts w:hint="eastAsia" w:ascii="微软雅黑" w:hAnsi="微软雅黑" w:eastAsia="微软雅黑" w:cs="微软雅黑"/>
                <w:b/>
                <w:bCs/>
                <w:color w:val="C00000"/>
                <w:kern w:val="21"/>
                <w:szCs w:val="21"/>
              </w:rPr>
              <w:t>威尼斯</w:t>
            </w:r>
            <w:r>
              <w:rPr>
                <w:rFonts w:ascii="微软雅黑" w:hAnsi="微软雅黑" w:eastAsia="微软雅黑" w:cs="微软雅黑"/>
                <w:b/>
                <w:bCs/>
                <w:color w:val="C00000"/>
                <w:kern w:val="21"/>
                <w:szCs w:val="21"/>
              </w:rPr>
              <w:t>T</w:t>
            </w:r>
            <w:r>
              <w:rPr>
                <w:rFonts w:hint="eastAsia" w:ascii="微软雅黑" w:hAnsi="微软雅黑" w:eastAsia="微软雅黑" w:cs="微软雅黑"/>
                <w:b/>
                <w:bCs/>
                <w:color w:val="C00000"/>
                <w:kern w:val="21"/>
                <w:szCs w:val="21"/>
              </w:rPr>
              <w:t>广场】</w:t>
            </w:r>
            <w:r>
              <w:rPr>
                <w:rFonts w:ascii="微软雅黑" w:hAnsi="微软雅黑" w:eastAsia="微软雅黑" w:cs="幼圆"/>
                <w:szCs w:val="21"/>
              </w:rPr>
              <w:t>,</w:t>
            </w:r>
            <w:r>
              <w:rPr>
                <w:rFonts w:hint="eastAsia" w:ascii="微软雅黑" w:hAnsi="微软雅黑" w:eastAsia="微软雅黑" w:cs="幼圆"/>
                <w:szCs w:val="21"/>
              </w:rPr>
              <w:t>它曾作为威尼斯与北欧贸易的枢纽之地，包括来自东方的香料和丝绸等都曾聚集在这里，是西方世界其中一个重要的商品交易所。威尼斯</w:t>
            </w:r>
            <w:r>
              <w:rPr>
                <w:rFonts w:ascii="微软雅黑" w:hAnsi="微软雅黑" w:eastAsia="微软雅黑" w:cs="幼圆"/>
                <w:szCs w:val="21"/>
              </w:rPr>
              <w:t>T</w:t>
            </w:r>
            <w:r>
              <w:rPr>
                <w:rFonts w:hint="eastAsia" w:ascii="微软雅黑" w:hAnsi="微软雅黑" w:eastAsia="微软雅黑" w:cs="幼圆"/>
                <w:szCs w:val="21"/>
              </w:rPr>
              <w:t>广场继续传承历史</w:t>
            </w:r>
          </w:p>
          <w:p>
            <w:pPr>
              <w:widowControl/>
              <w:ind w:right="21" w:rightChars="10"/>
              <w:jc w:val="left"/>
              <w:rPr>
                <w:rFonts w:ascii="微软雅黑" w:hAnsi="微软雅黑" w:eastAsia="微软雅黑" w:cs="幼圆"/>
                <w:b/>
                <w:kern w:val="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90"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酒店：当地四星级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第十二天</w:t>
            </w:r>
            <w:r>
              <w:rPr>
                <w:rFonts w:hint="eastAsia" w:ascii="微软雅黑" w:hAnsi="微软雅黑" w:eastAsia="微软雅黑" w:cs="幼圆"/>
                <w:b/>
                <w:bCs/>
                <w:kern w:val="0"/>
                <w:szCs w:val="21"/>
                <w:lang w:val="en-US" w:eastAsia="zh-CN"/>
              </w:rPr>
              <w:t>13/08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威尼斯</w:t>
            </w:r>
            <w:r>
              <w:rPr>
                <w:rFonts w:ascii="微软雅黑" w:hAnsi="微软雅黑" w:eastAsia="微软雅黑" w:cs="幼圆"/>
                <w:b/>
                <w:bCs/>
                <w:kern w:val="0"/>
                <w:szCs w:val="21"/>
              </w:rPr>
              <w:t>-</w:t>
            </w:r>
            <w:r>
              <w:rPr>
                <w:rFonts w:hint="eastAsia" w:ascii="微软雅黑" w:hAnsi="微软雅黑" w:eastAsia="微软雅黑" w:cs="幼圆"/>
                <w:b/>
                <w:bCs/>
                <w:kern w:val="0"/>
                <w:szCs w:val="21"/>
              </w:rPr>
              <w:t>约</w:t>
            </w:r>
            <w:r>
              <w:rPr>
                <w:rFonts w:ascii="微软雅黑" w:hAnsi="微软雅黑" w:eastAsia="微软雅黑" w:cs="幼圆"/>
                <w:b/>
                <w:bCs/>
                <w:kern w:val="0"/>
                <w:szCs w:val="21"/>
              </w:rPr>
              <w:t>260KM-</w:t>
            </w:r>
            <w:r>
              <w:rPr>
                <w:rFonts w:hint="eastAsia" w:ascii="微软雅黑" w:hAnsi="微软雅黑" w:eastAsia="微软雅黑" w:cs="幼圆"/>
                <w:b/>
                <w:bCs/>
                <w:kern w:val="0"/>
                <w:szCs w:val="21"/>
              </w:rPr>
              <w:t>佛罗伦萨-60KM-圣吉米亚诺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41"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ind w:left="1050" w:right="-31" w:rightChars="-15" w:hanging="1051" w:hangingChars="500"/>
              <w:rPr>
                <w:rFonts w:ascii="微软雅黑" w:hAnsi="微软雅黑" w:eastAsia="微软雅黑"/>
                <w:szCs w:val="21"/>
              </w:rPr>
            </w:pPr>
            <w:r>
              <w:rPr>
                <w:rFonts w:hint="eastAsia" w:ascii="微软雅黑" w:hAnsi="微软雅黑" w:eastAsia="微软雅黑" w:cs="宋体"/>
                <w:b/>
                <w:szCs w:val="21"/>
              </w:rPr>
              <w:t>乘车</w:t>
            </w:r>
            <w:r>
              <w:rPr>
                <w:rFonts w:hint="eastAsia" w:ascii="微软雅黑" w:hAnsi="微软雅黑" w:eastAsia="微软雅黑"/>
                <w:b/>
                <w:szCs w:val="21"/>
              </w:rPr>
              <w:t>前往游览文艺复兴的发源地以及手工皮革制作中心</w:t>
            </w:r>
            <w:r>
              <w:rPr>
                <w:rFonts w:ascii="微软雅黑" w:hAnsi="微软雅黑" w:eastAsia="微软雅黑"/>
                <w:b/>
                <w:szCs w:val="21"/>
              </w:rPr>
              <w:t>—</w:t>
            </w:r>
            <w:r>
              <w:rPr>
                <w:rFonts w:hint="eastAsia" w:ascii="微软雅黑" w:hAnsi="微软雅黑" w:eastAsia="微软雅黑"/>
                <w:b/>
                <w:color w:val="C00000"/>
                <w:szCs w:val="21"/>
                <w:u w:val="single"/>
              </w:rPr>
              <w:t>【佛罗伦萨】</w:t>
            </w:r>
            <w:r>
              <w:rPr>
                <w:rFonts w:hint="eastAsia" w:ascii="微软雅黑" w:hAnsi="微软雅黑" w:eastAsia="微软雅黑"/>
                <w:szCs w:val="21"/>
              </w:rPr>
              <w:t>。</w:t>
            </w:r>
          </w:p>
          <w:p>
            <w:pPr>
              <w:ind w:left="10" w:right="-31" w:rightChars="-15" w:hanging="11" w:hangingChars="5"/>
              <w:rPr>
                <w:rFonts w:ascii="微软雅黑" w:hAnsi="微软雅黑" w:eastAsia="微软雅黑" w:cs="微软雅黑"/>
                <w:b/>
                <w:bCs/>
                <w:color w:val="0000FF"/>
                <w:szCs w:val="21"/>
              </w:rPr>
            </w:pPr>
            <w:r>
              <w:rPr>
                <w:rFonts w:hint="eastAsia" w:ascii="微软雅黑" w:hAnsi="微软雅黑" w:eastAsia="微软雅黑" w:cs="微软雅黑"/>
                <w:b/>
                <w:bCs/>
                <w:color w:val="0000FF"/>
                <w:szCs w:val="21"/>
              </w:rPr>
              <w:t>世界艺术之都集欧洲文化中心，文艺复兴运动的发祥地</w:t>
            </w:r>
            <w:r>
              <w:rPr>
                <w:rFonts w:ascii="Î¢ÈíÑÅºÚ Western" w:hAnsi="Î¢ÈíÑÅºÚ Western" w:eastAsia="微软雅黑" w:cs="Î¢ÈíÑÅºÚ Western"/>
                <w:b/>
                <w:bCs/>
                <w:color w:val="0000FF"/>
                <w:szCs w:val="21"/>
              </w:rPr>
              <w:t>—</w:t>
            </w:r>
            <w:r>
              <w:rPr>
                <w:rFonts w:hint="eastAsia" w:ascii="微软雅黑" w:hAnsi="微软雅黑" w:eastAsia="微软雅黑" w:cs="微软雅黑"/>
                <w:b/>
                <w:bCs/>
                <w:color w:val="0000FF"/>
                <w:szCs w:val="21"/>
                <w:u w:val="single"/>
              </w:rPr>
              <w:t>【佛罗伦萨】</w:t>
            </w:r>
            <w:r>
              <w:rPr>
                <w:rFonts w:hint="eastAsia" w:ascii="微软雅黑" w:hAnsi="微软雅黑" w:eastAsia="微软雅黑" w:cs="微软雅黑"/>
                <w:b/>
                <w:bCs/>
                <w:color w:val="0000FF"/>
                <w:szCs w:val="21"/>
              </w:rPr>
              <w:t>。这座世界艺术之都集欧洲文化中心，文艺复兴运动的发祥地，歌剧的诞生地，举世闻名的文化旅游胜地为一身；这里有托斯卡纳最典型的气氛</w:t>
            </w:r>
            <w:r>
              <w:rPr>
                <w:rFonts w:ascii="Î¢ÈíÑÅºÚ Western" w:hAnsi="Î¢ÈíÑÅºÚ Western" w:eastAsia="微软雅黑" w:cs="Î¢ÈíÑÅºÚ Western"/>
                <w:b/>
                <w:bCs/>
                <w:color w:val="0000FF"/>
                <w:szCs w:val="21"/>
              </w:rPr>
              <w:t>——</w:t>
            </w:r>
            <w:r>
              <w:rPr>
                <w:rFonts w:hint="eastAsia" w:ascii="微软雅黑" w:hAnsi="微软雅黑" w:eastAsia="微软雅黑" w:cs="微软雅黑"/>
                <w:b/>
                <w:bCs/>
                <w:color w:val="0000FF"/>
                <w:szCs w:val="21"/>
              </w:rPr>
              <w:t>阳光下的蓝天白云。色彩鲜艳的墙壁，深绿色的百叶窗，深红色的屋顶。这就是佛罗伦萨</w:t>
            </w:r>
            <w:r>
              <w:rPr>
                <w:rFonts w:ascii="微软雅黑" w:hAnsi="微软雅黑" w:eastAsia="微软雅黑" w:cs="微软雅黑"/>
                <w:b/>
                <w:bCs/>
                <w:color w:val="0000FF"/>
                <w:szCs w:val="21"/>
              </w:rPr>
              <w:t>-</w:t>
            </w:r>
            <w:r>
              <w:rPr>
                <w:rFonts w:hint="eastAsia" w:ascii="微软雅黑" w:hAnsi="微软雅黑" w:eastAsia="微软雅黑" w:cs="微软雅黑"/>
                <w:b/>
                <w:bCs/>
                <w:color w:val="0000FF"/>
                <w:szCs w:val="21"/>
              </w:rPr>
              <w:t>一个美丽得让人幻想的艺术之城。</w:t>
            </w:r>
          </w:p>
          <w:p>
            <w:pPr>
              <w:ind w:left="1050" w:right="88" w:rightChars="42" w:hanging="1051" w:hangingChars="500"/>
              <w:rPr>
                <w:rFonts w:ascii="微软雅黑" w:hAnsi="微软雅黑" w:eastAsia="微软雅黑"/>
                <w:bCs/>
                <w:szCs w:val="21"/>
              </w:rPr>
            </w:pPr>
            <w:r>
              <w:rPr>
                <w:rFonts w:hint="eastAsia" w:ascii="微软雅黑" w:hAnsi="微软雅黑" w:eastAsia="微软雅黑" w:cs="微软雅黑"/>
                <w:b/>
                <w:bCs/>
                <w:color w:val="C00000"/>
                <w:kern w:val="21"/>
                <w:szCs w:val="21"/>
              </w:rPr>
              <w:t>【市政厅广场】</w:t>
            </w:r>
            <w:r>
              <w:rPr>
                <w:rFonts w:hint="eastAsia" w:ascii="微软雅黑" w:hAnsi="微软雅黑" w:eastAsia="微软雅黑"/>
                <w:bCs/>
                <w:szCs w:val="21"/>
              </w:rPr>
              <w:t>整个广场如同露天雕塑博物馆、各种铜像、石雕栩栩传神，如米开朗基罗</w:t>
            </w:r>
          </w:p>
          <w:p>
            <w:pPr>
              <w:ind w:left="1050" w:right="88" w:rightChars="42" w:hanging="1050" w:hangingChars="500"/>
              <w:rPr>
                <w:rFonts w:ascii="微软雅黑" w:hAnsi="微软雅黑" w:eastAsia="微软雅黑"/>
                <w:bCs/>
                <w:szCs w:val="21"/>
              </w:rPr>
            </w:pPr>
            <w:r>
              <w:rPr>
                <w:rFonts w:hint="eastAsia" w:ascii="微软雅黑" w:hAnsi="微软雅黑" w:eastAsia="微软雅黑"/>
                <w:bCs/>
                <w:szCs w:val="21"/>
              </w:rPr>
              <w:t>的【大卫像】等。</w:t>
            </w:r>
          </w:p>
          <w:p>
            <w:pPr>
              <w:ind w:left="1050" w:right="88" w:rightChars="42" w:hanging="1051" w:hangingChars="500"/>
              <w:rPr>
                <w:rFonts w:ascii="微软雅黑" w:hAnsi="微软雅黑" w:eastAsia="微软雅黑"/>
                <w:bCs/>
                <w:szCs w:val="21"/>
              </w:rPr>
            </w:pPr>
            <w:r>
              <w:rPr>
                <w:rFonts w:hint="eastAsia" w:ascii="微软雅黑" w:hAnsi="微软雅黑" w:eastAsia="微软雅黑" w:cs="微软雅黑"/>
                <w:b/>
                <w:bCs/>
                <w:color w:val="C00000"/>
                <w:kern w:val="21"/>
                <w:szCs w:val="21"/>
              </w:rPr>
              <w:t>【圣母百花大教堂】</w:t>
            </w:r>
            <w:r>
              <w:rPr>
                <w:rFonts w:hint="eastAsia" w:ascii="微软雅黑" w:hAnsi="微软雅黑" w:eastAsia="微软雅黑"/>
                <w:bCs/>
                <w:szCs w:val="21"/>
              </w:rPr>
              <w:t>是世界第三大圆顶教堂。它是文艺复兴时期第一座伟大建筑，教堂的</w:t>
            </w:r>
          </w:p>
          <w:p>
            <w:pPr>
              <w:ind w:left="1050" w:right="88" w:rightChars="42" w:hanging="1050" w:hangingChars="500"/>
              <w:rPr>
                <w:rFonts w:ascii="微软雅黑" w:hAnsi="微软雅黑" w:eastAsia="微软雅黑"/>
                <w:bCs/>
                <w:szCs w:val="21"/>
              </w:rPr>
            </w:pPr>
            <w:r>
              <w:rPr>
                <w:rFonts w:hint="eastAsia" w:ascii="微软雅黑" w:hAnsi="微软雅黑" w:eastAsia="微软雅黑"/>
                <w:bCs/>
                <w:szCs w:val="21"/>
              </w:rPr>
              <w:t>外立面用的是卡拉拉的白色大理石、普拉托的绿色大理石和玛雷玛的粉红色大理石，整座</w:t>
            </w:r>
          </w:p>
          <w:p>
            <w:pPr>
              <w:ind w:left="1050" w:right="88" w:rightChars="42" w:hanging="1050" w:hangingChars="500"/>
              <w:rPr>
                <w:rFonts w:ascii="微软雅黑" w:hAnsi="微软雅黑" w:eastAsia="微软雅黑"/>
                <w:bCs/>
                <w:szCs w:val="21"/>
              </w:rPr>
            </w:pPr>
            <w:r>
              <w:rPr>
                <w:rFonts w:hint="eastAsia" w:ascii="微软雅黑" w:hAnsi="微软雅黑" w:eastAsia="微软雅黑"/>
                <w:bCs/>
                <w:szCs w:val="21"/>
              </w:rPr>
              <w:t>建筑显得十分精美。</w:t>
            </w:r>
          </w:p>
          <w:p>
            <w:pPr>
              <w:ind w:left="1050" w:right="88" w:rightChars="42" w:hanging="1051" w:hangingChars="500"/>
              <w:rPr>
                <w:rFonts w:ascii="微软雅黑" w:hAnsi="微软雅黑" w:eastAsia="微软雅黑"/>
                <w:bCs/>
                <w:szCs w:val="21"/>
              </w:rPr>
            </w:pPr>
            <w:r>
              <w:rPr>
                <w:rFonts w:hint="eastAsia" w:ascii="微软雅黑" w:hAnsi="微软雅黑" w:eastAsia="微软雅黑" w:cs="微软雅黑"/>
                <w:b/>
                <w:bCs/>
                <w:color w:val="C00000"/>
                <w:kern w:val="21"/>
                <w:szCs w:val="21"/>
              </w:rPr>
              <w:t>【乔托钟楼】</w:t>
            </w:r>
            <w:r>
              <w:rPr>
                <w:rFonts w:hint="eastAsia" w:ascii="微软雅黑" w:hAnsi="微软雅黑" w:eastAsia="微软雅黑"/>
                <w:bCs/>
                <w:szCs w:val="21"/>
              </w:rPr>
              <w:t>中世纪建成的哥特式建筑，以丰富的雕刻和多种色彩的大理石镶嵌闻名于艺</w:t>
            </w:r>
          </w:p>
          <w:p>
            <w:pPr>
              <w:ind w:left="1050" w:right="88" w:rightChars="42" w:hanging="1050" w:hangingChars="500"/>
              <w:rPr>
                <w:rFonts w:ascii="微软雅黑" w:hAnsi="微软雅黑" w:eastAsia="微软雅黑"/>
                <w:bCs/>
                <w:szCs w:val="21"/>
              </w:rPr>
            </w:pPr>
            <w:r>
              <w:rPr>
                <w:rFonts w:hint="eastAsia" w:ascii="微软雅黑" w:hAnsi="微软雅黑" w:eastAsia="微软雅黑"/>
                <w:bCs/>
                <w:szCs w:val="21"/>
              </w:rPr>
              <w:t>术爱好者之中。</w:t>
            </w:r>
          </w:p>
          <w:p>
            <w:pPr>
              <w:ind w:left="1050" w:right="88" w:rightChars="42" w:hanging="1051" w:hangingChars="500"/>
              <w:rPr>
                <w:rFonts w:ascii="微软雅黑" w:hAnsi="微软雅黑" w:eastAsia="微软雅黑" w:cs="幼圆"/>
                <w:szCs w:val="21"/>
              </w:rPr>
            </w:pPr>
            <w:r>
              <w:rPr>
                <w:rFonts w:hint="eastAsia" w:ascii="微软雅黑" w:hAnsi="微软雅黑" w:eastAsia="微软雅黑" w:cs="微软雅黑"/>
                <w:b/>
                <w:bCs/>
                <w:color w:val="C00000"/>
                <w:kern w:val="21"/>
                <w:szCs w:val="21"/>
              </w:rPr>
              <w:t>【但丁的故居</w:t>
            </w:r>
            <w:r>
              <w:rPr>
                <w:rFonts w:hint="eastAsia" w:ascii="微软雅黑" w:hAnsi="微软雅黑" w:eastAsia="微软雅黑" w:cs="微软雅黑"/>
                <w:b/>
                <w:bCs/>
                <w:color w:val="C00000"/>
                <w:szCs w:val="21"/>
              </w:rPr>
              <w:t>（外观）</w:t>
            </w:r>
            <w:r>
              <w:rPr>
                <w:rFonts w:hint="eastAsia" w:ascii="微软雅黑" w:hAnsi="微软雅黑" w:eastAsia="微软雅黑" w:cs="微软雅黑"/>
                <w:b/>
                <w:bCs/>
                <w:color w:val="C00000"/>
                <w:kern w:val="21"/>
                <w:szCs w:val="21"/>
              </w:rPr>
              <w:t>】</w:t>
            </w:r>
            <w:r>
              <w:rPr>
                <w:rFonts w:hint="eastAsia" w:ascii="微软雅黑" w:hAnsi="微软雅黑" w:eastAsia="微软雅黑" w:cs="幼圆"/>
                <w:szCs w:val="21"/>
              </w:rPr>
              <w:t>但丁是意大利文艺复兴前叶的伟大诗人，以代表作《神曲》和《新</w:t>
            </w:r>
          </w:p>
          <w:p>
            <w:pPr>
              <w:ind w:left="1050" w:right="88" w:rightChars="42" w:hanging="1050" w:hangingChars="500"/>
              <w:rPr>
                <w:rFonts w:ascii="微软雅黑" w:hAnsi="微软雅黑" w:eastAsia="微软雅黑" w:cs="幼圆"/>
                <w:szCs w:val="21"/>
              </w:rPr>
            </w:pPr>
            <w:r>
              <w:rPr>
                <w:rFonts w:hint="eastAsia" w:ascii="微软雅黑" w:hAnsi="微软雅黑" w:eastAsia="微软雅黑" w:cs="幼圆"/>
                <w:szCs w:val="21"/>
              </w:rPr>
              <w:t>生》闻名与世。其老宅坐落于佛罗伦萨古城的一条小巷中，内设有博物馆，分上下三层，</w:t>
            </w:r>
          </w:p>
          <w:p>
            <w:pPr>
              <w:ind w:left="1050" w:right="88" w:rightChars="42" w:hanging="1050" w:hangingChars="500"/>
              <w:rPr>
                <w:rFonts w:ascii="微软雅黑" w:hAnsi="微软雅黑" w:eastAsia="微软雅黑" w:cs="幼圆"/>
                <w:szCs w:val="21"/>
              </w:rPr>
            </w:pPr>
            <w:r>
              <w:rPr>
                <w:rFonts w:hint="eastAsia" w:ascii="微软雅黑" w:hAnsi="微软雅黑" w:eastAsia="微软雅黑" w:cs="幼圆"/>
                <w:szCs w:val="21"/>
              </w:rPr>
              <w:t>展示了但丁的一生，陈列着但丁的一些作品、家族画册、当时但丁的家庭情景等。</w:t>
            </w:r>
          </w:p>
          <w:p>
            <w:pPr>
              <w:ind w:right="88" w:rightChars="42"/>
              <w:rPr>
                <w:rFonts w:ascii="微软雅黑" w:hAnsi="微软雅黑" w:eastAsia="微软雅黑"/>
                <w:b/>
                <w:szCs w:val="21"/>
              </w:rPr>
            </w:pPr>
            <w:r>
              <w:rPr>
                <w:rFonts w:hint="eastAsia" w:ascii="微软雅黑" w:hAnsi="微软雅黑" w:eastAsia="微软雅黑"/>
                <w:b/>
                <w:szCs w:val="21"/>
              </w:rPr>
              <w:t>之后乘车前往圣吉米亚诺，是意大利托斯卡纳大区中部的一个千年小城 ，是一座风光秀美、具有浓郁中世纪建筑风格的小镇，是托斯卡纳保存完好的中世纪城镇之一，其历史可以追溯到久远的古罗马时代。</w:t>
            </w:r>
          </w:p>
          <w:p>
            <w:pPr>
              <w:widowControl/>
              <w:ind w:right="88" w:rightChars="42"/>
              <w:jc w:val="left"/>
              <w:rPr>
                <w:rFonts w:ascii="微软雅黑" w:hAnsi="微软雅黑" w:eastAsia="微软雅黑" w:cs="幼圆"/>
                <w:b/>
                <w:kern w:val="0"/>
                <w:szCs w:val="21"/>
              </w:rPr>
            </w:pPr>
            <w:r>
              <w:rPr>
                <w:rFonts w:hint="eastAsia" w:ascii="微软雅黑" w:hAnsi="微软雅黑" w:eastAsia="微软雅黑" w:cs="幼圆"/>
                <w:b/>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7" w:hRule="atLeast"/>
        </w:trPr>
        <w:tc>
          <w:tcPr>
            <w:tcW w:w="1741" w:type="dxa"/>
            <w:vMerge w:val="continue"/>
          </w:tcPr>
          <w:p>
            <w:pPr>
              <w:widowControl/>
              <w:jc w:val="left"/>
              <w:rPr>
                <w:rFonts w:ascii="微软雅黑" w:hAnsi="微软雅黑" w:eastAsia="微软雅黑" w:cs="幼圆"/>
                <w:kern w:val="0"/>
                <w:szCs w:val="21"/>
              </w:rPr>
            </w:pPr>
          </w:p>
        </w:tc>
        <w:tc>
          <w:tcPr>
            <w:tcW w:w="3908"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酒店：当地四星级</w:t>
            </w:r>
            <w:r>
              <w:rPr>
                <w:rFonts w:ascii="微软雅黑" w:hAnsi="微软雅黑" w:eastAsia="微软雅黑" w:cs="幼圆"/>
                <w:b/>
                <w:bCs/>
                <w:kern w:val="0"/>
                <w:szCs w:val="21"/>
              </w:rPr>
              <w:t xml:space="preserve">                         </w:t>
            </w:r>
          </w:p>
        </w:tc>
        <w:tc>
          <w:tcPr>
            <w:tcW w:w="2534"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餐：早午X</w:t>
            </w:r>
          </w:p>
        </w:tc>
        <w:tc>
          <w:tcPr>
            <w:tcW w:w="258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49" w:hRule="atLeast"/>
        </w:trPr>
        <w:tc>
          <w:tcPr>
            <w:tcW w:w="1741" w:type="dxa"/>
            <w:shd w:val="clear" w:color="auto" w:fill="B8CCE4"/>
          </w:tcPr>
          <w:p>
            <w:pPr>
              <w:widowControl/>
              <w:jc w:val="left"/>
              <w:rPr>
                <w:rFonts w:ascii="微软雅黑" w:hAnsi="微软雅黑" w:eastAsia="微软雅黑" w:cs="幼圆"/>
                <w:kern w:val="0"/>
                <w:szCs w:val="21"/>
              </w:rPr>
            </w:pPr>
            <w:r>
              <w:rPr>
                <w:rFonts w:hint="eastAsia" w:ascii="微软雅黑" w:hAnsi="微软雅黑" w:eastAsia="微软雅黑" w:cs="幼圆"/>
                <w:b/>
                <w:bCs/>
                <w:kern w:val="0"/>
                <w:szCs w:val="21"/>
              </w:rPr>
              <w:t>第十三天</w:t>
            </w:r>
            <w:r>
              <w:rPr>
                <w:rFonts w:hint="eastAsia" w:ascii="微软雅黑" w:hAnsi="微软雅黑" w:eastAsia="微软雅黑" w:cs="幼圆"/>
                <w:b/>
                <w:bCs/>
                <w:kern w:val="0"/>
                <w:szCs w:val="21"/>
                <w:lang w:val="en-US" w:eastAsia="zh-CN"/>
              </w:rPr>
              <w:t>14/08</w:t>
            </w:r>
          </w:p>
        </w:tc>
        <w:tc>
          <w:tcPr>
            <w:tcW w:w="9027" w:type="dxa"/>
            <w:gridSpan w:val="5"/>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圣吉米亚诺-约</w:t>
            </w:r>
            <w:r>
              <w:rPr>
                <w:rFonts w:ascii="微软雅黑" w:hAnsi="微软雅黑" w:eastAsia="微软雅黑" w:cs="幼圆"/>
                <w:b/>
                <w:bCs/>
                <w:kern w:val="0"/>
                <w:szCs w:val="21"/>
              </w:rPr>
              <w:t>2</w:t>
            </w:r>
            <w:r>
              <w:rPr>
                <w:rFonts w:hint="eastAsia" w:ascii="微软雅黑" w:hAnsi="微软雅黑" w:eastAsia="微软雅黑" w:cs="幼圆"/>
                <w:b/>
                <w:bCs/>
                <w:kern w:val="0"/>
                <w:szCs w:val="21"/>
              </w:rPr>
              <w:t>7</w:t>
            </w:r>
            <w:r>
              <w:rPr>
                <w:rFonts w:ascii="微软雅黑" w:hAnsi="微软雅黑" w:eastAsia="微软雅黑" w:cs="幼圆"/>
                <w:b/>
                <w:bCs/>
                <w:kern w:val="0"/>
                <w:szCs w:val="21"/>
              </w:rPr>
              <w:t>0KM-</w:t>
            </w:r>
            <w:r>
              <w:rPr>
                <w:rFonts w:hint="eastAsia" w:ascii="微软雅黑" w:hAnsi="微软雅黑" w:eastAsia="微软雅黑" w:cs="幼圆"/>
                <w:b/>
                <w:bCs/>
                <w:kern w:val="0"/>
                <w:szCs w:val="21"/>
              </w:rPr>
              <w:t>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07"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ind w:right="88" w:rightChars="42"/>
              <w:rPr>
                <w:rFonts w:ascii="微软雅黑" w:hAnsi="微软雅黑" w:eastAsia="微软雅黑"/>
                <w:b/>
                <w:szCs w:val="21"/>
              </w:rPr>
            </w:pPr>
            <w:r>
              <w:rPr>
                <w:rFonts w:hint="eastAsia" w:ascii="微软雅黑" w:hAnsi="微软雅黑" w:eastAsia="微软雅黑" w:cs="宋体"/>
                <w:b/>
                <w:szCs w:val="21"/>
              </w:rPr>
              <w:t>游览</w:t>
            </w:r>
            <w:r>
              <w:rPr>
                <w:rFonts w:hint="eastAsia" w:ascii="微软雅黑" w:hAnsi="微软雅黑" w:eastAsia="微软雅黑"/>
                <w:b/>
                <w:szCs w:val="21"/>
              </w:rPr>
              <w:t>曾是“世界帝国首都”，是一座创造过辉煌文明的古城</w:t>
            </w:r>
            <w:r>
              <w:rPr>
                <w:rFonts w:ascii="微软雅黑" w:hAnsi="微软雅黑" w:eastAsia="微软雅黑"/>
                <w:b/>
                <w:szCs w:val="21"/>
              </w:rPr>
              <w:t>—</w:t>
            </w:r>
            <w:r>
              <w:rPr>
                <w:rFonts w:hint="eastAsia" w:ascii="微软雅黑" w:hAnsi="微软雅黑" w:eastAsia="微软雅黑"/>
                <w:b/>
                <w:szCs w:val="21"/>
              </w:rPr>
              <w:t>罗马。罗马是一座艺术宝库、文化名城，“古城酷似一座巨型的露天历史博物馆”。</w:t>
            </w:r>
          </w:p>
          <w:p>
            <w:pPr>
              <w:ind w:right="-31" w:rightChars="-15"/>
              <w:rPr>
                <w:rFonts w:ascii="微软雅黑" w:hAnsi="微软雅黑" w:eastAsia="微软雅黑" w:cs="宋体"/>
                <w:szCs w:val="21"/>
              </w:rPr>
            </w:pPr>
            <w:r>
              <w:rPr>
                <w:rFonts w:hint="eastAsia" w:ascii="微软雅黑" w:hAnsi="微软雅黑" w:eastAsia="微软雅黑" w:cs="微软雅黑"/>
                <w:b/>
                <w:bCs/>
                <w:color w:val="C00000"/>
                <w:kern w:val="21"/>
                <w:szCs w:val="21"/>
              </w:rPr>
              <w:t>【斗兽场（外观）】</w:t>
            </w:r>
            <w:r>
              <w:rPr>
                <w:rFonts w:hint="eastAsia" w:ascii="微软雅黑" w:hAnsi="微软雅黑" w:eastAsia="微软雅黑" w:cs="宋体"/>
                <w:szCs w:val="21"/>
              </w:rPr>
              <w:t>罗马斗兽场原名弗莱文圆形剧场，建于公元</w:t>
            </w:r>
            <w:r>
              <w:rPr>
                <w:rFonts w:ascii="微软雅黑" w:hAnsi="微软雅黑" w:eastAsia="微软雅黑" w:cs="宋体"/>
                <w:szCs w:val="21"/>
              </w:rPr>
              <w:t>72-82</w:t>
            </w:r>
            <w:r>
              <w:rPr>
                <w:rFonts w:hint="eastAsia" w:ascii="微软雅黑" w:hAnsi="微软雅黑" w:eastAsia="微软雅黑" w:cs="宋体"/>
                <w:szCs w:val="21"/>
              </w:rPr>
              <w:t>年间，是古罗马文明的象征。遗址位于意大利首都罗马市中心。</w:t>
            </w:r>
          </w:p>
          <w:p>
            <w:pPr>
              <w:ind w:right="-31" w:rightChars="-15"/>
              <w:rPr>
                <w:rFonts w:ascii="微软雅黑" w:hAnsi="微软雅黑" w:eastAsia="微软雅黑" w:cs="宋体"/>
                <w:szCs w:val="21"/>
              </w:rPr>
            </w:pPr>
            <w:r>
              <w:rPr>
                <w:rFonts w:hint="eastAsia" w:ascii="微软雅黑" w:hAnsi="微软雅黑" w:eastAsia="微软雅黑" w:cs="微软雅黑"/>
                <w:b/>
                <w:bCs/>
                <w:color w:val="C00000"/>
                <w:kern w:val="21"/>
                <w:szCs w:val="21"/>
              </w:rPr>
              <w:t>【君士坦丁凯旋门（外观）】</w:t>
            </w:r>
            <w:r>
              <w:rPr>
                <w:rFonts w:hint="eastAsia" w:ascii="微软雅黑" w:hAnsi="微软雅黑" w:eastAsia="微软雅黑" w:cs="宋体"/>
                <w:szCs w:val="21"/>
              </w:rPr>
              <w:t>堪称建筑的楷模，其基本的拱券结构，使得整座建筑极为坚固。</w:t>
            </w:r>
          </w:p>
          <w:p>
            <w:pPr>
              <w:ind w:right="-31" w:rightChars="-15"/>
              <w:rPr>
                <w:rFonts w:ascii="微软雅黑" w:hAnsi="微软雅黑" w:eastAsia="微软雅黑" w:cs="幼圆"/>
                <w:szCs w:val="21"/>
              </w:rPr>
            </w:pPr>
            <w:r>
              <w:rPr>
                <w:rFonts w:hint="eastAsia" w:ascii="微软雅黑" w:hAnsi="微软雅黑" w:eastAsia="微软雅黑" w:cs="微软雅黑"/>
                <w:b/>
                <w:bCs/>
                <w:color w:val="C00000"/>
                <w:kern w:val="21"/>
                <w:szCs w:val="21"/>
              </w:rPr>
              <w:t>【古罗马废墟（外观）】</w:t>
            </w:r>
            <w:r>
              <w:rPr>
                <w:rFonts w:hint="eastAsia" w:ascii="微软雅黑" w:hAnsi="微软雅黑" w:eastAsia="微软雅黑" w:cs="幼圆"/>
                <w:szCs w:val="21"/>
              </w:rPr>
              <w:t>意大利的古罗马废墟，位于斗兽场之旁，是昔日古罗马帝国的中心，是现存世界最大面积的古罗马废墟，建有无数的宫殿和建筑群，现在却只剩下颓垣败瓦，一片荒凉</w:t>
            </w:r>
          </w:p>
          <w:p>
            <w:pPr>
              <w:widowControl/>
              <w:ind w:left="960" w:right="-15" w:rightChars="-7" w:hanging="960" w:hangingChars="457"/>
              <w:jc w:val="left"/>
              <w:rPr>
                <w:rFonts w:ascii="微软雅黑" w:hAnsi="微软雅黑" w:eastAsia="微软雅黑" w:cs="幼圆"/>
                <w:b/>
                <w:bCs/>
                <w:kern w:val="0"/>
                <w:szCs w:val="21"/>
              </w:rPr>
            </w:pPr>
            <w:r>
              <w:rPr>
                <w:rFonts w:hint="eastAsia" w:ascii="微软雅黑" w:hAnsi="微软雅黑" w:eastAsia="微软雅黑" w:cs="幼圆"/>
                <w:b/>
                <w:szCs w:val="21"/>
              </w:rPr>
              <w:t>晚餐后入住酒店休息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1741" w:type="dxa"/>
            <w:vMerge w:val="continue"/>
          </w:tcPr>
          <w:p>
            <w:pPr>
              <w:widowControl/>
              <w:jc w:val="left"/>
              <w:rPr>
                <w:rFonts w:ascii="微软雅黑" w:hAnsi="微软雅黑" w:eastAsia="微软雅黑" w:cs="幼圆"/>
                <w:kern w:val="0"/>
                <w:szCs w:val="21"/>
              </w:rPr>
            </w:pPr>
          </w:p>
        </w:tc>
        <w:tc>
          <w:tcPr>
            <w:tcW w:w="3775" w:type="dxa"/>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highlight w:val="yellow"/>
              </w:rPr>
              <w:t>酒店：</w:t>
            </w:r>
            <w:r>
              <w:rPr>
                <w:rFonts w:hint="eastAsia" w:ascii="微软雅黑" w:hAnsi="微软雅黑" w:eastAsia="微软雅黑" w:cs="幼圆"/>
                <w:b/>
                <w:bCs/>
                <w:kern w:val="0"/>
                <w:szCs w:val="21"/>
                <w:highlight w:val="yellow"/>
                <w:lang w:val="en-US" w:eastAsia="zh-CN"/>
              </w:rPr>
              <w:t>城堡或庄园酒店</w:t>
            </w:r>
          </w:p>
        </w:tc>
        <w:tc>
          <w:tcPr>
            <w:tcW w:w="2626"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餐：早午晚</w:t>
            </w:r>
          </w:p>
        </w:tc>
        <w:tc>
          <w:tcPr>
            <w:tcW w:w="2626" w:type="dxa"/>
            <w:gridSpan w:val="2"/>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53" w:hRule="atLeast"/>
        </w:trPr>
        <w:tc>
          <w:tcPr>
            <w:tcW w:w="1741" w:type="dxa"/>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第十四天</w:t>
            </w:r>
            <w:r>
              <w:rPr>
                <w:rFonts w:hint="eastAsia" w:ascii="微软雅黑" w:hAnsi="微软雅黑" w:eastAsia="微软雅黑" w:cs="幼圆"/>
                <w:b/>
                <w:bCs/>
                <w:kern w:val="0"/>
                <w:szCs w:val="21"/>
                <w:lang w:val="en-US" w:eastAsia="zh-CN"/>
              </w:rPr>
              <w:t>15/08</w:t>
            </w:r>
          </w:p>
        </w:tc>
        <w:tc>
          <w:tcPr>
            <w:tcW w:w="9027" w:type="dxa"/>
            <w:gridSpan w:val="5"/>
            <w:shd w:val="clear" w:color="auto" w:fill="B8CCE4"/>
          </w:tcPr>
          <w:p>
            <w:pPr>
              <w:widowControl/>
              <w:ind w:right="88" w:rightChars="42"/>
              <w:jc w:val="left"/>
              <w:rPr>
                <w:rFonts w:ascii="微软雅黑" w:hAnsi="微软雅黑" w:eastAsia="微软雅黑" w:cs="幼圆"/>
                <w:b/>
                <w:kern w:val="0"/>
                <w:sz w:val="24"/>
                <w:szCs w:val="21"/>
              </w:rPr>
            </w:pPr>
            <w:r>
              <w:rPr>
                <w:rFonts w:hint="eastAsia" w:ascii="微软雅黑" w:hAnsi="微软雅黑" w:eastAsia="微软雅黑" w:cs="幼圆"/>
                <w:b/>
                <w:kern w:val="0"/>
                <w:szCs w:val="21"/>
              </w:rPr>
              <w:t>罗马</w:t>
            </w:r>
            <w:r>
              <w:rPr>
                <w:rFonts w:hint="eastAsia" w:ascii="微软雅黑" w:hAnsi="微软雅黑" w:eastAsia="微软雅黑" w:cs="幼圆"/>
                <w:b/>
                <w:kern w:val="0"/>
                <w:szCs w:val="21"/>
                <w:lang w:val="en-US" w:eastAsia="zh-CN"/>
              </w:rPr>
              <w:t>-博洛尼亚</w:t>
            </w:r>
            <w:r>
              <w:rPr>
                <w:rFonts w:hint="eastAsia" w:ascii="微软雅黑" w:hAnsi="Webdings" w:eastAsia="微软雅黑" w:cs="幼圆"/>
                <w:b/>
                <w:kern w:val="0"/>
                <w:szCs w:val="20"/>
                <w:u w:val="single"/>
                <w:lang w:eastAsia="en-US"/>
              </w:rPr>
              <w:sym w:font="Webdings" w:char="F0F1"/>
            </w:r>
            <w:r>
              <w:rPr>
                <w:rFonts w:hint="eastAsia" w:ascii="微软雅黑" w:hAnsi="微软雅黑" w:eastAsia="微软雅黑" w:cs="幼圆"/>
                <w:b/>
                <w:kern w:val="0"/>
                <w:szCs w:val="21"/>
              </w:rPr>
              <w:t>阿姆斯特丹</w:t>
            </w:r>
            <w:r>
              <w:rPr>
                <w:rFonts w:hint="eastAsia" w:ascii="微软雅黑" w:hAnsi="Webdings" w:eastAsia="微软雅黑" w:cs="幼圆"/>
                <w:b/>
                <w:kern w:val="0"/>
                <w:sz w:val="24"/>
                <w:u w:val="single"/>
                <w:lang w:eastAsia="en-US"/>
              </w:rPr>
              <w:sym w:font="Webdings" w:char="F0F1"/>
            </w:r>
            <w:r>
              <w:rPr>
                <w:rFonts w:hint="eastAsia" w:ascii="微软雅黑" w:hAnsi="微软雅黑" w:eastAsia="微软雅黑" w:cs="幼圆"/>
                <w:b/>
                <w:bCs/>
                <w:kern w:val="0"/>
                <w:szCs w:val="21"/>
              </w:rPr>
              <w:t>成都</w:t>
            </w:r>
          </w:p>
          <w:p>
            <w:pPr>
              <w:rPr>
                <w:rFonts w:hint="eastAsia"/>
                <w:b/>
                <w:bCs/>
                <w:color w:val="C00000"/>
                <w:highlight w:val="none"/>
                <w:vertAlign w:val="baseline"/>
                <w:lang w:val="en-US" w:eastAsia="zh-CN"/>
              </w:rPr>
            </w:pPr>
            <w:r>
              <w:rPr>
                <w:rFonts w:hint="eastAsia"/>
                <w:b/>
                <w:bCs/>
                <w:color w:val="C00000"/>
                <w:highlight w:val="none"/>
                <w:vertAlign w:val="baseline"/>
                <w:lang w:val="en-US" w:eastAsia="zh-CN"/>
              </w:rPr>
              <w:t>KL1592 L   15AUG  BLQAMS  KK31  1725 1935</w:t>
            </w:r>
          </w:p>
          <w:p>
            <w:pPr>
              <w:widowControl/>
              <w:jc w:val="left"/>
              <w:rPr>
                <w:rFonts w:ascii="微软雅黑" w:hAnsi="微软雅黑" w:eastAsia="微软雅黑" w:cs="幼圆"/>
                <w:b/>
                <w:color w:val="3366FF"/>
                <w:kern w:val="0"/>
                <w:szCs w:val="21"/>
              </w:rPr>
            </w:pPr>
            <w:r>
              <w:rPr>
                <w:rFonts w:hint="eastAsia"/>
                <w:b/>
                <w:bCs/>
                <w:color w:val="C00000"/>
                <w:highlight w:val="none"/>
                <w:vertAlign w:val="baseline"/>
                <w:lang w:val="en-US" w:eastAsia="zh-CN"/>
              </w:rPr>
              <w:t>KL 891 V   15AUG  AMSCTU  KK31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95" w:hRule="atLeast"/>
        </w:trPr>
        <w:tc>
          <w:tcPr>
            <w:tcW w:w="1741" w:type="dxa"/>
            <w:vMerge w:val="restart"/>
          </w:tcPr>
          <w:p>
            <w:pPr>
              <w:widowControl/>
              <w:jc w:val="left"/>
              <w:rPr>
                <w:rFonts w:ascii="微软雅黑" w:hAnsi="微软雅黑" w:eastAsia="微软雅黑" w:cs="幼圆"/>
                <w:kern w:val="0"/>
                <w:szCs w:val="21"/>
              </w:rPr>
            </w:pPr>
          </w:p>
        </w:tc>
        <w:tc>
          <w:tcPr>
            <w:tcW w:w="9027" w:type="dxa"/>
            <w:gridSpan w:val="5"/>
          </w:tcPr>
          <w:p>
            <w:pPr>
              <w:widowControl/>
              <w:ind w:right="88" w:rightChars="42"/>
              <w:jc w:val="left"/>
              <w:rPr>
                <w:rFonts w:hint="eastAsia" w:ascii="微软雅黑" w:hAnsi="微软雅黑" w:eastAsia="微软雅黑"/>
                <w:b/>
                <w:szCs w:val="21"/>
              </w:rPr>
            </w:pPr>
            <w:r>
              <w:rPr>
                <w:rFonts w:hint="eastAsia" w:ascii="微软雅黑" w:hAnsi="微软雅黑" w:eastAsia="微软雅黑"/>
                <w:b/>
                <w:szCs w:val="21"/>
              </w:rPr>
              <w:t>早餐后;</w:t>
            </w:r>
          </w:p>
          <w:p>
            <w:pPr>
              <w:widowControl/>
              <w:ind w:right="88" w:rightChars="42"/>
              <w:jc w:val="left"/>
              <w:rPr>
                <w:rFonts w:ascii="微软雅黑" w:hAnsi="微软雅黑" w:eastAsia="微软雅黑"/>
                <w:b/>
                <w:szCs w:val="21"/>
              </w:rPr>
            </w:pPr>
            <w:r>
              <w:rPr>
                <w:rFonts w:hint="eastAsia" w:ascii="微软雅黑" w:hAnsi="微软雅黑" w:eastAsia="微软雅黑"/>
                <w:b/>
                <w:szCs w:val="21"/>
              </w:rPr>
              <w:t>乘车前往</w:t>
            </w:r>
            <w:r>
              <w:rPr>
                <w:rFonts w:hint="eastAsia" w:ascii="微软雅黑" w:hAnsi="微软雅黑" w:eastAsia="微软雅黑"/>
                <w:b/>
                <w:szCs w:val="21"/>
                <w:lang w:val="en-US" w:eastAsia="zh-CN"/>
              </w:rPr>
              <w:t>博洛尼亚</w:t>
            </w:r>
            <w:r>
              <w:rPr>
                <w:rFonts w:hint="eastAsia" w:ascii="微软雅黑" w:hAnsi="微软雅黑" w:eastAsia="微软雅黑"/>
                <w:b/>
                <w:szCs w:val="21"/>
              </w:rPr>
              <w:t>机场，办理退税以及登机手续。</w:t>
            </w:r>
          </w:p>
          <w:p>
            <w:pPr>
              <w:widowControl/>
              <w:ind w:right="88" w:rightChars="42"/>
              <w:jc w:val="left"/>
              <w:rPr>
                <w:rFonts w:ascii="微软雅黑" w:hAnsi="微软雅黑" w:eastAsia="微软雅黑"/>
                <w:b/>
                <w:szCs w:val="21"/>
              </w:rPr>
            </w:pPr>
            <w:r>
              <w:rPr>
                <w:rFonts w:hint="eastAsia" w:ascii="微软雅黑" w:hAnsi="微软雅黑" w:eastAsia="微软雅黑" w:cs="宋体"/>
                <w:b/>
                <w:szCs w:val="21"/>
              </w:rPr>
              <w:t>搭乘国际航班经阿姆斯特丹转机返回国内</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96" w:hRule="atLeast"/>
        </w:trPr>
        <w:tc>
          <w:tcPr>
            <w:tcW w:w="1741" w:type="dxa"/>
            <w:vMerge w:val="continue"/>
          </w:tcPr>
          <w:p>
            <w:pPr>
              <w:widowControl/>
              <w:ind w:left="59" w:leftChars="28" w:right="88" w:rightChars="42"/>
              <w:jc w:val="left"/>
              <w:rPr>
                <w:rFonts w:ascii="微软雅黑" w:hAnsi="微软雅黑" w:eastAsia="微软雅黑" w:cs="幼圆"/>
                <w:kern w:val="0"/>
                <w:sz w:val="24"/>
              </w:rPr>
            </w:pPr>
          </w:p>
        </w:tc>
        <w:tc>
          <w:tcPr>
            <w:tcW w:w="3775" w:type="dxa"/>
          </w:tcPr>
          <w:p>
            <w:pPr>
              <w:widowControl/>
              <w:ind w:right="88" w:rightChars="42"/>
              <w:jc w:val="left"/>
              <w:rPr>
                <w:rFonts w:ascii="微软雅黑" w:hAnsi="微软雅黑" w:eastAsia="微软雅黑" w:cs="幼圆"/>
                <w:kern w:val="0"/>
                <w:szCs w:val="21"/>
              </w:rPr>
            </w:pPr>
            <w:r>
              <w:rPr>
                <w:rFonts w:hint="eastAsia" w:ascii="微软雅黑" w:hAnsi="微软雅黑" w:eastAsia="微软雅黑" w:cs="幼圆"/>
                <w:b/>
                <w:bCs/>
                <w:kern w:val="0"/>
                <w:szCs w:val="21"/>
              </w:rPr>
              <w:t>酒店：无</w:t>
            </w:r>
          </w:p>
        </w:tc>
        <w:tc>
          <w:tcPr>
            <w:tcW w:w="2626" w:type="dxa"/>
            <w:gridSpan w:val="2"/>
          </w:tcPr>
          <w:p>
            <w:pPr>
              <w:widowControl/>
              <w:ind w:right="88" w:rightChars="42"/>
              <w:jc w:val="left"/>
              <w:rPr>
                <w:rFonts w:ascii="微软雅黑" w:hAnsi="微软雅黑" w:eastAsia="微软雅黑" w:cs="幼圆"/>
                <w:kern w:val="0"/>
                <w:szCs w:val="21"/>
              </w:rPr>
            </w:pPr>
            <w:r>
              <w:rPr>
                <w:rFonts w:hint="eastAsia" w:ascii="微软雅黑" w:hAnsi="微软雅黑" w:eastAsia="微软雅黑" w:cs="幼圆"/>
                <w:b/>
                <w:bCs/>
                <w:kern w:val="0"/>
                <w:szCs w:val="21"/>
              </w:rPr>
              <w:t>餐：早</w:t>
            </w:r>
            <w:r>
              <w:rPr>
                <w:rFonts w:ascii="微软雅黑" w:hAnsi="微软雅黑" w:eastAsia="微软雅黑" w:cs="幼圆"/>
                <w:b/>
                <w:bCs/>
                <w:kern w:val="0"/>
                <w:szCs w:val="21"/>
              </w:rPr>
              <w:t>XX</w:t>
            </w:r>
          </w:p>
        </w:tc>
        <w:tc>
          <w:tcPr>
            <w:tcW w:w="2626" w:type="dxa"/>
            <w:gridSpan w:val="2"/>
          </w:tcPr>
          <w:p>
            <w:pPr>
              <w:widowControl/>
              <w:ind w:right="88" w:rightChars="42"/>
              <w:jc w:val="left"/>
              <w:rPr>
                <w:rFonts w:ascii="微软雅黑" w:hAnsi="微软雅黑" w:eastAsia="微软雅黑" w:cs="幼圆"/>
                <w:kern w:val="0"/>
                <w:szCs w:val="21"/>
              </w:rPr>
            </w:pPr>
            <w:r>
              <w:rPr>
                <w:rFonts w:hint="eastAsia" w:ascii="微软雅黑" w:hAnsi="微软雅黑" w:eastAsia="微软雅黑" w:cs="幼圆"/>
                <w:b/>
                <w:bCs/>
                <w:kern w:val="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64" w:hRule="atLeast"/>
        </w:trPr>
        <w:tc>
          <w:tcPr>
            <w:tcW w:w="1741" w:type="dxa"/>
            <w:shd w:val="clear" w:color="auto" w:fill="B8CCE4"/>
          </w:tcPr>
          <w:p>
            <w:pPr>
              <w:widowControl/>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第十五天</w:t>
            </w:r>
            <w:r>
              <w:rPr>
                <w:rFonts w:hint="eastAsia" w:ascii="微软雅黑" w:hAnsi="微软雅黑" w:eastAsia="微软雅黑" w:cs="幼圆"/>
                <w:b/>
                <w:bCs/>
                <w:kern w:val="0"/>
                <w:szCs w:val="21"/>
                <w:lang w:val="en-US" w:eastAsia="zh-CN"/>
              </w:rPr>
              <w:t>16/08</w:t>
            </w:r>
          </w:p>
        </w:tc>
        <w:tc>
          <w:tcPr>
            <w:tcW w:w="9027" w:type="dxa"/>
            <w:gridSpan w:val="5"/>
            <w:shd w:val="clear" w:color="auto" w:fill="B8CCE4"/>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kern w:val="0"/>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290" w:hRule="atLeast"/>
        </w:trPr>
        <w:tc>
          <w:tcPr>
            <w:tcW w:w="1741" w:type="dxa"/>
            <w:vMerge w:val="restart"/>
          </w:tcPr>
          <w:p>
            <w:pPr>
              <w:widowControl/>
              <w:ind w:right="88" w:rightChars="42"/>
              <w:jc w:val="left"/>
              <w:rPr>
                <w:rFonts w:ascii="微软雅黑" w:hAnsi="微软雅黑" w:eastAsia="微软雅黑" w:cs="幼圆"/>
                <w:b/>
                <w:bCs/>
                <w:kern w:val="0"/>
                <w:szCs w:val="21"/>
              </w:rPr>
            </w:pPr>
          </w:p>
        </w:tc>
        <w:tc>
          <w:tcPr>
            <w:tcW w:w="9027" w:type="dxa"/>
            <w:gridSpan w:val="5"/>
            <w:tcBorders>
              <w:bottom w:val="single" w:color="0070C0" w:sz="4" w:space="0"/>
            </w:tcBorders>
          </w:tcPr>
          <w:p>
            <w:pPr>
              <w:rPr>
                <w:rFonts w:ascii="微软雅黑" w:hAnsi="微软雅黑" w:eastAsia="微软雅黑"/>
                <w:b/>
                <w:szCs w:val="21"/>
              </w:rPr>
            </w:pPr>
            <w:r>
              <w:rPr>
                <w:rFonts w:hint="eastAsia" w:ascii="微软雅黑" w:hAnsi="微软雅黑" w:eastAsia="微软雅黑"/>
                <w:b/>
                <w:szCs w:val="21"/>
              </w:rPr>
              <w:t>抵达成都，结束愉快行程！</w:t>
            </w:r>
          </w:p>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312" w:hRule="atLeast"/>
        </w:trPr>
        <w:tc>
          <w:tcPr>
            <w:tcW w:w="1741" w:type="dxa"/>
            <w:vMerge w:val="continue"/>
            <w:tcBorders>
              <w:bottom w:val="thickThinSmallGap" w:color="0070C0" w:sz="12" w:space="0"/>
              <w:right w:val="single" w:color="0070C0" w:sz="4" w:space="0"/>
            </w:tcBorders>
          </w:tcPr>
          <w:p>
            <w:pPr>
              <w:widowControl/>
              <w:ind w:right="88" w:rightChars="42"/>
              <w:jc w:val="left"/>
              <w:rPr>
                <w:rFonts w:ascii="微软雅黑" w:hAnsi="微软雅黑" w:eastAsia="微软雅黑" w:cs="幼圆"/>
                <w:kern w:val="0"/>
                <w:sz w:val="24"/>
              </w:rPr>
            </w:pPr>
          </w:p>
        </w:tc>
        <w:tc>
          <w:tcPr>
            <w:tcW w:w="3775" w:type="dxa"/>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酒店：无</w:t>
            </w:r>
          </w:p>
        </w:tc>
        <w:tc>
          <w:tcPr>
            <w:tcW w:w="2626" w:type="dxa"/>
            <w:gridSpan w:val="2"/>
            <w:tcBorders>
              <w:top w:val="single" w:color="0070C0" w:sz="4" w:space="0"/>
              <w:left w:val="single" w:color="0070C0" w:sz="4" w:space="0"/>
              <w:bottom w:val="thickThinMediumGap" w:color="0070C0" w:sz="12" w:space="0"/>
              <w:right w:val="single" w:color="0070C0" w:sz="4" w:space="0"/>
            </w:tcBorders>
          </w:tcPr>
          <w:p>
            <w:pPr>
              <w:widowControl/>
              <w:ind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餐：无</w:t>
            </w:r>
          </w:p>
        </w:tc>
        <w:tc>
          <w:tcPr>
            <w:tcW w:w="2626" w:type="dxa"/>
            <w:gridSpan w:val="2"/>
            <w:tcBorders>
              <w:top w:val="single" w:color="0070C0" w:sz="4" w:space="0"/>
              <w:left w:val="single" w:color="0070C0" w:sz="4" w:space="0"/>
              <w:bottom w:val="thickThinMediumGap" w:color="0070C0" w:sz="12" w:space="0"/>
            </w:tcBorders>
          </w:tcPr>
          <w:p>
            <w:pPr>
              <w:widowControl/>
              <w:ind w:left="59" w:leftChars="28" w:right="88" w:rightChars="42"/>
              <w:jc w:val="left"/>
              <w:rPr>
                <w:rFonts w:ascii="微软雅黑" w:hAnsi="微软雅黑" w:eastAsia="微软雅黑" w:cs="幼圆"/>
                <w:b/>
                <w:bCs/>
                <w:kern w:val="0"/>
                <w:szCs w:val="21"/>
              </w:rPr>
            </w:pPr>
            <w:r>
              <w:rPr>
                <w:rFonts w:hint="eastAsia" w:ascii="微软雅黑" w:hAnsi="微软雅黑" w:eastAsia="微软雅黑" w:cs="幼圆"/>
                <w:b/>
                <w:bCs/>
                <w:kern w:val="0"/>
                <w:szCs w:val="21"/>
              </w:rPr>
              <w:t>交通：无</w:t>
            </w:r>
          </w:p>
        </w:tc>
      </w:tr>
    </w:tbl>
    <w:p>
      <w:pPr>
        <w:rPr>
          <w:rFonts w:ascii="微软雅黑" w:hAnsi="微软雅黑" w:eastAsia="微软雅黑" w:cs="幼圆"/>
          <w:color w:val="E36C0A"/>
          <w:szCs w:val="21"/>
        </w:rPr>
      </w:pPr>
    </w:p>
    <w:p>
      <w:pPr>
        <w:rPr>
          <w:rFonts w:ascii="微软雅黑" w:hAnsi="微软雅黑" w:eastAsia="微软雅黑"/>
        </w:rPr>
      </w:pPr>
      <w:r>
        <w:rPr>
          <w:rFonts w:hint="eastAsia" w:ascii="微软雅黑" w:hAnsi="微软雅黑" w:eastAsia="微软雅黑"/>
          <w:szCs w:val="21"/>
        </w:rPr>
        <w:t>说明：以上行程仅供参考，可能会由于航班、签证或交通原因有所调整出团日期及线路等。</w:t>
      </w:r>
      <w:r>
        <w:rPr>
          <w:rFonts w:ascii="微软雅黑" w:hAnsi="微软雅黑" w:eastAsia="微软雅黑"/>
          <w:szCs w:val="21"/>
        </w:rPr>
        <w:br w:type="textWrapping"/>
      </w:r>
      <w:r>
        <w:rPr>
          <w:rFonts w:ascii="微软雅黑" w:hAnsi="微软雅黑" w:eastAsia="微软雅黑"/>
          <w:szCs w:val="21"/>
        </w:rPr>
        <w:t xml:space="preserve">       </w:t>
      </w:r>
      <w:r>
        <w:rPr>
          <w:rFonts w:hint="eastAsia" w:ascii="微软雅黑" w:hAnsi="微软雅黑" w:eastAsia="微软雅黑"/>
          <w:szCs w:val="21"/>
        </w:rPr>
        <w:t>以上参考行程，导游将根据欧洲当地的天气、交通、节日等情况对景点的游览顺序做相应调整。</w:t>
      </w:r>
    </w:p>
    <w:p>
      <w:pPr>
        <w:rPr>
          <w:rFonts w:ascii="微软雅黑" w:hAnsi="微软雅黑" w:eastAsia="微软雅黑"/>
        </w:rPr>
      </w:pPr>
    </w:p>
    <w:p>
      <w:pPr>
        <w:ind w:left="-8" w:firstLine="8"/>
        <w:rPr>
          <w:rFonts w:ascii="微软雅黑" w:hAnsi="微软雅黑" w:eastAsia="微软雅黑" w:cs="YouYuan"/>
          <w:b/>
          <w:color w:val="000000"/>
          <w:szCs w:val="21"/>
        </w:rPr>
      </w:pPr>
      <w:r>
        <w:rPr>
          <w:rFonts w:hint="eastAsia" w:ascii="微软雅黑" w:hAnsi="微软雅黑" w:eastAsia="微软雅黑" w:cs="YouYuan"/>
          <w:b/>
          <w:color w:val="000000"/>
          <w:szCs w:val="21"/>
        </w:rPr>
        <w:t>一、费用包含的服务项目及标准</w:t>
      </w:r>
    </w:p>
    <w:p>
      <w:pPr>
        <w:ind w:left="-8" w:firstLine="8"/>
        <w:rPr>
          <w:rFonts w:ascii="微软雅黑" w:hAnsi="微软雅黑" w:eastAsia="微软雅黑" w:cs="YouYuan"/>
          <w:b/>
          <w:color w:val="000000"/>
          <w:szCs w:val="21"/>
        </w:rPr>
      </w:pPr>
      <w:r>
        <w:rPr>
          <w:rFonts w:ascii="微软雅黑" w:hAnsi="微软雅黑" w:eastAsia="微软雅黑" w:cs="YouYuan"/>
          <w:color w:val="000000"/>
          <w:szCs w:val="21"/>
        </w:rPr>
        <w:t>1</w:t>
      </w:r>
      <w:r>
        <w:rPr>
          <w:rFonts w:hint="eastAsia" w:ascii="微软雅黑" w:hAnsi="微软雅黑" w:eastAsia="微软雅黑" w:cs="YouYuan"/>
          <w:color w:val="000000"/>
          <w:szCs w:val="21"/>
        </w:rPr>
        <w:t>、住宿：欧洲标准三星酒店双人标准间；如遇特殊情况会出现大床标准间。</w:t>
      </w:r>
      <w:r>
        <w:rPr>
          <w:rFonts w:ascii="微软雅黑" w:hAnsi="微软雅黑" w:eastAsia="微软雅黑" w:cs="YouYuan"/>
          <w:color w:val="000000"/>
          <w:szCs w:val="21"/>
        </w:rPr>
        <w:t xml:space="preserve">               </w:t>
      </w:r>
    </w:p>
    <w:p>
      <w:pPr>
        <w:ind w:left="-8" w:firstLine="8"/>
        <w:rPr>
          <w:rFonts w:ascii="微软雅黑" w:hAnsi="微软雅黑" w:eastAsia="微软雅黑" w:cs="YouYuan"/>
          <w:b/>
          <w:color w:val="000000"/>
          <w:szCs w:val="21"/>
        </w:rPr>
      </w:pPr>
      <w:r>
        <w:rPr>
          <w:rFonts w:ascii="微软雅黑" w:hAnsi="微软雅黑" w:eastAsia="微软雅黑" w:cs="YouYuan"/>
          <w:color w:val="000000"/>
          <w:szCs w:val="21"/>
        </w:rPr>
        <w:t>2</w:t>
      </w:r>
      <w:r>
        <w:rPr>
          <w:rFonts w:hint="eastAsia" w:ascii="微软雅黑" w:hAnsi="微软雅黑" w:eastAsia="微软雅黑" w:cs="YouYuan"/>
          <w:color w:val="000000"/>
          <w:szCs w:val="21"/>
        </w:rPr>
        <w:t>、机票：成都</w:t>
      </w:r>
      <w:r>
        <w:rPr>
          <w:rFonts w:ascii="微软雅黑" w:hAnsi="微软雅黑" w:eastAsia="微软雅黑" w:cs="YouYuan"/>
          <w:color w:val="000000"/>
          <w:szCs w:val="21"/>
        </w:rPr>
        <w:t>/</w:t>
      </w:r>
      <w:r>
        <w:rPr>
          <w:rFonts w:hint="eastAsia" w:ascii="微软雅黑" w:hAnsi="微软雅黑" w:eastAsia="微软雅黑" w:cs="YouYuan"/>
          <w:color w:val="000000"/>
          <w:szCs w:val="21"/>
        </w:rPr>
        <w:t>欧洲往返国际机票及欧洲内陆段机票，团队经济舱，含机场建设税；</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3</w:t>
      </w:r>
      <w:r>
        <w:rPr>
          <w:rFonts w:hint="eastAsia" w:ascii="微软雅黑" w:hAnsi="微软雅黑" w:eastAsia="微软雅黑" w:cs="YouYuan"/>
          <w:color w:val="000000"/>
          <w:szCs w:val="21"/>
        </w:rPr>
        <w:t>、用餐：酒店西式团体早餐；</w:t>
      </w:r>
      <w:r>
        <w:rPr>
          <w:rFonts w:hint="eastAsia" w:ascii="微软雅黑" w:hAnsi="微软雅黑" w:eastAsia="微软雅黑" w:cs="宋体"/>
          <w:color w:val="000000"/>
          <w:szCs w:val="21"/>
        </w:rPr>
        <w:t>午、晚餐共</w:t>
      </w:r>
      <w:r>
        <w:rPr>
          <w:rFonts w:ascii="微软雅黑" w:hAnsi="微软雅黑" w:eastAsia="微软雅黑" w:cs="宋体"/>
          <w:b/>
          <w:color w:val="000000"/>
          <w:szCs w:val="21"/>
        </w:rPr>
        <w:t>1</w:t>
      </w:r>
      <w:r>
        <w:rPr>
          <w:rFonts w:hint="eastAsia" w:ascii="微软雅黑" w:hAnsi="微软雅黑" w:eastAsia="微软雅黑" w:cs="宋体"/>
          <w:b/>
          <w:color w:val="000000"/>
          <w:szCs w:val="21"/>
          <w:lang w:val="en-US" w:eastAsia="zh-CN"/>
        </w:rPr>
        <w:t>9</w:t>
      </w:r>
      <w:r>
        <w:rPr>
          <w:rFonts w:hint="eastAsia" w:ascii="微软雅黑" w:hAnsi="微软雅黑" w:eastAsia="微软雅黑" w:cs="宋体"/>
          <w:color w:val="000000"/>
          <w:szCs w:val="21"/>
        </w:rPr>
        <w:t>顿</w:t>
      </w:r>
      <w:r>
        <w:rPr>
          <w:rFonts w:hint="eastAsia" w:ascii="微软雅黑" w:hAnsi="微软雅黑" w:eastAsia="微软雅黑" w:cs="YouYuan"/>
          <w:color w:val="000000"/>
          <w:szCs w:val="21"/>
        </w:rPr>
        <w:t>为中式团餐（标准五菜一汤，</w:t>
      </w:r>
      <w:r>
        <w:rPr>
          <w:rFonts w:ascii="微软雅黑" w:hAnsi="微软雅黑" w:eastAsia="微软雅黑" w:cs="YouYuan"/>
          <w:color w:val="000000"/>
          <w:szCs w:val="21"/>
        </w:rPr>
        <w:t>10</w:t>
      </w:r>
      <w:r>
        <w:rPr>
          <w:rFonts w:hint="eastAsia" w:ascii="微软雅黑" w:hAnsi="微软雅黑" w:eastAsia="微软雅黑" w:cs="YouYuan"/>
          <w:color w:val="000000"/>
          <w:szCs w:val="21"/>
        </w:rPr>
        <w:t>人一桌），如有退餐情况，按</w:t>
      </w:r>
      <w:r>
        <w:rPr>
          <w:rFonts w:ascii="微软雅黑" w:hAnsi="微软雅黑" w:eastAsia="微软雅黑" w:cs="YouYuan"/>
          <w:color w:val="000000"/>
          <w:szCs w:val="21"/>
        </w:rPr>
        <w:t>5</w:t>
      </w:r>
      <w:r>
        <w:rPr>
          <w:rFonts w:hint="eastAsia" w:ascii="微软雅黑" w:hAnsi="微软雅黑" w:eastAsia="微软雅黑" w:cs="YouYuan"/>
          <w:color w:val="000000"/>
          <w:szCs w:val="21"/>
        </w:rPr>
        <w:t>欧元</w:t>
      </w:r>
      <w:r>
        <w:rPr>
          <w:rFonts w:ascii="微软雅黑" w:hAnsi="微软雅黑" w:eastAsia="微软雅黑" w:cs="YouYuan"/>
          <w:color w:val="000000"/>
          <w:szCs w:val="21"/>
        </w:rPr>
        <w:t>/</w:t>
      </w:r>
      <w:r>
        <w:rPr>
          <w:rFonts w:hint="eastAsia" w:ascii="微软雅黑" w:hAnsi="微软雅黑" w:eastAsia="微软雅黑" w:cs="YouYuan"/>
          <w:color w:val="000000"/>
          <w:szCs w:val="21"/>
        </w:rPr>
        <w:t>人</w:t>
      </w:r>
      <w:r>
        <w:rPr>
          <w:rFonts w:ascii="微软雅黑" w:hAnsi="微软雅黑" w:eastAsia="微软雅黑" w:cs="YouYuan"/>
          <w:color w:val="000000"/>
          <w:szCs w:val="21"/>
        </w:rPr>
        <w:t>/</w:t>
      </w:r>
      <w:r>
        <w:rPr>
          <w:rFonts w:hint="eastAsia" w:ascii="微软雅黑" w:hAnsi="微软雅黑" w:eastAsia="微软雅黑" w:cs="YouYuan"/>
          <w:color w:val="000000"/>
          <w:szCs w:val="21"/>
        </w:rPr>
        <w:t>餐退还；</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4</w:t>
      </w:r>
      <w:r>
        <w:rPr>
          <w:rFonts w:hint="eastAsia" w:ascii="微软雅黑" w:hAnsi="微软雅黑" w:eastAsia="微软雅黑" w:cs="YouYuan"/>
          <w:color w:val="000000"/>
          <w:szCs w:val="21"/>
        </w:rPr>
        <w:t>、用车：境外旅游巴士及专业司机；（根据团队人数，通常为</w:t>
      </w:r>
      <w:r>
        <w:rPr>
          <w:rFonts w:ascii="微软雅黑" w:hAnsi="微软雅黑" w:eastAsia="微软雅黑" w:cs="YouYuan"/>
          <w:color w:val="000000"/>
          <w:szCs w:val="21"/>
        </w:rPr>
        <w:t>15-50</w:t>
      </w:r>
      <w:r>
        <w:rPr>
          <w:rFonts w:hint="eastAsia" w:ascii="微软雅黑" w:hAnsi="微软雅黑" w:eastAsia="微软雅黑" w:cs="YouYuan"/>
          <w:color w:val="000000"/>
          <w:szCs w:val="21"/>
        </w:rPr>
        <w:t>座）；</w:t>
      </w:r>
      <w:r>
        <w:rPr>
          <w:rFonts w:ascii="微软雅黑" w:hAnsi="微软雅黑" w:eastAsia="微软雅黑" w:cs="YouYuan"/>
          <w:color w:val="000000"/>
          <w:szCs w:val="21"/>
        </w:rPr>
        <w:t xml:space="preserve">                            </w:t>
      </w:r>
    </w:p>
    <w:p>
      <w:pPr>
        <w:ind w:left="-8" w:firstLine="8"/>
        <w:rPr>
          <w:rFonts w:hint="eastAsia" w:ascii="微软雅黑" w:hAnsi="微软雅黑" w:eastAsia="微软雅黑" w:cs="YouYuan"/>
          <w:color w:val="000000"/>
          <w:szCs w:val="21"/>
        </w:rPr>
      </w:pPr>
      <w:r>
        <w:rPr>
          <w:rFonts w:ascii="微软雅黑" w:hAnsi="微软雅黑" w:eastAsia="微软雅黑" w:cs="YouYuan"/>
          <w:color w:val="000000"/>
          <w:szCs w:val="21"/>
        </w:rPr>
        <w:t>5</w:t>
      </w:r>
      <w:r>
        <w:rPr>
          <w:rFonts w:hint="eastAsia" w:ascii="微软雅黑" w:hAnsi="微软雅黑" w:eastAsia="微软雅黑" w:cs="YouYuan"/>
          <w:color w:val="000000"/>
          <w:szCs w:val="21"/>
        </w:rPr>
        <w:t>、导游：责任心强、经验丰富的优秀中文领队兼导游服务；</w:t>
      </w:r>
    </w:p>
    <w:p>
      <w:pPr>
        <w:ind w:left="210" w:hanging="210" w:hangingChars="100"/>
        <w:rPr>
          <w:rFonts w:hint="eastAsia" w:ascii="微软雅黑" w:hAnsi="微软雅黑" w:eastAsia="微软雅黑" w:cs="宋体"/>
          <w:b/>
          <w:color w:val="000000"/>
          <w:szCs w:val="21"/>
        </w:rPr>
      </w:pPr>
      <w:r>
        <w:rPr>
          <w:rFonts w:ascii="微软雅黑" w:hAnsi="微软雅黑" w:eastAsia="微软雅黑" w:cs="YouYuan"/>
          <w:color w:val="000000"/>
          <w:szCs w:val="21"/>
        </w:rPr>
        <w:t>6</w:t>
      </w:r>
      <w:r>
        <w:rPr>
          <w:rFonts w:hint="eastAsia" w:ascii="微软雅黑" w:hAnsi="微软雅黑" w:eastAsia="微软雅黑" w:cs="YouYuan"/>
          <w:color w:val="000000"/>
          <w:szCs w:val="21"/>
        </w:rPr>
        <w:t>、行程的景点门票</w:t>
      </w:r>
      <w:r>
        <w:rPr>
          <w:rFonts w:ascii="微软雅黑" w:hAnsi="微软雅黑" w:eastAsia="微软雅黑" w:cs="YouYuan"/>
          <w:color w:val="000000"/>
          <w:szCs w:val="21"/>
        </w:rPr>
        <w:t>:</w:t>
      </w:r>
      <w:r>
        <w:rPr>
          <w:rFonts w:hint="eastAsia" w:ascii="微软雅黑" w:hAnsi="微软雅黑" w:eastAsia="微软雅黑" w:cs="YouYuan"/>
          <w:color w:val="000000"/>
          <w:szCs w:val="21"/>
          <w:lang w:val="en-US" w:eastAsia="zh-CN"/>
        </w:rPr>
        <w:t xml:space="preserve"> </w:t>
      </w:r>
      <w:r>
        <w:rPr>
          <w:rFonts w:hint="eastAsia" w:ascii="微软雅黑" w:hAnsi="微软雅黑" w:eastAsia="微软雅黑" w:cs="宋体"/>
          <w:b/>
          <w:color w:val="000000"/>
          <w:szCs w:val="21"/>
        </w:rPr>
        <w:t>卢浮宫含门票</w:t>
      </w:r>
      <w:r>
        <w:rPr>
          <w:rFonts w:hint="eastAsia" w:ascii="微软雅黑" w:hAnsi="微软雅黑" w:eastAsia="微软雅黑" w:cs="宋体"/>
          <w:b/>
          <w:color w:val="000000"/>
          <w:szCs w:val="21"/>
          <w:lang w:eastAsia="zh-CN"/>
        </w:rPr>
        <w:t>（</w:t>
      </w:r>
      <w:r>
        <w:rPr>
          <w:rFonts w:hint="eastAsia" w:ascii="微软雅黑" w:hAnsi="微软雅黑" w:eastAsia="微软雅黑" w:cs="宋体"/>
          <w:b/>
          <w:color w:val="000000"/>
          <w:szCs w:val="21"/>
          <w:lang w:val="en-US" w:eastAsia="zh-CN"/>
        </w:rPr>
        <w:t>耳机讲解</w:t>
      </w:r>
      <w:r>
        <w:rPr>
          <w:rFonts w:hint="eastAsia" w:ascii="微软雅黑" w:hAnsi="微软雅黑" w:eastAsia="微软雅黑" w:cs="宋体"/>
          <w:b/>
          <w:color w:val="000000"/>
          <w:szCs w:val="21"/>
          <w:lang w:eastAsia="zh-CN"/>
        </w:rPr>
        <w:t>），</w:t>
      </w:r>
      <w:r>
        <w:rPr>
          <w:rFonts w:hint="eastAsia" w:ascii="微软雅黑" w:hAnsi="微软雅黑" w:eastAsia="微软雅黑" w:cs="宋体"/>
          <w:b/>
          <w:color w:val="000000"/>
          <w:szCs w:val="21"/>
          <w:lang w:val="en-US" w:eastAsia="zh-CN"/>
        </w:rPr>
        <w:t>巴黎凡尔赛宫（耳机讲解</w:t>
      </w:r>
      <w:r>
        <w:rPr>
          <w:rFonts w:hint="eastAsia" w:ascii="微软雅黑" w:hAnsi="微软雅黑" w:eastAsia="微软雅黑" w:cs="宋体"/>
          <w:b/>
          <w:color w:val="000000"/>
          <w:szCs w:val="21"/>
          <w:lang w:eastAsia="zh-CN"/>
        </w:rPr>
        <w:t>）</w:t>
      </w:r>
      <w:r>
        <w:rPr>
          <w:rFonts w:hint="eastAsia" w:ascii="微软雅黑" w:hAnsi="微软雅黑" w:eastAsia="微软雅黑" w:cs="宋体"/>
          <w:b/>
          <w:color w:val="000000"/>
          <w:szCs w:val="21"/>
          <w:lang w:val="en-US" w:eastAsia="zh-CN"/>
        </w:rPr>
        <w:t>，塞纳河游船，瑞士雪山，荷兰风车村，新天鹅堡、德国宝马世界。</w:t>
      </w:r>
    </w:p>
    <w:p>
      <w:pPr>
        <w:ind w:left="-8" w:firstLine="8"/>
        <w:rPr>
          <w:rFonts w:hint="eastAsia" w:ascii="微软雅黑" w:hAnsi="微软雅黑" w:eastAsia="微软雅黑" w:cs="YouYuan"/>
          <w:color w:val="000000"/>
          <w:szCs w:val="21"/>
          <w:lang w:eastAsia="zh-CN"/>
        </w:rPr>
      </w:pPr>
      <w:r>
        <w:rPr>
          <w:rFonts w:hint="eastAsia" w:ascii="微软雅黑" w:hAnsi="微软雅黑" w:eastAsia="微软雅黑" w:cs="YouYuan"/>
          <w:color w:val="000000"/>
          <w:szCs w:val="21"/>
          <w:lang w:val="en-US" w:eastAsia="zh-CN"/>
        </w:rPr>
        <w:t>7</w:t>
      </w:r>
      <w:r>
        <w:rPr>
          <w:rFonts w:hint="eastAsia" w:ascii="微软雅黑" w:hAnsi="微软雅黑" w:eastAsia="微软雅黑" w:cs="YouYuan"/>
          <w:color w:val="000000"/>
          <w:szCs w:val="21"/>
        </w:rPr>
        <w:t>、地陪服务费、司机服务费、餐厅服务费等小费</w:t>
      </w:r>
      <w:r>
        <w:rPr>
          <w:rFonts w:hint="eastAsia" w:ascii="微软雅黑" w:hAnsi="微软雅黑" w:eastAsia="微软雅黑" w:cs="YouYuan"/>
          <w:color w:val="000000"/>
          <w:szCs w:val="21"/>
          <w:lang w:eastAsia="zh-CN"/>
        </w:rPr>
        <w:t>。</w:t>
      </w:r>
    </w:p>
    <w:p>
      <w:pPr>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8</w:t>
      </w:r>
      <w:r>
        <w:rPr>
          <w:rFonts w:hint="eastAsia" w:ascii="微软雅黑" w:hAnsi="微软雅黑" w:eastAsia="微软雅黑" w:cs="YouYuan"/>
          <w:color w:val="000000"/>
          <w:szCs w:val="21"/>
        </w:rPr>
        <w:t>、欧洲城市酒店税；</w:t>
      </w:r>
      <w:r>
        <w:rPr>
          <w:rFonts w:ascii="微软雅黑" w:hAnsi="微软雅黑" w:eastAsia="微软雅黑" w:cs="YouYuan"/>
          <w:color w:val="000000"/>
          <w:szCs w:val="21"/>
        </w:rPr>
        <w:t xml:space="preserve"> </w:t>
      </w:r>
    </w:p>
    <w:p>
      <w:pPr>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9</w:t>
      </w:r>
      <w:r>
        <w:rPr>
          <w:rFonts w:hint="eastAsia" w:ascii="微软雅黑" w:hAnsi="微软雅黑" w:eastAsia="微软雅黑" w:cs="YouYuan"/>
          <w:color w:val="000000"/>
          <w:szCs w:val="21"/>
        </w:rPr>
        <w:t>、签证：</w:t>
      </w:r>
      <w:r>
        <w:rPr>
          <w:rFonts w:ascii="微软雅黑" w:hAnsi="微软雅黑" w:eastAsia="微软雅黑" w:cs="YouYuan"/>
          <w:color w:val="000000"/>
          <w:szCs w:val="21"/>
        </w:rPr>
        <w:t>ADS</w:t>
      </w:r>
      <w:r>
        <w:rPr>
          <w:rFonts w:hint="eastAsia" w:ascii="微软雅黑" w:hAnsi="微软雅黑" w:eastAsia="微软雅黑" w:cs="YouYuan"/>
          <w:color w:val="000000"/>
          <w:szCs w:val="21"/>
        </w:rPr>
        <w:t>团队旅游签证费用；</w:t>
      </w:r>
    </w:p>
    <w:p>
      <w:pPr>
        <w:ind w:left="-8" w:firstLine="8"/>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10</w:t>
      </w:r>
      <w:r>
        <w:rPr>
          <w:rFonts w:hint="eastAsia" w:ascii="微软雅黑" w:hAnsi="微软雅黑" w:eastAsia="微软雅黑" w:cs="YouYuan"/>
          <w:color w:val="000000"/>
          <w:szCs w:val="21"/>
        </w:rPr>
        <w:t>、旅行社责任险；</w:t>
      </w:r>
    </w:p>
    <w:p>
      <w:pPr>
        <w:ind w:left="-8" w:firstLine="8"/>
        <w:rPr>
          <w:rFonts w:ascii="微软雅黑" w:hAnsi="微软雅黑" w:eastAsia="微软雅黑" w:cs="YouYuan"/>
          <w:color w:val="000000"/>
          <w:szCs w:val="21"/>
        </w:rPr>
      </w:pPr>
      <w:r>
        <w:rPr>
          <w:rFonts w:hint="eastAsia" w:ascii="微软雅黑" w:hAnsi="微软雅黑" w:eastAsia="微软雅黑" w:cs="YouYuan"/>
          <w:color w:val="000000"/>
          <w:szCs w:val="21"/>
          <w:lang w:val="en-US" w:eastAsia="zh-CN"/>
        </w:rPr>
        <w:t>11</w:t>
      </w:r>
      <w:r>
        <w:rPr>
          <w:rFonts w:hint="eastAsia" w:ascii="微软雅黑" w:hAnsi="微软雅黑" w:eastAsia="微软雅黑" w:cs="YouYuan"/>
          <w:color w:val="000000"/>
          <w:szCs w:val="21"/>
        </w:rPr>
        <w:t>、境外旅游意外伤害保险：每人最高保险赔付金额为人民币</w:t>
      </w:r>
      <w:r>
        <w:rPr>
          <w:rFonts w:ascii="微软雅黑" w:hAnsi="微软雅黑" w:eastAsia="微软雅黑" w:cs="YouYuan"/>
          <w:color w:val="000000"/>
          <w:szCs w:val="21"/>
        </w:rPr>
        <w:t>30</w:t>
      </w:r>
      <w:r>
        <w:rPr>
          <w:rFonts w:hint="eastAsia" w:ascii="微软雅黑" w:hAnsi="微软雅黑" w:eastAsia="微软雅黑" w:cs="YouYuan"/>
          <w:color w:val="000000"/>
          <w:szCs w:val="21"/>
        </w:rPr>
        <w:t>万元；</w:t>
      </w:r>
      <w:r>
        <w:rPr>
          <w:rFonts w:ascii="微软雅黑" w:hAnsi="微软雅黑" w:eastAsia="微软雅黑" w:cs="YouYuan"/>
          <w:color w:val="000000"/>
          <w:szCs w:val="21"/>
        </w:rPr>
        <w:t xml:space="preserve">             </w:t>
      </w:r>
    </w:p>
    <w:p>
      <w:pPr>
        <w:ind w:left="-8" w:firstLine="8"/>
        <w:rPr>
          <w:rFonts w:ascii="微软雅黑" w:hAnsi="微软雅黑" w:eastAsia="微软雅黑" w:cs="YouYuan"/>
          <w:color w:val="000000"/>
          <w:szCs w:val="21"/>
        </w:rPr>
      </w:pPr>
    </w:p>
    <w:p>
      <w:pPr>
        <w:ind w:left="-8" w:firstLine="8"/>
        <w:rPr>
          <w:rFonts w:ascii="微软雅黑" w:hAnsi="微软雅黑" w:eastAsia="微软雅黑" w:cs="YouYuan"/>
          <w:color w:val="000000"/>
          <w:szCs w:val="21"/>
        </w:rPr>
      </w:pPr>
      <w:r>
        <w:rPr>
          <w:rFonts w:hint="eastAsia" w:ascii="微软雅黑" w:hAnsi="微软雅黑" w:eastAsia="微软雅黑" w:cs="YouYuan"/>
          <w:b/>
          <w:color w:val="000000"/>
          <w:szCs w:val="21"/>
        </w:rPr>
        <w:t>二、费用未含的服务项目及标准</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1</w:t>
      </w:r>
      <w:r>
        <w:rPr>
          <w:rFonts w:hint="eastAsia" w:ascii="微软雅黑" w:hAnsi="微软雅黑" w:eastAsia="微软雅黑" w:cs="YouYuan"/>
          <w:color w:val="000000"/>
          <w:szCs w:val="21"/>
        </w:rPr>
        <w:t>、护照费（新办：</w:t>
      </w:r>
      <w:r>
        <w:rPr>
          <w:rFonts w:ascii="微软雅黑" w:hAnsi="微软雅黑" w:eastAsia="微软雅黑" w:cs="YouYuan"/>
          <w:color w:val="000000"/>
          <w:szCs w:val="21"/>
        </w:rPr>
        <w:t>240</w:t>
      </w:r>
      <w:r>
        <w:rPr>
          <w:rFonts w:hint="eastAsia" w:ascii="微软雅黑" w:hAnsi="微软雅黑" w:eastAsia="微软雅黑" w:cs="YouYuan"/>
          <w:color w:val="000000"/>
          <w:szCs w:val="21"/>
        </w:rPr>
        <w:t>元</w:t>
      </w:r>
      <w:r>
        <w:rPr>
          <w:rFonts w:ascii="微软雅黑" w:hAnsi="微软雅黑" w:eastAsia="微软雅黑" w:cs="YouYuan"/>
          <w:color w:val="000000"/>
          <w:szCs w:val="21"/>
        </w:rPr>
        <w:t>/</w:t>
      </w:r>
      <w:r>
        <w:rPr>
          <w:rFonts w:hint="eastAsia" w:ascii="微软雅黑" w:hAnsi="微软雅黑" w:eastAsia="微软雅黑" w:cs="YouYuan"/>
          <w:color w:val="000000"/>
          <w:szCs w:val="21"/>
        </w:rPr>
        <w:t>本；换发：</w:t>
      </w:r>
      <w:r>
        <w:rPr>
          <w:rFonts w:ascii="微软雅黑" w:hAnsi="微软雅黑" w:eastAsia="微软雅黑" w:cs="YouYuan"/>
          <w:color w:val="000000"/>
          <w:szCs w:val="21"/>
        </w:rPr>
        <w:t>290</w:t>
      </w:r>
      <w:r>
        <w:rPr>
          <w:rFonts w:hint="eastAsia" w:ascii="微软雅黑" w:hAnsi="微软雅黑" w:eastAsia="微软雅黑" w:cs="YouYuan"/>
          <w:color w:val="000000"/>
          <w:szCs w:val="21"/>
        </w:rPr>
        <w:t>元</w:t>
      </w:r>
      <w:r>
        <w:rPr>
          <w:rFonts w:ascii="微软雅黑" w:hAnsi="微软雅黑" w:eastAsia="微软雅黑" w:cs="YouYuan"/>
          <w:color w:val="000000"/>
          <w:szCs w:val="21"/>
        </w:rPr>
        <w:t>/</w:t>
      </w:r>
      <w:r>
        <w:rPr>
          <w:rFonts w:hint="eastAsia" w:ascii="微软雅黑" w:hAnsi="微软雅黑" w:eastAsia="微软雅黑" w:cs="YouYuan"/>
          <w:color w:val="000000"/>
          <w:szCs w:val="21"/>
        </w:rPr>
        <w:t>本）；</w:t>
      </w:r>
      <w:r>
        <w:rPr>
          <w:rFonts w:ascii="微软雅黑" w:hAnsi="微软雅黑" w:eastAsia="微软雅黑" w:cs="YouYuan"/>
          <w:color w:val="000000"/>
          <w:szCs w:val="21"/>
        </w:rPr>
        <w:t xml:space="preserve"> </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2</w:t>
      </w:r>
      <w:r>
        <w:rPr>
          <w:rFonts w:hint="eastAsia" w:ascii="微软雅黑" w:hAnsi="微软雅黑" w:eastAsia="微软雅黑" w:cs="YouYuan"/>
          <w:color w:val="000000"/>
          <w:szCs w:val="21"/>
        </w:rPr>
        <w:t>、乘机的超重行李托运费、行李的保管费；</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3</w:t>
      </w:r>
      <w:r>
        <w:rPr>
          <w:rFonts w:hint="eastAsia" w:ascii="微软雅黑" w:hAnsi="微软雅黑" w:eastAsia="微软雅黑" w:cs="YouYuan"/>
          <w:color w:val="000000"/>
          <w:szCs w:val="21"/>
        </w:rPr>
        <w:t>、酒店内电话、传真、洗熨、收费电视、饮料等费用；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4</w:t>
      </w:r>
      <w:r>
        <w:rPr>
          <w:rFonts w:hint="eastAsia" w:ascii="微软雅黑" w:hAnsi="微软雅黑" w:eastAsia="微软雅黑" w:cs="YouYuan"/>
          <w:color w:val="000000"/>
          <w:szCs w:val="21"/>
        </w:rPr>
        <w:t>、服务项目未提到的其他一切费用；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5</w:t>
      </w:r>
      <w:r>
        <w:rPr>
          <w:rFonts w:hint="eastAsia" w:ascii="微软雅黑" w:hAnsi="微软雅黑" w:eastAsia="微软雅黑" w:cs="YouYuan"/>
          <w:color w:val="000000"/>
          <w:szCs w:val="21"/>
        </w:rPr>
        <w:t>、洗衣、理发、电话、饮料、烟酒、付费电视、行李搬运等私人费用；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6</w:t>
      </w:r>
      <w:r>
        <w:rPr>
          <w:rFonts w:hint="eastAsia" w:ascii="微软雅黑" w:hAnsi="微软雅黑" w:eastAsia="微软雅黑" w:cs="YouYuan"/>
          <w:color w:val="000000"/>
          <w:szCs w:val="21"/>
        </w:rPr>
        <w:t>、签证相关的例如未成年人公证，认证等相关费用；</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7</w:t>
      </w:r>
      <w:r>
        <w:rPr>
          <w:rFonts w:hint="eastAsia" w:ascii="微软雅黑" w:hAnsi="微软雅黑" w:eastAsia="微软雅黑" w:cs="YouYuan"/>
          <w:color w:val="000000"/>
          <w:szCs w:val="21"/>
        </w:rPr>
        <w:t>、旅游费用不包括旅游者因违约、自身过错、自由活动期间内行为或自身疾病引起的人身和财产损失；</w:t>
      </w:r>
    </w:p>
    <w:p>
      <w:pPr>
        <w:ind w:left="-8" w:firstLine="8"/>
        <w:rPr>
          <w:rFonts w:ascii="微软雅黑" w:hAnsi="微软雅黑" w:eastAsia="微软雅黑" w:cs="YouYuan"/>
          <w:color w:val="000000"/>
          <w:szCs w:val="21"/>
        </w:rPr>
      </w:pPr>
      <w:r>
        <w:rPr>
          <w:rFonts w:ascii="微软雅黑" w:hAnsi="微软雅黑" w:eastAsia="微软雅黑" w:cs="YouYuan"/>
          <w:color w:val="000000"/>
          <w:szCs w:val="21"/>
        </w:rPr>
        <w:t>8</w:t>
      </w:r>
      <w:r>
        <w:rPr>
          <w:rFonts w:hint="eastAsia" w:ascii="微软雅黑" w:hAnsi="微软雅黑" w:eastAsia="微软雅黑" w:cs="YouYuan"/>
          <w:color w:val="000000"/>
          <w:szCs w:val="21"/>
        </w:rPr>
        <w:t>、酒店单房差；</w:t>
      </w:r>
    </w:p>
    <w:p>
      <w:pPr>
        <w:rPr>
          <w:rFonts w:ascii="微软雅黑" w:hAnsi="微软雅黑" w:eastAsia="微软雅黑" w:cs="宋体"/>
          <w:b/>
          <w:color w:val="000000"/>
          <w:szCs w:val="21"/>
        </w:rPr>
      </w:pPr>
    </w:p>
    <w:p>
      <w:pPr>
        <w:ind w:left="-214" w:leftChars="-102" w:firstLine="7"/>
        <w:rPr>
          <w:rFonts w:ascii="微软雅黑" w:hAnsi="微软雅黑" w:eastAsia="微软雅黑" w:cs="宋体"/>
          <w:color w:val="000000"/>
          <w:szCs w:val="21"/>
        </w:rPr>
      </w:pPr>
      <w:r>
        <w:rPr>
          <w:rFonts w:hint="eastAsia" w:ascii="微软雅黑" w:hAnsi="微软雅黑" w:eastAsia="微软雅黑" w:cs="宋体"/>
          <w:b/>
          <w:color w:val="000000"/>
          <w:szCs w:val="21"/>
        </w:rPr>
        <w:t>三、服务标准说明：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、景点说明：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）行程中未标注“入内参观”的景点均为游览外观；入内参观景点均含首道门票；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）本社有权根据景点节假日休息（关门）调整行程游览先后顺序，但游览内容不会减少，标准不会降低；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）根据国际航班团队搭乘要求，团队通常须提前</w:t>
      </w:r>
      <w:r>
        <w:rPr>
          <w:rFonts w:ascii="微软雅黑" w:hAnsi="微软雅黑" w:eastAsia="微软雅黑" w:cs="宋体"/>
          <w:color w:val="000000"/>
          <w:szCs w:val="21"/>
        </w:rPr>
        <w:t>3-3.5</w:t>
      </w:r>
      <w:r>
        <w:rPr>
          <w:rFonts w:hint="eastAsia" w:ascii="微软雅黑" w:hAnsi="微软雅黑" w:eastAsia="微软雅黑" w:cs="宋体"/>
          <w:color w:val="000000"/>
          <w:szCs w:val="21"/>
        </w:rPr>
        <w:t>小时到达机场办理登机手续，故国际段航班在当地下午</w:t>
      </w:r>
      <w:r>
        <w:rPr>
          <w:rFonts w:ascii="微软雅黑" w:hAnsi="微软雅黑" w:eastAsia="微软雅黑" w:cs="宋体"/>
          <w:color w:val="000000"/>
          <w:szCs w:val="21"/>
        </w:rPr>
        <w:t>15</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15</w:t>
      </w:r>
      <w:r>
        <w:rPr>
          <w:rFonts w:hint="eastAsia" w:ascii="微软雅黑" w:hAnsi="微软雅黑" w:eastAsia="微软雅黑" w:cs="宋体"/>
          <w:color w:val="000000"/>
          <w:szCs w:val="21"/>
        </w:rPr>
        <w:t>点），晚间</w:t>
      </w:r>
      <w:r>
        <w:rPr>
          <w:rFonts w:ascii="微软雅黑" w:hAnsi="微软雅黑" w:eastAsia="微软雅黑" w:cs="宋体"/>
          <w:color w:val="000000"/>
          <w:szCs w:val="21"/>
        </w:rPr>
        <w:t>21</w:t>
      </w:r>
      <w:r>
        <w:rPr>
          <w:rFonts w:hint="eastAsia" w:ascii="微软雅黑" w:hAnsi="微软雅黑" w:eastAsia="微软雅黑" w:cs="宋体"/>
          <w:color w:val="000000"/>
          <w:szCs w:val="21"/>
        </w:rPr>
        <w:t>点前（含</w:t>
      </w:r>
      <w:r>
        <w:rPr>
          <w:rFonts w:ascii="微软雅黑" w:hAnsi="微软雅黑" w:eastAsia="微软雅黑" w:cs="宋体"/>
          <w:color w:val="000000"/>
          <w:szCs w:val="21"/>
        </w:rPr>
        <w:t>21</w:t>
      </w:r>
      <w:r>
        <w:rPr>
          <w:rFonts w:hint="eastAsia" w:ascii="微软雅黑" w:hAnsi="微软雅黑" w:eastAsia="微软雅黑" w:cs="宋体"/>
          <w:color w:val="000000"/>
          <w:szCs w:val="21"/>
        </w:rPr>
        <w:t>点）起飞的，行程均不含午餐或晚餐；</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）行程中所注明的城市间距离，参照境外地图仅供参考，视当地交通状况进行调整；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）行程中景点游览时间最短时间，以行程中标注时间为准；</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、酒店说明：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）行程中所列酒店星级标准为当地酒店评定标准；</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）欧洲习惯吃简单的早餐，酒店提供的早餐通常只有面包、咖啡、茶、果汁等；</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）欧洲的三、四星级酒店大堂都比较小，无商场，电梯每次只能乘坐两个人和行李，大部分酒店没有电梯；</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）由于各种原因如环保、如历史悠久、如欧洲气候较温和等，较多酒店无空调设备；</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岁以下儿童（不占床），具体费用根据所报团队情况而定；若一个大人带一个</w:t>
      </w:r>
      <w:r>
        <w:rPr>
          <w:rFonts w:ascii="微软雅黑" w:hAnsi="微软雅黑" w:eastAsia="微软雅黑" w:cs="宋体"/>
          <w:color w:val="000000"/>
          <w:szCs w:val="21"/>
        </w:rPr>
        <w:t>2</w:t>
      </w:r>
      <w:r>
        <w:rPr>
          <w:rFonts w:hint="eastAsia" w:ascii="微软雅黑" w:hAnsi="微软雅黑" w:eastAsia="微软雅黑" w:cs="宋体"/>
          <w:color w:val="000000"/>
          <w:szCs w:val="21"/>
        </w:rPr>
        <w:t>岁以下儿童参团，建议住一标间，以免给其他游客休息造成不便；</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7</w:t>
      </w:r>
      <w:r>
        <w:rPr>
          <w:rFonts w:hint="eastAsia" w:ascii="微软雅黑" w:hAnsi="微软雅黑" w:eastAsia="微软雅黑" w:cs="宋体"/>
          <w:color w:val="000000"/>
          <w:szCs w:val="21"/>
        </w:rPr>
        <w:t>）如正值欧洲旅游旺季，各地的展览会也相继举行，我公司会依当时情况调整住宿城市，但不会影响酒店的星级及整体游览时间；</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8</w:t>
      </w:r>
      <w:r>
        <w:rPr>
          <w:rFonts w:hint="eastAsia" w:ascii="微软雅黑" w:hAnsi="微软雅黑" w:eastAsia="微软雅黑" w:cs="宋体"/>
          <w:color w:val="000000"/>
          <w:szCs w:val="21"/>
        </w:rPr>
        <w:t>）根据有关行业规定，旅行社有权根据旅行团团员情况，自行调整房间住宿情况（包括加床和夫妻分开住宿）；</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、保险说明：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）我社所上境外旅游意外伤害保险，医疗</w:t>
      </w:r>
      <w:r>
        <w:rPr>
          <w:rFonts w:ascii="微软雅黑" w:hAnsi="微软雅黑" w:eastAsia="微软雅黑" w:cs="宋体"/>
          <w:color w:val="000000"/>
          <w:szCs w:val="21"/>
        </w:rPr>
        <w:t>30</w:t>
      </w:r>
      <w:r>
        <w:rPr>
          <w:rFonts w:hint="eastAsia" w:ascii="微软雅黑" w:hAnsi="微软雅黑" w:eastAsia="微软雅黑" w:cs="宋体"/>
          <w:color w:val="000000"/>
          <w:szCs w:val="21"/>
        </w:rPr>
        <w:t>万；推荐客人根据自身情况额外补上医疗</w:t>
      </w:r>
      <w:r>
        <w:rPr>
          <w:rFonts w:ascii="微软雅黑" w:hAnsi="微软雅黑" w:eastAsia="微软雅黑" w:cs="宋体"/>
          <w:color w:val="000000"/>
          <w:szCs w:val="21"/>
        </w:rPr>
        <w:t>50</w:t>
      </w:r>
      <w:r>
        <w:rPr>
          <w:rFonts w:hint="eastAsia" w:ascii="微软雅黑" w:hAnsi="微软雅黑" w:eastAsia="微软雅黑" w:cs="宋体"/>
          <w:color w:val="000000"/>
          <w:szCs w:val="21"/>
        </w:rPr>
        <w:t>万或</w:t>
      </w:r>
      <w:r>
        <w:rPr>
          <w:rFonts w:ascii="微软雅黑" w:hAnsi="微软雅黑" w:eastAsia="微软雅黑" w:cs="宋体"/>
          <w:color w:val="000000"/>
          <w:szCs w:val="21"/>
        </w:rPr>
        <w:t>70</w:t>
      </w:r>
      <w:r>
        <w:rPr>
          <w:rFonts w:hint="eastAsia" w:ascii="微软雅黑" w:hAnsi="微软雅黑" w:eastAsia="微软雅黑" w:cs="宋体"/>
          <w:color w:val="000000"/>
          <w:szCs w:val="21"/>
        </w:rPr>
        <w:t>万保险</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）旅游意外伤害险不包括游客自身携带疾病、旧病复发，且在出团日前</w:t>
      </w:r>
      <w:r>
        <w:rPr>
          <w:rFonts w:ascii="微软雅黑" w:hAnsi="微软雅黑" w:eastAsia="微软雅黑" w:cs="宋体"/>
          <w:color w:val="000000"/>
          <w:szCs w:val="21"/>
        </w:rPr>
        <w:t>180</w:t>
      </w:r>
      <w:r>
        <w:rPr>
          <w:rFonts w:hint="eastAsia" w:ascii="微软雅黑" w:hAnsi="微软雅黑" w:eastAsia="微软雅黑" w:cs="宋体"/>
          <w:color w:val="000000"/>
          <w:szCs w:val="21"/>
        </w:rPr>
        <w:t>天内未经过治疗的疾病；（如心脏病复发、高血压、糖尿病并发症、移植手术复发、孕妇、精神病发作等等）；</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、退费说明：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）欧洲部分城市、城镇没有中式餐厅，将退客人餐费；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）欧洲有些城市的中餐厅不接待团队用餐，将退客人餐费；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3</w:t>
      </w:r>
      <w:r>
        <w:rPr>
          <w:rFonts w:hint="eastAsia" w:ascii="微软雅黑" w:hAnsi="微软雅黑" w:eastAsia="微软雅黑" w:cs="宋体"/>
          <w:color w:val="000000"/>
          <w:szCs w:val="21"/>
        </w:rPr>
        <w:t>）团队行程用餐时间在高速公路休息站，无法安排中餐厅用餐，将退客人餐费。</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4</w:t>
      </w:r>
      <w:r>
        <w:rPr>
          <w:rFonts w:hint="eastAsia" w:ascii="微软雅黑" w:hAnsi="微软雅黑" w:eastAsia="微软雅黑" w:cs="宋体"/>
          <w:color w:val="000000"/>
          <w:szCs w:val="21"/>
        </w:rPr>
        <w:t>）退餐费标准：五菜</w:t>
      </w:r>
      <w:r>
        <w:rPr>
          <w:rFonts w:ascii="微软雅黑" w:hAnsi="微软雅黑" w:eastAsia="微软雅黑" w:cs="宋体"/>
          <w:color w:val="000000"/>
          <w:szCs w:val="21"/>
        </w:rPr>
        <w:t>1</w:t>
      </w:r>
      <w:r>
        <w:rPr>
          <w:rFonts w:hint="eastAsia" w:ascii="微软雅黑" w:hAnsi="微软雅黑" w:eastAsia="微软雅黑" w:cs="宋体"/>
          <w:color w:val="000000"/>
          <w:szCs w:val="21"/>
        </w:rPr>
        <w:t>汤退</w:t>
      </w:r>
      <w:r>
        <w:rPr>
          <w:rFonts w:ascii="微软雅黑" w:hAnsi="微软雅黑" w:eastAsia="微软雅黑" w:cs="宋体"/>
          <w:color w:val="000000"/>
          <w:szCs w:val="21"/>
        </w:rPr>
        <w:t>5</w:t>
      </w:r>
      <w:r>
        <w:rPr>
          <w:rFonts w:hint="eastAsia" w:ascii="微软雅黑" w:hAnsi="微软雅黑" w:eastAsia="微软雅黑" w:cs="宋体"/>
          <w:color w:val="000000"/>
          <w:szCs w:val="21"/>
        </w:rPr>
        <w:t>欧元每人，六菜一汤退</w:t>
      </w:r>
      <w:r>
        <w:rPr>
          <w:rFonts w:ascii="微软雅黑" w:hAnsi="微软雅黑" w:eastAsia="微软雅黑" w:cs="宋体"/>
          <w:color w:val="000000"/>
          <w:szCs w:val="21"/>
        </w:rPr>
        <w:t>6</w:t>
      </w:r>
      <w:r>
        <w:rPr>
          <w:rFonts w:hint="eastAsia" w:ascii="微软雅黑" w:hAnsi="微软雅黑" w:eastAsia="微软雅黑" w:cs="宋体"/>
          <w:color w:val="000000"/>
          <w:szCs w:val="21"/>
        </w:rPr>
        <w:t>欧元每人</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5</w:t>
      </w:r>
      <w:r>
        <w:rPr>
          <w:rFonts w:hint="eastAsia" w:ascii="微软雅黑" w:hAnsi="微软雅黑" w:eastAsia="微软雅黑" w:cs="宋体"/>
          <w:color w:val="000000"/>
          <w:szCs w:val="21"/>
        </w:rPr>
        <w:t>）如遇天气、战争、罢工、地震等人力不可抗力因素无法游览，我社将按照旅行社协议，退还未游览景点门票费用，但赠送项目费用不退；</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6</w:t>
      </w:r>
      <w:r>
        <w:rPr>
          <w:rFonts w:hint="eastAsia" w:ascii="微软雅黑" w:hAnsi="微软雅黑" w:eastAsia="微软雅黑" w:cs="宋体"/>
          <w:color w:val="000000"/>
          <w:szCs w:val="21"/>
        </w:rPr>
        <w:t>）游客因个人原因临时自愿放弃游览，酒店住宿、餐、车等费用均不退还；</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5</w:t>
      </w:r>
      <w:r>
        <w:rPr>
          <w:rFonts w:hint="eastAsia" w:ascii="微软雅黑" w:hAnsi="微软雅黑" w:eastAsia="微软雅黑" w:cs="宋体"/>
          <w:color w:val="000000"/>
          <w:szCs w:val="21"/>
        </w:rPr>
        <w:t>、补费说明：</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）如遇航空公司政策性调整机票价格，请按规定补交差价。机票价格为团队机票，不得改签换人退票；</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）如果旅游目的地国家政策性调整门票或其他相关价格，请按规定补交差价；</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6</w:t>
      </w:r>
      <w:r>
        <w:rPr>
          <w:rFonts w:hint="eastAsia" w:ascii="微软雅黑" w:hAnsi="微软雅黑" w:eastAsia="微软雅黑" w:cs="宋体"/>
          <w:color w:val="000000"/>
          <w:szCs w:val="21"/>
        </w:rPr>
        <w:t>、其他说明：我社处理游客意见，以游客交回的《团队质量反馈表》为依据，请您秉着公平、公正、实事求是的原则填写《团队质量反馈表》。</w:t>
      </w:r>
    </w:p>
    <w:p>
      <w:pPr>
        <w:ind w:left="-214" w:leftChars="-102" w:firstLine="7"/>
        <w:rPr>
          <w:rFonts w:ascii="微软雅黑" w:hAnsi="微软雅黑" w:eastAsia="微软雅黑" w:cs="宋体"/>
          <w:color w:val="000000"/>
          <w:szCs w:val="21"/>
        </w:rPr>
      </w:pPr>
    </w:p>
    <w:p>
      <w:pPr>
        <w:ind w:left="-214" w:leftChars="-102" w:firstLine="7"/>
        <w:rPr>
          <w:rFonts w:ascii="微软雅黑" w:hAnsi="微软雅黑" w:eastAsia="微软雅黑" w:cs="宋体"/>
          <w:b/>
          <w:color w:val="000000"/>
          <w:szCs w:val="21"/>
        </w:rPr>
      </w:pPr>
      <w:r>
        <w:rPr>
          <w:rFonts w:hint="eastAsia" w:ascii="微软雅黑" w:hAnsi="微软雅黑" w:eastAsia="微软雅黑" w:cs="宋体"/>
          <w:b/>
          <w:color w:val="000000"/>
          <w:szCs w:val="21"/>
        </w:rPr>
        <w:t>四、购物退税说明</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、欧洲法律规定：购物金额低于</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欧元以内可支付现金，超出</w:t>
      </w:r>
      <w:r>
        <w:rPr>
          <w:rFonts w:ascii="微软雅黑" w:hAnsi="微软雅黑" w:eastAsia="微软雅黑" w:cs="宋体"/>
          <w:color w:val="000000"/>
          <w:szCs w:val="21"/>
        </w:rPr>
        <w:t>1000</w:t>
      </w:r>
      <w:r>
        <w:rPr>
          <w:rFonts w:hint="eastAsia" w:ascii="微软雅黑" w:hAnsi="微软雅黑" w:eastAsia="微软雅黑" w:cs="宋体"/>
          <w:color w:val="000000"/>
          <w:szCs w:val="21"/>
        </w:rPr>
        <w:t>欧元以上金额需用信用卡或者旅行支票等支付。如果您此次出行有购物需求，请携带</w:t>
      </w:r>
      <w:r>
        <w:rPr>
          <w:rFonts w:ascii="微软雅黑" w:hAnsi="微软雅黑" w:eastAsia="微软雅黑" w:cs="宋体"/>
          <w:color w:val="000000"/>
          <w:szCs w:val="21"/>
        </w:rPr>
        <w:t>VISA</w:t>
      </w:r>
      <w:r>
        <w:rPr>
          <w:rFonts w:hint="eastAsia" w:ascii="微软雅黑" w:hAnsi="微软雅黑" w:eastAsia="微软雅黑" w:cs="宋体"/>
          <w:color w:val="000000"/>
          <w:szCs w:val="21"/>
        </w:rPr>
        <w:t>、</w:t>
      </w:r>
      <w:r>
        <w:rPr>
          <w:rFonts w:ascii="微软雅黑" w:hAnsi="微软雅黑" w:eastAsia="微软雅黑" w:cs="宋体"/>
          <w:color w:val="000000"/>
          <w:szCs w:val="21"/>
        </w:rPr>
        <w:t>MASTER</w:t>
      </w:r>
      <w:r>
        <w:rPr>
          <w:rFonts w:hint="eastAsia" w:ascii="微软雅黑" w:hAnsi="微软雅黑" w:eastAsia="微软雅黑" w:cs="宋体"/>
          <w:color w:val="000000"/>
          <w:szCs w:val="21"/>
        </w:rPr>
        <w:t>的信用卡；</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、购买大件物品时，如需邮递回国，需承担物品在海关进口所产生的报关费、进口税、保管费等相关费用，请慎重考虑。</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4</w:t>
      </w:r>
      <w:r>
        <w:rPr>
          <w:rFonts w:hint="eastAsia" w:ascii="微软雅黑" w:hAnsi="微软雅黑" w:eastAsia="微软雅黑" w:cs="宋体"/>
          <w:color w:val="000000"/>
          <w:szCs w:val="21"/>
        </w:rPr>
        <w:t>、购物退税三步骤</w:t>
      </w:r>
      <w:r>
        <w:rPr>
          <w:rFonts w:ascii="微软雅黑" w:hAnsi="微软雅黑" w:eastAsia="微软雅黑" w:cs="宋体"/>
          <w:color w:val="000000"/>
          <w:szCs w:val="21"/>
        </w:rPr>
        <w:t>----</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1)</w:t>
      </w:r>
      <w:r>
        <w:rPr>
          <w:rFonts w:hint="eastAsia" w:ascii="微软雅黑" w:hAnsi="微软雅黑" w:eastAsia="微软雅黑" w:cs="宋体"/>
          <w:color w:val="000000"/>
          <w:szCs w:val="21"/>
        </w:rPr>
        <w:t>在可以退税的某商店（一般标有</w:t>
      </w:r>
      <w:r>
        <w:rPr>
          <w:rFonts w:ascii="微软雅黑" w:hAnsi="微软雅黑" w:eastAsia="微软雅黑" w:cs="宋体"/>
          <w:color w:val="000000"/>
          <w:szCs w:val="21"/>
        </w:rPr>
        <w:t>Tax Free Shopping</w:t>
      </w:r>
      <w:r>
        <w:rPr>
          <w:rFonts w:hint="eastAsia" w:ascii="微软雅黑" w:hAnsi="微软雅黑" w:eastAsia="微软雅黑" w:cs="宋体"/>
          <w:color w:val="000000"/>
          <w:szCs w:val="21"/>
        </w:rPr>
        <w:t>）一次性购买超过一定金额就可以申请退税填写退税表格并出示护照，向店员所要您的退税单据。通常有两种方式：</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1</w:t>
      </w:r>
      <w:r>
        <w:rPr>
          <w:rFonts w:hint="eastAsia" w:ascii="微软雅黑" w:hAnsi="微软雅黑" w:eastAsia="微软雅黑" w:cs="宋体"/>
          <w:color w:val="000000"/>
          <w:szCs w:val="21"/>
        </w:rPr>
        <w:t>、在购物结账的时候直接付退税后的费用（部分免税店不支持此方式）</w:t>
      </w:r>
      <w:r>
        <w:rPr>
          <w:rFonts w:ascii="微软雅黑" w:hAnsi="微软雅黑" w:eastAsia="微软雅黑" w:cs="宋体"/>
          <w:color w:val="000000"/>
          <w:szCs w:val="21"/>
        </w:rPr>
        <w:t>,</w:t>
      </w:r>
      <w:r>
        <w:rPr>
          <w:rFonts w:hint="eastAsia" w:ascii="微软雅黑" w:hAnsi="微软雅黑" w:eastAsia="微软雅黑" w:cs="宋体"/>
          <w:color w:val="000000"/>
          <w:szCs w:val="21"/>
        </w:rPr>
        <w:t>但需要信用卡担保同时需要把退税单寄回给退税公司</w:t>
      </w:r>
      <w:r>
        <w:rPr>
          <w:rFonts w:ascii="微软雅黑" w:hAnsi="微软雅黑" w:eastAsia="微软雅黑" w:cs="宋体"/>
          <w:color w:val="000000"/>
          <w:szCs w:val="21"/>
        </w:rPr>
        <w:t>,</w:t>
      </w:r>
      <w:r>
        <w:rPr>
          <w:rFonts w:hint="eastAsia" w:ascii="微软雅黑" w:hAnsi="微软雅黑" w:eastAsia="微软雅黑" w:cs="宋体"/>
          <w:color w:val="000000"/>
          <w:szCs w:val="21"/>
        </w:rPr>
        <w:t>但如果由于任何一种原因退税公司没有收到税单</w:t>
      </w:r>
      <w:r>
        <w:rPr>
          <w:rFonts w:ascii="微软雅黑" w:hAnsi="微软雅黑" w:eastAsia="微软雅黑" w:cs="宋体"/>
          <w:color w:val="000000"/>
          <w:szCs w:val="21"/>
        </w:rPr>
        <w:t>,</w:t>
      </w:r>
      <w:r>
        <w:rPr>
          <w:rFonts w:hint="eastAsia" w:ascii="微软雅黑" w:hAnsi="微软雅黑" w:eastAsia="微软雅黑" w:cs="宋体"/>
          <w:color w:val="000000"/>
          <w:szCs w:val="21"/>
        </w:rPr>
        <w:t>则会从担保信用卡中将当初在购物中先退的税费扣回来。</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2</w:t>
      </w:r>
      <w:r>
        <w:rPr>
          <w:rFonts w:hint="eastAsia" w:ascii="微软雅黑" w:hAnsi="微软雅黑" w:eastAsia="微软雅黑" w:cs="宋体"/>
          <w:color w:val="000000"/>
          <w:szCs w:val="21"/>
        </w:rPr>
        <w:t>、在购物的时候按正常的金额付费</w:t>
      </w:r>
      <w:r>
        <w:rPr>
          <w:rFonts w:ascii="微软雅黑" w:hAnsi="微软雅黑" w:eastAsia="微软雅黑" w:cs="宋体"/>
          <w:color w:val="000000"/>
          <w:szCs w:val="21"/>
        </w:rPr>
        <w:t>,</w:t>
      </w:r>
      <w:r>
        <w:rPr>
          <w:rFonts w:hint="eastAsia" w:ascii="微软雅黑" w:hAnsi="微软雅黑" w:eastAsia="微软雅黑" w:cs="宋体"/>
          <w:color w:val="000000"/>
          <w:szCs w:val="21"/>
        </w:rPr>
        <w:t>最后一站在海关盖章排队拿现金或将费用退到信用卡上</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如选择拿现金则会扣税费的</w:t>
      </w:r>
      <w:r>
        <w:rPr>
          <w:rFonts w:ascii="微软雅黑" w:hAnsi="微软雅黑" w:eastAsia="微软雅黑" w:cs="宋体"/>
          <w:color w:val="000000"/>
          <w:szCs w:val="21"/>
        </w:rPr>
        <w:t>10%</w:t>
      </w:r>
      <w:r>
        <w:rPr>
          <w:rFonts w:hint="eastAsia" w:ascii="微软雅黑" w:hAnsi="微软雅黑" w:eastAsia="微软雅黑" w:cs="宋体"/>
          <w:color w:val="000000"/>
          <w:szCs w:val="21"/>
        </w:rPr>
        <w:t>作为手续费</w:t>
      </w:r>
      <w:r>
        <w:rPr>
          <w:rFonts w:ascii="微软雅黑" w:hAnsi="微软雅黑" w:eastAsia="微软雅黑" w:cs="宋体"/>
          <w:color w:val="000000"/>
          <w:szCs w:val="21"/>
        </w:rPr>
        <w:t>,</w:t>
      </w:r>
      <w:r>
        <w:rPr>
          <w:rFonts w:hint="eastAsia" w:ascii="微软雅黑" w:hAnsi="微软雅黑" w:eastAsia="微软雅黑" w:cs="宋体"/>
          <w:color w:val="000000"/>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214" w:leftChars="-102" w:firstLine="7"/>
        <w:rPr>
          <w:rFonts w:ascii="微软雅黑" w:hAnsi="微软雅黑" w:eastAsia="微软雅黑" w:cs="宋体"/>
          <w:color w:val="000000"/>
          <w:szCs w:val="21"/>
        </w:rPr>
      </w:pPr>
      <w:r>
        <w:rPr>
          <w:rFonts w:hint="eastAsia" w:ascii="微软雅黑" w:hAnsi="微软雅黑" w:eastAsia="微软雅黑" w:cs="宋体"/>
          <w:color w:val="000000"/>
          <w:szCs w:val="21"/>
        </w:rPr>
        <w:t>（</w:t>
      </w:r>
      <w:r>
        <w:rPr>
          <w:rFonts w:ascii="微软雅黑" w:hAnsi="微软雅黑" w:eastAsia="微软雅黑" w:cs="宋体"/>
          <w:color w:val="000000"/>
          <w:szCs w:val="21"/>
        </w:rPr>
        <w:t>2)</w:t>
      </w:r>
      <w:r>
        <w:rPr>
          <w:rFonts w:hint="eastAsia" w:ascii="微软雅黑" w:hAnsi="微软雅黑" w:eastAsia="微软雅黑" w:cs="宋体"/>
          <w:color w:val="000000"/>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214" w:leftChars="-102" w:firstLine="7"/>
        <w:rPr>
          <w:rFonts w:ascii="微软雅黑" w:hAnsi="微软雅黑" w:eastAsia="微软雅黑" w:cs="宋体"/>
          <w:color w:val="000000"/>
          <w:szCs w:val="21"/>
        </w:rPr>
      </w:pPr>
      <w:r>
        <w:rPr>
          <w:rFonts w:ascii="微软雅黑" w:hAnsi="微软雅黑" w:eastAsia="微软雅黑" w:cs="宋体"/>
          <w:color w:val="000000"/>
          <w:szCs w:val="21"/>
        </w:rPr>
        <w:t>(3)</w:t>
      </w:r>
      <w:r>
        <w:rPr>
          <w:rFonts w:hint="eastAsia" w:ascii="微软雅黑" w:hAnsi="微软雅黑" w:eastAsia="微软雅黑" w:cs="宋体"/>
          <w:color w:val="000000"/>
          <w:szCs w:val="21"/>
        </w:rPr>
        <w:t>退回税款。</w:t>
      </w:r>
    </w:p>
    <w:p>
      <w:pPr>
        <w:rPr>
          <w:rFonts w:ascii="微软雅黑" w:hAnsi="微软雅黑" w:eastAsia="微软雅黑" w:cs="宋体"/>
          <w:color w:val="000000"/>
          <w:szCs w:val="21"/>
        </w:rPr>
      </w:pPr>
    </w:p>
    <w:p>
      <w:pPr>
        <w:rPr>
          <w:rFonts w:ascii="微软雅黑" w:hAnsi="微软雅黑" w:eastAsia="微软雅黑" w:cs="宋体"/>
          <w:b/>
          <w:color w:val="000000"/>
          <w:szCs w:val="21"/>
        </w:rPr>
      </w:pPr>
    </w:p>
    <w:p>
      <w:pPr>
        <w:spacing w:line="360" w:lineRule="auto"/>
        <w:rPr>
          <w:rFonts w:ascii="宋体" w:cs="宋体"/>
          <w:szCs w:val="21"/>
        </w:rPr>
      </w:pPr>
      <w:r>
        <w:rPr>
          <w:rFonts w:hint="eastAsia" w:ascii="宋体" w:hAnsi="宋体" w:cs="宋体"/>
          <w:szCs w:val="21"/>
        </w:rPr>
        <w:t>签名：</w:t>
      </w:r>
    </w:p>
    <w:p>
      <w:pPr>
        <w:spacing w:line="360" w:lineRule="auto"/>
        <w:rPr>
          <w:rFonts w:ascii="宋体" w:cs="宋体"/>
          <w:szCs w:val="21"/>
        </w:rPr>
      </w:pPr>
      <w:r>
        <w:rPr>
          <w:rFonts w:hint="eastAsia" w:ascii="宋体" w:hAnsi="宋体" w:cs="宋体"/>
          <w:szCs w:val="21"/>
        </w:rPr>
        <w:t>日期：</w:t>
      </w:r>
    </w:p>
    <w:p>
      <w:pPr>
        <w:spacing w:line="360" w:lineRule="auto"/>
        <w:ind w:firstLine="2610" w:firstLineChars="500"/>
        <w:rPr>
          <w:rFonts w:ascii="宋体" w:cs="宋体"/>
          <w:sz w:val="52"/>
          <w:szCs w:val="52"/>
        </w:rPr>
      </w:pPr>
      <w:r>
        <w:rPr>
          <w:rFonts w:hint="eastAsia" w:ascii="宋体" w:hAnsi="宋体" w:cs="宋体"/>
          <w:b/>
          <w:bCs/>
          <w:color w:val="B2B2B2"/>
          <w:sz w:val="52"/>
          <w:szCs w:val="52"/>
        </w:rPr>
        <w:t>祝您旅途愉快！</w:t>
      </w:r>
    </w:p>
    <w:sectPr>
      <w:headerReference r:id="rId3" w:type="default"/>
      <w:pgSz w:w="11906" w:h="16838"/>
      <w:pgMar w:top="1440" w:right="1077" w:bottom="1440" w:left="1077" w:header="2268" w:footer="992" w:gutter="0"/>
      <w:cols w:space="720" w:num="1"/>
      <w:docGrid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_x000B__x000C_">
    <w:altName w:val="Times New Roman"/>
    <w:panose1 w:val="00000000000000000000"/>
    <w:charset w:val="00"/>
    <w:family w:val="roman"/>
    <w:pitch w:val="default"/>
    <w:sig w:usb0="00000000" w:usb1="00000000" w:usb2="00000000" w:usb3="00000000" w:csb0="00000001" w:csb1="00000000"/>
  </w:font>
  <w:font w:name="Gungsuh">
    <w:altName w:val="Malgun Gothic"/>
    <w:panose1 w:val="02030600000101010101"/>
    <w:charset w:val="81"/>
    <w:family w:val="auto"/>
    <w:pitch w:val="default"/>
    <w:sig w:usb0="00000000" w:usb1="00000000" w:usb2="00000030" w:usb3="00000000" w:csb0="4008009F" w:csb1="DFD70000"/>
  </w:font>
  <w:font w:name="YouYuan">
    <w:altName w:val="宋体"/>
    <w:panose1 w:val="02010509060101010101"/>
    <w:charset w:val="86"/>
    <w:family w:val="modern"/>
    <w:pitch w:val="default"/>
    <w:sig w:usb0="00000000" w:usb1="00000000" w:usb2="00000000" w:usb3="00000000" w:csb0="00040000" w:csb1="00000000"/>
  </w:font>
  <w:font w:name="STXinwei">
    <w:altName w:val="宋体"/>
    <w:panose1 w:val="0201080004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Webdings">
    <w:panose1 w:val="05030102010509060703"/>
    <w:charset w:val="02"/>
    <w:family w:val="roman"/>
    <w:pitch w:val="default"/>
    <w:sig w:usb0="00000000" w:usb1="00000000" w:usb2="00000000" w:usb3="00000000" w:csb0="80000000" w:csb1="00000000"/>
  </w:font>
  <w:font w:name="Î¢ÈíÑÅºÚ Western">
    <w:altName w:val="Arial"/>
    <w:panose1 w:val="00000000000000000000"/>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8000012" w:usb3="00000000" w:csb0="4002009F" w:csb1="DFD70000"/>
  </w:font>
  <w:font w:name="Malgun Gothic">
    <w:panose1 w:val="020B0503020000020004"/>
    <w:charset w:val="81"/>
    <w:family w:val="auto"/>
    <w:pitch w:val="default"/>
    <w:sig w:usb0="9000002F" w:usb1="29D77CFB" w:usb2="00000012" w:usb3="00000000" w:csb0="00080001"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2100" w:firstLineChars="100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val="1"/>
  <w:bordersDoNotSurroundHeader w:val="0"/>
  <w:bordersDoNotSurroundFooter w:val="0"/>
  <w:documentProtection w:enforcement="0"/>
  <w:defaultTabStop w:val="420"/>
  <w:drawingGridHorizontalSpacing w:val="105"/>
  <w:drawingGridVerticalSpacing w:val="161"/>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CC"/>
    <w:rsid w:val="00001F39"/>
    <w:rsid w:val="00005613"/>
    <w:rsid w:val="00005CAB"/>
    <w:rsid w:val="000066BD"/>
    <w:rsid w:val="000105E2"/>
    <w:rsid w:val="00010868"/>
    <w:rsid w:val="00014E6E"/>
    <w:rsid w:val="00015FD5"/>
    <w:rsid w:val="00016680"/>
    <w:rsid w:val="000168AB"/>
    <w:rsid w:val="0002274B"/>
    <w:rsid w:val="00023148"/>
    <w:rsid w:val="00023FAE"/>
    <w:rsid w:val="00034268"/>
    <w:rsid w:val="00036326"/>
    <w:rsid w:val="00036940"/>
    <w:rsid w:val="00045903"/>
    <w:rsid w:val="0004729C"/>
    <w:rsid w:val="00047A53"/>
    <w:rsid w:val="0005273B"/>
    <w:rsid w:val="0005419C"/>
    <w:rsid w:val="000572D4"/>
    <w:rsid w:val="00063966"/>
    <w:rsid w:val="00063F76"/>
    <w:rsid w:val="00070993"/>
    <w:rsid w:val="000716EC"/>
    <w:rsid w:val="00071F4E"/>
    <w:rsid w:val="00073A1B"/>
    <w:rsid w:val="00074027"/>
    <w:rsid w:val="000758D7"/>
    <w:rsid w:val="00076E92"/>
    <w:rsid w:val="00080207"/>
    <w:rsid w:val="00082F2E"/>
    <w:rsid w:val="00085255"/>
    <w:rsid w:val="00086550"/>
    <w:rsid w:val="00091E8F"/>
    <w:rsid w:val="00096DC6"/>
    <w:rsid w:val="000974F4"/>
    <w:rsid w:val="0009774A"/>
    <w:rsid w:val="000A0A8C"/>
    <w:rsid w:val="000A401A"/>
    <w:rsid w:val="000A625A"/>
    <w:rsid w:val="000B0D2D"/>
    <w:rsid w:val="000B1649"/>
    <w:rsid w:val="000B6A22"/>
    <w:rsid w:val="000C63C4"/>
    <w:rsid w:val="000C6CFB"/>
    <w:rsid w:val="000D39DE"/>
    <w:rsid w:val="000D3A9A"/>
    <w:rsid w:val="000D41F9"/>
    <w:rsid w:val="000D60F6"/>
    <w:rsid w:val="000E32C2"/>
    <w:rsid w:val="000E36C0"/>
    <w:rsid w:val="000E432E"/>
    <w:rsid w:val="000E687A"/>
    <w:rsid w:val="000F2361"/>
    <w:rsid w:val="001034F0"/>
    <w:rsid w:val="00110F2F"/>
    <w:rsid w:val="00111B5E"/>
    <w:rsid w:val="00112E9D"/>
    <w:rsid w:val="0011442A"/>
    <w:rsid w:val="0011764C"/>
    <w:rsid w:val="001205A6"/>
    <w:rsid w:val="00120C68"/>
    <w:rsid w:val="00125FB6"/>
    <w:rsid w:val="0012739E"/>
    <w:rsid w:val="001328FC"/>
    <w:rsid w:val="00134648"/>
    <w:rsid w:val="001347D5"/>
    <w:rsid w:val="00137803"/>
    <w:rsid w:val="00137807"/>
    <w:rsid w:val="001378E3"/>
    <w:rsid w:val="00137C2E"/>
    <w:rsid w:val="0014230A"/>
    <w:rsid w:val="00142B9A"/>
    <w:rsid w:val="0014618E"/>
    <w:rsid w:val="00147C77"/>
    <w:rsid w:val="001611FD"/>
    <w:rsid w:val="001634BA"/>
    <w:rsid w:val="001651A8"/>
    <w:rsid w:val="00165E4F"/>
    <w:rsid w:val="001667EE"/>
    <w:rsid w:val="00167411"/>
    <w:rsid w:val="00167A7C"/>
    <w:rsid w:val="001705FF"/>
    <w:rsid w:val="00170E42"/>
    <w:rsid w:val="00172A27"/>
    <w:rsid w:val="00177054"/>
    <w:rsid w:val="00177D2D"/>
    <w:rsid w:val="00177F74"/>
    <w:rsid w:val="001848DF"/>
    <w:rsid w:val="00190816"/>
    <w:rsid w:val="00191F29"/>
    <w:rsid w:val="00192772"/>
    <w:rsid w:val="001935F3"/>
    <w:rsid w:val="00196E61"/>
    <w:rsid w:val="001A2A42"/>
    <w:rsid w:val="001A4004"/>
    <w:rsid w:val="001A5CA9"/>
    <w:rsid w:val="001A7E66"/>
    <w:rsid w:val="001B1E96"/>
    <w:rsid w:val="001B2160"/>
    <w:rsid w:val="001B4D7C"/>
    <w:rsid w:val="001B6052"/>
    <w:rsid w:val="001C019A"/>
    <w:rsid w:val="001C18F3"/>
    <w:rsid w:val="001C6EF4"/>
    <w:rsid w:val="001C7A02"/>
    <w:rsid w:val="001D0AC6"/>
    <w:rsid w:val="001D1180"/>
    <w:rsid w:val="001D1F26"/>
    <w:rsid w:val="001D2600"/>
    <w:rsid w:val="001D4DBE"/>
    <w:rsid w:val="001D4F4D"/>
    <w:rsid w:val="001E0330"/>
    <w:rsid w:val="001E2D4F"/>
    <w:rsid w:val="001E2EAE"/>
    <w:rsid w:val="001E302D"/>
    <w:rsid w:val="001F593A"/>
    <w:rsid w:val="001F7BDC"/>
    <w:rsid w:val="0020280D"/>
    <w:rsid w:val="00203F93"/>
    <w:rsid w:val="00206EA2"/>
    <w:rsid w:val="00217911"/>
    <w:rsid w:val="00221C95"/>
    <w:rsid w:val="00223AB9"/>
    <w:rsid w:val="002240C4"/>
    <w:rsid w:val="002276D9"/>
    <w:rsid w:val="00227B0A"/>
    <w:rsid w:val="002306EC"/>
    <w:rsid w:val="00233D90"/>
    <w:rsid w:val="002359B6"/>
    <w:rsid w:val="00237976"/>
    <w:rsid w:val="00240D3A"/>
    <w:rsid w:val="002439FA"/>
    <w:rsid w:val="00244087"/>
    <w:rsid w:val="002453A9"/>
    <w:rsid w:val="00253506"/>
    <w:rsid w:val="00254A12"/>
    <w:rsid w:val="00254C3F"/>
    <w:rsid w:val="002550F1"/>
    <w:rsid w:val="00255F1D"/>
    <w:rsid w:val="00256F33"/>
    <w:rsid w:val="0025753B"/>
    <w:rsid w:val="00263AE1"/>
    <w:rsid w:val="0026413A"/>
    <w:rsid w:val="00264FD7"/>
    <w:rsid w:val="0026745B"/>
    <w:rsid w:val="002719C9"/>
    <w:rsid w:val="0027470A"/>
    <w:rsid w:val="00274A93"/>
    <w:rsid w:val="00274DD4"/>
    <w:rsid w:val="00281A54"/>
    <w:rsid w:val="00284D56"/>
    <w:rsid w:val="0028654E"/>
    <w:rsid w:val="00287D67"/>
    <w:rsid w:val="002A2AB7"/>
    <w:rsid w:val="002A2C26"/>
    <w:rsid w:val="002A5EC4"/>
    <w:rsid w:val="002A60FC"/>
    <w:rsid w:val="002A76F9"/>
    <w:rsid w:val="002B0598"/>
    <w:rsid w:val="002B3174"/>
    <w:rsid w:val="002B4601"/>
    <w:rsid w:val="002B5C90"/>
    <w:rsid w:val="002B7574"/>
    <w:rsid w:val="002B7FB7"/>
    <w:rsid w:val="002C2F91"/>
    <w:rsid w:val="002C323D"/>
    <w:rsid w:val="002C6448"/>
    <w:rsid w:val="002C653B"/>
    <w:rsid w:val="002D10A1"/>
    <w:rsid w:val="002D3C49"/>
    <w:rsid w:val="002D6040"/>
    <w:rsid w:val="002D6428"/>
    <w:rsid w:val="002D7CA3"/>
    <w:rsid w:val="002E0075"/>
    <w:rsid w:val="002E0FE7"/>
    <w:rsid w:val="002E13A2"/>
    <w:rsid w:val="002E64CC"/>
    <w:rsid w:val="002F0536"/>
    <w:rsid w:val="002F23AA"/>
    <w:rsid w:val="002F3F47"/>
    <w:rsid w:val="002F5B93"/>
    <w:rsid w:val="002F6DA7"/>
    <w:rsid w:val="002F79A6"/>
    <w:rsid w:val="002F7E64"/>
    <w:rsid w:val="00300F3D"/>
    <w:rsid w:val="003011C9"/>
    <w:rsid w:val="00304879"/>
    <w:rsid w:val="00304CBD"/>
    <w:rsid w:val="003059A3"/>
    <w:rsid w:val="00306CF5"/>
    <w:rsid w:val="00307431"/>
    <w:rsid w:val="003102B5"/>
    <w:rsid w:val="00310A39"/>
    <w:rsid w:val="0031303A"/>
    <w:rsid w:val="003161A6"/>
    <w:rsid w:val="00316F00"/>
    <w:rsid w:val="003206DF"/>
    <w:rsid w:val="003207A4"/>
    <w:rsid w:val="00322838"/>
    <w:rsid w:val="00322C44"/>
    <w:rsid w:val="00340EC1"/>
    <w:rsid w:val="0034495E"/>
    <w:rsid w:val="00346886"/>
    <w:rsid w:val="0035007B"/>
    <w:rsid w:val="0035514D"/>
    <w:rsid w:val="00355F1E"/>
    <w:rsid w:val="00357558"/>
    <w:rsid w:val="00357E59"/>
    <w:rsid w:val="003610D6"/>
    <w:rsid w:val="0036132E"/>
    <w:rsid w:val="003616B4"/>
    <w:rsid w:val="0036423D"/>
    <w:rsid w:val="003644F5"/>
    <w:rsid w:val="00364D5C"/>
    <w:rsid w:val="00366560"/>
    <w:rsid w:val="0036760E"/>
    <w:rsid w:val="00367ACE"/>
    <w:rsid w:val="003825C2"/>
    <w:rsid w:val="00387D1B"/>
    <w:rsid w:val="00390C86"/>
    <w:rsid w:val="00391AC6"/>
    <w:rsid w:val="00391F09"/>
    <w:rsid w:val="00394297"/>
    <w:rsid w:val="0039723E"/>
    <w:rsid w:val="003B06EF"/>
    <w:rsid w:val="003B0C9E"/>
    <w:rsid w:val="003B1B84"/>
    <w:rsid w:val="003C0745"/>
    <w:rsid w:val="003C0758"/>
    <w:rsid w:val="003C0DA6"/>
    <w:rsid w:val="003C7308"/>
    <w:rsid w:val="003D0D88"/>
    <w:rsid w:val="003E094F"/>
    <w:rsid w:val="003E2FFE"/>
    <w:rsid w:val="003E3B50"/>
    <w:rsid w:val="003E71C4"/>
    <w:rsid w:val="003F354D"/>
    <w:rsid w:val="003F3B53"/>
    <w:rsid w:val="0040102D"/>
    <w:rsid w:val="00401F72"/>
    <w:rsid w:val="00403945"/>
    <w:rsid w:val="00405AE5"/>
    <w:rsid w:val="00406C43"/>
    <w:rsid w:val="00416C27"/>
    <w:rsid w:val="00416C32"/>
    <w:rsid w:val="0042245C"/>
    <w:rsid w:val="00424C94"/>
    <w:rsid w:val="004315C3"/>
    <w:rsid w:val="00431F2F"/>
    <w:rsid w:val="0043708F"/>
    <w:rsid w:val="00437971"/>
    <w:rsid w:val="00441184"/>
    <w:rsid w:val="00444963"/>
    <w:rsid w:val="0044497E"/>
    <w:rsid w:val="00445888"/>
    <w:rsid w:val="004460D1"/>
    <w:rsid w:val="00446817"/>
    <w:rsid w:val="0044709A"/>
    <w:rsid w:val="0045197B"/>
    <w:rsid w:val="00452645"/>
    <w:rsid w:val="00453CD8"/>
    <w:rsid w:val="004662F5"/>
    <w:rsid w:val="004705C0"/>
    <w:rsid w:val="004707F2"/>
    <w:rsid w:val="00471E55"/>
    <w:rsid w:val="004751CA"/>
    <w:rsid w:val="00476016"/>
    <w:rsid w:val="00481759"/>
    <w:rsid w:val="00483B0B"/>
    <w:rsid w:val="004854D3"/>
    <w:rsid w:val="00485A32"/>
    <w:rsid w:val="00486212"/>
    <w:rsid w:val="00490215"/>
    <w:rsid w:val="00491A8C"/>
    <w:rsid w:val="00493349"/>
    <w:rsid w:val="004A1910"/>
    <w:rsid w:val="004A4E0B"/>
    <w:rsid w:val="004A5DFE"/>
    <w:rsid w:val="004A754D"/>
    <w:rsid w:val="004A77C4"/>
    <w:rsid w:val="004B1E42"/>
    <w:rsid w:val="004B630E"/>
    <w:rsid w:val="004B7500"/>
    <w:rsid w:val="004C0626"/>
    <w:rsid w:val="004C2E8F"/>
    <w:rsid w:val="004C7368"/>
    <w:rsid w:val="004D0C0A"/>
    <w:rsid w:val="004D0FDA"/>
    <w:rsid w:val="004D3CB2"/>
    <w:rsid w:val="004D6E7A"/>
    <w:rsid w:val="004D78E2"/>
    <w:rsid w:val="004D7B4D"/>
    <w:rsid w:val="004E1D4B"/>
    <w:rsid w:val="004E27AA"/>
    <w:rsid w:val="004E340B"/>
    <w:rsid w:val="004E47F6"/>
    <w:rsid w:val="004E6C73"/>
    <w:rsid w:val="004E75CF"/>
    <w:rsid w:val="004F0921"/>
    <w:rsid w:val="004F2AE9"/>
    <w:rsid w:val="004F6F6B"/>
    <w:rsid w:val="004F7848"/>
    <w:rsid w:val="00505B08"/>
    <w:rsid w:val="005107B4"/>
    <w:rsid w:val="00510F6E"/>
    <w:rsid w:val="00513A80"/>
    <w:rsid w:val="00517746"/>
    <w:rsid w:val="00524AC0"/>
    <w:rsid w:val="005253F2"/>
    <w:rsid w:val="005258B4"/>
    <w:rsid w:val="00525F7D"/>
    <w:rsid w:val="00526FE9"/>
    <w:rsid w:val="005311E9"/>
    <w:rsid w:val="00534275"/>
    <w:rsid w:val="005366DD"/>
    <w:rsid w:val="005376FB"/>
    <w:rsid w:val="00537B6D"/>
    <w:rsid w:val="005415DB"/>
    <w:rsid w:val="00544386"/>
    <w:rsid w:val="00546DE1"/>
    <w:rsid w:val="005473B0"/>
    <w:rsid w:val="00550BE9"/>
    <w:rsid w:val="005546D6"/>
    <w:rsid w:val="00555DD9"/>
    <w:rsid w:val="00556934"/>
    <w:rsid w:val="005573E0"/>
    <w:rsid w:val="00562900"/>
    <w:rsid w:val="00564DCB"/>
    <w:rsid w:val="005667C2"/>
    <w:rsid w:val="00572CA6"/>
    <w:rsid w:val="0057322A"/>
    <w:rsid w:val="00583020"/>
    <w:rsid w:val="00585C2D"/>
    <w:rsid w:val="00593876"/>
    <w:rsid w:val="005A0720"/>
    <w:rsid w:val="005A34F2"/>
    <w:rsid w:val="005A72BE"/>
    <w:rsid w:val="005A7BEA"/>
    <w:rsid w:val="005B1622"/>
    <w:rsid w:val="005B296E"/>
    <w:rsid w:val="005B6AEE"/>
    <w:rsid w:val="005C007B"/>
    <w:rsid w:val="005C3707"/>
    <w:rsid w:val="005C6D45"/>
    <w:rsid w:val="005D054B"/>
    <w:rsid w:val="005D55E1"/>
    <w:rsid w:val="005D60AC"/>
    <w:rsid w:val="005D6905"/>
    <w:rsid w:val="005D6F62"/>
    <w:rsid w:val="005E35ED"/>
    <w:rsid w:val="005F3827"/>
    <w:rsid w:val="005F4BBF"/>
    <w:rsid w:val="005F6E7F"/>
    <w:rsid w:val="00600250"/>
    <w:rsid w:val="006009C7"/>
    <w:rsid w:val="00600E26"/>
    <w:rsid w:val="00601E9B"/>
    <w:rsid w:val="006049A4"/>
    <w:rsid w:val="006110EE"/>
    <w:rsid w:val="006208C5"/>
    <w:rsid w:val="006278EF"/>
    <w:rsid w:val="0063188A"/>
    <w:rsid w:val="00633F10"/>
    <w:rsid w:val="00635719"/>
    <w:rsid w:val="0063706F"/>
    <w:rsid w:val="00640929"/>
    <w:rsid w:val="00640F76"/>
    <w:rsid w:val="00641C59"/>
    <w:rsid w:val="006430C8"/>
    <w:rsid w:val="0064427D"/>
    <w:rsid w:val="00644289"/>
    <w:rsid w:val="00644BF1"/>
    <w:rsid w:val="006459EA"/>
    <w:rsid w:val="00646A17"/>
    <w:rsid w:val="006479E6"/>
    <w:rsid w:val="0065049D"/>
    <w:rsid w:val="00650DEF"/>
    <w:rsid w:val="0065112B"/>
    <w:rsid w:val="00651B92"/>
    <w:rsid w:val="0065230A"/>
    <w:rsid w:val="00655829"/>
    <w:rsid w:val="00655EC3"/>
    <w:rsid w:val="00667F23"/>
    <w:rsid w:val="00672846"/>
    <w:rsid w:val="0067478A"/>
    <w:rsid w:val="00676D13"/>
    <w:rsid w:val="00680236"/>
    <w:rsid w:val="0068045E"/>
    <w:rsid w:val="00682D80"/>
    <w:rsid w:val="00683B97"/>
    <w:rsid w:val="00684417"/>
    <w:rsid w:val="00685FDD"/>
    <w:rsid w:val="0068628D"/>
    <w:rsid w:val="006873A8"/>
    <w:rsid w:val="006903F2"/>
    <w:rsid w:val="0069065D"/>
    <w:rsid w:val="00692CD2"/>
    <w:rsid w:val="0069304D"/>
    <w:rsid w:val="00697B27"/>
    <w:rsid w:val="006A1D93"/>
    <w:rsid w:val="006A335F"/>
    <w:rsid w:val="006A38D1"/>
    <w:rsid w:val="006A5830"/>
    <w:rsid w:val="006A5C4E"/>
    <w:rsid w:val="006A6150"/>
    <w:rsid w:val="006A6E62"/>
    <w:rsid w:val="006B1251"/>
    <w:rsid w:val="006B1B05"/>
    <w:rsid w:val="006B468C"/>
    <w:rsid w:val="006B58C4"/>
    <w:rsid w:val="006B7D08"/>
    <w:rsid w:val="006C149F"/>
    <w:rsid w:val="006C2897"/>
    <w:rsid w:val="006C28E2"/>
    <w:rsid w:val="006C4536"/>
    <w:rsid w:val="006E0037"/>
    <w:rsid w:val="006E0F8D"/>
    <w:rsid w:val="006E1F4C"/>
    <w:rsid w:val="006E28EF"/>
    <w:rsid w:val="006E54EF"/>
    <w:rsid w:val="006E69D1"/>
    <w:rsid w:val="006E7126"/>
    <w:rsid w:val="006F2BCD"/>
    <w:rsid w:val="006F3403"/>
    <w:rsid w:val="006F3A4E"/>
    <w:rsid w:val="0070143F"/>
    <w:rsid w:val="00701E03"/>
    <w:rsid w:val="00704861"/>
    <w:rsid w:val="0070760A"/>
    <w:rsid w:val="00710465"/>
    <w:rsid w:val="00711FF2"/>
    <w:rsid w:val="00714415"/>
    <w:rsid w:val="00721BE5"/>
    <w:rsid w:val="00724280"/>
    <w:rsid w:val="00724C87"/>
    <w:rsid w:val="0072512D"/>
    <w:rsid w:val="0072518C"/>
    <w:rsid w:val="00726622"/>
    <w:rsid w:val="00727E91"/>
    <w:rsid w:val="00730E58"/>
    <w:rsid w:val="00733250"/>
    <w:rsid w:val="00735A0D"/>
    <w:rsid w:val="007365D6"/>
    <w:rsid w:val="00737550"/>
    <w:rsid w:val="0074046D"/>
    <w:rsid w:val="00743146"/>
    <w:rsid w:val="007449DE"/>
    <w:rsid w:val="00745597"/>
    <w:rsid w:val="00745A96"/>
    <w:rsid w:val="00746677"/>
    <w:rsid w:val="00746C80"/>
    <w:rsid w:val="00747DD7"/>
    <w:rsid w:val="00752259"/>
    <w:rsid w:val="0075267D"/>
    <w:rsid w:val="00754D5B"/>
    <w:rsid w:val="007572C3"/>
    <w:rsid w:val="0076649F"/>
    <w:rsid w:val="007677F2"/>
    <w:rsid w:val="00771A60"/>
    <w:rsid w:val="00773ADF"/>
    <w:rsid w:val="00773FFC"/>
    <w:rsid w:val="00774D17"/>
    <w:rsid w:val="007773EF"/>
    <w:rsid w:val="00790AE9"/>
    <w:rsid w:val="00791B9A"/>
    <w:rsid w:val="00792379"/>
    <w:rsid w:val="00796291"/>
    <w:rsid w:val="007A146F"/>
    <w:rsid w:val="007A17AD"/>
    <w:rsid w:val="007A245F"/>
    <w:rsid w:val="007A3715"/>
    <w:rsid w:val="007A3EA7"/>
    <w:rsid w:val="007A7019"/>
    <w:rsid w:val="007B13F9"/>
    <w:rsid w:val="007B44BE"/>
    <w:rsid w:val="007B5FDF"/>
    <w:rsid w:val="007B6332"/>
    <w:rsid w:val="007C271A"/>
    <w:rsid w:val="007C4040"/>
    <w:rsid w:val="007C6496"/>
    <w:rsid w:val="007D187F"/>
    <w:rsid w:val="007D1B56"/>
    <w:rsid w:val="007D41B0"/>
    <w:rsid w:val="007D4231"/>
    <w:rsid w:val="007D7AC1"/>
    <w:rsid w:val="007E1E93"/>
    <w:rsid w:val="007E3089"/>
    <w:rsid w:val="007E31A3"/>
    <w:rsid w:val="007E3BA0"/>
    <w:rsid w:val="007E51EE"/>
    <w:rsid w:val="007E6F49"/>
    <w:rsid w:val="007E72B8"/>
    <w:rsid w:val="007F1988"/>
    <w:rsid w:val="007F4C18"/>
    <w:rsid w:val="007F574A"/>
    <w:rsid w:val="007F6577"/>
    <w:rsid w:val="007F70DA"/>
    <w:rsid w:val="00802C30"/>
    <w:rsid w:val="00804E15"/>
    <w:rsid w:val="00805BC7"/>
    <w:rsid w:val="008065C7"/>
    <w:rsid w:val="00806B3A"/>
    <w:rsid w:val="00807775"/>
    <w:rsid w:val="00811CC7"/>
    <w:rsid w:val="0081590D"/>
    <w:rsid w:val="00820EC0"/>
    <w:rsid w:val="00820F02"/>
    <w:rsid w:val="0082230C"/>
    <w:rsid w:val="00823417"/>
    <w:rsid w:val="00824E3A"/>
    <w:rsid w:val="008250C5"/>
    <w:rsid w:val="00831BD8"/>
    <w:rsid w:val="00831FA8"/>
    <w:rsid w:val="00832D1A"/>
    <w:rsid w:val="00841809"/>
    <w:rsid w:val="00841DFE"/>
    <w:rsid w:val="00843A69"/>
    <w:rsid w:val="00843C0F"/>
    <w:rsid w:val="008524E1"/>
    <w:rsid w:val="008526B8"/>
    <w:rsid w:val="008534E3"/>
    <w:rsid w:val="008567DA"/>
    <w:rsid w:val="00856A97"/>
    <w:rsid w:val="00856B32"/>
    <w:rsid w:val="00862C26"/>
    <w:rsid w:val="00863AF5"/>
    <w:rsid w:val="00864F2A"/>
    <w:rsid w:val="00865C65"/>
    <w:rsid w:val="0086662F"/>
    <w:rsid w:val="008676BB"/>
    <w:rsid w:val="0087193A"/>
    <w:rsid w:val="008747D0"/>
    <w:rsid w:val="00880716"/>
    <w:rsid w:val="008819A3"/>
    <w:rsid w:val="00883B3E"/>
    <w:rsid w:val="00884BF3"/>
    <w:rsid w:val="00884E47"/>
    <w:rsid w:val="00884FF4"/>
    <w:rsid w:val="0088669C"/>
    <w:rsid w:val="008868B7"/>
    <w:rsid w:val="00887566"/>
    <w:rsid w:val="00887AB0"/>
    <w:rsid w:val="0089018E"/>
    <w:rsid w:val="008947F7"/>
    <w:rsid w:val="00894C66"/>
    <w:rsid w:val="0089591C"/>
    <w:rsid w:val="00897CE7"/>
    <w:rsid w:val="00897DF2"/>
    <w:rsid w:val="008A0D0D"/>
    <w:rsid w:val="008A12A2"/>
    <w:rsid w:val="008B0557"/>
    <w:rsid w:val="008B180F"/>
    <w:rsid w:val="008B5D48"/>
    <w:rsid w:val="008B692E"/>
    <w:rsid w:val="008B7A4F"/>
    <w:rsid w:val="008C0C28"/>
    <w:rsid w:val="008C47BE"/>
    <w:rsid w:val="008C4A80"/>
    <w:rsid w:val="008C744D"/>
    <w:rsid w:val="008D09D1"/>
    <w:rsid w:val="008D2C93"/>
    <w:rsid w:val="008D4D03"/>
    <w:rsid w:val="008D57F4"/>
    <w:rsid w:val="008E0A9A"/>
    <w:rsid w:val="008E0E10"/>
    <w:rsid w:val="008E3A97"/>
    <w:rsid w:val="008E69BE"/>
    <w:rsid w:val="008E6D59"/>
    <w:rsid w:val="008E6F46"/>
    <w:rsid w:val="008E7971"/>
    <w:rsid w:val="008F2563"/>
    <w:rsid w:val="008F44E2"/>
    <w:rsid w:val="009035AC"/>
    <w:rsid w:val="009058AC"/>
    <w:rsid w:val="00906FFC"/>
    <w:rsid w:val="00907DD6"/>
    <w:rsid w:val="00907E66"/>
    <w:rsid w:val="009137C3"/>
    <w:rsid w:val="00914847"/>
    <w:rsid w:val="0091583F"/>
    <w:rsid w:val="0091649C"/>
    <w:rsid w:val="0091714D"/>
    <w:rsid w:val="0091736F"/>
    <w:rsid w:val="00917B99"/>
    <w:rsid w:val="00920532"/>
    <w:rsid w:val="00921ED6"/>
    <w:rsid w:val="0092329A"/>
    <w:rsid w:val="009234AB"/>
    <w:rsid w:val="00925611"/>
    <w:rsid w:val="00925659"/>
    <w:rsid w:val="00927B73"/>
    <w:rsid w:val="00932A83"/>
    <w:rsid w:val="00937961"/>
    <w:rsid w:val="00940147"/>
    <w:rsid w:val="00943A88"/>
    <w:rsid w:val="009451D3"/>
    <w:rsid w:val="009471DF"/>
    <w:rsid w:val="00947308"/>
    <w:rsid w:val="00952793"/>
    <w:rsid w:val="009527D2"/>
    <w:rsid w:val="00953A0C"/>
    <w:rsid w:val="0095581F"/>
    <w:rsid w:val="00961F8E"/>
    <w:rsid w:val="0096679B"/>
    <w:rsid w:val="0097115B"/>
    <w:rsid w:val="00971221"/>
    <w:rsid w:val="00971A77"/>
    <w:rsid w:val="009767A8"/>
    <w:rsid w:val="009813A6"/>
    <w:rsid w:val="00985646"/>
    <w:rsid w:val="00986422"/>
    <w:rsid w:val="00991091"/>
    <w:rsid w:val="009914B1"/>
    <w:rsid w:val="00992A93"/>
    <w:rsid w:val="009938AB"/>
    <w:rsid w:val="0099438A"/>
    <w:rsid w:val="009951B3"/>
    <w:rsid w:val="0099560E"/>
    <w:rsid w:val="009969C2"/>
    <w:rsid w:val="009A1434"/>
    <w:rsid w:val="009A2E86"/>
    <w:rsid w:val="009A391A"/>
    <w:rsid w:val="009A4109"/>
    <w:rsid w:val="009A738F"/>
    <w:rsid w:val="009B19D3"/>
    <w:rsid w:val="009B1A1E"/>
    <w:rsid w:val="009B406D"/>
    <w:rsid w:val="009B7FB9"/>
    <w:rsid w:val="009C1D93"/>
    <w:rsid w:val="009C48B1"/>
    <w:rsid w:val="009C4ADE"/>
    <w:rsid w:val="009C5AB8"/>
    <w:rsid w:val="009C5D3E"/>
    <w:rsid w:val="009D0D27"/>
    <w:rsid w:val="009D10A6"/>
    <w:rsid w:val="009D1463"/>
    <w:rsid w:val="009D333F"/>
    <w:rsid w:val="009D4F6F"/>
    <w:rsid w:val="009D6713"/>
    <w:rsid w:val="009E0D17"/>
    <w:rsid w:val="009E1685"/>
    <w:rsid w:val="009E58EB"/>
    <w:rsid w:val="009F19BA"/>
    <w:rsid w:val="009F4022"/>
    <w:rsid w:val="009F5B96"/>
    <w:rsid w:val="00A01873"/>
    <w:rsid w:val="00A1241A"/>
    <w:rsid w:val="00A12563"/>
    <w:rsid w:val="00A145C1"/>
    <w:rsid w:val="00A163E8"/>
    <w:rsid w:val="00A17125"/>
    <w:rsid w:val="00A177EA"/>
    <w:rsid w:val="00A204E8"/>
    <w:rsid w:val="00A210F5"/>
    <w:rsid w:val="00A21AFB"/>
    <w:rsid w:val="00A2228B"/>
    <w:rsid w:val="00A25261"/>
    <w:rsid w:val="00A30806"/>
    <w:rsid w:val="00A316C7"/>
    <w:rsid w:val="00A3201C"/>
    <w:rsid w:val="00A32C82"/>
    <w:rsid w:val="00A33652"/>
    <w:rsid w:val="00A40CED"/>
    <w:rsid w:val="00A43269"/>
    <w:rsid w:val="00A447F7"/>
    <w:rsid w:val="00A468B2"/>
    <w:rsid w:val="00A47F2F"/>
    <w:rsid w:val="00A50311"/>
    <w:rsid w:val="00A53FE7"/>
    <w:rsid w:val="00A55249"/>
    <w:rsid w:val="00A56326"/>
    <w:rsid w:val="00A56D7D"/>
    <w:rsid w:val="00A56E93"/>
    <w:rsid w:val="00A604C9"/>
    <w:rsid w:val="00A60FA7"/>
    <w:rsid w:val="00A632BE"/>
    <w:rsid w:val="00A657D1"/>
    <w:rsid w:val="00A66425"/>
    <w:rsid w:val="00A66FA7"/>
    <w:rsid w:val="00A67C12"/>
    <w:rsid w:val="00A72054"/>
    <w:rsid w:val="00A7233C"/>
    <w:rsid w:val="00A72747"/>
    <w:rsid w:val="00A75FC0"/>
    <w:rsid w:val="00A778FB"/>
    <w:rsid w:val="00A82848"/>
    <w:rsid w:val="00A831A9"/>
    <w:rsid w:val="00A85E06"/>
    <w:rsid w:val="00A875AD"/>
    <w:rsid w:val="00A9049E"/>
    <w:rsid w:val="00A922CB"/>
    <w:rsid w:val="00A949AC"/>
    <w:rsid w:val="00A95972"/>
    <w:rsid w:val="00AA156C"/>
    <w:rsid w:val="00AA16F9"/>
    <w:rsid w:val="00AA1FDB"/>
    <w:rsid w:val="00AA2C42"/>
    <w:rsid w:val="00AB69B6"/>
    <w:rsid w:val="00AB6B78"/>
    <w:rsid w:val="00AB6E57"/>
    <w:rsid w:val="00AC06D8"/>
    <w:rsid w:val="00AC376E"/>
    <w:rsid w:val="00AC70C9"/>
    <w:rsid w:val="00AC7A05"/>
    <w:rsid w:val="00AD09AD"/>
    <w:rsid w:val="00AD2AAA"/>
    <w:rsid w:val="00AD664A"/>
    <w:rsid w:val="00AE3027"/>
    <w:rsid w:val="00AE61D7"/>
    <w:rsid w:val="00AF11DA"/>
    <w:rsid w:val="00AF4237"/>
    <w:rsid w:val="00AF5546"/>
    <w:rsid w:val="00AF789E"/>
    <w:rsid w:val="00B01F12"/>
    <w:rsid w:val="00B02D1F"/>
    <w:rsid w:val="00B06781"/>
    <w:rsid w:val="00B06D0F"/>
    <w:rsid w:val="00B07E4A"/>
    <w:rsid w:val="00B13881"/>
    <w:rsid w:val="00B150F0"/>
    <w:rsid w:val="00B22592"/>
    <w:rsid w:val="00B259E4"/>
    <w:rsid w:val="00B3014B"/>
    <w:rsid w:val="00B32FE0"/>
    <w:rsid w:val="00B33861"/>
    <w:rsid w:val="00B339ED"/>
    <w:rsid w:val="00B34008"/>
    <w:rsid w:val="00B35BC8"/>
    <w:rsid w:val="00B37F6A"/>
    <w:rsid w:val="00B4168F"/>
    <w:rsid w:val="00B4217A"/>
    <w:rsid w:val="00B42EFA"/>
    <w:rsid w:val="00B44403"/>
    <w:rsid w:val="00B4556B"/>
    <w:rsid w:val="00B47724"/>
    <w:rsid w:val="00B53657"/>
    <w:rsid w:val="00B5633D"/>
    <w:rsid w:val="00B57A9A"/>
    <w:rsid w:val="00B6041A"/>
    <w:rsid w:val="00B64352"/>
    <w:rsid w:val="00B65C6D"/>
    <w:rsid w:val="00B71585"/>
    <w:rsid w:val="00B72269"/>
    <w:rsid w:val="00B805FD"/>
    <w:rsid w:val="00B8084D"/>
    <w:rsid w:val="00B82443"/>
    <w:rsid w:val="00B82614"/>
    <w:rsid w:val="00B85E0B"/>
    <w:rsid w:val="00B9070E"/>
    <w:rsid w:val="00B924DF"/>
    <w:rsid w:val="00B93B39"/>
    <w:rsid w:val="00BA0033"/>
    <w:rsid w:val="00BB049D"/>
    <w:rsid w:val="00BB0ED6"/>
    <w:rsid w:val="00BB125D"/>
    <w:rsid w:val="00BB1F6A"/>
    <w:rsid w:val="00BB5C65"/>
    <w:rsid w:val="00BB670C"/>
    <w:rsid w:val="00BB772F"/>
    <w:rsid w:val="00BB7BA6"/>
    <w:rsid w:val="00BB7C38"/>
    <w:rsid w:val="00BC5D36"/>
    <w:rsid w:val="00BC5E44"/>
    <w:rsid w:val="00BC7082"/>
    <w:rsid w:val="00BD295A"/>
    <w:rsid w:val="00BE4B30"/>
    <w:rsid w:val="00BE5704"/>
    <w:rsid w:val="00BE6DBD"/>
    <w:rsid w:val="00BE6FFE"/>
    <w:rsid w:val="00BE7921"/>
    <w:rsid w:val="00BF0ECA"/>
    <w:rsid w:val="00BF4E0A"/>
    <w:rsid w:val="00BF6FE2"/>
    <w:rsid w:val="00BF7F77"/>
    <w:rsid w:val="00C03369"/>
    <w:rsid w:val="00C143A9"/>
    <w:rsid w:val="00C15B92"/>
    <w:rsid w:val="00C17C54"/>
    <w:rsid w:val="00C24F35"/>
    <w:rsid w:val="00C31E5B"/>
    <w:rsid w:val="00C41C0C"/>
    <w:rsid w:val="00C434D6"/>
    <w:rsid w:val="00C451AD"/>
    <w:rsid w:val="00C45601"/>
    <w:rsid w:val="00C45A09"/>
    <w:rsid w:val="00C468DB"/>
    <w:rsid w:val="00C469B7"/>
    <w:rsid w:val="00C507D6"/>
    <w:rsid w:val="00C516B9"/>
    <w:rsid w:val="00C54605"/>
    <w:rsid w:val="00C5651F"/>
    <w:rsid w:val="00C576AE"/>
    <w:rsid w:val="00C6120C"/>
    <w:rsid w:val="00C63567"/>
    <w:rsid w:val="00C70EFC"/>
    <w:rsid w:val="00C713A5"/>
    <w:rsid w:val="00C7779B"/>
    <w:rsid w:val="00C81D48"/>
    <w:rsid w:val="00C820CB"/>
    <w:rsid w:val="00C831F9"/>
    <w:rsid w:val="00C83603"/>
    <w:rsid w:val="00C8388C"/>
    <w:rsid w:val="00C853AF"/>
    <w:rsid w:val="00C85E4C"/>
    <w:rsid w:val="00C866E2"/>
    <w:rsid w:val="00C8685C"/>
    <w:rsid w:val="00C86FDB"/>
    <w:rsid w:val="00C90339"/>
    <w:rsid w:val="00C9063C"/>
    <w:rsid w:val="00C919DC"/>
    <w:rsid w:val="00C9359C"/>
    <w:rsid w:val="00C9600A"/>
    <w:rsid w:val="00CA04B6"/>
    <w:rsid w:val="00CA3C8B"/>
    <w:rsid w:val="00CB1A22"/>
    <w:rsid w:val="00CB22DD"/>
    <w:rsid w:val="00CB4350"/>
    <w:rsid w:val="00CB5A07"/>
    <w:rsid w:val="00CB6C30"/>
    <w:rsid w:val="00CB7452"/>
    <w:rsid w:val="00CC09D2"/>
    <w:rsid w:val="00CD14DF"/>
    <w:rsid w:val="00CD15E9"/>
    <w:rsid w:val="00CD304C"/>
    <w:rsid w:val="00CD4952"/>
    <w:rsid w:val="00CD7F69"/>
    <w:rsid w:val="00CE077D"/>
    <w:rsid w:val="00CE0791"/>
    <w:rsid w:val="00CE48FB"/>
    <w:rsid w:val="00CE54FA"/>
    <w:rsid w:val="00CF2FEF"/>
    <w:rsid w:val="00CF68F2"/>
    <w:rsid w:val="00D07093"/>
    <w:rsid w:val="00D105F9"/>
    <w:rsid w:val="00D107FF"/>
    <w:rsid w:val="00D12B8D"/>
    <w:rsid w:val="00D17A20"/>
    <w:rsid w:val="00D21511"/>
    <w:rsid w:val="00D25A82"/>
    <w:rsid w:val="00D25E50"/>
    <w:rsid w:val="00D2753B"/>
    <w:rsid w:val="00D3094E"/>
    <w:rsid w:val="00D36E65"/>
    <w:rsid w:val="00D40566"/>
    <w:rsid w:val="00D4258E"/>
    <w:rsid w:val="00D42AE8"/>
    <w:rsid w:val="00D4364C"/>
    <w:rsid w:val="00D47FB1"/>
    <w:rsid w:val="00D52453"/>
    <w:rsid w:val="00D613B8"/>
    <w:rsid w:val="00D6544C"/>
    <w:rsid w:val="00D66D6D"/>
    <w:rsid w:val="00D6734F"/>
    <w:rsid w:val="00D70DBD"/>
    <w:rsid w:val="00D71EE0"/>
    <w:rsid w:val="00D72599"/>
    <w:rsid w:val="00D76B39"/>
    <w:rsid w:val="00D830CC"/>
    <w:rsid w:val="00D830F7"/>
    <w:rsid w:val="00D87D45"/>
    <w:rsid w:val="00D90349"/>
    <w:rsid w:val="00DA2A0B"/>
    <w:rsid w:val="00DA33DB"/>
    <w:rsid w:val="00DA3C1C"/>
    <w:rsid w:val="00DA57F3"/>
    <w:rsid w:val="00DB0642"/>
    <w:rsid w:val="00DB1203"/>
    <w:rsid w:val="00DB3788"/>
    <w:rsid w:val="00DB3947"/>
    <w:rsid w:val="00DB5AD4"/>
    <w:rsid w:val="00DC532F"/>
    <w:rsid w:val="00DD1C53"/>
    <w:rsid w:val="00DD257E"/>
    <w:rsid w:val="00DD35DB"/>
    <w:rsid w:val="00DD699E"/>
    <w:rsid w:val="00DE2146"/>
    <w:rsid w:val="00DE2DE4"/>
    <w:rsid w:val="00DE3816"/>
    <w:rsid w:val="00DE493B"/>
    <w:rsid w:val="00DE6648"/>
    <w:rsid w:val="00DE7100"/>
    <w:rsid w:val="00DE789E"/>
    <w:rsid w:val="00DF0C16"/>
    <w:rsid w:val="00DF2835"/>
    <w:rsid w:val="00DF3529"/>
    <w:rsid w:val="00DF4C87"/>
    <w:rsid w:val="00E00DD4"/>
    <w:rsid w:val="00E01BBB"/>
    <w:rsid w:val="00E0349B"/>
    <w:rsid w:val="00E039B1"/>
    <w:rsid w:val="00E041FD"/>
    <w:rsid w:val="00E05734"/>
    <w:rsid w:val="00E10BC1"/>
    <w:rsid w:val="00E10BD8"/>
    <w:rsid w:val="00E12630"/>
    <w:rsid w:val="00E138FC"/>
    <w:rsid w:val="00E141DA"/>
    <w:rsid w:val="00E15876"/>
    <w:rsid w:val="00E16ADC"/>
    <w:rsid w:val="00E21ABD"/>
    <w:rsid w:val="00E2213C"/>
    <w:rsid w:val="00E24DCC"/>
    <w:rsid w:val="00E2581B"/>
    <w:rsid w:val="00E26087"/>
    <w:rsid w:val="00E26C16"/>
    <w:rsid w:val="00E26CF4"/>
    <w:rsid w:val="00E337DC"/>
    <w:rsid w:val="00E35525"/>
    <w:rsid w:val="00E4052E"/>
    <w:rsid w:val="00E40916"/>
    <w:rsid w:val="00E416DA"/>
    <w:rsid w:val="00E4294A"/>
    <w:rsid w:val="00E4368B"/>
    <w:rsid w:val="00E456B0"/>
    <w:rsid w:val="00E4772D"/>
    <w:rsid w:val="00E52D68"/>
    <w:rsid w:val="00E601AE"/>
    <w:rsid w:val="00E60F74"/>
    <w:rsid w:val="00E633F7"/>
    <w:rsid w:val="00E66864"/>
    <w:rsid w:val="00E743BF"/>
    <w:rsid w:val="00E7578F"/>
    <w:rsid w:val="00E86653"/>
    <w:rsid w:val="00E92960"/>
    <w:rsid w:val="00E935E5"/>
    <w:rsid w:val="00E95DE4"/>
    <w:rsid w:val="00E96573"/>
    <w:rsid w:val="00E966D7"/>
    <w:rsid w:val="00EA00A3"/>
    <w:rsid w:val="00EA3226"/>
    <w:rsid w:val="00EA4327"/>
    <w:rsid w:val="00EA63CB"/>
    <w:rsid w:val="00EA722A"/>
    <w:rsid w:val="00EA725E"/>
    <w:rsid w:val="00EA7DC7"/>
    <w:rsid w:val="00EB1C14"/>
    <w:rsid w:val="00EB2FFB"/>
    <w:rsid w:val="00EB43D0"/>
    <w:rsid w:val="00EB4E59"/>
    <w:rsid w:val="00EC61DE"/>
    <w:rsid w:val="00EC6FA1"/>
    <w:rsid w:val="00ED00D1"/>
    <w:rsid w:val="00ED4E80"/>
    <w:rsid w:val="00ED6CDC"/>
    <w:rsid w:val="00EE308F"/>
    <w:rsid w:val="00EE4107"/>
    <w:rsid w:val="00EE72D3"/>
    <w:rsid w:val="00EF0D6D"/>
    <w:rsid w:val="00EF317E"/>
    <w:rsid w:val="00EF4493"/>
    <w:rsid w:val="00EF5E30"/>
    <w:rsid w:val="00EF706A"/>
    <w:rsid w:val="00F03591"/>
    <w:rsid w:val="00F048D3"/>
    <w:rsid w:val="00F07B34"/>
    <w:rsid w:val="00F1021E"/>
    <w:rsid w:val="00F10BB7"/>
    <w:rsid w:val="00F13505"/>
    <w:rsid w:val="00F20C2B"/>
    <w:rsid w:val="00F3197E"/>
    <w:rsid w:val="00F320A1"/>
    <w:rsid w:val="00F32A03"/>
    <w:rsid w:val="00F337AA"/>
    <w:rsid w:val="00F40BD4"/>
    <w:rsid w:val="00F44CB1"/>
    <w:rsid w:val="00F50B51"/>
    <w:rsid w:val="00F50C4E"/>
    <w:rsid w:val="00F524DF"/>
    <w:rsid w:val="00F52D9D"/>
    <w:rsid w:val="00F52F19"/>
    <w:rsid w:val="00F5491F"/>
    <w:rsid w:val="00F55813"/>
    <w:rsid w:val="00F64365"/>
    <w:rsid w:val="00F6475E"/>
    <w:rsid w:val="00F65C80"/>
    <w:rsid w:val="00F67573"/>
    <w:rsid w:val="00F6779C"/>
    <w:rsid w:val="00F67F5E"/>
    <w:rsid w:val="00F708A7"/>
    <w:rsid w:val="00F71DF4"/>
    <w:rsid w:val="00F81303"/>
    <w:rsid w:val="00F8305C"/>
    <w:rsid w:val="00F84D59"/>
    <w:rsid w:val="00F851A4"/>
    <w:rsid w:val="00F91E5F"/>
    <w:rsid w:val="00F92601"/>
    <w:rsid w:val="00F97FBE"/>
    <w:rsid w:val="00FA1F2A"/>
    <w:rsid w:val="00FA3E6C"/>
    <w:rsid w:val="00FA6E8C"/>
    <w:rsid w:val="00FB0503"/>
    <w:rsid w:val="00FB070C"/>
    <w:rsid w:val="00FB5E85"/>
    <w:rsid w:val="00FB6774"/>
    <w:rsid w:val="00FC07C7"/>
    <w:rsid w:val="00FC1BC6"/>
    <w:rsid w:val="00FC328B"/>
    <w:rsid w:val="00FC659A"/>
    <w:rsid w:val="00FC7126"/>
    <w:rsid w:val="00FD2B94"/>
    <w:rsid w:val="00FE7D0E"/>
    <w:rsid w:val="00FF04FC"/>
    <w:rsid w:val="00FF1A9D"/>
    <w:rsid w:val="00FF2E63"/>
    <w:rsid w:val="00FF4603"/>
    <w:rsid w:val="012B609F"/>
    <w:rsid w:val="01C408D7"/>
    <w:rsid w:val="01CB2F01"/>
    <w:rsid w:val="02EA15EF"/>
    <w:rsid w:val="02F919AC"/>
    <w:rsid w:val="03450ABB"/>
    <w:rsid w:val="03651B9B"/>
    <w:rsid w:val="03720E11"/>
    <w:rsid w:val="03F7698E"/>
    <w:rsid w:val="03FD546C"/>
    <w:rsid w:val="051436D2"/>
    <w:rsid w:val="05526FCB"/>
    <w:rsid w:val="05C7290B"/>
    <w:rsid w:val="05CA5990"/>
    <w:rsid w:val="06F20C75"/>
    <w:rsid w:val="077C5356"/>
    <w:rsid w:val="081B7C28"/>
    <w:rsid w:val="08456F9D"/>
    <w:rsid w:val="08816C4C"/>
    <w:rsid w:val="08EE2329"/>
    <w:rsid w:val="09C25210"/>
    <w:rsid w:val="0AE96FE0"/>
    <w:rsid w:val="0B3449DD"/>
    <w:rsid w:val="0B657E3F"/>
    <w:rsid w:val="0BE72997"/>
    <w:rsid w:val="0C1326D6"/>
    <w:rsid w:val="0C27521E"/>
    <w:rsid w:val="0D050164"/>
    <w:rsid w:val="0D1E583E"/>
    <w:rsid w:val="0D55096F"/>
    <w:rsid w:val="0D963C8E"/>
    <w:rsid w:val="0DFC3159"/>
    <w:rsid w:val="0E051166"/>
    <w:rsid w:val="0E293160"/>
    <w:rsid w:val="0ECE1FF2"/>
    <w:rsid w:val="0F2862EC"/>
    <w:rsid w:val="0F7D291F"/>
    <w:rsid w:val="0F833182"/>
    <w:rsid w:val="0F856685"/>
    <w:rsid w:val="10256917"/>
    <w:rsid w:val="10F82CE4"/>
    <w:rsid w:val="119F4776"/>
    <w:rsid w:val="12527A9D"/>
    <w:rsid w:val="12BA61C8"/>
    <w:rsid w:val="137C0484"/>
    <w:rsid w:val="13856B95"/>
    <w:rsid w:val="13902F89"/>
    <w:rsid w:val="13C5797F"/>
    <w:rsid w:val="13D92D9C"/>
    <w:rsid w:val="13F75BCF"/>
    <w:rsid w:val="140B4870"/>
    <w:rsid w:val="142C4EF3"/>
    <w:rsid w:val="14840CB7"/>
    <w:rsid w:val="154E6181"/>
    <w:rsid w:val="15C97DEC"/>
    <w:rsid w:val="16003A26"/>
    <w:rsid w:val="16D47282"/>
    <w:rsid w:val="16E455C8"/>
    <w:rsid w:val="16EF1130"/>
    <w:rsid w:val="17613338"/>
    <w:rsid w:val="17D87AD7"/>
    <w:rsid w:val="1887214B"/>
    <w:rsid w:val="19141A16"/>
    <w:rsid w:val="195D0EAA"/>
    <w:rsid w:val="1A736979"/>
    <w:rsid w:val="1ABF5A71"/>
    <w:rsid w:val="1BBC61A8"/>
    <w:rsid w:val="1BD71B98"/>
    <w:rsid w:val="1C2019B2"/>
    <w:rsid w:val="1C325280"/>
    <w:rsid w:val="1CA90611"/>
    <w:rsid w:val="1D5E7BAF"/>
    <w:rsid w:val="1D7D5B88"/>
    <w:rsid w:val="1D7F2BF3"/>
    <w:rsid w:val="1D8C0735"/>
    <w:rsid w:val="1DC92DDB"/>
    <w:rsid w:val="1E620C67"/>
    <w:rsid w:val="1E8A43AA"/>
    <w:rsid w:val="1EEE2655"/>
    <w:rsid w:val="1F59377E"/>
    <w:rsid w:val="200D4526"/>
    <w:rsid w:val="202750D0"/>
    <w:rsid w:val="209E4652"/>
    <w:rsid w:val="218A1EC5"/>
    <w:rsid w:val="21F8754A"/>
    <w:rsid w:val="22112672"/>
    <w:rsid w:val="223729D4"/>
    <w:rsid w:val="227C1D21"/>
    <w:rsid w:val="239802E6"/>
    <w:rsid w:val="24D06CF2"/>
    <w:rsid w:val="257E5B91"/>
    <w:rsid w:val="25A01F68"/>
    <w:rsid w:val="25A42559"/>
    <w:rsid w:val="25E642BC"/>
    <w:rsid w:val="25E95241"/>
    <w:rsid w:val="264F0468"/>
    <w:rsid w:val="27391114"/>
    <w:rsid w:val="27865F67"/>
    <w:rsid w:val="27BA6F43"/>
    <w:rsid w:val="282028E2"/>
    <w:rsid w:val="28231668"/>
    <w:rsid w:val="282D4176"/>
    <w:rsid w:val="28410567"/>
    <w:rsid w:val="2892191C"/>
    <w:rsid w:val="28985A8A"/>
    <w:rsid w:val="28A37638"/>
    <w:rsid w:val="28C22E2F"/>
    <w:rsid w:val="29FC7D29"/>
    <w:rsid w:val="2ACD1247"/>
    <w:rsid w:val="2B536F21"/>
    <w:rsid w:val="2B567EA6"/>
    <w:rsid w:val="2BDF0EE2"/>
    <w:rsid w:val="2BFB5624"/>
    <w:rsid w:val="2C2A71E0"/>
    <w:rsid w:val="2CC51234"/>
    <w:rsid w:val="2CC85B89"/>
    <w:rsid w:val="2CD80395"/>
    <w:rsid w:val="2D4C64C6"/>
    <w:rsid w:val="2E363399"/>
    <w:rsid w:val="2E8E41F0"/>
    <w:rsid w:val="2F903763"/>
    <w:rsid w:val="2FCD12F9"/>
    <w:rsid w:val="2FEF2B33"/>
    <w:rsid w:val="2FF859C1"/>
    <w:rsid w:val="30235EFF"/>
    <w:rsid w:val="309F1652"/>
    <w:rsid w:val="31607511"/>
    <w:rsid w:val="31D64F52"/>
    <w:rsid w:val="31FB6102"/>
    <w:rsid w:val="320907F4"/>
    <w:rsid w:val="3236564A"/>
    <w:rsid w:val="32CA3260"/>
    <w:rsid w:val="330474AB"/>
    <w:rsid w:val="330D503E"/>
    <w:rsid w:val="33B82EE9"/>
    <w:rsid w:val="33EE55C1"/>
    <w:rsid w:val="33FE6F5F"/>
    <w:rsid w:val="34217095"/>
    <w:rsid w:val="343C67C8"/>
    <w:rsid w:val="34DA620C"/>
    <w:rsid w:val="34E96ADE"/>
    <w:rsid w:val="360949B7"/>
    <w:rsid w:val="361258A0"/>
    <w:rsid w:val="36FA1D41"/>
    <w:rsid w:val="376E1D00"/>
    <w:rsid w:val="37A421DA"/>
    <w:rsid w:val="37C27D7C"/>
    <w:rsid w:val="387260AA"/>
    <w:rsid w:val="38730D69"/>
    <w:rsid w:val="387437AC"/>
    <w:rsid w:val="38D428CC"/>
    <w:rsid w:val="398E53D5"/>
    <w:rsid w:val="3A45729C"/>
    <w:rsid w:val="3A6E7A71"/>
    <w:rsid w:val="3B3955B9"/>
    <w:rsid w:val="3B9840AB"/>
    <w:rsid w:val="3B9A4EAE"/>
    <w:rsid w:val="3B9E4F5D"/>
    <w:rsid w:val="3BE556D1"/>
    <w:rsid w:val="3C270BF6"/>
    <w:rsid w:val="3CBA1677"/>
    <w:rsid w:val="3CC728D9"/>
    <w:rsid w:val="3D603217"/>
    <w:rsid w:val="3DBE07DB"/>
    <w:rsid w:val="3F21749F"/>
    <w:rsid w:val="40703C5B"/>
    <w:rsid w:val="40DC28F6"/>
    <w:rsid w:val="412F48FF"/>
    <w:rsid w:val="413D38BE"/>
    <w:rsid w:val="41860B91"/>
    <w:rsid w:val="41DB2819"/>
    <w:rsid w:val="421C449E"/>
    <w:rsid w:val="42625F75"/>
    <w:rsid w:val="42BA743D"/>
    <w:rsid w:val="440502DB"/>
    <w:rsid w:val="44400C56"/>
    <w:rsid w:val="44667944"/>
    <w:rsid w:val="44BE7869"/>
    <w:rsid w:val="44D107EC"/>
    <w:rsid w:val="45757B02"/>
    <w:rsid w:val="45BC2474"/>
    <w:rsid w:val="46027A8A"/>
    <w:rsid w:val="46293243"/>
    <w:rsid w:val="464B42E2"/>
    <w:rsid w:val="471D40C6"/>
    <w:rsid w:val="47552596"/>
    <w:rsid w:val="47B63534"/>
    <w:rsid w:val="47CD18BD"/>
    <w:rsid w:val="47FE278F"/>
    <w:rsid w:val="489365A4"/>
    <w:rsid w:val="48A84141"/>
    <w:rsid w:val="48CB0F54"/>
    <w:rsid w:val="4910286C"/>
    <w:rsid w:val="49C97A9C"/>
    <w:rsid w:val="4B0D4302"/>
    <w:rsid w:val="4B2422D7"/>
    <w:rsid w:val="4B344B67"/>
    <w:rsid w:val="4B994494"/>
    <w:rsid w:val="4CD01ABC"/>
    <w:rsid w:val="4CDC0181"/>
    <w:rsid w:val="4D5A4441"/>
    <w:rsid w:val="4D66378A"/>
    <w:rsid w:val="4E152629"/>
    <w:rsid w:val="4E364DC3"/>
    <w:rsid w:val="4E98737F"/>
    <w:rsid w:val="4EF07A0E"/>
    <w:rsid w:val="4FED2F06"/>
    <w:rsid w:val="50797895"/>
    <w:rsid w:val="50863327"/>
    <w:rsid w:val="50AD486C"/>
    <w:rsid w:val="50ED67E2"/>
    <w:rsid w:val="510207B9"/>
    <w:rsid w:val="51524FFA"/>
    <w:rsid w:val="51656219"/>
    <w:rsid w:val="51AE6DEA"/>
    <w:rsid w:val="51E17140"/>
    <w:rsid w:val="51E87DF6"/>
    <w:rsid w:val="52AF2D38"/>
    <w:rsid w:val="5333388F"/>
    <w:rsid w:val="533E69A9"/>
    <w:rsid w:val="538C361F"/>
    <w:rsid w:val="539A61B8"/>
    <w:rsid w:val="543C59E2"/>
    <w:rsid w:val="54843BB7"/>
    <w:rsid w:val="54E219D3"/>
    <w:rsid w:val="55ED4431"/>
    <w:rsid w:val="56084ACD"/>
    <w:rsid w:val="560D5C3D"/>
    <w:rsid w:val="57B66EF2"/>
    <w:rsid w:val="58456B61"/>
    <w:rsid w:val="58D7284D"/>
    <w:rsid w:val="58E5189F"/>
    <w:rsid w:val="58ED0274"/>
    <w:rsid w:val="58F16C7A"/>
    <w:rsid w:val="5A35600C"/>
    <w:rsid w:val="5A494CAD"/>
    <w:rsid w:val="5A4A1163"/>
    <w:rsid w:val="5A777D7A"/>
    <w:rsid w:val="5A82030A"/>
    <w:rsid w:val="5A8F6688"/>
    <w:rsid w:val="5AAB4D51"/>
    <w:rsid w:val="5ABE167C"/>
    <w:rsid w:val="5AED57BB"/>
    <w:rsid w:val="5B0E2985"/>
    <w:rsid w:val="5B1024F7"/>
    <w:rsid w:val="5B241D7A"/>
    <w:rsid w:val="5BDC50C3"/>
    <w:rsid w:val="5CDD6864"/>
    <w:rsid w:val="5CE0366C"/>
    <w:rsid w:val="5DCA6E6D"/>
    <w:rsid w:val="5E02284A"/>
    <w:rsid w:val="5EAF150A"/>
    <w:rsid w:val="5EED5CCB"/>
    <w:rsid w:val="5F532FCF"/>
    <w:rsid w:val="5FCC0B9D"/>
    <w:rsid w:val="60083E99"/>
    <w:rsid w:val="600A4E1D"/>
    <w:rsid w:val="60873CFB"/>
    <w:rsid w:val="60E34B01"/>
    <w:rsid w:val="625D7BF0"/>
    <w:rsid w:val="62C32E18"/>
    <w:rsid w:val="62EE17EB"/>
    <w:rsid w:val="63537D1E"/>
    <w:rsid w:val="63957C66"/>
    <w:rsid w:val="642360C6"/>
    <w:rsid w:val="659628B6"/>
    <w:rsid w:val="659753F0"/>
    <w:rsid w:val="65A06BEC"/>
    <w:rsid w:val="660443C3"/>
    <w:rsid w:val="661C3E14"/>
    <w:rsid w:val="663B07F7"/>
    <w:rsid w:val="667E0635"/>
    <w:rsid w:val="673C3EEB"/>
    <w:rsid w:val="677B5DE5"/>
    <w:rsid w:val="67A93DAD"/>
    <w:rsid w:val="68014F2E"/>
    <w:rsid w:val="680B32BF"/>
    <w:rsid w:val="68157452"/>
    <w:rsid w:val="68A24AB7"/>
    <w:rsid w:val="68DF4935"/>
    <w:rsid w:val="690932EC"/>
    <w:rsid w:val="6A6869A1"/>
    <w:rsid w:val="6A8A77B2"/>
    <w:rsid w:val="6AED59B8"/>
    <w:rsid w:val="6B3B697A"/>
    <w:rsid w:val="6B6C07CE"/>
    <w:rsid w:val="6C833B09"/>
    <w:rsid w:val="6C9D6941"/>
    <w:rsid w:val="6CC22274"/>
    <w:rsid w:val="6D080E55"/>
    <w:rsid w:val="6D9822D4"/>
    <w:rsid w:val="6DA74A8C"/>
    <w:rsid w:val="6E9D6087"/>
    <w:rsid w:val="6F3C6AC1"/>
    <w:rsid w:val="6F883472"/>
    <w:rsid w:val="70D97BAF"/>
    <w:rsid w:val="70E73D82"/>
    <w:rsid w:val="7204769D"/>
    <w:rsid w:val="72134BA5"/>
    <w:rsid w:val="729D7861"/>
    <w:rsid w:val="72A439A3"/>
    <w:rsid w:val="72C2016D"/>
    <w:rsid w:val="72FF2B3A"/>
    <w:rsid w:val="733331EC"/>
    <w:rsid w:val="739545B0"/>
    <w:rsid w:val="73D0568F"/>
    <w:rsid w:val="7402146E"/>
    <w:rsid w:val="74466952"/>
    <w:rsid w:val="74A72BFC"/>
    <w:rsid w:val="750736DC"/>
    <w:rsid w:val="751637A7"/>
    <w:rsid w:val="752D171A"/>
    <w:rsid w:val="75353E32"/>
    <w:rsid w:val="75767162"/>
    <w:rsid w:val="75F151B2"/>
    <w:rsid w:val="76041DAB"/>
    <w:rsid w:val="760F7CE1"/>
    <w:rsid w:val="76255B63"/>
    <w:rsid w:val="762A18F8"/>
    <w:rsid w:val="76954F1D"/>
    <w:rsid w:val="76C834A4"/>
    <w:rsid w:val="77500927"/>
    <w:rsid w:val="775D2CA6"/>
    <w:rsid w:val="77870D5B"/>
    <w:rsid w:val="77CE64B6"/>
    <w:rsid w:val="783C2CCF"/>
    <w:rsid w:val="794B2E8D"/>
    <w:rsid w:val="7A51512B"/>
    <w:rsid w:val="7AD26B11"/>
    <w:rsid w:val="7B2F4DDF"/>
    <w:rsid w:val="7BF41AAA"/>
    <w:rsid w:val="7C191325"/>
    <w:rsid w:val="7C3E2DFD"/>
    <w:rsid w:val="7D7A226C"/>
    <w:rsid w:val="7DB47549"/>
    <w:rsid w:val="7E3907D2"/>
    <w:rsid w:val="7F1040E5"/>
    <w:rsid w:val="7F124F07"/>
    <w:rsid w:val="7F2C1334"/>
    <w:rsid w:val="7F437618"/>
    <w:rsid w:val="7F4B6365"/>
    <w:rsid w:val="7F75116D"/>
    <w:rsid w:val="7FA663F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semiHidden="0"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qFormat="1" w:unhideWhenUsed="0" w:uiPriority="99" w:semiHidden="0" w:name="HTML Cite"/>
    <w:lsdException w:qFormat="1" w:unhideWhenUsed="0" w:uiPriority="99" w:semiHidden="0" w:name="HTML Code"/>
    <w:lsdException w:qFormat="1" w:unhideWhenUsed="0" w:uiPriority="99" w:semiHidden="0" w:name="HTML Definition"/>
    <w:lsdException w:uiPriority="99" w:name="HTML Keyboard" w:locked="1"/>
    <w:lsdException w:qFormat="1" w:unhideWhenUsed="0" w:uiPriority="99" w:semiHidden="0" w:name="HTML Preformatted"/>
    <w:lsdException w:uiPriority="99" w:name="HTML Sample" w:locked="1"/>
    <w:lsdException w:uiPriority="99" w:name="HTML Typewriter" w:locked="1"/>
    <w:lsdException w:qFormat="1" w:unhideWhenUsed="0" w:uiPriority="99" w:semiHidden="0" w:name="HTML Variable"/>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9"/>
    <w:pPr>
      <w:wordWrap w:val="0"/>
      <w:spacing w:line="600" w:lineRule="atLeast"/>
      <w:jc w:val="left"/>
      <w:outlineLvl w:val="0"/>
    </w:pPr>
    <w:rPr>
      <w:rFonts w:ascii="微软雅黑" w:hAnsi="微软雅黑" w:eastAsia="微软雅黑"/>
      <w:b/>
      <w:kern w:val="44"/>
      <w:sz w:val="45"/>
      <w:szCs w:val="45"/>
    </w:rPr>
  </w:style>
  <w:style w:type="paragraph" w:styleId="3">
    <w:name w:val="heading 2"/>
    <w:basedOn w:val="1"/>
    <w:next w:val="1"/>
    <w:unhideWhenUsed/>
    <w:qFormat/>
    <w:uiPriority w:val="0"/>
    <w:pPr>
      <w:spacing w:beforeAutospacing="1" w:afterAutospacing="1"/>
      <w:jc w:val="left"/>
      <w:outlineLvl w:val="1"/>
    </w:pPr>
    <w:rPr>
      <w:rFonts w:hint="eastAsia" w:ascii="宋体" w:hAnsi="宋体"/>
      <w:b/>
      <w:kern w:val="0"/>
      <w:sz w:val="36"/>
      <w:szCs w:val="36"/>
    </w:rPr>
  </w:style>
  <w:style w:type="character" w:default="1" w:styleId="12">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4">
    <w:name w:val="Body Text"/>
    <w:basedOn w:val="1"/>
    <w:link w:val="24"/>
    <w:qFormat/>
    <w:uiPriority w:val="99"/>
    <w:pPr>
      <w:jc w:val="left"/>
    </w:pPr>
    <w:rPr>
      <w:rFonts w:eastAsia="楷体_GB2312"/>
      <w:sz w:val="18"/>
    </w:rPr>
  </w:style>
  <w:style w:type="paragraph" w:styleId="5">
    <w:name w:val="Block Text"/>
    <w:basedOn w:val="1"/>
    <w:qFormat/>
    <w:uiPriority w:val="99"/>
    <w:pPr>
      <w:tabs>
        <w:tab w:val="left" w:pos="720"/>
      </w:tabs>
      <w:autoSpaceDE w:val="0"/>
      <w:autoSpaceDN w:val="0"/>
      <w:adjustRightInd w:val="0"/>
      <w:ind w:left="716" w:leftChars="341" w:right="18"/>
      <w:jc w:val="left"/>
    </w:pPr>
    <w:rPr>
      <w:rFonts w:ascii="仿宋_GB2312" w:hAnsi="_x000B__x000C_" w:eastAsia="仿宋_GB2312"/>
      <w:sz w:val="28"/>
    </w:rPr>
  </w:style>
  <w:style w:type="paragraph" w:styleId="6">
    <w:name w:val="Date"/>
    <w:basedOn w:val="1"/>
    <w:next w:val="1"/>
    <w:link w:val="25"/>
    <w:qFormat/>
    <w:uiPriority w:val="99"/>
    <w:rPr>
      <w:sz w:val="24"/>
      <w:szCs w:val="20"/>
    </w:rPr>
  </w:style>
  <w:style w:type="paragraph" w:styleId="7">
    <w:name w:val="Balloon Text"/>
    <w:basedOn w:val="1"/>
    <w:link w:val="26"/>
    <w:semiHidden/>
    <w:qFormat/>
    <w:uiPriority w:val="99"/>
    <w:rPr>
      <w:sz w:val="18"/>
      <w:szCs w:val="18"/>
    </w:rPr>
  </w:style>
  <w:style w:type="paragraph" w:styleId="8">
    <w:name w:val="footer"/>
    <w:basedOn w:val="1"/>
    <w:link w:val="27"/>
    <w:qFormat/>
    <w:uiPriority w:val="99"/>
    <w:pPr>
      <w:tabs>
        <w:tab w:val="center" w:pos="4153"/>
        <w:tab w:val="right" w:pos="8306"/>
      </w:tabs>
      <w:snapToGrid w:val="0"/>
      <w:jc w:val="left"/>
    </w:pPr>
    <w:rPr>
      <w:sz w:val="18"/>
      <w:szCs w:val="18"/>
    </w:rPr>
  </w:style>
  <w:style w:type="paragraph" w:styleId="9">
    <w:name w:val="header"/>
    <w:basedOn w:val="1"/>
    <w:link w:val="28"/>
    <w:qFormat/>
    <w:uiPriority w:val="99"/>
    <w:pPr>
      <w:pBdr>
        <w:bottom w:val="single" w:color="auto" w:sz="6" w:space="1"/>
      </w:pBdr>
      <w:tabs>
        <w:tab w:val="center" w:pos="4153"/>
        <w:tab w:val="right" w:pos="8306"/>
      </w:tabs>
      <w:snapToGrid w:val="0"/>
      <w:jc w:val="center"/>
    </w:pPr>
    <w:rPr>
      <w:sz w:val="18"/>
      <w:szCs w:val="18"/>
    </w:rPr>
  </w:style>
  <w:style w:type="paragraph" w:styleId="10">
    <w:name w:val="HTML Preformatted"/>
    <w:basedOn w:val="1"/>
    <w:link w:val="29"/>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11">
    <w:name w:val="Normal (Web)"/>
    <w:basedOn w:val="1"/>
    <w:qFormat/>
    <w:uiPriority w:val="99"/>
    <w:pPr>
      <w:spacing w:before="100" w:beforeAutospacing="1" w:after="100" w:afterAutospacing="1"/>
    </w:pPr>
    <w:rPr>
      <w:rFonts w:ascii="宋体" w:hAnsi="宋体" w:cs="宋体"/>
    </w:rPr>
  </w:style>
  <w:style w:type="character" w:styleId="13">
    <w:name w:val="Strong"/>
    <w:basedOn w:val="12"/>
    <w:qFormat/>
    <w:uiPriority w:val="99"/>
    <w:rPr>
      <w:rFonts w:cs="Times New Roman"/>
      <w:b/>
    </w:rPr>
  </w:style>
  <w:style w:type="character" w:styleId="14">
    <w:name w:val="FollowedHyperlink"/>
    <w:basedOn w:val="12"/>
    <w:qFormat/>
    <w:uiPriority w:val="99"/>
    <w:rPr>
      <w:rFonts w:cs="Times New Roman"/>
      <w:color w:val="0268CD"/>
      <w:u w:val="none"/>
    </w:rPr>
  </w:style>
  <w:style w:type="character" w:styleId="15">
    <w:name w:val="Emphasis"/>
    <w:basedOn w:val="12"/>
    <w:qFormat/>
    <w:uiPriority w:val="99"/>
    <w:rPr>
      <w:rFonts w:cs="Times New Roman"/>
    </w:rPr>
  </w:style>
  <w:style w:type="character" w:styleId="16">
    <w:name w:val="HTML Definition"/>
    <w:basedOn w:val="12"/>
    <w:qFormat/>
    <w:uiPriority w:val="99"/>
    <w:rPr>
      <w:rFonts w:cs="Times New Roman"/>
    </w:rPr>
  </w:style>
  <w:style w:type="character" w:styleId="17">
    <w:name w:val="HTML Variable"/>
    <w:basedOn w:val="12"/>
    <w:qFormat/>
    <w:uiPriority w:val="99"/>
    <w:rPr>
      <w:rFonts w:cs="Times New Roman"/>
    </w:rPr>
  </w:style>
  <w:style w:type="character" w:styleId="18">
    <w:name w:val="Hyperlink"/>
    <w:basedOn w:val="12"/>
    <w:qFormat/>
    <w:uiPriority w:val="99"/>
    <w:rPr>
      <w:rFonts w:cs="Times New Roman"/>
      <w:color w:val="0268CD"/>
      <w:u w:val="none"/>
    </w:rPr>
  </w:style>
  <w:style w:type="character" w:styleId="19">
    <w:name w:val="HTML Code"/>
    <w:basedOn w:val="12"/>
    <w:qFormat/>
    <w:uiPriority w:val="99"/>
    <w:rPr>
      <w:rFonts w:ascii="Courier New" w:hAnsi="Courier New" w:cs="Times New Roman"/>
      <w:sz w:val="20"/>
    </w:rPr>
  </w:style>
  <w:style w:type="character" w:styleId="20">
    <w:name w:val="HTML Cite"/>
    <w:basedOn w:val="12"/>
    <w:qFormat/>
    <w:uiPriority w:val="99"/>
    <w:rPr>
      <w:rFonts w:cs="Times New Roman"/>
    </w:rPr>
  </w:style>
  <w:style w:type="table" w:styleId="22">
    <w:name w:val="Table Grid"/>
    <w:basedOn w:val="2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标题 1 Char"/>
    <w:basedOn w:val="12"/>
    <w:link w:val="2"/>
    <w:qFormat/>
    <w:locked/>
    <w:uiPriority w:val="99"/>
    <w:rPr>
      <w:rFonts w:cs="Times New Roman"/>
      <w:b/>
      <w:bCs/>
      <w:kern w:val="44"/>
      <w:sz w:val="44"/>
      <w:szCs w:val="44"/>
    </w:rPr>
  </w:style>
  <w:style w:type="character" w:customStyle="1" w:styleId="24">
    <w:name w:val="正文文本 Char"/>
    <w:basedOn w:val="12"/>
    <w:link w:val="4"/>
    <w:semiHidden/>
    <w:qFormat/>
    <w:locked/>
    <w:uiPriority w:val="99"/>
    <w:rPr>
      <w:rFonts w:cs="Times New Roman"/>
      <w:sz w:val="24"/>
      <w:szCs w:val="24"/>
    </w:rPr>
  </w:style>
  <w:style w:type="character" w:customStyle="1" w:styleId="25">
    <w:name w:val="日期 Char"/>
    <w:basedOn w:val="12"/>
    <w:link w:val="6"/>
    <w:semiHidden/>
    <w:qFormat/>
    <w:locked/>
    <w:uiPriority w:val="99"/>
    <w:rPr>
      <w:rFonts w:cs="Times New Roman"/>
      <w:sz w:val="24"/>
      <w:szCs w:val="24"/>
    </w:rPr>
  </w:style>
  <w:style w:type="character" w:customStyle="1" w:styleId="26">
    <w:name w:val="批注框文本 Char"/>
    <w:basedOn w:val="12"/>
    <w:link w:val="7"/>
    <w:semiHidden/>
    <w:qFormat/>
    <w:locked/>
    <w:uiPriority w:val="99"/>
    <w:rPr>
      <w:rFonts w:cs="Times New Roman"/>
      <w:sz w:val="2"/>
    </w:rPr>
  </w:style>
  <w:style w:type="character" w:customStyle="1" w:styleId="27">
    <w:name w:val="页脚 Char"/>
    <w:basedOn w:val="12"/>
    <w:link w:val="8"/>
    <w:semiHidden/>
    <w:qFormat/>
    <w:locked/>
    <w:uiPriority w:val="99"/>
    <w:rPr>
      <w:rFonts w:cs="Times New Roman"/>
      <w:sz w:val="18"/>
      <w:szCs w:val="18"/>
    </w:rPr>
  </w:style>
  <w:style w:type="character" w:customStyle="1" w:styleId="28">
    <w:name w:val="页眉 Char"/>
    <w:basedOn w:val="12"/>
    <w:link w:val="9"/>
    <w:qFormat/>
    <w:locked/>
    <w:uiPriority w:val="99"/>
    <w:rPr>
      <w:rFonts w:cs="Times New Roman"/>
      <w:kern w:val="2"/>
      <w:sz w:val="18"/>
    </w:rPr>
  </w:style>
  <w:style w:type="character" w:customStyle="1" w:styleId="29">
    <w:name w:val="HTML 预设格式 Char"/>
    <w:basedOn w:val="12"/>
    <w:link w:val="10"/>
    <w:qFormat/>
    <w:locked/>
    <w:uiPriority w:val="99"/>
    <w:rPr>
      <w:rFonts w:ascii="宋体" w:hAnsi="宋体" w:eastAsia="宋体" w:cs="Times New Roman"/>
      <w:sz w:val="24"/>
      <w:lang w:val="en-US" w:eastAsia="zh-CN"/>
    </w:rPr>
  </w:style>
  <w:style w:type="paragraph" w:customStyle="1" w:styleId="30">
    <w:name w:val="列出段落1"/>
    <w:basedOn w:val="1"/>
    <w:qFormat/>
    <w:uiPriority w:val="99"/>
    <w:pPr>
      <w:ind w:firstLine="420" w:firstLineChars="200"/>
    </w:pPr>
    <w:rPr>
      <w:szCs w:val="20"/>
    </w:rPr>
  </w:style>
  <w:style w:type="paragraph" w:customStyle="1" w:styleId="31">
    <w:name w:val="列出段落3"/>
    <w:basedOn w:val="1"/>
    <w:qFormat/>
    <w:uiPriority w:val="99"/>
    <w:pPr>
      <w:ind w:firstLine="420" w:firstLineChars="200"/>
    </w:pPr>
  </w:style>
  <w:style w:type="paragraph" w:customStyle="1" w:styleId="32">
    <w:name w:val="List Paragraph1"/>
    <w:basedOn w:val="1"/>
    <w:qFormat/>
    <w:uiPriority w:val="99"/>
    <w:pPr>
      <w:widowControl/>
      <w:ind w:left="720"/>
      <w:contextualSpacing/>
      <w:jc w:val="left"/>
    </w:pPr>
    <w:rPr>
      <w:rFonts w:ascii="Calibri" w:hAnsi="Calibri"/>
      <w:kern w:val="0"/>
      <w:sz w:val="24"/>
      <w:lang w:eastAsia="en-US"/>
    </w:rPr>
  </w:style>
  <w:style w:type="paragraph" w:customStyle="1" w:styleId="33">
    <w:name w:val="List Paragraph2"/>
    <w:basedOn w:val="1"/>
    <w:qFormat/>
    <w:uiPriority w:val="99"/>
    <w:pPr>
      <w:ind w:left="720"/>
      <w:contextualSpacing/>
    </w:pPr>
  </w:style>
  <w:style w:type="paragraph" w:customStyle="1" w:styleId="34">
    <w:name w:val="列出段落2"/>
    <w:basedOn w:val="1"/>
    <w:qFormat/>
    <w:uiPriority w:val="99"/>
    <w:pPr>
      <w:ind w:left="720"/>
      <w:contextualSpacing/>
    </w:pPr>
  </w:style>
  <w:style w:type="paragraph" w:customStyle="1" w:styleId="35">
    <w:name w:val="列出段落11"/>
    <w:basedOn w:val="1"/>
    <w:qFormat/>
    <w:uiPriority w:val="99"/>
    <w:pPr>
      <w:ind w:firstLine="420" w:firstLineChars="200"/>
    </w:pPr>
    <w:rPr>
      <w:szCs w:val="20"/>
    </w:rPr>
  </w:style>
  <w:style w:type="paragraph" w:customStyle="1" w:styleId="36">
    <w:name w:val="列出段落4"/>
    <w:basedOn w:val="1"/>
    <w:qFormat/>
    <w:uiPriority w:val="99"/>
    <w:pPr>
      <w:widowControl/>
      <w:ind w:left="720"/>
      <w:contextualSpacing/>
      <w:jc w:val="left"/>
    </w:pPr>
    <w:rPr>
      <w:rFonts w:ascii="Calibri" w:hAnsi="Calibri"/>
      <w:kern w:val="0"/>
      <w:sz w:val="24"/>
      <w:lang w:eastAsia="en-US"/>
    </w:rPr>
  </w:style>
  <w:style w:type="character" w:customStyle="1" w:styleId="37">
    <w:name w:val="143333331"/>
    <w:qFormat/>
    <w:uiPriority w:val="99"/>
    <w:rPr>
      <w:color w:val="333333"/>
      <w:sz w:val="21"/>
    </w:rPr>
  </w:style>
  <w:style w:type="character" w:customStyle="1" w:styleId="38">
    <w:name w:val="Char Char1"/>
    <w:qFormat/>
    <w:uiPriority w:val="99"/>
    <w:rPr>
      <w:rFonts w:ascii="宋体" w:hAnsi="宋体" w:eastAsia="宋体"/>
      <w:sz w:val="24"/>
      <w:lang w:val="en-US" w:eastAsia="zh-CN"/>
    </w:rPr>
  </w:style>
  <w:style w:type="character" w:customStyle="1" w:styleId="39">
    <w:name w:val="apple-converted-space"/>
    <w:qFormat/>
    <w:uiPriority w:val="99"/>
  </w:style>
  <w:style w:type="character" w:customStyle="1" w:styleId="40">
    <w:name w:val="apple-style-span"/>
    <w:basedOn w:val="12"/>
    <w:qFormat/>
    <w:uiPriority w:val="99"/>
    <w:rPr>
      <w:rFonts w:cs="Times New Roman"/>
    </w:rPr>
  </w:style>
  <w:style w:type="character" w:customStyle="1" w:styleId="41">
    <w:name w:val="topictext1"/>
    <w:qFormat/>
    <w:uiPriority w:val="99"/>
    <w:rPr>
      <w:color w:val="00007F"/>
      <w:sz w:val="16"/>
    </w:rPr>
  </w:style>
  <w:style w:type="character" w:customStyle="1" w:styleId="42">
    <w:name w:val="f141"/>
    <w:qFormat/>
    <w:uiPriority w:val="99"/>
    <w:rPr>
      <w:sz w:val="22"/>
    </w:rPr>
  </w:style>
  <w:style w:type="character" w:customStyle="1" w:styleId="43">
    <w:name w:val="font31"/>
    <w:qFormat/>
    <w:uiPriority w:val="99"/>
    <w:rPr>
      <w:rFonts w:ascii="微软雅黑" w:hAnsi="微软雅黑" w:eastAsia="微软雅黑"/>
      <w:b/>
      <w:color w:val="FF0000"/>
      <w:sz w:val="22"/>
      <w:u w:val="none"/>
    </w:rPr>
  </w:style>
  <w:style w:type="character" w:customStyle="1" w:styleId="44">
    <w:name w:val="font41"/>
    <w:qFormat/>
    <w:uiPriority w:val="99"/>
    <w:rPr>
      <w:rFonts w:ascii="微软雅黑" w:hAnsi="微软雅黑" w:eastAsia="微软雅黑"/>
      <w:color w:val="000000"/>
      <w:sz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番茄花园</Company>
  <Pages>23</Pages>
  <Words>2249</Words>
  <Characters>12821</Characters>
  <Lines>106</Lines>
  <Paragraphs>30</Paragraphs>
  <TotalTime>6</TotalTime>
  <ScaleCrop>false</ScaleCrop>
  <LinksUpToDate>false</LinksUpToDate>
  <CharactersWithSpaces>15040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2017-11-30T10:08:00Z</dcterms:created>
  <dc:creator>番茄花园</dc:creator>
  <cp:lastModifiedBy>Fohn</cp:lastModifiedBy>
  <cp:lastPrinted>2014-10-23T09:55:00Z</cp:lastPrinted>
  <dcterms:modified xsi:type="dcterms:W3CDTF">2018-05-11T01:38:35Z</dcterms:modified>
  <dc:title>核心合作伙伴</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