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962" w:firstLineChars="900"/>
        <w:rPr>
          <w:rFonts w:hint="eastAsia" w:ascii="微软雅黑" w:hAnsi="微软雅黑" w:eastAsia="微软雅黑" w:cs="微软雅黑"/>
          <w:b/>
          <w:bCs/>
          <w:color w:val="002060"/>
          <w:sz w:val="44"/>
          <w:szCs w:val="44"/>
          <w:u w:color="002060"/>
          <w14:glow w14:rad="63500">
            <w14:schemeClr w14:val="accent4">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bg1"/>
            </w14:solidFill>
            <w14:prstDash w14:val="solid"/>
            <w14:round/>
          </w14:textOutline>
          <w14:props3d w14:extrusionH="0" w14:contourW="0" w14:prstMaterial="clear"/>
        </w:rPr>
      </w:pPr>
      <w:bookmarkStart w:id="1" w:name="_GoBack"/>
      <w:bookmarkEnd w:id="1"/>
      <w:r>
        <w:rPr>
          <w:rFonts w:hint="eastAsia" w:ascii="微软雅黑" w:hAnsi="微软雅黑" w:eastAsia="微软雅黑" w:cs="微软雅黑"/>
          <w:b/>
          <w:bCs/>
          <w:color w:val="002060"/>
          <w:sz w:val="44"/>
          <w:szCs w:val="44"/>
          <w:u w:color="002060"/>
        </w:rPr>
        <w:drawing>
          <wp:anchor distT="0" distB="0" distL="114300" distR="114300" simplePos="0" relativeHeight="251808768" behindDoc="0" locked="0" layoutInCell="1" allowOverlap="1">
            <wp:simplePos x="0" y="0"/>
            <wp:positionH relativeFrom="column">
              <wp:posOffset>-749935</wp:posOffset>
            </wp:positionH>
            <wp:positionV relativeFrom="paragraph">
              <wp:posOffset>-753110</wp:posOffset>
            </wp:positionV>
            <wp:extent cx="7555230" cy="10673715"/>
            <wp:effectExtent l="0" t="0" r="7620" b="13335"/>
            <wp:wrapSquare wrapText="bothSides"/>
            <wp:docPr id="5" name="图片 5" descr="微信图片_201810181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1018120613"/>
                    <pic:cNvPicPr>
                      <a:picLocks noChangeAspect="1"/>
                    </pic:cNvPicPr>
                  </pic:nvPicPr>
                  <pic:blipFill>
                    <a:blip r:embed="rId5"/>
                    <a:stretch>
                      <a:fillRect/>
                    </a:stretch>
                  </pic:blipFill>
                  <pic:spPr>
                    <a:xfrm>
                      <a:off x="0" y="0"/>
                      <a:ext cx="7555230" cy="10673715"/>
                    </a:xfrm>
                    <a:prstGeom prst="rect">
                      <a:avLst/>
                    </a:prstGeom>
                  </pic:spPr>
                </pic:pic>
              </a:graphicData>
            </a:graphic>
          </wp:anchor>
        </w:drawing>
      </w:r>
    </w:p>
    <w:p>
      <w:pPr>
        <w:ind w:firstLine="3962" w:firstLineChars="900"/>
        <w:rPr>
          <w:rFonts w:hint="eastAsia" w:ascii="微软雅黑" w:hAnsi="微软雅黑" w:eastAsia="微软雅黑" w:cs="微软雅黑"/>
          <w:b/>
          <w:bCs/>
          <w:color w:val="002060"/>
          <w:sz w:val="44"/>
          <w:szCs w:val="44"/>
          <w:u w:color="002060"/>
          <w14:glow w14:rad="63500">
            <w14:schemeClr w14:val="accent4">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bg1"/>
            </w14:solidFill>
            <w14:prstDash w14:val="solid"/>
            <w14:round/>
          </w14:textOutline>
          <w14:props3d w14:extrusionH="0" w14:contourW="0" w14:prstMaterial="clear"/>
        </w:rPr>
      </w:pPr>
      <w:r>
        <w:rPr>
          <w:rFonts w:hint="eastAsia" w:ascii="微软雅黑" w:hAnsi="微软雅黑" w:eastAsia="微软雅黑" w:cs="微软雅黑"/>
          <w:b/>
          <w:bCs/>
          <w:color w:val="002060"/>
          <w:sz w:val="44"/>
          <w:szCs w:val="44"/>
          <w:u w:color="002060"/>
        </w:rPr>
        <w:drawing>
          <wp:anchor distT="0" distB="0" distL="114300" distR="114300" simplePos="0" relativeHeight="251806720" behindDoc="0" locked="0" layoutInCell="1" allowOverlap="1">
            <wp:simplePos x="0" y="0"/>
            <wp:positionH relativeFrom="margin">
              <wp:posOffset>-733425</wp:posOffset>
            </wp:positionH>
            <wp:positionV relativeFrom="margin">
              <wp:posOffset>-733425</wp:posOffset>
            </wp:positionV>
            <wp:extent cx="7560310"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93556"/>
                    </a:xfrm>
                    <a:prstGeom prst="rect">
                      <a:avLst/>
                    </a:prstGeom>
                  </pic:spPr>
                </pic:pic>
              </a:graphicData>
            </a:graphic>
          </wp:anchor>
        </w:drawing>
      </w:r>
    </w:p>
    <w:p>
      <w:pPr>
        <w:ind w:firstLine="3962" w:firstLineChars="900"/>
        <w:rPr>
          <w:rFonts w:ascii="微软雅黑" w:hAnsi="微软雅黑" w:eastAsia="微软雅黑" w:cs="微软雅黑"/>
          <w:b/>
          <w:bCs/>
          <w:color w:val="002060"/>
          <w:sz w:val="44"/>
          <w:szCs w:val="44"/>
          <w:u w:color="002060"/>
          <w14:glow w14:rad="63500">
            <w14:schemeClr w14:val="accent4">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bg1"/>
            </w14:solidFill>
            <w14:prstDash w14:val="solid"/>
            <w14:round/>
          </w14:textOutline>
          <w14:props3d w14:extrusionH="0" w14:contourW="0" w14:prstMaterial="clear"/>
        </w:rPr>
      </w:pPr>
      <w:r>
        <w:rPr>
          <w:rFonts w:hint="eastAsia" w:ascii="微软雅黑" w:hAnsi="微软雅黑" w:eastAsia="微软雅黑" w:cs="微软雅黑"/>
          <w:b/>
          <w:bCs/>
          <w:color w:val="002060"/>
          <w:sz w:val="44"/>
          <w:szCs w:val="44"/>
          <w:u w:color="002060"/>
        </w:rPr>
        <w:drawing>
          <wp:anchor distT="0" distB="0" distL="114300" distR="114300" simplePos="0" relativeHeight="251807744" behindDoc="0" locked="0" layoutInCell="1" allowOverlap="1">
            <wp:simplePos x="0" y="0"/>
            <wp:positionH relativeFrom="margin">
              <wp:posOffset>-730250</wp:posOffset>
            </wp:positionH>
            <wp:positionV relativeFrom="margin">
              <wp:posOffset>-730885</wp:posOffset>
            </wp:positionV>
            <wp:extent cx="7559675" cy="10692765"/>
            <wp:effectExtent l="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tbl>
      <w:tblPr>
        <w:tblStyle w:val="7"/>
        <w:tblW w:w="11385" w:type="dxa"/>
        <w:tblInd w:w="-81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260"/>
        <w:gridCol w:w="45"/>
        <w:gridCol w:w="15"/>
        <w:gridCol w:w="1474"/>
        <w:gridCol w:w="2411"/>
        <w:gridCol w:w="15"/>
        <w:gridCol w:w="436"/>
        <w:gridCol w:w="2954"/>
        <w:gridCol w:w="27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90" w:hRule="atLeast"/>
        </w:trPr>
        <w:tc>
          <w:tcPr>
            <w:tcW w:w="11385" w:type="dxa"/>
            <w:gridSpan w:val="9"/>
            <w:tcBorders>
              <w:top w:val="double" w:color="auto" w:sz="4" w:space="0"/>
              <w:left w:val="double" w:color="auto" w:sz="4" w:space="0"/>
              <w:bottom w:val="single" w:color="8064A2" w:sz="8" w:space="0"/>
              <w:right w:val="double" w:color="auto" w:sz="4" w:space="0"/>
            </w:tcBorders>
            <w:shd w:val="clear" w:color="auto" w:fill="FFFFFF" w:themeFill="background1"/>
            <w:tcMar>
              <w:top w:w="80" w:type="dxa"/>
              <w:left w:w="80" w:type="dxa"/>
              <w:bottom w:w="80" w:type="dxa"/>
              <w:right w:w="80" w:type="dxa"/>
            </w:tcMar>
          </w:tcPr>
          <w:p>
            <w:pPr>
              <w:ind w:firstLine="1681" w:firstLineChars="600"/>
              <w:rPr>
                <w:rFonts w:ascii="微软雅黑" w:hAnsi="微软雅黑" w:eastAsia="微软雅黑" w:cs="微软雅黑"/>
                <w:color w:val="0070C0"/>
                <w:szCs w:val="21"/>
                <w:u w:color="002060"/>
              </w:rPr>
            </w:pPr>
            <w:r>
              <w:rPr>
                <w:rFonts w:ascii="微软雅黑" w:hAnsi="微软雅黑" w:eastAsia="微软雅黑" w:cs="微软雅黑"/>
                <w:b/>
                <w:bCs/>
                <w:color w:val="002060"/>
                <w:sz w:val="28"/>
                <w:szCs w:val="28"/>
                <w:u w:color="002060"/>
                <w:lang w:val="zh-TW" w:eastAsia="zh-TW"/>
              </w:rPr>
              <w:t>美国东西海岸</w:t>
            </w:r>
            <w:r>
              <w:rPr>
                <w:rFonts w:ascii="微软雅黑" w:hAnsi="微软雅黑" w:eastAsia="微软雅黑" w:cs="微软雅黑"/>
                <w:b/>
                <w:bCs/>
                <w:color w:val="002060"/>
                <w:sz w:val="28"/>
                <w:szCs w:val="28"/>
                <w:u w:color="002060"/>
              </w:rPr>
              <w:t>+</w:t>
            </w:r>
            <w:r>
              <w:rPr>
                <w:rFonts w:ascii="微软雅黑" w:hAnsi="微软雅黑" w:eastAsia="微软雅黑" w:cs="微软雅黑"/>
                <w:b/>
                <w:bCs/>
                <w:color w:val="002060"/>
                <w:sz w:val="28"/>
                <w:szCs w:val="28"/>
                <w:u w:color="002060"/>
                <w:lang w:val="zh-TW" w:eastAsia="zh-TW"/>
              </w:rPr>
              <w:t>夏威夷</w:t>
            </w:r>
            <w:r>
              <w:rPr>
                <w:rFonts w:ascii="微软雅黑" w:hAnsi="微软雅黑" w:eastAsia="微软雅黑" w:cs="微软雅黑"/>
                <w:b/>
                <w:bCs/>
                <w:color w:val="002060"/>
                <w:sz w:val="28"/>
                <w:szCs w:val="28"/>
                <w:u w:color="002060"/>
              </w:rPr>
              <w:t>+</w:t>
            </w:r>
            <w:r>
              <w:rPr>
                <w:rFonts w:ascii="微软雅黑" w:hAnsi="微软雅黑" w:eastAsia="微软雅黑" w:cs="微软雅黑"/>
                <w:b/>
                <w:bCs/>
                <w:color w:val="002060"/>
                <w:sz w:val="28"/>
                <w:szCs w:val="28"/>
                <w:u w:color="002060"/>
                <w:lang w:val="zh-TW" w:eastAsia="zh-TW"/>
              </w:rPr>
              <w:t>大瀑布</w:t>
            </w:r>
            <w:r>
              <w:rPr>
                <w:rFonts w:hint="eastAsia" w:ascii="微软雅黑" w:hAnsi="微软雅黑" w:eastAsia="微软雅黑" w:cs="微软雅黑"/>
                <w:b/>
                <w:bCs/>
                <w:color w:val="002060"/>
                <w:sz w:val="28"/>
                <w:szCs w:val="28"/>
                <w:u w:color="002060"/>
              </w:rPr>
              <w:t>+三大国家公园</w:t>
            </w:r>
            <w:r>
              <w:rPr>
                <w:rFonts w:ascii="微软雅黑" w:hAnsi="微软雅黑" w:eastAsia="微软雅黑" w:cs="微软雅黑"/>
                <w:b/>
                <w:bCs/>
                <w:color w:val="002060"/>
                <w:sz w:val="28"/>
                <w:szCs w:val="28"/>
                <w:u w:color="002060"/>
                <w:lang w:val="zh-TW" w:eastAsia="zh-TW"/>
              </w:rPr>
              <w:t>深</w:t>
            </w:r>
            <w:r>
              <w:rPr>
                <w:rFonts w:hint="eastAsia" w:ascii="微软雅黑" w:hAnsi="微软雅黑" w:eastAsia="微软雅黑" w:cs="微软雅黑"/>
                <w:b/>
                <w:bCs/>
                <w:color w:val="002060"/>
                <w:sz w:val="28"/>
                <w:szCs w:val="28"/>
                <w:u w:color="002060"/>
                <w:lang w:val="zh-TW"/>
              </w:rPr>
              <w:t>度</w:t>
            </w:r>
            <w:r>
              <w:rPr>
                <w:rFonts w:ascii="微软雅黑" w:hAnsi="微软雅黑" w:eastAsia="微软雅黑" w:cs="微软雅黑"/>
                <w:b/>
                <w:bCs/>
                <w:color w:val="002060"/>
                <w:sz w:val="28"/>
                <w:szCs w:val="28"/>
                <w:u w:color="002060"/>
                <w:lang w:val="zh-TW" w:eastAsia="zh-TW"/>
              </w:rPr>
              <w:t>全景</w:t>
            </w:r>
            <w:r>
              <w:rPr>
                <w:rFonts w:hint="eastAsia" w:ascii="微软雅黑" w:hAnsi="微软雅黑" w:eastAsia="微软雅黑" w:cs="微软雅黑"/>
                <w:b/>
                <w:bCs/>
                <w:color w:val="002060"/>
                <w:sz w:val="28"/>
                <w:szCs w:val="28"/>
                <w:u w:color="002060"/>
              </w:rPr>
              <w:t>17游</w:t>
            </w:r>
            <w:r>
              <w:rPr>
                <w:rFonts w:hint="eastAsia" w:ascii="微软雅黑" w:hAnsi="微软雅黑" w:eastAsia="微软雅黑" w:cs="微软雅黑"/>
                <w:b/>
                <w:bCs/>
                <w:color w:val="0070C0"/>
                <w:sz w:val="28"/>
                <w:szCs w:val="28"/>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1"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28"/>
                <w:szCs w:val="28"/>
                <w:u w:color="002060"/>
                <w14:textFill>
                  <w14:solidFill>
                    <w14:schemeClr w14:val="bg1"/>
                  </w14:solidFill>
                </w14:textFill>
              </w:rPr>
              <w:t>1</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b/>
                <w:bCs/>
                <w:color w:val="FFFFFF" w:themeColor="background1"/>
                <w:u w:color="002060"/>
                <w:lang w:val="zh-TW" w:eastAsia="zh-TW"/>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全国各地</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北京</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夏威夷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1"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b/>
                <w:bCs/>
                <w:color w:val="FF0000"/>
                <w:szCs w:val="21"/>
                <w:u w:color="FFFFFF"/>
                <w:lang w:val="zh-TW" w:eastAsia="zh-TW"/>
              </w:rPr>
            </w:pPr>
            <w:r>
              <w:rPr>
                <w:rFonts w:hint="eastAsia" w:ascii="微软雅黑" w:hAnsi="微软雅黑" w:eastAsia="微软雅黑" w:cs="微软雅黑"/>
                <w:b/>
                <w:bCs/>
                <w:color w:val="FF0000"/>
                <w:szCs w:val="21"/>
                <w:u w:color="FFFFFF"/>
                <w:lang w:val="zh-TW" w:eastAsia="zh-TW"/>
              </w:rPr>
              <w:t>联运航班</w:t>
            </w:r>
            <w:r>
              <w:rPr>
                <w:rFonts w:hint="eastAsia" w:ascii="微软雅黑" w:hAnsi="微软雅黑" w:eastAsia="微软雅黑" w:cs="微软雅黑"/>
                <w:b/>
                <w:bCs/>
                <w:color w:val="FF0000"/>
                <w:szCs w:val="21"/>
                <w:u w:color="FFFFFF"/>
                <w:lang w:val="zh-TW"/>
              </w:rPr>
              <w:t>：</w:t>
            </w:r>
            <w:r>
              <w:rPr>
                <w:rFonts w:hint="eastAsia" w:ascii="微软雅黑" w:hAnsi="微软雅黑" w:eastAsia="微软雅黑" w:cs="微软雅黑"/>
                <w:b/>
                <w:bCs/>
                <w:color w:val="FF0000"/>
                <w:szCs w:val="21"/>
                <w:u w:color="FFFFFF"/>
                <w:lang w:val="zh-TW" w:eastAsia="zh-TW"/>
              </w:rPr>
              <w:t>代告</w:t>
            </w:r>
            <w:r>
              <w:rPr>
                <w:rFonts w:hint="eastAsia" w:ascii="微软雅黑" w:hAnsi="微软雅黑" w:eastAsia="微软雅黑" w:cs="微软雅黑"/>
                <w:b/>
                <w:bCs/>
                <w:color w:val="FF0000"/>
                <w:szCs w:val="21"/>
                <w:u w:color="FFFFFF"/>
              </w:rPr>
              <w:t xml:space="preserve"> </w:t>
            </w:r>
          </w:p>
          <w:p>
            <w:pPr>
              <w:rPr>
                <w:rFonts w:ascii="微软雅黑" w:hAnsi="微软雅黑" w:eastAsia="微软雅黑" w:cs="微软雅黑"/>
                <w:color w:val="000000" w:themeColor="text1"/>
                <w:szCs w:val="21"/>
                <w:u w:color="FFFFFF"/>
                <w14:textFill>
                  <w14:solidFill>
                    <w14:schemeClr w14:val="tx1"/>
                  </w14:solidFill>
                </w14:textFill>
              </w:rPr>
            </w:pPr>
            <w:r>
              <w:rPr>
                <w:rFonts w:hint="eastAsia" w:ascii="微软雅黑" w:hAnsi="微软雅黑" w:eastAsia="微软雅黑" w:cs="微软雅黑"/>
                <w:b/>
                <w:bCs/>
                <w:color w:val="FF0000"/>
                <w:szCs w:val="21"/>
                <w:u w:color="FFFFFF"/>
                <w:lang w:val="zh-TW" w:eastAsia="zh-TW"/>
              </w:rPr>
              <w:t>参考航班：</w:t>
            </w:r>
            <w:r>
              <w:rPr>
                <w:rFonts w:hint="eastAsia" w:ascii="微软雅黑" w:hAnsi="微软雅黑" w:eastAsia="微软雅黑" w:cs="微软雅黑"/>
                <w:b/>
                <w:bCs/>
                <w:color w:val="FF0000"/>
                <w:szCs w:val="21"/>
                <w:u w:color="FFFFFF"/>
              </w:rPr>
              <w:t xml:space="preserve">CA837  PEK-HNL   0150 1730-1   </w:t>
            </w:r>
            <w:r>
              <w:rPr>
                <w:rFonts w:hint="eastAsia" w:ascii="微软雅黑" w:hAnsi="微软雅黑" w:eastAsia="微软雅黑" w:cs="微软雅黑"/>
                <w:color w:val="000000" w:themeColor="text1"/>
                <w:szCs w:val="21"/>
                <w:u w:color="FFFFFF"/>
                <w14:textFill>
                  <w14:solidFill>
                    <w14:schemeClr w14:val="tx1"/>
                  </w14:solidFill>
                </w14:textFill>
              </w:rPr>
              <w:t xml:space="preserve"> </w:t>
            </w:r>
          </w:p>
          <w:p>
            <w:pPr>
              <w:rPr>
                <w:rFonts w:ascii="微软雅黑" w:hAnsi="微软雅黑" w:eastAsia="微软雅黑" w:cs="微软雅黑"/>
                <w:lang w:val="zh-TW" w:eastAsia="zh-TW"/>
              </w:rPr>
            </w:pPr>
            <w:r>
              <w:rPr>
                <w:rFonts w:ascii="微软雅黑" w:hAnsi="微软雅黑" w:eastAsia="微软雅黑" w:cs="微软雅黑"/>
                <w:lang w:val="zh-TW" w:eastAsia="zh-TW"/>
              </w:rPr>
              <w:t>今日</w:t>
            </w:r>
            <w:r>
              <w:rPr>
                <w:rFonts w:hint="eastAsia" w:ascii="微软雅黑" w:hAnsi="微软雅黑" w:eastAsia="微软雅黑" w:cs="微软雅黑"/>
                <w:lang w:val="zh-TW" w:eastAsia="zh-CN"/>
              </w:rPr>
              <w:t>全国各地</w:t>
            </w:r>
            <w:r>
              <w:rPr>
                <w:rFonts w:ascii="微软雅黑" w:hAnsi="微软雅黑" w:eastAsia="微软雅黑" w:cs="微软雅黑"/>
                <w:lang w:val="zh-TW" w:eastAsia="zh-TW"/>
              </w:rPr>
              <w:t>飞往北京集合，</w:t>
            </w:r>
            <w:r>
              <w:rPr>
                <w:rFonts w:hint="eastAsia" w:ascii="微软雅黑" w:hAnsi="微软雅黑" w:eastAsia="微软雅黑" w:cs="微软雅黑"/>
                <w:lang w:val="zh-TW"/>
              </w:rPr>
              <w:t>机场稍作休息</w:t>
            </w:r>
            <w:r>
              <w:rPr>
                <w:rFonts w:ascii="微软雅黑" w:hAnsi="微软雅黑" w:eastAsia="微软雅黑" w:cs="微软雅黑"/>
                <w:lang w:val="zh-TW" w:eastAsia="zh-TW"/>
              </w:rPr>
              <w:t>后搭乘国际航班飞往</w:t>
            </w:r>
            <w:r>
              <w:rPr>
                <w:rFonts w:hint="eastAsia" w:ascii="微软雅黑" w:hAnsi="微软雅黑" w:eastAsia="微软雅黑" w:cs="微软雅黑"/>
                <w:lang w:val="zh-TW"/>
              </w:rPr>
              <w:t>【</w:t>
            </w:r>
            <w:r>
              <w:rPr>
                <w:rFonts w:ascii="微软雅黑" w:hAnsi="微软雅黑" w:eastAsia="微软雅黑" w:cs="微软雅黑"/>
                <w:lang w:val="zh-TW" w:eastAsia="zh-TW"/>
              </w:rPr>
              <w:t>夏威夷</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color w:val="000000" w:themeColor="text1"/>
                <w:szCs w:val="21"/>
                <w:shd w:val="clear" w:color="auto" w:fill="FFFFFF"/>
                <w14:textFill>
                  <w14:solidFill>
                    <w14:schemeClr w14:val="tx1"/>
                  </w14:solidFill>
                </w14:textFill>
              </w:rPr>
              <w:t>夏威夷是美国唯一的群岛州，由太平洋中部的132个岛屿组成，地处太平洋，四面环海，气候宜人，环境优美，有“旅游天堂”之美誉。阳光，海洋，沙滩，火山，还有当地的民俗文化，构成了极富特色的夏威夷风。抵达</w:t>
            </w:r>
            <w:r>
              <w:rPr>
                <w:rFonts w:ascii="微软雅黑" w:hAnsi="微软雅黑" w:eastAsia="微软雅黑" w:cs="微软雅黑"/>
                <w:lang w:val="zh-TW" w:eastAsia="zh-TW"/>
              </w:rPr>
              <w:t>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X</w:t>
            </w:r>
            <w:r>
              <w:rPr>
                <w:rFonts w:hint="eastAsia" w:ascii="微软雅黑" w:hAnsi="微软雅黑" w:eastAsia="微软雅黑" w:cs="微软雅黑"/>
              </w:rPr>
              <w:t>X</w:t>
            </w:r>
            <w:r>
              <w:rPr>
                <w:rFonts w:ascii="微软雅黑" w:hAnsi="微软雅黑" w:eastAsia="微软雅黑" w:cs="微软雅黑"/>
                <w:lang w:val="zh-TW" w:eastAsia="zh-TW"/>
              </w:rPr>
              <w:t>晚</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3"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第2天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w:t>
            </w:r>
            <w:r>
              <w:rPr>
                <w:rFonts w:hint="eastAsia" w:ascii="微软雅黑" w:hAnsi="微软雅黑" w:eastAsia="微软雅黑" w:cs="微软雅黑"/>
                <w:b/>
                <w:bCs/>
                <w:color w:val="FFFFFF" w:themeColor="background1"/>
                <w:sz w:val="24"/>
                <w:szCs w:val="24"/>
                <w:u w:color="002060"/>
                <w:lang w:val="zh-TW"/>
                <w14:textFill>
                  <w14:solidFill>
                    <w14:schemeClr w14:val="bg1"/>
                  </w14:solidFill>
                </w14:textFill>
              </w:rPr>
              <w:t>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36"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jc w:val="left"/>
              <w:rPr>
                <w:rFonts w:ascii="微软雅黑" w:hAnsi="微软雅黑" w:eastAsia="微软雅黑" w:cs="微软雅黑"/>
                <w:lang w:val="zh-TW"/>
              </w:rPr>
            </w:pPr>
            <w:r>
              <w:rPr>
                <w:rFonts w:hint="eastAsia" w:ascii="微软雅黑" w:hAnsi="微软雅黑" w:eastAsia="微软雅黑" w:cs="微软雅黑"/>
                <w:lang w:val="zh-TW"/>
              </w:rPr>
              <w:t>早餐后夏威夷市内游，今日看点：</w:t>
            </w:r>
          </w:p>
          <w:p>
            <w:pPr>
              <w:jc w:val="left"/>
              <w:rPr>
                <w:rFonts w:ascii="微软雅黑" w:hAnsi="微软雅黑" w:eastAsia="微软雅黑" w:cs="微软雅黑"/>
                <w:lang w:val="zh-TW" w:eastAsia="zh-TW"/>
              </w:rPr>
            </w:pPr>
            <w:r>
              <w:rPr>
                <w:rFonts w:ascii="微软雅黑" w:hAnsi="微软雅黑" w:eastAsia="微软雅黑" w:cs="微软雅黑"/>
                <w:b/>
                <w:bCs/>
                <w:lang w:val="zh-TW" w:eastAsia="zh-TW"/>
              </w:rPr>
              <w:t>【珍珠港】</w:t>
            </w:r>
            <w:r>
              <w:rPr>
                <w:rFonts w:ascii="微软雅黑" w:hAnsi="微软雅黑" w:eastAsia="微软雅黑" w:cs="微软雅黑"/>
                <w:lang w:val="zh-TW" w:eastAsia="zh-TW"/>
              </w:rPr>
              <w:t xml:space="preserve">珍珠港因以前盛产珍珠而得名，地处欧胡岛南岸的科劳山脉和怀阿奈山脉之间平原的最低处，是一天然的深水良港，也是美国海军的基地。 </w:t>
            </w:r>
            <w:r>
              <w:rPr>
                <w:rFonts w:ascii="微软雅黑" w:hAnsi="微软雅黑" w:eastAsia="微软雅黑" w:cs="微软雅黑"/>
              </w:rPr>
              <w:t>1941</w:t>
            </w:r>
            <w:r>
              <w:rPr>
                <w:rFonts w:ascii="微软雅黑" w:hAnsi="微软雅黑" w:eastAsia="微软雅黑" w:cs="微软雅黑"/>
                <w:lang w:val="zh-TW" w:eastAsia="zh-TW"/>
              </w:rPr>
              <w:t>年</w:t>
            </w:r>
            <w:r>
              <w:rPr>
                <w:rFonts w:ascii="微软雅黑" w:hAnsi="微软雅黑" w:eastAsia="微软雅黑" w:cs="微软雅黑"/>
              </w:rPr>
              <w:t>12</w:t>
            </w:r>
            <w:r>
              <w:rPr>
                <w:rFonts w:ascii="微软雅黑" w:hAnsi="微软雅黑" w:eastAsia="微软雅黑" w:cs="微软雅黑"/>
                <w:lang w:val="zh-TW" w:eastAsia="zh-TW"/>
              </w:rPr>
              <w:t>月</w:t>
            </w:r>
            <w:r>
              <w:rPr>
                <w:rFonts w:ascii="微软雅黑" w:hAnsi="微软雅黑" w:eastAsia="微软雅黑" w:cs="微软雅黑"/>
              </w:rPr>
              <w:t>7</w:t>
            </w:r>
            <w:r>
              <w:rPr>
                <w:rFonts w:ascii="微软雅黑" w:hAnsi="微软雅黑" w:eastAsia="微软雅黑" w:cs="微软雅黑"/>
                <w:lang w:val="zh-TW" w:eastAsia="zh-TW"/>
              </w:rPr>
              <w:t>日清晨，日本偷袭珍珠港事件就发生在这里。在珍珠港，您将可以远眺亚利桑那号战舰纪念堂，凭吊当年的阵亡将士。</w:t>
            </w:r>
          </w:p>
          <w:p>
            <w:pPr>
              <w:jc w:val="left"/>
              <w:rPr>
                <w:rFonts w:ascii="微软雅黑" w:hAnsi="微软雅黑" w:eastAsia="微软雅黑"/>
              </w:rPr>
            </w:pPr>
            <w:r>
              <w:rPr>
                <w:rFonts w:hint="eastAsia" w:ascii="微软雅黑" w:hAnsi="微软雅黑" w:eastAsia="微软雅黑" w:cs="微软雅黑"/>
                <w:b/>
                <w:bCs/>
                <w:lang w:val="zh-TW"/>
              </w:rPr>
              <w:t>【</w:t>
            </w:r>
            <w:r>
              <w:rPr>
                <w:rFonts w:ascii="微软雅黑" w:hAnsi="微软雅黑" w:eastAsia="微软雅黑" w:cs="微软雅黑"/>
                <w:b/>
                <w:bCs/>
                <w:lang w:val="zh-TW" w:eastAsia="zh-TW"/>
              </w:rPr>
              <w:t>火奴鲁鲁市区</w:t>
            </w:r>
            <w:r>
              <w:rPr>
                <w:rFonts w:hint="eastAsia" w:ascii="微软雅黑" w:hAnsi="微软雅黑" w:eastAsia="微软雅黑" w:cs="微软雅黑"/>
                <w:b/>
                <w:bCs/>
                <w:lang w:val="zh-TW"/>
              </w:rPr>
              <w:t>】</w:t>
            </w:r>
            <w:r>
              <w:rPr>
                <w:rFonts w:ascii="微软雅黑" w:hAnsi="微软雅黑" w:eastAsia="微软雅黑" w:cs="微软雅黑"/>
                <w:lang w:val="zh-TW" w:eastAsia="zh-TW"/>
              </w:rPr>
              <w:t>参观【市政大厦】（外观）、美国唯一的【皇宮】（外观）、【国王铜像】（外观）等</w:t>
            </w:r>
            <w:r>
              <w:rPr>
                <w:rFonts w:hint="eastAsia" w:ascii="微软雅黑" w:hAnsi="微软雅黑" w:eastAsia="微软雅黑" w:cs="微软雅黑"/>
                <w:lang w:val="zh-TW"/>
              </w:rPr>
              <w:t>。</w:t>
            </w:r>
          </w:p>
          <w:p>
            <w:pPr>
              <w:jc w:val="left"/>
              <w:rPr>
                <w:rFonts w:ascii="微软雅黑" w:hAnsi="微软雅黑" w:eastAsia="微软雅黑"/>
              </w:rPr>
            </w:pPr>
            <w:r>
              <w:rPr>
                <w:rFonts w:hint="eastAsia" w:ascii="微软雅黑" w:hAnsi="微软雅黑" w:eastAsia="微软雅黑" w:cs="微软雅黑"/>
                <w:b/>
                <w:bCs/>
                <w:lang w:val="zh-TW"/>
              </w:rPr>
              <w:t>【</w:t>
            </w:r>
            <w:r>
              <w:rPr>
                <w:rFonts w:ascii="微软雅黑" w:hAnsi="微软雅黑" w:eastAsia="微软雅黑" w:cs="微软雅黑"/>
                <w:b/>
                <w:bCs/>
                <w:lang w:val="zh-TW" w:eastAsia="zh-TW"/>
              </w:rPr>
              <w:t>小环岛精华游</w:t>
            </w:r>
            <w:r>
              <w:rPr>
                <w:rFonts w:hint="eastAsia" w:ascii="微软雅黑" w:hAnsi="微软雅黑" w:eastAsia="微软雅黑" w:cs="微软雅黑"/>
                <w:b/>
                <w:bCs/>
                <w:lang w:val="zh-TW"/>
              </w:rPr>
              <w:t>】</w:t>
            </w:r>
            <w:r>
              <w:rPr>
                <w:rFonts w:ascii="微软雅黑" w:hAnsi="微软雅黑" w:eastAsia="微软雅黑" w:cs="微软雅黑"/>
                <w:lang w:val="zh-TW" w:eastAsia="zh-TW"/>
              </w:rPr>
              <w:t>途经世界闻名的威基基海滩，夏威夷卡哈拉高级住宅区、钻石山；游览恐龙湾，观赏喷水口；途经白沙滩海岸；绕过最东端的马卡普海角，穿过夏威夷土族保护区，观赏帕里大风口。沿途您可尽情地欣赏欧胡岛海岸壮美的自然风光。参观夏威夷珍珠、珠宝店。整个行程约</w:t>
            </w:r>
            <w:r>
              <w:rPr>
                <w:rFonts w:ascii="微软雅黑" w:hAnsi="微软雅黑" w:eastAsia="微软雅黑" w:cs="微软雅黑"/>
              </w:rPr>
              <w:t>5</w:t>
            </w:r>
            <w:r>
              <w:rPr>
                <w:rFonts w:ascii="微软雅黑" w:hAnsi="微软雅黑" w:eastAsia="微软雅黑" w:cs="微软雅黑"/>
                <w:lang w:val="zh-TW" w:eastAsia="zh-TW"/>
              </w:rPr>
              <w:t>小时左右。</w:t>
            </w:r>
            <w:r>
              <w:rPr>
                <w:rFonts w:ascii="微软雅黑" w:hAnsi="微软雅黑" w:eastAsia="微软雅黑" w:cs="微软雅黑"/>
              </w:rPr>
              <w:br w:type="textWrapping"/>
            </w:r>
            <w:r>
              <w:rPr>
                <w:rFonts w:ascii="微软雅黑" w:hAnsi="微软雅黑" w:eastAsia="微软雅黑" w:cs="微软雅黑"/>
                <w:lang w:val="zh-TW" w:eastAsia="zh-TW"/>
              </w:rPr>
              <w:t>下午自由活动（不含车、导服务）</w:t>
            </w:r>
            <w:r>
              <w:rPr>
                <w:rFonts w:ascii="微软雅黑" w:hAnsi="微软雅黑" w:eastAsia="微软雅黑" w:cs="微软雅黑"/>
              </w:rPr>
              <w:br w:type="textWrapping"/>
            </w:r>
            <w:r>
              <w:rPr>
                <w:rFonts w:hint="eastAsia" w:ascii="微软雅黑" w:hAnsi="微软雅黑" w:eastAsia="微软雅黑" w:cs="微软雅黑"/>
                <w:b/>
                <w:bCs/>
                <w:color w:val="FF0000"/>
                <w:u w:color="FF0000"/>
                <w:lang w:val="zh-TW" w:eastAsia="zh-TW"/>
              </w:rPr>
              <w:t>推荐自费：【大环岛】</w:t>
            </w:r>
            <w:r>
              <w:rPr>
                <w:rFonts w:ascii="微软雅黑" w:hAnsi="微软雅黑" w:eastAsia="微软雅黑" w:cs="微软雅黑"/>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7"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w:t>
            </w:r>
            <w:r>
              <w:rPr>
                <w:rFonts w:ascii="微软雅黑" w:hAnsi="微软雅黑" w:eastAsia="微软雅黑" w:cs="微软雅黑"/>
              </w:rPr>
              <w:t>X</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1"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第3天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✈洛杉矶</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2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spacing w:line="300" w:lineRule="exact"/>
              <w:rPr>
                <w:rFonts w:ascii="微软雅黑" w:hAnsi="微软雅黑" w:eastAsia="微软雅黑"/>
              </w:rPr>
            </w:pPr>
            <w:r>
              <w:rPr>
                <w:rFonts w:hint="eastAsia" w:ascii="微软雅黑" w:hAnsi="微软雅黑" w:eastAsia="微软雅黑" w:cs="微软雅黑"/>
                <w:lang w:val="zh-TW" w:eastAsia="zh-TW"/>
              </w:rPr>
              <w:t>今日乘内陆航班前往</w:t>
            </w:r>
            <w:r>
              <w:rPr>
                <w:rFonts w:hint="eastAsia" w:ascii="微软雅黑" w:hAnsi="微软雅黑" w:eastAsia="微软雅黑" w:cs="微软雅黑"/>
                <w:lang w:val="zh-TW"/>
              </w:rPr>
              <w:t>美国</w:t>
            </w:r>
            <w:r>
              <w:rPr>
                <w:rFonts w:hint="eastAsia" w:ascii="微软雅黑" w:hAnsi="微软雅黑" w:eastAsia="微软雅黑" w:cs="微软雅黑"/>
                <w:color w:val="000000" w:themeColor="text1"/>
                <w:szCs w:val="21"/>
                <w:shd w:val="clear" w:color="auto" w:fill="FFFFFF"/>
                <w14:textFill>
                  <w14:solidFill>
                    <w14:schemeClr w14:val="tx1"/>
                  </w14:solidFill>
                </w14:textFill>
              </w:rPr>
              <w:t>洛杉矶（Los Angeles），位于美国</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"https://baike.sogou.com/lemma/ShowInnerLink.htm?lemmaId=25050&amp;ss_c=ssc.citiao.link"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西南部，是美国第二大城市，也是美国西部最大的城市，常被称为“天使之城”（City of Angels）。他拥有许多世界知名的高等教育机构，</w:t>
            </w:r>
            <w:r>
              <w:fldChar w:fldCharType="begin"/>
            </w:r>
            <w:r>
              <w:instrText xml:space="preserve"> HYPERLINK "https://baike.sogou.com/lemma/ShowInnerLink.htm?lemmaId=7710182&amp;ss_c=ssc.citiao.link"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加州理工学院</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w:t>
            </w:r>
            <w:r>
              <w:fldChar w:fldCharType="begin"/>
            </w:r>
            <w:r>
              <w:instrText xml:space="preserve"> HYPERLINK "https://baike.sogou.com/lemma/ShowInnerLink.htm?lemmaId=2526821&amp;ss_c=ssc.citiao.link"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加州大学洛杉矶分校</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w:t>
            </w:r>
            <w:r>
              <w:fldChar w:fldCharType="begin"/>
            </w:r>
            <w:r>
              <w:instrText xml:space="preserve"> HYPERLINK "https://baike.sogou.com/lemma/ShowInnerLink.htm?lemmaId=440778&amp;ss_c=ssc.citiao.link"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南加州大学</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w:t>
            </w:r>
            <w:r>
              <w:fldChar w:fldCharType="begin"/>
            </w:r>
            <w:r>
              <w:instrText xml:space="preserve"> HYPERLINK "https://baike.sogou.com/lemma/ShowInnerLink.htm?lemmaId=8274252&amp;ss_c=ssc.citiao.link"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佩珀代因大学</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等，也是美国重要的工商业、国际贸易、科教、娱乐和体育中心之一，同时他也是美国石油化工、海洋、航天工业和</w:t>
            </w:r>
            <w:r>
              <w:fldChar w:fldCharType="begin"/>
            </w:r>
            <w:r>
              <w:instrText xml:space="preserve"> HYPERLINK "https://baike.sogou.com/lemma/ShowInnerLink.htm?lemmaId=7459453&amp;ss_c=ssc.citiao.link"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电子业</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的主要基地之一。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4"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第4天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rPr>
            </w:pPr>
            <w:r>
              <w:rPr>
                <w:rFonts w:hint="eastAsia" w:ascii="微软雅黑" w:hAnsi="微软雅黑" w:eastAsia="微软雅黑" w:cs="微软雅黑"/>
                <w:color w:val="000000" w:themeColor="text1"/>
                <w:kern w:val="2"/>
                <w:szCs w:val="2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kern w:val="2"/>
                <w:szCs w:val="21"/>
                <w:u w:color="0000FF"/>
                <w:lang w:val="zh-Hans"/>
                <w14:textFill>
                  <w14:solidFill>
                    <w14:schemeClr w14:val="tx1"/>
                  </w14:solidFill>
                </w14:textFill>
              </w:rPr>
              <w:t>【</w:t>
            </w:r>
            <w:r>
              <w:rPr>
                <w:rFonts w:hint="eastAsia" w:ascii="微软雅黑" w:hAnsi="微软雅黑" w:eastAsia="微软雅黑" w:cs="微软雅黑"/>
                <w:b/>
                <w:bCs/>
                <w:color w:val="000000" w:themeColor="text1"/>
                <w:kern w:val="2"/>
                <w:szCs w:val="2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kern w:val="2"/>
                <w:szCs w:val="21"/>
                <w:u w:color="000000"/>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kern w:val="2"/>
                <w:szCs w:val="2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kern w:val="2"/>
                <w:szCs w:val="21"/>
                <w:u w:color="000000"/>
                <w:lang w:val="zh-Hans" w:eastAsia="zh-Hans"/>
                <w14:textFill>
                  <w14:solidFill>
                    <w14:schemeClr w14:val="tx1"/>
                  </w14:solidFill>
                </w14:textFill>
              </w:rPr>
              <w:t>（外观）原</w:t>
            </w:r>
            <w:r>
              <w:rPr>
                <w:rFonts w:hint="eastAsia" w:ascii="微软雅黑" w:hAnsi="微软雅黑" w:eastAsia="微软雅黑" w:cs="微软雅黑"/>
                <w:color w:val="000000" w:themeColor="text1"/>
                <w:kern w:val="2"/>
                <w:szCs w:val="21"/>
                <w:u w:color="000000"/>
                <w:lang w:val="zh-Hans"/>
                <w14:textFill>
                  <w14:solidFill>
                    <w14:schemeClr w14:val="tx1"/>
                  </w14:solidFill>
                </w14:textFill>
              </w:rPr>
              <w:t>【</w:t>
            </w:r>
            <w:r>
              <w:rPr>
                <w:rFonts w:hint="eastAsia" w:ascii="微软雅黑" w:hAnsi="微软雅黑" w:eastAsia="微软雅黑" w:cs="微软雅黑"/>
                <w:b/>
                <w:bCs/>
                <w:color w:val="000000" w:themeColor="text1"/>
                <w:kern w:val="2"/>
                <w:szCs w:val="2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kern w:val="2"/>
                <w:szCs w:val="21"/>
                <w:u w:color="000000"/>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color w:val="000000" w:themeColor="text1"/>
                <w:szCs w:val="21"/>
                <w:shd w:val="clear" w:color="auto" w:fill="FFFFFF"/>
                <w14:textFill>
                  <w14:solidFill>
                    <w14:schemeClr w14:val="tx1"/>
                  </w14:solidFill>
                </w14:textFill>
              </w:rPr>
              <w:t>结束行程后如有兴趣可自行选择自费参加</w:t>
            </w:r>
            <w:r>
              <w:rPr>
                <w:rFonts w:ascii="微软雅黑" w:hAnsi="微软雅黑" w:eastAsia="微软雅黑" w:cs="微软雅黑"/>
                <w:b/>
                <w:bCs/>
                <w:lang w:val="zh-TW" w:eastAsia="zh-TW"/>
              </w:rPr>
              <w:t>【环球影城】</w:t>
            </w:r>
            <w:r>
              <w:rPr>
                <w:rFonts w:ascii="微软雅黑" w:hAnsi="微软雅黑" w:eastAsia="微软雅黑" w:cs="微软雅黑"/>
                <w:lang w:val="zh-TW" w:eastAsia="zh-TW"/>
              </w:rPr>
              <w:t>：迎接好莱坞终极电影体验！走进世界著名的影城之旅幕后，到好莱坞电影制作地一探究竟。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2"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第5天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lang w:val="zh-TW" w:eastAsia="zh-TW"/>
              </w:rPr>
            </w:pPr>
            <w:r>
              <w:rPr>
                <w:rStyle w:val="11"/>
                <w:rFonts w:ascii="微软雅黑" w:hAnsi="微软雅黑" w:eastAsia="微软雅黑" w:cs="微软雅黑"/>
                <w:lang w:val="zh-TW" w:eastAsia="zh-TW"/>
              </w:rPr>
              <w:t>早餐后</w:t>
            </w:r>
            <w:r>
              <w:rPr>
                <w:rStyle w:val="11"/>
                <w:rFonts w:ascii="微软雅黑" w:hAnsi="微软雅黑" w:eastAsia="微软雅黑" w:cs="微软雅黑"/>
                <w:lang w:val="zh-TW"/>
              </w:rPr>
              <w:t>，</w:t>
            </w:r>
            <w:r>
              <w:rPr>
                <w:rStyle w:val="11"/>
                <w:rFonts w:ascii="微软雅黑" w:hAnsi="微软雅黑" w:eastAsia="微软雅黑" w:cs="微软雅黑"/>
                <w:lang w:val="zh-TW" w:eastAsia="zh-TW"/>
              </w:rPr>
              <w:t>前往圣地亚哥</w:t>
            </w:r>
            <w:r>
              <w:rPr>
                <w:rStyle w:val="11"/>
                <w:rFonts w:ascii="微软雅黑" w:hAnsi="微软雅黑" w:eastAsia="微软雅黑" w:cs="微软雅黑"/>
                <w:lang w:val="zh-TW"/>
              </w:rPr>
              <w:t>。</w:t>
            </w:r>
            <w:r>
              <w:rPr>
                <w:rStyle w:val="11"/>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1"/>
                <w:rFonts w:hint="eastAsia" w:ascii="微软雅黑" w:hAnsi="微软雅黑" w:eastAsia="微软雅黑" w:cs="微软雅黑"/>
                <w:lang w:val="zh-TW"/>
              </w:rPr>
              <w:t>而</w:t>
            </w:r>
            <w:r>
              <w:rPr>
                <w:rStyle w:val="11"/>
                <w:rFonts w:ascii="微软雅黑" w:hAnsi="微软雅黑" w:eastAsia="微软雅黑" w:cs="微软雅黑"/>
                <w:lang w:val="zh-TW" w:eastAsia="zh-TW"/>
              </w:rPr>
              <w:t>后前往游览美墨边境具有浓郁墨西哥民族特色的【圣地亚哥老城】，圣地亚哥老城在历史上是美国加利福尼亚州的诞生地，是西班牙早期第一个殖民地，同时它也是第一批欧洲人的定居之地</w:t>
            </w:r>
            <w:r>
              <w:rPr>
                <w:rStyle w:val="11"/>
                <w:rFonts w:hint="eastAsia" w:ascii="微软雅黑" w:hAnsi="微软雅黑" w:eastAsia="微软雅黑" w:cs="微软雅黑"/>
                <w:lang w:val="zh-TW"/>
              </w:rPr>
              <w:t>，</w:t>
            </w:r>
            <w:r>
              <w:rPr>
                <w:rStyle w:val="11"/>
                <w:rFonts w:ascii="微软雅黑" w:hAnsi="微软雅黑" w:eastAsia="微软雅黑" w:cs="微软雅黑"/>
                <w:lang w:val="zh-TW" w:eastAsia="zh-TW"/>
              </w:rPr>
              <w:t>老城保留着十九世纪的古朴建筑和宁静风貌，同时小镇又充满着热烈浓郁的墨西哥风情</w:t>
            </w:r>
            <w:r>
              <w:rPr>
                <w:rStyle w:val="9"/>
                <w:rFonts w:hint="eastAsia" w:ascii="微软雅黑" w:hAnsi="微软雅黑" w:eastAsia="微软雅黑" w:cs="微软雅黑"/>
                <w:b w:val="0"/>
                <w:bCs/>
                <w:sz w:val="21"/>
                <w:szCs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3"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第6天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洛杉矶-拉斯维加斯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5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widowControl/>
              <w:jc w:val="left"/>
              <w:rPr>
                <w:rFonts w:ascii="微软雅黑" w:hAnsi="微软雅黑" w:eastAsia="微软雅黑"/>
              </w:rPr>
            </w:pPr>
            <w:r>
              <w:rPr>
                <w:rFonts w:hint="eastAsia" w:ascii="微软雅黑" w:hAnsi="微软雅黑" w:eastAsia="微软雅黑" w:cs="微软雅黑"/>
                <w:lang w:val="zh-TW"/>
              </w:rPr>
              <w:t>早餐后乘车</w:t>
            </w:r>
            <w:r>
              <w:rPr>
                <w:rFonts w:ascii="微软雅黑" w:hAnsi="微软雅黑" w:eastAsia="微软雅黑" w:cs="微软雅黑"/>
                <w:lang w:val="zh-TW" w:eastAsia="zh-TW"/>
              </w:rPr>
              <w:t>前往美国著名赌城</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szCs w:val="21"/>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中途我们将</w:t>
            </w:r>
            <w:r>
              <w:rPr>
                <w:rFonts w:ascii="微软雅黑" w:hAnsi="微软雅黑" w:eastAsia="微软雅黑" w:cs="宋体"/>
                <w:lang w:val="zh-TW" w:eastAsia="zh-TW"/>
              </w:rPr>
              <w:t>乘车穿越美国西部默哈维大荒漠前往</w:t>
            </w:r>
            <w:r>
              <w:rPr>
                <w:rFonts w:hint="eastAsia" w:ascii="微软雅黑" w:hAnsi="微软雅黑" w:eastAsia="微软雅黑" w:cs="宋体"/>
                <w:b/>
                <w:bCs/>
                <w:lang w:val="zh-TW"/>
              </w:rPr>
              <w:t>【</w:t>
            </w:r>
            <w:r>
              <w:rPr>
                <w:rFonts w:ascii="微软雅黑" w:hAnsi="微软雅黑" w:eastAsia="微软雅黑" w:cs="宋体"/>
                <w:b/>
                <w:bCs/>
                <w:lang w:val="zh-TW" w:eastAsia="zh-TW"/>
              </w:rPr>
              <w:t>巴仕图奥特莱斯</w:t>
            </w:r>
            <w:r>
              <w:rPr>
                <w:rFonts w:hint="eastAsia" w:ascii="微软雅黑" w:hAnsi="微软雅黑" w:eastAsia="微软雅黑" w:cs="宋体"/>
                <w:b/>
                <w:bCs/>
                <w:lang w:val="zh-TW"/>
              </w:rPr>
              <w:t>】</w:t>
            </w:r>
            <w:r>
              <w:rPr>
                <w:rFonts w:ascii="微软雅黑" w:hAnsi="微软雅黑" w:eastAsia="微软雅黑" w:cs="宋体"/>
                <w:lang w:val="zh-TW" w:eastAsia="zh-TW"/>
              </w:rPr>
              <w:t>，</w:t>
            </w:r>
            <w:r>
              <w:rPr>
                <w:rFonts w:hint="eastAsia" w:ascii="微软雅黑" w:hAnsi="微软雅黑" w:eastAsia="微软雅黑" w:cs="宋体"/>
                <w:lang w:val="zh-TW"/>
              </w:rPr>
              <w:t>这里有</w:t>
            </w:r>
            <w:r>
              <w:rPr>
                <w:rFonts w:ascii="微软雅黑" w:hAnsi="微软雅黑" w:eastAsia="微软雅黑" w:cs="宋体"/>
                <w:lang w:val="zh-TW" w:eastAsia="zh-TW"/>
              </w:rPr>
              <w:t>世界名牌林立</w:t>
            </w:r>
            <w:r>
              <w:rPr>
                <w:rFonts w:ascii="微软雅黑" w:hAnsi="微软雅黑" w:eastAsia="微软雅黑" w:cs="宋体"/>
              </w:rPr>
              <w:t>, Coach</w:t>
            </w:r>
            <w:r>
              <w:rPr>
                <w:rFonts w:ascii="微软雅黑" w:hAnsi="微软雅黑" w:eastAsia="微软雅黑" w:cs="宋体"/>
                <w:lang w:val="zh-TW" w:eastAsia="zh-TW"/>
              </w:rPr>
              <w:t>、</w:t>
            </w:r>
            <w:r>
              <w:rPr>
                <w:rFonts w:ascii="微软雅黑" w:hAnsi="微软雅黑" w:eastAsia="微软雅黑" w:cs="宋体"/>
              </w:rPr>
              <w:t>Guess</w:t>
            </w:r>
            <w:r>
              <w:rPr>
                <w:rFonts w:ascii="微软雅黑" w:hAnsi="微软雅黑" w:eastAsia="微软雅黑" w:cs="宋体"/>
                <w:lang w:val="zh-TW" w:eastAsia="zh-TW"/>
              </w:rPr>
              <w:t>、</w:t>
            </w:r>
            <w:r>
              <w:rPr>
                <w:rFonts w:ascii="微软雅黑" w:hAnsi="微软雅黑" w:eastAsia="微软雅黑" w:cs="宋体"/>
              </w:rPr>
              <w:t>Tommy</w:t>
            </w:r>
            <w:r>
              <w:rPr>
                <w:rFonts w:ascii="微软雅黑" w:hAnsi="微软雅黑" w:eastAsia="微软雅黑" w:cs="宋体"/>
                <w:lang w:val="zh-TW" w:eastAsia="zh-TW"/>
              </w:rPr>
              <w:t>、</w:t>
            </w:r>
            <w:r>
              <w:rPr>
                <w:rFonts w:ascii="微软雅黑" w:hAnsi="微软雅黑" w:eastAsia="微软雅黑" w:cs="宋体"/>
              </w:rPr>
              <w:t>Gap</w:t>
            </w:r>
            <w:r>
              <w:rPr>
                <w:rFonts w:ascii="微软雅黑" w:hAnsi="微软雅黑" w:eastAsia="微软雅黑" w:cs="宋体"/>
                <w:lang w:val="zh-TW" w:eastAsia="zh-TW"/>
              </w:rPr>
              <w:t>等，您可以为亲友带上一些满意的礼物（自由活动不少于</w:t>
            </w:r>
            <w:r>
              <w:rPr>
                <w:rFonts w:ascii="微软雅黑" w:hAnsi="微软雅黑" w:eastAsia="微软雅黑" w:cs="宋体"/>
              </w:rPr>
              <w:t>2</w:t>
            </w:r>
            <w:r>
              <w:rPr>
                <w:rFonts w:ascii="微软雅黑" w:hAnsi="微软雅黑" w:eastAsia="微软雅黑" w:cs="宋体"/>
                <w:lang w:val="zh-TW" w:eastAsia="zh-TW"/>
              </w:rPr>
              <w:t>小时，为了方便大家尽情享受</w:t>
            </w:r>
            <w:r>
              <w:rPr>
                <w:rFonts w:ascii="微软雅黑" w:hAnsi="微软雅黑" w:eastAsia="微软雅黑" w:cs="宋体"/>
              </w:rPr>
              <w:t>shopping</w:t>
            </w:r>
            <w:r>
              <w:rPr>
                <w:rFonts w:ascii="微软雅黑" w:hAnsi="微软雅黑" w:eastAsia="微软雅黑" w:cs="宋体"/>
                <w:lang w:val="zh-TW" w:eastAsia="zh-TW"/>
              </w:rPr>
              <w:t>的乐趣，午餐不含，客人请自理）</w:t>
            </w:r>
            <w:r>
              <w:rPr>
                <w:rFonts w:hint="eastAsia" w:ascii="微软雅黑" w:hAnsi="微软雅黑" w:eastAsia="微软雅黑" w:cs="宋体"/>
                <w:lang w:val="zh-TW"/>
              </w:rPr>
              <w:t>，</w:t>
            </w:r>
            <w:r>
              <w:rPr>
                <w:rFonts w:ascii="微软雅黑" w:hAnsi="微软雅黑" w:eastAsia="微软雅黑" w:cs="微软雅黑"/>
                <w:lang w:val="zh-TW" w:eastAsia="zh-TW"/>
              </w:rPr>
              <w:t>抵达</w:t>
            </w:r>
            <w:r>
              <w:rPr>
                <w:rFonts w:hint="eastAsia" w:ascii="微软雅黑" w:hAnsi="微软雅黑" w:eastAsia="微软雅黑" w:cs="微软雅黑"/>
                <w:lang w:val="zh-TW"/>
              </w:rPr>
              <w:t>拉斯</w:t>
            </w:r>
            <w:r>
              <w:rPr>
                <w:rFonts w:ascii="微软雅黑" w:hAnsi="微软雅黑" w:eastAsia="微软雅黑" w:cs="微软雅黑"/>
                <w:lang w:val="zh-TW" w:eastAsia="zh-TW"/>
              </w:rPr>
              <w:t>后入住酒店休息</w:t>
            </w:r>
            <w:r>
              <w:rPr>
                <w:rFonts w:hint="eastAsia" w:ascii="微软雅黑" w:hAnsi="微软雅黑" w:eastAsia="微软雅黑" w:cs="微软雅黑"/>
                <w:b/>
                <w:bCs/>
                <w:lang w:val="zh-TW"/>
              </w:rPr>
              <w:t>（如有兴趣可自费参加夜游拉斯维加斯）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5"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第7天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拉斯维加斯-南峡-沙漠之塔-西部小镇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3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今日我们沿着66号公路前往西部小镇，66号公路是美国一条纵贯东西的大动脉。</w:t>
            </w:r>
            <w:r>
              <w:rPr>
                <w:rFonts w:hint="eastAsia" w:ascii="微软雅黑" w:hAnsi="微软雅黑" w:eastAsia="微软雅黑" w:cs="微软雅黑"/>
                <w:color w:val="000000" w:themeColor="text1"/>
                <w:szCs w:val="2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对角线</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圣塔莫妮卡</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rPr>
                <w:rFonts w:ascii="微软雅黑" w:hAnsi="微软雅黑" w:eastAsia="微软雅黑"/>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途中我们将</w:t>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hint="eastAsia" w:ascii="微软雅黑" w:hAnsi="微软雅黑" w:eastAsia="微软雅黑" w:cs="微软雅黑"/>
              </w:rPr>
              <w:t>随后我们将</w:t>
            </w:r>
            <w:r>
              <w:rPr>
                <w:rFonts w:ascii="微软雅黑" w:hAnsi="微软雅黑" w:eastAsia="微软雅黑" w:cs="微软雅黑"/>
                <w:color w:val="000000"/>
                <w:lang w:val="zh-TW" w:eastAsia="zh-TW"/>
              </w:rPr>
              <w:t>前往</w:t>
            </w:r>
            <w:r>
              <w:rPr>
                <w:rFonts w:hint="eastAsia" w:ascii="微软雅黑" w:hAnsi="微软雅黑" w:eastAsia="微软雅黑" w:cs="微软雅黑"/>
                <w:color w:val="000000"/>
                <w:lang w:val="zh-TW"/>
              </w:rPr>
              <w:t>具有印第安独特文化特色的</w:t>
            </w:r>
            <w:r>
              <w:rPr>
                <w:rFonts w:hint="eastAsia" w:ascii="微软雅黑" w:hAnsi="微软雅黑" w:eastAsia="微软雅黑" w:cs="微软雅黑"/>
                <w:lang w:val="zh-TW"/>
              </w:rPr>
              <w:t>【印第安瞭望塔】又称“沙漠之塔”，</w:t>
            </w:r>
            <w:r>
              <w:rPr>
                <w:rFonts w:hint="eastAsia" w:ascii="微软雅黑" w:hAnsi="微软雅黑" w:eastAsia="微软雅黑" w:cs="微软雅黑"/>
                <w:color w:val="000000"/>
                <w:sz w:val="24"/>
                <w:szCs w:val="24"/>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4"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rPr>
              <w:t>X</w:t>
            </w:r>
            <w:r>
              <w:rPr>
                <w:rFonts w:ascii="微软雅黑" w:hAnsi="微软雅黑" w:eastAsia="微软雅黑" w:cs="微软雅黑"/>
              </w:rPr>
              <w:t>X</w:t>
            </w:r>
            <w:r>
              <w:rPr>
                <w:rFonts w:hint="eastAsia" w:ascii="微软雅黑" w:hAnsi="微软雅黑" w:eastAsia="微软雅黑" w:cs="微软雅黑"/>
              </w:rPr>
              <w:t>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5"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第8天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西部小镇-羚羊峡谷、马蹄湾-犹他小镇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69"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color w:val="494949"/>
                <w:szCs w:val="21"/>
                <w:shd w:val="clear" w:color="auto" w:fill="EAECF9"/>
              </w:rPr>
            </w:pPr>
            <w:r>
              <w:rPr>
                <w:rFonts w:hint="eastAsia" w:ascii="微软雅黑" w:hAnsi="微软雅黑" w:eastAsia="微软雅黑" w:cs="微软雅黑"/>
              </w:rPr>
              <w:t>今日我们继续沿着66号公路前往犹他小镇，途中将</w:t>
            </w:r>
            <w:r>
              <w:rPr>
                <w:rFonts w:ascii="微软雅黑" w:hAnsi="微软雅黑" w:eastAsia="微软雅黑" w:cs="微软雅黑"/>
                <w:lang w:val="zh-TW" w:eastAsia="zh-TW"/>
              </w:rPr>
              <w:t>前往</w:t>
            </w:r>
            <w:r>
              <w:rPr>
                <w:rFonts w:hint="eastAsia" w:ascii="微软雅黑" w:hAnsi="微软雅黑" w:eastAsia="微软雅黑" w:cs="微软雅黑"/>
                <w:lang w:val="zh-TW"/>
              </w:rPr>
              <w:t>游览</w:t>
            </w:r>
            <w:r>
              <w:rPr>
                <w:rFonts w:ascii="微软雅黑" w:hAnsi="微软雅黑" w:eastAsia="微软雅黑" w:cs="微软雅黑"/>
                <w:lang w:val="zh-TW" w:eastAsia="zh-TW"/>
              </w:rPr>
              <w:t>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rPr>
              <w:t>途中我们将参观【格兰水坝】格兰大坝(Glen Canyon Dam）。雄伟壮观的格兰大坝位于亚利桑那州的科罗拉多河上，阻断了科罗拉多河水，上游形成了鲍威尔湖（Lake Powell），下游是科罗拉多河的格兰峡谷。</w:t>
            </w:r>
            <w:r>
              <w:rPr>
                <w:rFonts w:hint="eastAsia" w:ascii="微软雅黑" w:hAnsi="微软雅黑" w:eastAsia="微软雅黑" w:cs="微软雅黑"/>
                <w:lang w:val="zh-TW"/>
              </w:rPr>
              <w:t>抵达犹他小镇后入住酒店休息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5"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1"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第9天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犹他小镇-羚羊岛州立公园-爱达荷附近小镇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jc w:val="left"/>
              <w:rPr>
                <w:rFonts w:ascii="微软雅黑" w:hAnsi="微软雅黑" w:eastAsia="微软雅黑"/>
              </w:rPr>
            </w:pPr>
            <w:r>
              <w:rPr>
                <w:rFonts w:ascii="微软雅黑" w:hAnsi="微软雅黑" w:eastAsia="微软雅黑" w:cs="微软雅黑"/>
                <w:lang w:val="zh-TW" w:eastAsia="zh-TW"/>
              </w:rPr>
              <w:t>今日</w:t>
            </w:r>
            <w:r>
              <w:rPr>
                <w:rFonts w:hint="eastAsia" w:ascii="微软雅黑" w:hAnsi="微软雅黑" w:eastAsia="微软雅黑" w:cs="微软雅黑"/>
                <w:lang w:val="zh-TW"/>
              </w:rPr>
              <w:t>乘车</w:t>
            </w:r>
            <w:r>
              <w:rPr>
                <w:rFonts w:ascii="微软雅黑" w:hAnsi="微软雅黑" w:eastAsia="微软雅黑" w:cs="微软雅黑"/>
                <w:lang w:val="zh-TW" w:eastAsia="zh-TW"/>
              </w:rPr>
              <w:t>前往犹他州首府</w:t>
            </w:r>
            <w:r>
              <w:rPr>
                <w:rFonts w:hint="eastAsia" w:ascii="微软雅黑" w:hAnsi="微软雅黑" w:eastAsia="微软雅黑" w:cs="微软雅黑"/>
                <w:lang w:val="zh-TW"/>
              </w:rPr>
              <w:t>【</w:t>
            </w:r>
            <w:r>
              <w:rPr>
                <w:rFonts w:ascii="微软雅黑" w:hAnsi="微软雅黑" w:eastAsia="微软雅黑" w:cs="微软雅黑"/>
                <w:lang w:val="zh-TW" w:eastAsia="zh-TW"/>
              </w:rPr>
              <w:t>盐湖城</w:t>
            </w:r>
            <w:r>
              <w:rPr>
                <w:rFonts w:hint="eastAsia" w:ascii="微软雅黑" w:hAnsi="微软雅黑" w:eastAsia="微软雅黑" w:cs="微软雅黑"/>
                <w:lang w:val="zh-TW"/>
              </w:rPr>
              <w:t>】</w:t>
            </w:r>
            <w:r>
              <w:rPr>
                <w:rFonts w:ascii="微软雅黑" w:hAnsi="微软雅黑" w:eastAsia="微软雅黑" w:cs="微软雅黑"/>
                <w:lang w:val="zh-TW" w:eastAsia="zh-TW"/>
              </w:rPr>
              <w:t>此城之建立应归功于摩门教友的热忱与奉献，才得以在这一片盐水中建立这么一个现代化及工业化的城市。抵达后简单游览：【摩门教神殿广场】（约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lang w:val="zh-TW"/>
              </w:rPr>
              <w:t>而后我们将前往【</w:t>
            </w:r>
            <w:r>
              <w:rPr>
                <w:rFonts w:hint="eastAsia" w:ascii="微软雅黑" w:hAnsi="微软雅黑" w:eastAsia="微软雅黑" w:cs="微软雅黑"/>
                <w:color w:val="000000" w:themeColor="text1"/>
                <w:szCs w:val="21"/>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大盐湖是北美洲最大的内陆盐湖，西半球最大的咸水湖。为更新世大冰期大盆地内大淡水湖的残迹湖。游览完毕后乘车前</w:t>
            </w:r>
            <w:r>
              <w:rPr>
                <w:rFonts w:hint="eastAsia" w:ascii="微软雅黑" w:hAnsi="微软雅黑" w:eastAsia="微软雅黑" w:cs="微软雅黑"/>
                <w:lang w:val="zh-TW"/>
              </w:rPr>
              <w:t>往爱达荷附近小镇入住酒店。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3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55"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第10天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爱达荷-黄石-爱达荷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jc w:val="left"/>
              <w:rPr>
                <w:rFonts w:ascii="微软雅黑" w:hAnsi="微软雅黑" w:eastAsia="微软雅黑"/>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r>
              <w:rPr>
                <w:rFonts w:ascii="微软雅黑" w:hAnsi="微软雅黑" w:eastAsia="微软雅黑" w:cs="微软雅黑"/>
              </w:rPr>
              <w:t xml:space="preserve"> </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第11天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24"/>
                <w14:textFill>
                  <w14:solidFill>
                    <w14:schemeClr w14:val="bg1"/>
                  </w14:solidFill>
                </w14:textFill>
              </w:rPr>
              <w:t>爱达荷-盐湖城</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spacing w:line="300" w:lineRule="exact"/>
              <w:rPr>
                <w:rFonts w:ascii="微软雅黑" w:hAnsi="微软雅黑" w:eastAsia="微软雅黑"/>
              </w:rPr>
            </w:pPr>
            <w:r>
              <w:rPr>
                <w:rFonts w:hint="eastAsia" w:ascii="微软雅黑" w:hAnsi="微软雅黑" w:eastAsia="微软雅黑" w:cs="微软雅黑"/>
                <w:lang w:val="zh-TW" w:eastAsia="zh-TW"/>
              </w:rPr>
              <w:t>今日乘车前往盐湖城</w:t>
            </w:r>
            <w:r>
              <w:rPr>
                <w:rFonts w:hint="eastAsia" w:ascii="微软雅黑" w:hAnsi="微软雅黑" w:eastAsia="微软雅黑" w:cs="微软雅黑"/>
                <w:lang w:val="zh-TW"/>
              </w:rPr>
              <w:t>机场</w:t>
            </w:r>
            <w:r>
              <w:rPr>
                <w:rFonts w:hint="eastAsia" w:ascii="微软雅黑" w:hAnsi="微软雅黑" w:eastAsia="微软雅黑" w:cs="微软雅黑"/>
                <w:lang w:val="zh-TW" w:eastAsia="zh-TW"/>
              </w:rPr>
              <w:t>，</w:t>
            </w:r>
            <w:r>
              <w:rPr>
                <w:rFonts w:hint="eastAsia" w:ascii="微软雅黑" w:hAnsi="微软雅黑" w:eastAsia="微软雅黑" w:cs="微软雅黑"/>
                <w:lang w:val="zh-TW"/>
              </w:rPr>
              <w:t>抵达后</w:t>
            </w:r>
            <w:r>
              <w:rPr>
                <w:rFonts w:hint="eastAsia" w:ascii="微软雅黑" w:hAnsi="微软雅黑" w:eastAsia="微软雅黑" w:cs="微软雅黑"/>
                <w:lang w:val="zh-TW" w:eastAsia="zh-TW"/>
              </w:rPr>
              <w:t>乘机前往举世闻名的尼亚加拉大瀑布所在地</w:t>
            </w:r>
            <w:r>
              <w:rPr>
                <w:rFonts w:hint="eastAsia" w:ascii="微软雅黑" w:hAnsi="微软雅黑" w:eastAsia="微软雅黑" w:cs="微软雅黑"/>
              </w:rPr>
              <w:t>-</w:t>
            </w:r>
            <w:r>
              <w:rPr>
                <w:rFonts w:hint="eastAsia" w:ascii="微软雅黑" w:hAnsi="微软雅黑" w:eastAsia="微软雅黑" w:cs="微软雅黑"/>
                <w:color w:val="000000" w:themeColor="text1"/>
                <w14:textFill>
                  <w14:solidFill>
                    <w14:schemeClr w14:val="tx1"/>
                  </w14:solidFill>
                </w14:textFill>
              </w:rPr>
              <w:t>-</w:t>
            </w:r>
            <w:r>
              <w:rPr>
                <w:rFonts w:hint="eastAsia" w:ascii="微软雅黑" w:hAnsi="微软雅黑" w:eastAsia="微软雅黑" w:cs="微软雅黑"/>
                <w:color w:val="000000" w:themeColor="text1"/>
                <w:szCs w:val="21"/>
                <w:shd w:val="clear" w:color="auto" w:fill="FFFFFF"/>
                <w14:textFill>
                  <w14:solidFill>
                    <w14:schemeClr w14:val="tx1"/>
                  </w14:solidFill>
                </w14:textFill>
              </w:rPr>
              <w:t>布法罗（英语：Buffalo），又译水牛城，位于</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伊利湖</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尼亚加拉河</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伊利堡</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美国纽约州</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zCs w:val="21"/>
                <w:shd w:val="clear" w:color="auto" w:fill="FFFFFF"/>
              </w:rPr>
              <w:t>是</w:t>
            </w:r>
            <w:r>
              <w:rPr>
                <w:rFonts w:hint="eastAsia" w:ascii="微软雅黑" w:hAnsi="微软雅黑" w:eastAsia="微软雅黑" w:cs="微软雅黑"/>
                <w:color w:val="000000" w:themeColor="text1"/>
                <w:szCs w:val="2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格罗弗·克利夫兰</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的故乡。</w:t>
            </w:r>
            <w:r>
              <w:rPr>
                <w:rFonts w:hint="eastAsia" w:ascii="微软雅黑" w:hAnsi="微软雅黑" w:eastAsia="微软雅黑" w:cs="微软雅黑"/>
                <w:color w:val="000000" w:themeColor="text1"/>
                <w:lang w:val="zh-TW"/>
                <w14:textFill>
                  <w14:solidFill>
                    <w14:schemeClr w14:val="tx1"/>
                  </w14:solidFill>
                </w14:textFill>
              </w:rPr>
              <w:t>抵达后乘车前往</w:t>
            </w:r>
            <w:r>
              <w:rPr>
                <w:rFonts w:hint="eastAsia" w:ascii="微软雅黑" w:hAnsi="微软雅黑" w:eastAsia="微软雅黑" w:cs="微软雅黑"/>
                <w:color w:val="000000" w:themeColor="text1"/>
                <w:lang w:val="zh-TW" w:eastAsia="zh-TW"/>
                <w14:textFill>
                  <w14:solidFill>
                    <w14:schemeClr w14:val="tx1"/>
                  </w14:solidFill>
                </w14:textFill>
              </w:rPr>
              <w:t>酒店</w:t>
            </w:r>
            <w:r>
              <w:rPr>
                <w:rFonts w:hint="eastAsia" w:ascii="微软雅黑" w:hAnsi="微软雅黑" w:eastAsia="微软雅黑" w:cs="微软雅黑"/>
                <w:color w:val="000000" w:themeColor="text1"/>
                <w:lang w:val="zh-TW"/>
                <w14:textFill>
                  <w14:solidFill>
                    <w14:schemeClr w14:val="tx1"/>
                  </w14:solidFill>
                </w14:textFill>
              </w:rPr>
              <w:t>入住</w:t>
            </w:r>
            <w:r>
              <w:rPr>
                <w:rFonts w:hint="eastAsia" w:ascii="微软雅黑" w:hAnsi="微软雅黑" w:eastAsia="微软雅黑" w:cs="微软雅黑"/>
                <w:color w:val="000000" w:themeColor="text1"/>
                <w:lang w:val="zh-TW" w:eastAsia="zh-TW"/>
                <w14:textFill>
                  <w14:solidFill>
                    <w14:schemeClr w14:val="tx1"/>
                  </w14:solidFill>
                </w14:textFill>
              </w:rPr>
              <w:t>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0"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0"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第12天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布法罗</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76"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szCs w:val="21"/>
              </w:rPr>
            </w:pPr>
            <w:r>
              <w:rPr>
                <w:rFonts w:hint="eastAsia" w:ascii="微软雅黑" w:hAnsi="微软雅黑" w:eastAsia="微软雅黑" w:cs="微软雅黑"/>
                <w:szCs w:val="21"/>
                <w:lang w:val="zh-TW" w:eastAsia="zh-TW"/>
              </w:rPr>
              <w:t>今日游览【尼亚加拉瀑布】位于美加两国交界处五大湖区</w:t>
            </w:r>
            <w:r>
              <w:rPr>
                <w:rFonts w:hint="eastAsia" w:ascii="微软雅黑" w:hAnsi="微软雅黑" w:eastAsia="微软雅黑" w:cs="微软雅黑"/>
                <w:szCs w:val="21"/>
              </w:rPr>
              <w:t>,</w:t>
            </w:r>
            <w:r>
              <w:rPr>
                <w:rFonts w:hint="eastAsia" w:ascii="微软雅黑" w:hAnsi="微软雅黑" w:eastAsia="微软雅黑" w:cs="微软雅黑"/>
                <w:szCs w:val="21"/>
                <w:lang w:val="zh-TW" w:eastAsia="zh-TW"/>
              </w:rPr>
              <w:t>其中一侧在美国</w:t>
            </w:r>
            <w:r>
              <w:rPr>
                <w:rFonts w:hint="eastAsia" w:ascii="微软雅黑" w:hAnsi="微软雅黑" w:eastAsia="微软雅黑" w:cs="微软雅黑"/>
                <w:szCs w:val="21"/>
              </w:rPr>
              <w:t xml:space="preserve">, </w:t>
            </w:r>
            <w:r>
              <w:rPr>
                <w:rFonts w:hint="eastAsia" w:ascii="微软雅黑" w:hAnsi="微软雅黑" w:eastAsia="微软雅黑" w:cs="微软雅黑"/>
                <w:szCs w:val="21"/>
                <w:lang w:val="zh-TW" w:eastAsia="zh-TW"/>
              </w:rPr>
              <w:t>另一侧在加拿大</w:t>
            </w:r>
            <w:r>
              <w:rPr>
                <w:rFonts w:hint="eastAsia" w:ascii="微软雅黑" w:hAnsi="微软雅黑" w:eastAsia="微软雅黑" w:cs="微软雅黑"/>
                <w:szCs w:val="21"/>
              </w:rPr>
              <w:t xml:space="preserve">. </w:t>
            </w:r>
            <w:r>
              <w:rPr>
                <w:rFonts w:hint="eastAsia" w:ascii="微软雅黑" w:hAnsi="微软雅黑" w:eastAsia="微软雅黑" w:cs="微软雅黑"/>
                <w:szCs w:val="21"/>
                <w:lang w:val="zh-TW" w:eastAsia="zh-TW"/>
              </w:rPr>
              <w:t>加拿大瀑布又称为马蹄瀑布，形状有如马蹄，高达</w:t>
            </w:r>
            <w:r>
              <w:rPr>
                <w:rFonts w:hint="eastAsia" w:ascii="微软雅黑" w:hAnsi="微软雅黑" w:eastAsia="微软雅黑" w:cs="微软雅黑"/>
                <w:szCs w:val="21"/>
              </w:rPr>
              <w:t>56</w:t>
            </w:r>
            <w:r>
              <w:rPr>
                <w:rFonts w:hint="eastAsia" w:ascii="微软雅黑" w:hAnsi="微软雅黑" w:eastAsia="微软雅黑" w:cs="微软雅黑"/>
                <w:szCs w:val="21"/>
                <w:lang w:val="zh-TW" w:eastAsia="zh-TW"/>
              </w:rPr>
              <w:t>米，岸长约</w:t>
            </w:r>
            <w:r>
              <w:rPr>
                <w:rFonts w:hint="eastAsia" w:ascii="微软雅黑" w:hAnsi="微软雅黑" w:eastAsia="微软雅黑" w:cs="微软雅黑"/>
                <w:szCs w:val="21"/>
              </w:rPr>
              <w:t>675</w:t>
            </w:r>
            <w:r>
              <w:rPr>
                <w:rFonts w:hint="eastAsia" w:ascii="微软雅黑" w:hAnsi="微软雅黑" w:eastAsia="微软雅黑" w:cs="微软雅黑"/>
                <w:szCs w:val="21"/>
                <w:lang w:val="zh-TW" w:eastAsia="zh-TW"/>
              </w:rPr>
              <w:t>米。马蹄瀑布丰沛浩瀚的水量从</w:t>
            </w:r>
            <w:r>
              <w:rPr>
                <w:rFonts w:hint="eastAsia" w:ascii="微软雅黑" w:hAnsi="微软雅黑" w:eastAsia="微软雅黑" w:cs="微软雅黑"/>
                <w:szCs w:val="21"/>
              </w:rPr>
              <w:t>50</w:t>
            </w:r>
            <w:r>
              <w:rPr>
                <w:rFonts w:hint="eastAsia" w:ascii="微软雅黑" w:hAnsi="微软雅黑" w:eastAsia="微软雅黑" w:cs="微软雅黑"/>
                <w:szCs w:val="21"/>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w:t>
            </w:r>
            <w:r>
              <w:rPr>
                <w:rFonts w:hint="eastAsia" w:ascii="微软雅黑" w:hAnsi="微软雅黑" w:eastAsia="微软雅黑" w:cs="微软雅黑"/>
                <w:szCs w:val="21"/>
                <w:lang w:val="zh-TW"/>
              </w:rPr>
              <w:t>乘车前往</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color w:val="000000" w:themeColor="text1"/>
                <w:szCs w:val="21"/>
                <w:shd w:val="clear" w:color="auto" w:fill="FFFFFF"/>
                <w14:textFill>
                  <w14:solidFill>
                    <w14:schemeClr w14:val="tx1"/>
                  </w14:solidFill>
                </w14:textFill>
              </w:rPr>
              <w:t>华盛顿哥伦比亚特区】（Washington D.C.），简称华盛顿，又称华都、华府，</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"https://baike.sogou.com/lemma/ShowInnerLink.htm?lemmaId=48184&amp;ss_c=ssc.citiao.link"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美利坚合众国</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的首都，得名于美国首任总统</w:t>
            </w:r>
            <w:r>
              <w:fldChar w:fldCharType="begin"/>
            </w:r>
            <w:r>
              <w:instrText xml:space="preserve"> HYPERLINK "https://baike.sogou.com/lemma/ShowInnerLink.htm?lemmaId=64503567&amp;ss_c=ssc.citiao.link"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乔治·华盛顿</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，靠近</w:t>
            </w:r>
            <w:r>
              <w:fldChar w:fldCharType="begin"/>
            </w:r>
            <w:r>
              <w:instrText xml:space="preserve"> HYPERLINK "https://baike.sogou.com/lemma/ShowInnerLink.htm?lemmaId=176698&amp;ss_c=ssc.citiao.link"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弗吉尼亚州</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和马里兰州，位于美国的东北部、</w:t>
            </w:r>
            <w:r>
              <w:fldChar w:fldCharType="begin"/>
            </w:r>
            <w:r>
              <w:instrText xml:space="preserve"> HYPERLINK "https://baike.sogou.com/lemma/ShowInnerLink.htm?lemmaId=63702547&amp;ss_c=ssc.citiao.link"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中大西洋地区</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，是1790年作为首都而设置、是由美国国会直接管辖的特别行政区划，华盛顿还有众多的人文景观和博物馆，在美国华盛顿的</w:t>
            </w:r>
            <w:r>
              <w:fldChar w:fldCharType="begin"/>
            </w:r>
            <w:r>
              <w:instrText xml:space="preserve"> HYPERLINK "https://baike.sogou.com/lemma/ShowInnerLink.htm?lemmaId=235990&amp;ss_c=ssc.citiao.link"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波托马克河</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沿岸，还种植着近3000株</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"https://baike.sogou.com/lemma/ShowInnerLink.htm?lemmaId=2415303&amp;ss_c=ssc.citiao.link"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樱花树</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，1912年由当时的</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"https://baike.sogou.com/lemma/ShowInnerLink.htm?lemmaId=109770&amp;ss_c=ssc.citiao.link"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东京市</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市长赠送给美国华盛顿地区的礼物，成为每年华盛顿的热门</w:t>
            </w:r>
            <w:r>
              <w:fldChar w:fldCharType="begin"/>
            </w:r>
            <w:r>
              <w:instrText xml:space="preserve"> HYPERLINK "https://baike.sogou.com/lemma/ShowInnerLink.htm?lemmaId=27136389&amp;ss_c=ssc.citiao.link"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赏樱</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景点</w:t>
            </w:r>
            <w:r>
              <w:rPr>
                <w:rFonts w:hint="eastAsia" w:ascii="微软雅黑" w:hAnsi="微软雅黑" w:eastAsia="微软雅黑" w:cs="微软雅黑"/>
                <w:szCs w:val="21"/>
                <w:lang w:val="zh-TW"/>
              </w:rPr>
              <w:t>，抵达后</w:t>
            </w:r>
            <w:r>
              <w:rPr>
                <w:rFonts w:hint="eastAsia" w:ascii="微软雅黑" w:hAnsi="微软雅黑" w:eastAsia="微软雅黑" w:cs="微软雅黑"/>
                <w:szCs w:val="21"/>
                <w:lang w:val="zh-TW" w:eastAsia="zh-TW"/>
              </w:rPr>
              <w:t>入住酒店休息（住宿大华府区酒店）</w:t>
            </w:r>
            <w:r>
              <w:rPr>
                <w:rFonts w:hint="eastAsia" w:ascii="微软雅黑" w:hAnsi="微软雅黑" w:eastAsia="微软雅黑" w:cs="微软雅黑"/>
                <w:szCs w:val="21"/>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第13天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r>
              <w:rPr>
                <w:rFonts w:hint="eastAsia" w:ascii="微软雅黑" w:hAnsi="微软雅黑" w:eastAsia="微软雅黑" w:cs="微软雅黑"/>
                <w:b/>
                <w:bCs/>
                <w:color w:val="FFFFFF" w:themeColor="background1"/>
                <w:sz w:val="24"/>
                <w:szCs w:val="24"/>
                <w:u w:color="002060"/>
                <w:lang w:val="zh-TW"/>
                <w14:textFill>
                  <w14:solidFill>
                    <w14:schemeClr w14:val="bg1"/>
                  </w14:solidFill>
                </w14:textFill>
              </w:rPr>
              <w:t>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609"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rPr>
            </w:pPr>
            <w:r>
              <w:rPr>
                <w:rFonts w:hint="eastAsia" w:ascii="微软雅黑" w:hAnsi="微软雅黑" w:eastAsia="微软雅黑"/>
              </w:rPr>
              <w:t>今日早餐后我们将乘车</w:t>
            </w:r>
            <w:r>
              <w:rPr>
                <w:rFonts w:ascii="微软雅黑" w:hAnsi="微软雅黑" w:eastAsia="微软雅黑"/>
              </w:rPr>
              <w:t>前往华盛顿总统的故居</w:t>
            </w:r>
            <w:bookmarkStart w:id="0" w:name="OLE_LINK1"/>
            <w:r>
              <w:rPr>
                <w:rFonts w:hint="eastAsia" w:ascii="微软雅黑" w:hAnsi="微软雅黑" w:eastAsia="微软雅黑"/>
              </w:rPr>
              <w:t>【</w:t>
            </w:r>
            <w:r>
              <w:rPr>
                <w:rFonts w:ascii="微软雅黑" w:hAnsi="微软雅黑" w:eastAsia="微软雅黑"/>
              </w:rPr>
              <w:t>弗农山庄</w:t>
            </w:r>
            <w:r>
              <w:rPr>
                <w:rFonts w:hint="eastAsia" w:ascii="微软雅黑" w:hAnsi="微软雅黑" w:eastAsia="微软雅黑"/>
              </w:rPr>
              <w:t>】</w:t>
            </w:r>
            <w:bookmarkEnd w:id="0"/>
            <w:r>
              <w:rPr>
                <w:rFonts w:ascii="微软雅黑" w:hAnsi="微软雅黑" w:eastAsia="微软雅黑"/>
              </w:rPr>
              <w:t>（</w:t>
            </w:r>
            <w:r>
              <w:rPr>
                <w:rFonts w:ascii="微软雅黑" w:hAnsi="微软雅黑" w:eastAsia="微软雅黑"/>
                <w:sz w:val="20"/>
                <w:szCs w:val="20"/>
              </w:rPr>
              <w:t>MOUNT VERNON</w:t>
            </w:r>
            <w:r>
              <w:rPr>
                <w:rFonts w:ascii="微软雅黑" w:hAnsi="微软雅黑" w:eastAsia="微软雅黑"/>
              </w:rPr>
              <w:t>）位于弗吉尼亚州，在华盛顿特区以南约</w:t>
            </w:r>
            <w:r>
              <w:rPr>
                <w:rFonts w:ascii="微软雅黑" w:hAnsi="微软雅黑" w:eastAsia="微软雅黑"/>
                <w:sz w:val="20"/>
                <w:szCs w:val="20"/>
              </w:rPr>
              <w:t>24</w:t>
            </w:r>
            <w:r>
              <w:rPr>
                <w:rFonts w:ascii="微软雅黑" w:hAnsi="微软雅黑" w:eastAsia="微软雅黑"/>
              </w:rPr>
              <w:t>公里，弗农山庄是一个很大的农庄。放眼望去是高低起伏、草木覆盖的很广阔的一片丘陵，有牧场、果园和田地。绿草茵茵，树木茂盛，环境优美</w:t>
            </w:r>
            <w:r>
              <w:rPr>
                <w:rFonts w:hint="eastAsia" w:ascii="微软雅黑" w:hAnsi="微软雅黑" w:eastAsia="微软雅黑"/>
              </w:rPr>
              <w:t>让人</w:t>
            </w:r>
            <w:r>
              <w:rPr>
                <w:rFonts w:hint="eastAsia" w:ascii="微软雅黑" w:hAnsi="微软雅黑" w:eastAsia="微软雅黑" w:cs="微软雅黑"/>
                <w:color w:val="000000" w:themeColor="text1"/>
                <w:szCs w:val="21"/>
                <w:shd w:val="clear" w:color="auto" w:fill="FFFFFF"/>
                <w14:textFill>
                  <w14:solidFill>
                    <w14:schemeClr w14:val="tx1"/>
                  </w14:solidFill>
                </w14:textFill>
              </w:rPr>
              <w:t>感觉整个身心都沐浴在清新的空气中</w:t>
            </w:r>
            <w:r>
              <w:rPr>
                <w:rFonts w:hint="eastAsia" w:ascii="微软雅黑" w:hAnsi="微软雅黑" w:eastAsia="微软雅黑"/>
              </w:rPr>
              <w:t>，18世纪的建筑风格，精巧的布局，简洁的外观，更显示了主人的风格。</w:t>
            </w:r>
            <w:r>
              <w:rPr>
                <w:rFonts w:ascii="微软雅黑" w:hAnsi="微软雅黑" w:eastAsia="微软雅黑"/>
              </w:rPr>
              <w:t>中餐后进入</w:t>
            </w:r>
            <w:r>
              <w:rPr>
                <w:rFonts w:hint="eastAsia" w:ascii="微软雅黑" w:hAnsi="微软雅黑" w:eastAsia="微软雅黑"/>
              </w:rPr>
              <w:t>【</w:t>
            </w:r>
            <w:r>
              <w:rPr>
                <w:rFonts w:ascii="微软雅黑" w:hAnsi="微软雅黑" w:eastAsia="微软雅黑"/>
              </w:rPr>
              <w:t>国会山</w:t>
            </w:r>
            <w:r>
              <w:rPr>
                <w:rFonts w:hint="eastAsia" w:ascii="微软雅黑" w:hAnsi="微软雅黑" w:eastAsia="微软雅黑"/>
              </w:rPr>
              <w:t>】</w:t>
            </w:r>
            <w:r>
              <w:rPr>
                <w:rFonts w:ascii="微软雅黑" w:hAnsi="微软雅黑" w:eastAsia="微软雅黑"/>
              </w:rPr>
              <w:t>室内参观游览，领略美国最高权力的裁决宫殿，感受气势磅礴的美国最高参议院</w:t>
            </w:r>
            <w:r>
              <w:rPr>
                <w:rFonts w:hint="eastAsia" w:ascii="微软雅黑" w:hAnsi="微软雅黑" w:eastAsia="微软雅黑"/>
              </w:rPr>
              <w:t>，</w:t>
            </w:r>
            <w:r>
              <w:rPr>
                <w:rFonts w:hint="eastAsia" w:ascii="微软雅黑" w:hAnsi="微软雅黑" w:eastAsia="微软雅黑" w:cs="微软雅黑"/>
                <w:color w:val="000000" w:themeColor="text1"/>
                <w14:textFill>
                  <w14:solidFill>
                    <w14:schemeClr w14:val="tx1"/>
                  </w14:solidFill>
                </w14:textFill>
              </w:rPr>
              <w:t>他</w:t>
            </w:r>
            <w:r>
              <w:rPr>
                <w:rFonts w:hint="eastAsia" w:ascii="微软雅黑" w:hAnsi="微软雅黑" w:eastAsia="微软雅黑" w:cs="微软雅黑"/>
                <w:color w:val="000000" w:themeColor="text1"/>
                <w:szCs w:val="2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Fonts w:ascii="微软雅黑" w:hAnsi="微软雅黑" w:eastAsia="微软雅黑"/>
              </w:rPr>
              <w:t>。</w:t>
            </w:r>
            <w:r>
              <w:rPr>
                <w:rFonts w:hint="eastAsia" w:ascii="微软雅黑" w:hAnsi="微软雅黑" w:eastAsia="微软雅黑"/>
              </w:rPr>
              <w:t>而后我们将前往</w:t>
            </w:r>
            <w:r>
              <w:rPr>
                <w:rFonts w:ascii="微软雅黑" w:hAnsi="微软雅黑" w:eastAsia="微软雅黑"/>
              </w:rPr>
              <w:t>游览</w:t>
            </w:r>
            <w:r>
              <w:rPr>
                <w:rFonts w:hint="eastAsia" w:ascii="微软雅黑" w:hAnsi="微软雅黑" w:eastAsia="微软雅黑"/>
              </w:rPr>
              <w:t>【</w:t>
            </w:r>
            <w:r>
              <w:rPr>
                <w:rFonts w:ascii="微软雅黑" w:hAnsi="微软雅黑" w:eastAsia="微软雅黑"/>
              </w:rPr>
              <w:t>航天航空博物馆</w:t>
            </w:r>
            <w:r>
              <w:rPr>
                <w:rFonts w:hint="eastAsia" w:ascii="微软雅黑" w:hAnsi="微软雅黑" w:eastAsia="微软雅黑"/>
              </w:rPr>
              <w:t>】</w:t>
            </w:r>
            <w:r>
              <w:rPr>
                <w:rFonts w:ascii="微软雅黑" w:hAnsi="微软雅黑" w:eastAsia="微软雅黑"/>
              </w:rPr>
              <w:t>，它是全世界首屈一指的有关飞行的专题博物馆，</w:t>
            </w:r>
            <w:r>
              <w:rPr>
                <w:rFonts w:hint="eastAsia" w:ascii="微软雅黑" w:hAnsi="微软雅黑" w:eastAsia="微软雅黑" w:cs="微软雅黑"/>
                <w:color w:val="000000" w:themeColor="text1"/>
                <w:szCs w:val="2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Fonts w:ascii="微软雅黑" w:hAnsi="微软雅黑" w:eastAsia="微软雅黑"/>
              </w:rPr>
              <w:t>每月接待观众达</w:t>
            </w:r>
            <w:r>
              <w:rPr>
                <w:rFonts w:ascii="微软雅黑" w:hAnsi="微软雅黑" w:eastAsia="微软雅黑"/>
                <w:sz w:val="20"/>
                <w:szCs w:val="20"/>
              </w:rPr>
              <w:t>10</w:t>
            </w:r>
            <w:r>
              <w:rPr>
                <w:rFonts w:ascii="微软雅黑" w:hAnsi="微软雅黑" w:eastAsia="微软雅黑"/>
              </w:rPr>
              <w:t>万之多，第一年的参观人数超过</w:t>
            </w:r>
            <w:r>
              <w:rPr>
                <w:rFonts w:ascii="微软雅黑" w:hAnsi="微软雅黑" w:eastAsia="微软雅黑"/>
                <w:sz w:val="20"/>
                <w:szCs w:val="20"/>
              </w:rPr>
              <w:t>1000</w:t>
            </w:r>
            <w:r>
              <w:rPr>
                <w:rFonts w:ascii="微软雅黑" w:hAnsi="微软雅黑" w:eastAsia="微软雅黑"/>
              </w:rPr>
              <w:t>万人次，创美国各博物馆最高纪录</w:t>
            </w:r>
            <w:r>
              <w:rPr>
                <w:rFonts w:hint="eastAsia" w:ascii="微软雅黑" w:hAnsi="微软雅黑" w:eastAsia="微软雅黑"/>
              </w:rPr>
              <w:t>，晚餐后入住酒店休息</w:t>
            </w:r>
            <w:r>
              <w:rPr>
                <w:rFonts w:ascii="微软雅黑" w:hAnsi="微软雅黑" w:eastAsia="微软雅黑"/>
              </w:rPr>
              <w:t>（住宿大华府区酒店）。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4"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14</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费城</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8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w:t>
            </w:r>
            <w:r>
              <w:rPr>
                <w:rFonts w:ascii="微软雅黑" w:hAnsi="微软雅黑" w:eastAsia="微软雅黑" w:cs="微软雅黑"/>
                <w:lang w:val="zh-TW" w:eastAsia="zh-TW"/>
              </w:rPr>
              <w:t>游览华盛顿市区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zCs w:val="2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乔治·华盛顿</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zCs w:val="2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zCs w:val="2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华盛顿</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zCs w:val="2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Cs w:val="2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zCs w:val="21"/>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zCs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总统正式命名为“白宫”。游览完毕后我们将</w:t>
            </w:r>
            <w:r>
              <w:rPr>
                <w:rFonts w:hint="eastAsia" w:ascii="微软雅黑" w:hAnsi="微软雅黑" w:eastAsia="微软雅黑" w:cs="微软雅黑"/>
                <w:lang w:val="zh-TW"/>
              </w:rPr>
              <w:t>乘车前往纽约，</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游览完毕后我们将继续</w:t>
            </w:r>
            <w:r>
              <w:rPr>
                <w:rFonts w:ascii="微软雅黑" w:hAnsi="微软雅黑" w:eastAsia="微软雅黑" w:cs="微软雅黑"/>
                <w:lang w:val="zh-TW" w:eastAsia="zh-TW"/>
              </w:rPr>
              <w:t>驱车前</w:t>
            </w:r>
            <w:r>
              <w:rPr>
                <w:rFonts w:hint="eastAsia" w:ascii="微软雅黑" w:hAnsi="微软雅黑" w:eastAsia="微软雅黑" w:cs="微软雅黑"/>
                <w:lang w:val="zh-TW"/>
              </w:rPr>
              <w:t>往</w:t>
            </w:r>
            <w:r>
              <w:rPr>
                <w:rFonts w:ascii="微软雅黑" w:hAnsi="微软雅黑" w:eastAsia="微软雅黑" w:cs="微软雅黑"/>
                <w:lang w:val="zh-TW" w:eastAsia="zh-TW"/>
              </w:rPr>
              <w:t>美国大都会</w:t>
            </w:r>
            <w:r>
              <w:rPr>
                <w:rFonts w:hint="eastAsia" w:ascii="微软雅黑" w:hAnsi="微软雅黑" w:eastAsia="微软雅黑" w:cs="微软雅黑"/>
                <w:lang w:val="zh-TW"/>
              </w:rPr>
              <w:t>【</w:t>
            </w:r>
            <w:r>
              <w:rPr>
                <w:rFonts w:ascii="微软雅黑" w:hAnsi="微软雅黑" w:eastAsia="微软雅黑" w:cs="微软雅黑"/>
                <w:lang w:val="zh-TW" w:eastAsia="zh-TW"/>
              </w:rPr>
              <w:t>纽约</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ascii="微软雅黑" w:hAnsi="微软雅黑" w:eastAsia="微软雅黑" w:cs="微软雅黑"/>
              </w:rPr>
              <w:t>New York</w:t>
            </w:r>
            <w:r>
              <w:rPr>
                <w:rFonts w:ascii="微软雅黑" w:hAnsi="微软雅黑" w:eastAsia="微软雅黑" w:cs="微软雅黑"/>
                <w:lang w:val="zh-TW" w:eastAsia="zh-TW"/>
              </w:rPr>
              <w:t>）</w:t>
            </w:r>
            <w:r>
              <w:rPr>
                <w:rFonts w:hint="eastAsia" w:ascii="微软雅黑" w:hAnsi="微软雅黑" w:eastAsia="微软雅黑" w:cs="微软雅黑"/>
                <w:lang w:val="zh-TW"/>
              </w:rPr>
              <w:t>，他</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1"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5</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纽约市内游</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80" w:hRule="atLeast"/>
        </w:trPr>
        <w:tc>
          <w:tcPr>
            <w:tcW w:w="11385" w:type="dxa"/>
            <w:gridSpan w:val="9"/>
            <w:tcBorders>
              <w:top w:val="single" w:color="8064A2" w:sz="8" w:space="0"/>
              <w:left w:val="double" w:color="auto" w:sz="4" w:space="0"/>
              <w:bottom w:val="single" w:color="auto" w:sz="4"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9" w:hRule="atLeast"/>
        </w:trPr>
        <w:tc>
          <w:tcPr>
            <w:tcW w:w="5220" w:type="dxa"/>
            <w:gridSpan w:val="6"/>
            <w:tcBorders>
              <w:top w:val="single" w:color="auto" w:sz="4"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6165" w:type="dxa"/>
            <w:gridSpan w:val="3"/>
            <w:tcBorders>
              <w:top w:val="single" w:color="auto" w:sz="4"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ind w:firstLine="2520" w:firstLineChars="1200"/>
              <w:jc w:val="both"/>
              <w:rPr>
                <w:rFonts w:ascii="微软雅黑" w:hAnsi="微软雅黑" w:eastAsia="微软雅黑"/>
              </w:rPr>
            </w:pPr>
            <w:r>
              <w:rPr>
                <w:rFonts w:ascii="微软雅黑" w:hAnsi="微软雅黑" w:eastAsia="微软雅黑" w:cs="微软雅黑"/>
                <w:lang w:val="zh-TW" w:eastAsia="zh-TW"/>
              </w:rPr>
              <w:t>宿：无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9"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6</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北京</w:t>
            </w:r>
            <w:r>
              <w:rPr>
                <w:rFonts w:hint="eastAsia" w:ascii="微软雅黑" w:hAnsi="微软雅黑" w:eastAsia="微软雅黑" w:cs="微软雅黑"/>
                <w:b/>
                <w:bCs/>
                <w:color w:val="FFFFFF" w:themeColor="background1"/>
                <w:sz w:val="24"/>
                <w:szCs w:val="24"/>
                <w:u w:color="00206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002060"/>
                <w:sz w:val="24"/>
                <w:szCs w:val="24"/>
                <w:u w:color="002060"/>
                <w:lang w:val="zh-TW" w:eastAsia="zh-TW"/>
              </w:rPr>
              <w:t xml:space="preserve">    </w:t>
            </w:r>
            <w:r>
              <w:rPr>
                <w:rFonts w:hint="eastAsia" w:ascii="微软雅黑" w:hAnsi="微软雅黑" w:eastAsia="微软雅黑" w:cs="微软雅黑"/>
                <w:b/>
                <w:bCs/>
                <w:color w:val="FFFFFF"/>
                <w:sz w:val="24"/>
                <w:szCs w:val="24"/>
                <w:u w:color="FFFFFF"/>
                <w:lang w:val="zh-TW" w:eastAsia="zh-TW"/>
              </w:rPr>
              <w:t xml:space="preserve">参考航班： </w:t>
            </w:r>
            <w:r>
              <w:rPr>
                <w:rFonts w:hint="eastAsia" w:ascii="微软雅黑" w:hAnsi="微软雅黑" w:eastAsia="微软雅黑" w:cs="微软雅黑"/>
                <w:b/>
                <w:bCs/>
                <w:color w:val="FFFFFF"/>
                <w:sz w:val="24"/>
                <w:szCs w:val="24"/>
                <w:u w:color="FFFFFF"/>
              </w:rPr>
              <w:t>CA990 JFKPEK   0230 0410+1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3" w:hRule="atLeast"/>
        </w:trPr>
        <w:tc>
          <w:tcPr>
            <w:tcW w:w="11385" w:type="dxa"/>
            <w:gridSpan w:val="9"/>
            <w:tcBorders>
              <w:top w:val="single" w:color="8064A2" w:sz="8" w:space="0"/>
              <w:left w:val="double" w:color="auto" w:sz="4" w:space="0"/>
              <w:bottom w:val="sing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根据航班时间前往机场，搭乘国际航班返回中国。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5220" w:type="dxa"/>
            <w:gridSpan w:val="6"/>
            <w:tcBorders>
              <w:top w:val="single" w:color="auto" w:sz="4" w:space="0"/>
              <w:left w:val="double" w:color="auto" w:sz="4" w:space="0"/>
              <w:bottom w:val="single" w:color="8064A2" w:sz="8" w:space="0"/>
              <w:right w:val="single" w:color="7D7D7D"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ascii="微软雅黑" w:hAnsi="微软雅黑" w:eastAsia="微软雅黑" w:cs="微软雅黑"/>
                <w:lang w:val="zh-TW" w:eastAsia="zh-TW"/>
              </w:rPr>
              <w:t>餐：</w:t>
            </w:r>
            <w:r>
              <w:rPr>
                <w:rFonts w:hint="eastAsia" w:ascii="微软雅黑" w:hAnsi="微软雅黑" w:eastAsia="微软雅黑" w:cs="微软雅黑"/>
                <w:lang w:val="zh-TW"/>
              </w:rPr>
              <w:t>飞机餐</w:t>
            </w:r>
          </w:p>
        </w:tc>
        <w:tc>
          <w:tcPr>
            <w:tcW w:w="6165" w:type="dxa"/>
            <w:gridSpan w:val="3"/>
            <w:tcBorders>
              <w:top w:val="single" w:color="auto" w:sz="4" w:space="0"/>
              <w:left w:val="single" w:color="7D7D7D" w:sz="4"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ascii="微软雅黑" w:hAnsi="微软雅黑" w:eastAsia="微软雅黑" w:cs="微软雅黑"/>
                <w:lang w:val="zh-TW" w:eastAsia="zh-TW"/>
              </w:rPr>
              <w:t>宿：</w:t>
            </w:r>
            <w:r>
              <w:rPr>
                <w:rFonts w:hint="eastAsia"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7</w:t>
            </w:r>
            <w:r>
              <w:rPr>
                <w:rFonts w:hint="eastAsia"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北京</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color w:val="FFFFFF" w:themeColor="background1"/>
                <w:sz w:val="24"/>
                <w:szCs w:val="24"/>
                <w:u w:color="002060"/>
                <w:lang w:eastAsia="zh-CN"/>
                <w14:textFill>
                  <w14:solidFill>
                    <w14:schemeClr w14:val="bg1"/>
                  </w14:solidFill>
                </w14:textFill>
              </w:rPr>
              <w:t>全国各地</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FFFFFF"/>
                <w:lang w:val="zh-TW" w:eastAsia="zh-TW"/>
                <w14:textFill>
                  <w14:solidFill>
                    <w14:schemeClr w14:val="bg1"/>
                  </w14:solidFill>
                </w14:textFill>
              </w:rPr>
              <w:t>参考航班：</w:t>
            </w:r>
            <w:r>
              <w:rPr>
                <w:rFonts w:hint="eastAsia" w:ascii="微软雅黑" w:hAnsi="微软雅黑" w:eastAsia="微软雅黑" w:cs="微软雅黑"/>
                <w:b/>
                <w:bCs/>
                <w:color w:val="FFFFFF" w:themeColor="background1"/>
                <w:sz w:val="24"/>
                <w:szCs w:val="24"/>
                <w:u w:color="FFFFFF"/>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FFFFFF"/>
                <w:lang w:val="zh-TW" w:eastAsia="zh-TW"/>
                <w14:textFill>
                  <w14:solidFill>
                    <w14:schemeClr w14:val="bg1"/>
                  </w14:solidFill>
                </w14:textFill>
              </w:rPr>
              <w:t>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1385" w:type="dxa"/>
            <w:gridSpan w:val="9"/>
            <w:tcBorders>
              <w:top w:val="single" w:color="8064A2" w:sz="8"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国内中转飞往</w:t>
            </w:r>
            <w:r>
              <w:rPr>
                <w:rFonts w:hint="eastAsia" w:ascii="微软雅黑" w:hAnsi="微软雅黑" w:eastAsia="微软雅黑" w:cs="微软雅黑"/>
                <w:lang w:val="zh-TW" w:eastAsia="zh-CN"/>
              </w:rPr>
              <w:t>全国各地</w:t>
            </w:r>
            <w:r>
              <w:rPr>
                <w:rFonts w:ascii="微软雅黑" w:hAnsi="微软雅黑" w:eastAsia="微软雅黑" w:cs="微软雅黑"/>
                <w:lang w:val="zh-TW" w:eastAsia="zh-TW"/>
              </w:rPr>
              <w:t>，结束愉快的</w:t>
            </w:r>
            <w:r>
              <w:rPr>
                <w:rFonts w:hint="eastAsia" w:ascii="微软雅黑" w:hAnsi="微软雅黑" w:eastAsia="微软雅黑" w:cs="微软雅黑"/>
                <w:lang w:val="zh-TW" w:eastAsia="zh-CN"/>
              </w:rPr>
              <w:t>美国</w:t>
            </w:r>
            <w:r>
              <w:rPr>
                <w:rFonts w:ascii="微软雅黑" w:hAnsi="微软雅黑" w:eastAsia="微软雅黑" w:cs="微软雅黑"/>
                <w:lang w:val="zh-TW" w:eastAsia="zh-TW"/>
              </w:rPr>
              <w:t>旅程。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583"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60" w:lineRule="auto"/>
              <w:rPr>
                <w:rFonts w:ascii="微软雅黑" w:hAnsi="微软雅黑" w:eastAsia="微软雅黑" w:cs="微软雅黑"/>
                <w:lang w:val="zh-TW" w:eastAsia="zh-TW"/>
              </w:rPr>
            </w:pPr>
            <w:r>
              <w:rPr>
                <w:rFonts w:hint="eastAsia" w:ascii="微软雅黑" w:hAnsi="微软雅黑" w:eastAsia="微软雅黑" w:cs="微软雅黑"/>
                <w:color w:val="002060"/>
                <w:szCs w:val="21"/>
                <w:u w:val="single"/>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hint="eastAsia" w:ascii="微软雅黑" w:hAnsi="微软雅黑" w:eastAsia="微软雅黑" w:cs="微软雅黑"/>
                <w:color w:val="002060"/>
                <w:szCs w:val="21"/>
                <w:u w:val="single"/>
              </w:rPr>
              <w:t>!</w:t>
            </w:r>
            <w:r>
              <w:rPr>
                <w:rFonts w:hint="eastAsia" w:ascii="微软雅黑" w:hAnsi="微软雅黑" w:eastAsia="微软雅黑" w:cs="微软雅黑"/>
                <w:color w:val="002060"/>
                <w:szCs w:val="21"/>
                <w:u w:val="single"/>
                <w:lang w:val="zh-TW" w:eastAsia="zh-TW"/>
              </w:rPr>
              <w:t>行程中涉及外观</w:t>
            </w:r>
            <w:r>
              <w:rPr>
                <w:rFonts w:hint="eastAsia" w:ascii="微软雅黑" w:hAnsi="微软雅黑" w:eastAsia="微软雅黑" w:cs="微软雅黑"/>
                <w:color w:val="002060"/>
                <w:szCs w:val="21"/>
                <w:u w:val="single"/>
              </w:rPr>
              <w:t>(</w:t>
            </w:r>
            <w:r>
              <w:rPr>
                <w:rFonts w:hint="eastAsia" w:ascii="微软雅黑" w:hAnsi="微软雅黑" w:eastAsia="微软雅黑" w:cs="微软雅黑"/>
                <w:color w:val="002060"/>
                <w:szCs w:val="21"/>
                <w:u w:val="single"/>
                <w:lang w:val="zh-TW" w:eastAsia="zh-TW"/>
              </w:rPr>
              <w:t>途经</w:t>
            </w:r>
            <w:r>
              <w:rPr>
                <w:rFonts w:hint="eastAsia" w:ascii="微软雅黑" w:hAnsi="微软雅黑" w:eastAsia="微软雅黑" w:cs="微软雅黑"/>
                <w:color w:val="002060"/>
                <w:szCs w:val="21"/>
                <w:u w:val="single"/>
              </w:rPr>
              <w:t>)</w:t>
            </w:r>
            <w:r>
              <w:rPr>
                <w:rFonts w:hint="eastAsia" w:ascii="微软雅黑" w:hAnsi="微软雅黑" w:eastAsia="微软雅黑" w:cs="微软雅黑"/>
                <w:color w:val="002060"/>
                <w:szCs w:val="21"/>
                <w:u w:val="single"/>
                <w:lang w:val="zh-TW" w:eastAsia="zh-TW"/>
              </w:rPr>
              <w:t>的景点能否安排则根据当时当地的天气、交通等情况而定</w:t>
            </w:r>
            <w:r>
              <w:rPr>
                <w:rFonts w:hint="eastAsia" w:ascii="微软雅黑" w:hAnsi="微软雅黑" w:eastAsia="微软雅黑" w:cs="微软雅黑"/>
                <w:color w:val="002060"/>
                <w:szCs w:val="21"/>
                <w:u w:val="single"/>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4"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ind w:firstLine="5042" w:firstLineChars="1800"/>
              <w:rPr>
                <w:rFonts w:ascii="微软雅黑" w:hAnsi="微软雅黑" w:eastAsia="微软雅黑" w:cs="微软雅黑"/>
                <w:color w:val="002060"/>
                <w:sz w:val="18"/>
                <w:szCs w:val="18"/>
                <w:u w:color="002060"/>
                <w:lang w:val="zh-TW" w:eastAsia="zh-TW"/>
              </w:rPr>
            </w:pPr>
            <w:r>
              <w:rPr>
                <w:rFonts w:ascii="微软雅黑" w:hAnsi="微软雅黑" w:eastAsia="微软雅黑" w:cs="微软雅黑"/>
                <w:b/>
                <w:bCs/>
                <w:color w:val="984806"/>
                <w:sz w:val="28"/>
                <w:szCs w:val="28"/>
                <w:u w:color="002060"/>
                <w:lang w:val="zh-TW" w:eastAsia="zh-TW"/>
              </w:rPr>
              <w:t>费用包含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0"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lang w:val="zh-TW" w:eastAsia="zh-TW"/>
              </w:rPr>
            </w:pPr>
            <w:r>
              <w:rPr>
                <w:rFonts w:hint="eastAsia" w:ascii="微软雅黑" w:hAnsi="微软雅黑" w:eastAsia="微软雅黑" w:cs="微软雅黑"/>
              </w:rPr>
              <w:t>1.</w:t>
            </w:r>
            <w:r>
              <w:rPr>
                <w:rFonts w:hint="eastAsia" w:ascii="微软雅黑" w:hAnsi="微软雅黑" w:eastAsia="微软雅黑" w:cs="微软雅黑"/>
                <w:lang w:val="zh-TW" w:eastAsia="zh-TW"/>
              </w:rPr>
              <w:t>国际及美国国内段经济舱机票含税</w:t>
            </w:r>
            <w:r>
              <w:rPr>
                <w:rFonts w:hint="eastAsia" w:ascii="微软雅黑" w:hAnsi="微软雅黑" w:eastAsia="微软雅黑" w:cs="微软雅黑"/>
              </w:rPr>
              <w:t>(</w:t>
            </w:r>
            <w:r>
              <w:rPr>
                <w:rFonts w:hint="eastAsia" w:ascii="微软雅黑" w:hAnsi="微软雅黑" w:eastAsia="微软雅黑" w:cs="微软雅黑"/>
                <w:lang w:val="zh-TW" w:eastAsia="zh-TW"/>
              </w:rPr>
              <w:t>不含行李托运费</w:t>
            </w:r>
            <w:r>
              <w:rPr>
                <w:rFonts w:hint="eastAsia" w:ascii="微软雅黑" w:hAnsi="微软雅黑" w:eastAsia="微软雅黑" w:cs="微软雅黑"/>
              </w:rPr>
              <w:t>)</w:t>
            </w:r>
          </w:p>
          <w:p>
            <w:pPr>
              <w:rPr>
                <w:rFonts w:ascii="微软雅黑" w:hAnsi="微软雅黑" w:eastAsia="微软雅黑" w:cs="微软雅黑"/>
                <w:color w:val="FF0000"/>
                <w:u w:color="FF0000"/>
                <w:lang w:val="zh-TW" w:eastAsia="zh-TW"/>
              </w:rPr>
            </w:pPr>
            <w:r>
              <w:rPr>
                <w:rFonts w:hint="eastAsia" w:ascii="微软雅黑" w:hAnsi="微软雅黑" w:eastAsia="微软雅黑" w:cs="微软雅黑"/>
              </w:rPr>
              <w:t>2.</w:t>
            </w:r>
            <w:r>
              <w:rPr>
                <w:rFonts w:hint="eastAsia" w:ascii="微软雅黑" w:hAnsi="微软雅黑" w:eastAsia="微软雅黑" w:cs="微软雅黑"/>
                <w:lang w:val="zh-TW" w:eastAsia="zh-TW"/>
              </w:rPr>
              <w:t>美国品牌酒店标准间</w:t>
            </w:r>
            <w:r>
              <w:rPr>
                <w:rFonts w:hint="eastAsia" w:ascii="微软雅黑" w:hAnsi="微软雅黑" w:eastAsia="微软雅黑" w:cs="微软雅黑"/>
              </w:rPr>
              <w:t>(</w:t>
            </w:r>
            <w:r>
              <w:rPr>
                <w:rFonts w:hint="eastAsia" w:ascii="微软雅黑" w:hAnsi="微软雅黑" w:eastAsia="微软雅黑" w:cs="微软雅黑"/>
                <w:lang w:val="zh-TW" w:eastAsia="zh-TW"/>
              </w:rPr>
              <w:t>两人一间，美洲无统一的酒店星级评定标准，并且不承诺房型，具体房型以酒店前台拿房为准</w:t>
            </w:r>
            <w:r>
              <w:rPr>
                <w:rFonts w:hint="eastAsia" w:ascii="微软雅黑" w:hAnsi="微软雅黑" w:eastAsia="微软雅黑" w:cs="微软雅黑"/>
              </w:rPr>
              <w:t xml:space="preserve">) </w:t>
            </w:r>
          </w:p>
          <w:p>
            <w:pPr>
              <w:rPr>
                <w:rFonts w:ascii="微软雅黑" w:hAnsi="微软雅黑" w:eastAsia="微软雅黑" w:cs="微软雅黑"/>
                <w:lang w:val="zh-TW" w:eastAsia="zh-TW"/>
              </w:rPr>
            </w:pPr>
            <w:r>
              <w:rPr>
                <w:rFonts w:hint="eastAsia" w:ascii="微软雅黑" w:hAnsi="微软雅黑" w:eastAsia="微软雅黑" w:cs="微软雅黑"/>
              </w:rPr>
              <w:t>3.</w:t>
            </w:r>
            <w:r>
              <w:rPr>
                <w:rFonts w:hint="eastAsia" w:ascii="微软雅黑" w:hAnsi="微软雅黑" w:eastAsia="微软雅黑" w:cs="微软雅黑"/>
                <w:lang w:val="zh-TW" w:eastAsia="zh-TW"/>
              </w:rPr>
              <w:t>行程中所列酒店内早餐或者中</w:t>
            </w:r>
            <w:r>
              <w:rPr>
                <w:rFonts w:hint="eastAsia" w:ascii="微软雅黑" w:hAnsi="微软雅黑" w:eastAsia="微软雅黑" w:cs="微软雅黑"/>
              </w:rPr>
              <w:t>/</w:t>
            </w:r>
            <w:r>
              <w:rPr>
                <w:rFonts w:hint="eastAsia" w:ascii="微软雅黑" w:hAnsi="微软雅黑" w:eastAsia="微软雅黑" w:cs="微软雅黑"/>
                <w:lang w:val="zh-TW" w:eastAsia="zh-TW"/>
              </w:rPr>
              <w:t>西式打包早餐，欧美人习惯简单的早餐，通常只有面包、咖啡、茶水等冷早；午晚餐为中西式自助餐和中式桌餐穿插安排；中式桌餐为根据人数安排</w:t>
            </w:r>
            <w:r>
              <w:rPr>
                <w:rFonts w:hint="eastAsia" w:ascii="微软雅黑" w:hAnsi="微软雅黑" w:eastAsia="微软雅黑" w:cs="微软雅黑"/>
              </w:rPr>
              <w:t>8-10</w:t>
            </w:r>
            <w:r>
              <w:rPr>
                <w:rFonts w:hint="eastAsia" w:ascii="微软雅黑" w:hAnsi="微软雅黑" w:eastAsia="微软雅黑" w:cs="微软雅黑"/>
                <w:lang w:val="zh-TW" w:eastAsia="zh-TW"/>
              </w:rPr>
              <w:t>人一桌六菜一汤；美国餐标午餐</w:t>
            </w:r>
            <w:r>
              <w:rPr>
                <w:rFonts w:hint="eastAsia" w:ascii="微软雅黑" w:hAnsi="微软雅黑" w:eastAsia="微软雅黑" w:cs="微软雅黑"/>
              </w:rPr>
              <w:t>7</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人，晚餐</w:t>
            </w:r>
            <w:r>
              <w:rPr>
                <w:rFonts w:hint="eastAsia" w:ascii="微软雅黑" w:hAnsi="微软雅黑" w:eastAsia="微软雅黑" w:cs="微软雅黑"/>
              </w:rPr>
              <w:t>8</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夏威夷餐标午餐</w:t>
            </w:r>
            <w:r>
              <w:rPr>
                <w:rFonts w:hint="eastAsia" w:ascii="微软雅黑" w:hAnsi="微软雅黑" w:eastAsia="微软雅黑" w:cs="微软雅黑"/>
              </w:rPr>
              <w:t>8</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人，晚餐</w:t>
            </w:r>
            <w:r>
              <w:rPr>
                <w:rFonts w:hint="eastAsia" w:ascii="微软雅黑" w:hAnsi="微软雅黑" w:eastAsia="微软雅黑" w:cs="微软雅黑"/>
              </w:rPr>
              <w:t>9</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w:t>
            </w:r>
            <w:r>
              <w:rPr>
                <w:rFonts w:hint="eastAsia" w:ascii="微软雅黑" w:hAnsi="微软雅黑" w:eastAsia="微软雅黑" w:cs="微软雅黑"/>
              </w:rPr>
              <w:t>)</w:t>
            </w:r>
          </w:p>
          <w:p>
            <w:pPr>
              <w:rPr>
                <w:rFonts w:ascii="微软雅黑" w:hAnsi="微软雅黑" w:eastAsia="微软雅黑" w:cs="微软雅黑"/>
                <w:lang w:val="zh-TW" w:eastAsia="zh-TW"/>
              </w:rPr>
            </w:pPr>
            <w:r>
              <w:rPr>
                <w:rFonts w:hint="eastAsia" w:ascii="微软雅黑" w:hAnsi="微软雅黑" w:eastAsia="微软雅黑" w:cs="微软雅黑"/>
              </w:rPr>
              <w:t>4.</w:t>
            </w:r>
            <w:r>
              <w:rPr>
                <w:rFonts w:hint="eastAsia" w:ascii="微软雅黑" w:hAnsi="微软雅黑" w:eastAsia="微软雅黑" w:cs="微软雅黑"/>
                <w:lang w:val="zh-TW" w:eastAsia="zh-TW"/>
              </w:rPr>
              <w:t>中英文双语导游</w:t>
            </w:r>
            <w:r>
              <w:rPr>
                <w:rFonts w:hint="eastAsia" w:ascii="微软雅黑" w:hAnsi="微软雅黑" w:eastAsia="微软雅黑" w:cs="微软雅黑"/>
              </w:rPr>
              <w:t>/</w:t>
            </w:r>
            <w:r>
              <w:rPr>
                <w:rFonts w:hint="eastAsia" w:ascii="微软雅黑" w:hAnsi="微软雅黑" w:eastAsia="微软雅黑" w:cs="微软雅黑"/>
                <w:lang w:val="zh-TW" w:eastAsia="zh-TW"/>
              </w:rPr>
              <w:t>领队服务</w:t>
            </w:r>
          </w:p>
          <w:p>
            <w:pPr>
              <w:rPr>
                <w:rFonts w:ascii="微软雅黑" w:hAnsi="微软雅黑" w:eastAsia="微软雅黑" w:cs="微软雅黑"/>
                <w:lang w:val="zh-TW" w:eastAsia="zh-TW"/>
              </w:rPr>
            </w:pPr>
            <w:r>
              <w:rPr>
                <w:rFonts w:hint="eastAsia" w:ascii="微软雅黑" w:hAnsi="微软雅黑" w:eastAsia="微软雅黑" w:cs="微软雅黑"/>
              </w:rPr>
              <w:t>5.</w:t>
            </w:r>
            <w:r>
              <w:rPr>
                <w:rFonts w:hint="eastAsia" w:ascii="微软雅黑" w:hAnsi="微软雅黑" w:eastAsia="微软雅黑" w:cs="微软雅黑"/>
                <w:lang w:val="zh-TW" w:eastAsia="zh-TW"/>
              </w:rPr>
              <w:t>常规景点首道门票</w:t>
            </w:r>
            <w:r>
              <w:rPr>
                <w:rFonts w:hint="eastAsia" w:ascii="微软雅黑" w:hAnsi="微软雅黑" w:eastAsia="微软雅黑" w:cs="微软雅黑"/>
              </w:rPr>
              <w:t>(</w:t>
            </w:r>
            <w:r>
              <w:rPr>
                <w:rFonts w:hint="eastAsia" w:ascii="微软雅黑" w:hAnsi="微软雅黑" w:eastAsia="微软雅黑" w:cs="微软雅黑"/>
                <w:lang w:val="zh-TW" w:eastAsia="zh-TW"/>
              </w:rPr>
              <w:t>自由女神游船，黄石国家公园，</w:t>
            </w:r>
            <w:r>
              <w:rPr>
                <w:rFonts w:hint="eastAsia" w:ascii="微软雅黑" w:hAnsi="微软雅黑" w:eastAsia="微软雅黑" w:cs="微软雅黑"/>
                <w:lang w:val="zh-TW"/>
              </w:rPr>
              <w:t>南峡，羚羊峡谷，羚羊岛州立公园，华盛顿故居</w:t>
            </w:r>
            <w:r>
              <w:rPr>
                <w:rFonts w:hint="eastAsia" w:ascii="微软雅黑" w:hAnsi="微软雅黑" w:eastAsia="微软雅黑" w:cs="微软雅黑"/>
              </w:rPr>
              <w:t>)</w:t>
            </w:r>
            <w:r>
              <w:rPr>
                <w:rFonts w:hint="eastAsia" w:ascii="微软雅黑" w:hAnsi="微软雅黑" w:eastAsia="微软雅黑" w:cs="微软雅黑"/>
                <w:lang w:val="zh-TW" w:eastAsia="zh-TW"/>
              </w:rPr>
              <w:t>若不去费用不退。</w:t>
            </w:r>
          </w:p>
          <w:p>
            <w:pPr>
              <w:rPr>
                <w:rFonts w:ascii="微软雅黑" w:hAnsi="微软雅黑" w:eastAsia="微软雅黑" w:cs="微软雅黑"/>
              </w:rPr>
            </w:pPr>
            <w:r>
              <w:rPr>
                <w:rFonts w:hint="eastAsia" w:ascii="微软雅黑" w:hAnsi="微软雅黑" w:eastAsia="微软雅黑" w:cs="微软雅黑"/>
              </w:rPr>
              <w:t>6.全程含小费</w:t>
            </w:r>
          </w:p>
          <w:p>
            <w:pPr>
              <w:rPr>
                <w:rFonts w:ascii="微软雅黑" w:hAnsi="微软雅黑" w:eastAsia="微软雅黑" w:cs="微软雅黑"/>
              </w:rPr>
            </w:pPr>
            <w:r>
              <w:rPr>
                <w:rFonts w:hint="eastAsia" w:ascii="微软雅黑" w:hAnsi="微软雅黑" w:eastAsia="微软雅黑" w:cs="微软雅黑"/>
              </w:rPr>
              <w:t>7.境外旅游车（保证每人1正座），常用车辆如下：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5656" w:type="dxa"/>
            <w:gridSpan w:val="7"/>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729" w:type="dxa"/>
            <w:gridSpan w:val="2"/>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588" w:hRule="atLeast"/>
        </w:trPr>
        <w:tc>
          <w:tcPr>
            <w:tcW w:w="2794" w:type="dxa"/>
            <w:gridSpan w:val="4"/>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58240" behindDoc="0" locked="0" layoutInCell="1" allowOverlap="1">
                  <wp:simplePos x="0" y="0"/>
                  <wp:positionH relativeFrom="column">
                    <wp:posOffset>-20320</wp:posOffset>
                  </wp:positionH>
                  <wp:positionV relativeFrom="paragraph">
                    <wp:posOffset>-46355</wp:posOffset>
                  </wp:positionV>
                  <wp:extent cx="1731010" cy="1125855"/>
                  <wp:effectExtent l="0" t="0" r="2540" b="17145"/>
                  <wp:wrapNone/>
                  <wp:docPr id="11"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ford-e350-econoline-3.jpg"/>
                          <pic:cNvPicPr>
                            <a:picLocks noChangeAspect="1"/>
                          </pic:cNvPicPr>
                        </pic:nvPicPr>
                        <pic:blipFill>
                          <a:blip r:embed="rId8" cstate="print"/>
                          <a:stretch>
                            <a:fillRect/>
                          </a:stretch>
                        </pic:blipFill>
                        <pic:spPr>
                          <a:xfrm>
                            <a:off x="0" y="0"/>
                            <a:ext cx="1731010" cy="1125855"/>
                          </a:xfrm>
                          <a:prstGeom prst="rect">
                            <a:avLst/>
                          </a:prstGeom>
                        </pic:spPr>
                      </pic:pic>
                    </a:graphicData>
                  </a:graphic>
                </wp:anchor>
              </w:drawing>
            </w:r>
          </w:p>
        </w:tc>
        <w:tc>
          <w:tcPr>
            <w:tcW w:w="2862" w:type="dxa"/>
            <w:gridSpan w:val="3"/>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92032" behindDoc="0" locked="0" layoutInCell="1" allowOverlap="1">
                  <wp:simplePos x="0" y="0"/>
                  <wp:positionH relativeFrom="column">
                    <wp:posOffset>-31750</wp:posOffset>
                  </wp:positionH>
                  <wp:positionV relativeFrom="paragraph">
                    <wp:posOffset>-45720</wp:posOffset>
                  </wp:positionV>
                  <wp:extent cx="1788795" cy="1113155"/>
                  <wp:effectExtent l="0" t="0" r="1905" b="10795"/>
                  <wp:wrapNone/>
                  <wp:docPr id="10"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ford-e350.jpg"/>
                          <pic:cNvPicPr>
                            <a:picLocks noChangeAspect="1"/>
                          </pic:cNvPicPr>
                        </pic:nvPicPr>
                        <pic:blipFill>
                          <a:blip r:embed="rId9" cstate="print"/>
                          <a:srcRect l="3232" t="2224" r="3691" b="3915"/>
                          <a:stretch>
                            <a:fillRect/>
                          </a:stretch>
                        </pic:blipFill>
                        <pic:spPr>
                          <a:xfrm>
                            <a:off x="0" y="0"/>
                            <a:ext cx="1788795" cy="1113155"/>
                          </a:xfrm>
                          <a:prstGeom prst="rect">
                            <a:avLst/>
                          </a:prstGeom>
                        </pic:spPr>
                      </pic:pic>
                    </a:graphicData>
                  </a:graphic>
                </wp:anchor>
              </w:drawing>
            </w:r>
          </w:p>
        </w:tc>
        <w:tc>
          <w:tcPr>
            <w:tcW w:w="2954" w:type="dxa"/>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739136" behindDoc="0" locked="0" layoutInCell="1" allowOverlap="1">
                  <wp:simplePos x="0" y="0"/>
                  <wp:positionH relativeFrom="column">
                    <wp:posOffset>-28575</wp:posOffset>
                  </wp:positionH>
                  <wp:positionV relativeFrom="paragraph">
                    <wp:posOffset>-52705</wp:posOffset>
                  </wp:positionV>
                  <wp:extent cx="1838960" cy="1126490"/>
                  <wp:effectExtent l="0" t="0" r="8890" b="1651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0"/>
                          <a:srcRect/>
                          <a:stretch>
                            <a:fillRect/>
                          </a:stretch>
                        </pic:blipFill>
                        <pic:spPr>
                          <a:xfrm>
                            <a:off x="0" y="0"/>
                            <a:ext cx="1838960" cy="1126490"/>
                          </a:xfrm>
                          <a:prstGeom prst="rect">
                            <a:avLst/>
                          </a:prstGeom>
                          <a:noFill/>
                          <a:ln w="9525">
                            <a:noFill/>
                            <a:miter lim="800000"/>
                            <a:headEnd/>
                            <a:tailEnd/>
                          </a:ln>
                          <a:effectLst/>
                        </pic:spPr>
                      </pic:pic>
                    </a:graphicData>
                  </a:graphic>
                </wp:anchor>
              </w:drawing>
            </w:r>
          </w:p>
        </w:tc>
        <w:tc>
          <w:tcPr>
            <w:tcW w:w="2775" w:type="dxa"/>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804672" behindDoc="0" locked="0" layoutInCell="1" allowOverlap="1">
                  <wp:simplePos x="0" y="0"/>
                  <wp:positionH relativeFrom="column">
                    <wp:posOffset>-35560</wp:posOffset>
                  </wp:positionH>
                  <wp:positionV relativeFrom="paragraph">
                    <wp:posOffset>-50800</wp:posOffset>
                  </wp:positionV>
                  <wp:extent cx="1733550" cy="1125855"/>
                  <wp:effectExtent l="0" t="0" r="0" b="17145"/>
                  <wp:wrapNone/>
                  <wp:docPr id="13"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733550" cy="1125855"/>
                          </a:xfrm>
                          <a:prstGeom prst="rect">
                            <a:avLst/>
                          </a:prstGeom>
                          <a:noFill/>
                        </pic:spPr>
                      </pic:pic>
                    </a:graphicData>
                  </a:graphic>
                </wp:anchor>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0" w:lineRule="atLeast"/>
              <w:jc w:val="center"/>
              <w:rPr>
                <w:rFonts w:ascii="微软雅黑" w:hAnsi="微软雅黑" w:eastAsia="微软雅黑" w:cs="微软雅黑"/>
                <w:b/>
                <w:bCs/>
                <w:color w:val="984806"/>
                <w:sz w:val="28"/>
                <w:szCs w:val="28"/>
                <w:u w:color="002060"/>
                <w:lang w:val="zh-TW" w:eastAsia="zh-TW"/>
              </w:rPr>
            </w:pPr>
            <w:r>
              <w:rPr>
                <w:rFonts w:ascii="微软雅黑" w:hAnsi="微软雅黑" w:eastAsia="微软雅黑" w:cs="微软雅黑"/>
                <w:b/>
                <w:bCs/>
                <w:color w:val="984806"/>
                <w:sz w:val="28"/>
                <w:szCs w:val="28"/>
                <w:u w:color="002060"/>
                <w:lang w:val="zh-TW" w:eastAsia="zh-TW"/>
              </w:rPr>
              <w:t>费用</w:t>
            </w:r>
            <w:r>
              <w:rPr>
                <w:rFonts w:hint="eastAsia" w:ascii="微软雅黑" w:hAnsi="微软雅黑" w:eastAsia="微软雅黑" w:cs="微软雅黑"/>
                <w:b/>
                <w:bCs/>
                <w:color w:val="984806"/>
                <w:sz w:val="28"/>
                <w:szCs w:val="28"/>
                <w:u w:color="002060"/>
                <w:lang w:val="zh-TW"/>
              </w:rPr>
              <w:t>不</w:t>
            </w:r>
            <w:r>
              <w:rPr>
                <w:rFonts w:ascii="微软雅黑" w:hAnsi="微软雅黑" w:eastAsia="微软雅黑" w:cs="微软雅黑"/>
                <w:b/>
                <w:bCs/>
                <w:color w:val="984806"/>
                <w:sz w:val="28"/>
                <w:szCs w:val="28"/>
                <w:u w:color="002060"/>
                <w:lang w:val="zh-TW" w:eastAsia="zh-TW"/>
              </w:rPr>
              <w:t>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16"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1.</w:t>
            </w:r>
            <w:r>
              <w:rPr>
                <w:rFonts w:hint="eastAsia" w:ascii="微软雅黑" w:hAnsi="微软雅黑" w:eastAsia="微软雅黑" w:cs="微软雅黑"/>
                <w:lang w:val="zh-TW" w:eastAsia="zh-TW"/>
              </w:rPr>
              <w:t>航空公司临时涨税费</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2.</w:t>
            </w:r>
            <w:r>
              <w:rPr>
                <w:rFonts w:hint="eastAsia" w:ascii="微软雅黑" w:hAnsi="微软雅黑" w:eastAsia="微软雅黑" w:cs="微软雅黑"/>
                <w:lang w:val="zh-TW" w:eastAsia="zh-TW"/>
              </w:rPr>
              <w:t>在机场内转机、候机及在美国内陆段飞机上用餐费用。</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3.</w:t>
            </w:r>
            <w:r>
              <w:rPr>
                <w:rFonts w:hint="eastAsia" w:ascii="微软雅黑" w:hAnsi="微软雅黑" w:eastAsia="微软雅黑" w:cs="微软雅黑"/>
                <w:lang w:val="zh-TW" w:eastAsia="zh-TW"/>
              </w:rPr>
              <w:t>美国国内段航班行李托运费以及国际航班任何一段超出免费托运行李标准的费用（美国国内航班不含免费行李托运，约</w:t>
            </w:r>
            <w:r>
              <w:rPr>
                <w:rFonts w:hint="eastAsia" w:ascii="微软雅黑" w:hAnsi="微软雅黑" w:eastAsia="微软雅黑" w:cs="微软雅黑"/>
              </w:rPr>
              <w:t>$25-$50/</w:t>
            </w:r>
            <w:r>
              <w:rPr>
                <w:rFonts w:hint="eastAsia" w:ascii="微软雅黑" w:hAnsi="微软雅黑" w:eastAsia="微软雅黑" w:cs="微软雅黑"/>
                <w:lang w:val="zh-TW" w:eastAsia="zh-TW"/>
              </w:rPr>
              <w:t>件，不是所有航空公司都有免费手提行李，具体费用以航空公司规定为准；部分航空公司登机牌要收费，约</w:t>
            </w:r>
            <w:r>
              <w:rPr>
                <w:rFonts w:hint="eastAsia" w:ascii="微软雅黑" w:hAnsi="微软雅黑" w:eastAsia="微软雅黑" w:cs="微软雅黑"/>
              </w:rPr>
              <w:t>$5/</w:t>
            </w:r>
            <w:r>
              <w:rPr>
                <w:rFonts w:hint="eastAsia" w:ascii="微软雅黑" w:hAnsi="微软雅黑" w:eastAsia="微软雅黑" w:cs="微软雅黑"/>
                <w:lang w:val="zh-TW" w:eastAsia="zh-TW"/>
              </w:rPr>
              <w:t>张，如要收费需自理）；美国国内航班不提供免费餐食，请自备点心。</w:t>
            </w:r>
          </w:p>
          <w:p>
            <w:pPr>
              <w:spacing w:line="340" w:lineRule="exact"/>
              <w:ind w:right="-44" w:rightChars="-21"/>
              <w:rPr>
                <w:rFonts w:ascii="微软雅黑" w:hAnsi="微软雅黑" w:eastAsia="微软雅黑" w:cs="微软雅黑"/>
              </w:rPr>
            </w:pPr>
            <w:r>
              <w:rPr>
                <w:rFonts w:hint="eastAsia" w:ascii="微软雅黑" w:hAnsi="微软雅黑" w:eastAsia="微软雅黑" w:cs="微软雅黑"/>
              </w:rPr>
              <w:t>4.单房差全程5000元/人，须在报名时提出申请；(分房以同性客人住一房为原则，如需住单人间，报名时应提出申请，并补交单间差，若因此造成团队出现非自然单间，提出住单间申请者需再补一间单房差，即共需支付10000元；如报名时为夫妻、母子/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5.</w:t>
            </w:r>
            <w:r>
              <w:rPr>
                <w:rFonts w:hint="eastAsia" w:ascii="微软雅黑" w:hAnsi="微软雅黑" w:eastAsia="微软雅黑" w:cs="微软雅黑"/>
                <w:lang w:val="zh-TW" w:eastAsia="zh-TW"/>
              </w:rPr>
              <w:t>美国用车以及司机</w:t>
            </w:r>
            <w:r>
              <w:rPr>
                <w:rFonts w:hint="eastAsia" w:ascii="微软雅黑" w:hAnsi="微软雅黑" w:eastAsia="微软雅黑" w:cs="微软雅黑"/>
              </w:rPr>
              <w:t>(</w:t>
            </w:r>
            <w:r>
              <w:rPr>
                <w:rFonts w:hint="eastAsia" w:ascii="微软雅黑" w:hAnsi="微软雅黑" w:eastAsia="微软雅黑" w:cs="微软雅黑"/>
                <w:lang w:val="zh-TW" w:eastAsia="zh-TW"/>
              </w:rPr>
              <w:t>导游</w:t>
            </w:r>
            <w:r>
              <w:rPr>
                <w:rFonts w:hint="eastAsia" w:ascii="微软雅黑" w:hAnsi="微软雅黑" w:eastAsia="微软雅黑" w:cs="微软雅黑"/>
              </w:rPr>
              <w:t>)</w:t>
            </w:r>
            <w:r>
              <w:rPr>
                <w:rFonts w:hint="eastAsia" w:ascii="微软雅黑" w:hAnsi="微软雅黑" w:eastAsia="微软雅黑" w:cs="微软雅黑"/>
                <w:lang w:val="zh-TW" w:eastAsia="zh-TW"/>
              </w:rPr>
              <w:t>工作时间为全天不超过</w:t>
            </w:r>
            <w:r>
              <w:rPr>
                <w:rFonts w:hint="eastAsia" w:ascii="微软雅黑" w:hAnsi="微软雅黑" w:eastAsia="微软雅黑" w:cs="微软雅黑"/>
              </w:rPr>
              <w:t>10</w:t>
            </w:r>
            <w:r>
              <w:rPr>
                <w:rFonts w:hint="eastAsia" w:ascii="微软雅黑" w:hAnsi="微软雅黑" w:eastAsia="微软雅黑" w:cs="微软雅黑"/>
                <w:lang w:val="zh-TW" w:eastAsia="zh-TW"/>
              </w:rPr>
              <w:t>小时，若超时服务需另付超时费约</w:t>
            </w:r>
            <w:r>
              <w:rPr>
                <w:rFonts w:hint="eastAsia" w:ascii="微软雅黑" w:hAnsi="微软雅黑" w:eastAsia="微软雅黑" w:cs="微软雅黑"/>
              </w:rPr>
              <w:t>150</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时</w:t>
            </w:r>
            <w:r>
              <w:rPr>
                <w:rFonts w:hint="eastAsia" w:ascii="微软雅黑" w:hAnsi="微软雅黑" w:eastAsia="微软雅黑" w:cs="微软雅黑"/>
              </w:rPr>
              <w:t>/</w:t>
            </w:r>
            <w:r>
              <w:rPr>
                <w:rFonts w:hint="eastAsia" w:ascii="微软雅黑" w:hAnsi="微软雅黑" w:eastAsia="微软雅黑" w:cs="微软雅黑"/>
                <w:lang w:val="zh-TW" w:eastAsia="zh-TW"/>
              </w:rPr>
              <w:t>车。</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6.</w:t>
            </w:r>
            <w:r>
              <w:rPr>
                <w:rFonts w:hint="eastAsia" w:ascii="微软雅黑" w:hAnsi="微软雅黑" w:eastAsia="微软雅黑" w:cs="微软雅黑"/>
                <w:lang w:val="zh-TW" w:eastAsia="zh-TW"/>
              </w:rPr>
              <w:t>个人消费等私人费用</w:t>
            </w:r>
            <w:r>
              <w:rPr>
                <w:rFonts w:hint="eastAsia" w:ascii="微软雅黑" w:hAnsi="微软雅黑" w:eastAsia="微软雅黑" w:cs="微软雅黑"/>
              </w:rPr>
              <w:t>(</w:t>
            </w:r>
            <w:r>
              <w:rPr>
                <w:rFonts w:hint="eastAsia" w:ascii="微软雅黑" w:hAnsi="微软雅黑" w:eastAsia="微软雅黑" w:cs="微软雅黑"/>
                <w:lang w:val="zh-TW" w:eastAsia="zh-TW"/>
              </w:rPr>
              <w:t>例如洗衣、电话、上网、收费电视节目、机场和酒店行李搬运服务、行程列明以外的用餐等</w:t>
            </w:r>
            <w:r>
              <w:rPr>
                <w:rFonts w:hint="eastAsia" w:ascii="微软雅黑" w:hAnsi="微软雅黑" w:eastAsia="微软雅黑" w:cs="微软雅黑"/>
              </w:rPr>
              <w:t>)</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7.</w:t>
            </w:r>
            <w:r>
              <w:rPr>
                <w:rFonts w:hint="eastAsia" w:ascii="微软雅黑" w:hAnsi="微软雅黑" w:eastAsia="微软雅黑" w:cs="微软雅黑"/>
                <w:lang w:val="zh-TW" w:eastAsia="zh-TW"/>
              </w:rPr>
              <w:t>护照及签证费用、</w:t>
            </w:r>
            <w:r>
              <w:rPr>
                <w:rFonts w:hint="eastAsia" w:ascii="微软雅黑" w:hAnsi="微软雅黑" w:eastAsia="微软雅黑" w:cs="微软雅黑"/>
              </w:rPr>
              <w:t>EVUS</w:t>
            </w:r>
            <w:r>
              <w:rPr>
                <w:rFonts w:hint="eastAsia" w:ascii="微软雅黑" w:hAnsi="微软雅黑" w:eastAsia="微软雅黑" w:cs="微软雅黑"/>
                <w:lang w:val="zh-TW" w:eastAsia="zh-TW"/>
              </w:rPr>
              <w:t>登记费用</w:t>
            </w:r>
          </w:p>
          <w:p>
            <w:pPr>
              <w:spacing w:line="300" w:lineRule="exact"/>
              <w:rPr>
                <w:rFonts w:ascii="微软雅黑" w:hAnsi="微软雅黑" w:eastAsia="微软雅黑" w:cs="微软雅黑"/>
              </w:rPr>
            </w:pPr>
            <w:r>
              <w:rPr>
                <w:rFonts w:hint="eastAsia" w:ascii="微软雅黑" w:hAnsi="微软雅黑" w:eastAsia="微软雅黑" w:cs="微软雅黑"/>
              </w:rPr>
              <w:t>8.</w:t>
            </w:r>
            <w:r>
              <w:rPr>
                <w:rFonts w:hint="eastAsia" w:ascii="微软雅黑" w:hAnsi="微软雅黑" w:eastAsia="微软雅黑" w:cs="微软雅黑"/>
                <w:lang w:val="zh-TW" w:eastAsia="zh-TW"/>
              </w:rPr>
              <w:t>其他上述</w:t>
            </w:r>
            <w:r>
              <w:rPr>
                <w:rFonts w:hint="eastAsia" w:ascii="微软雅黑" w:hAnsi="微软雅黑" w:eastAsia="微软雅黑" w:cs="微软雅黑"/>
              </w:rPr>
              <w:t>“</w:t>
            </w:r>
            <w:r>
              <w:rPr>
                <w:rFonts w:hint="eastAsia" w:ascii="微软雅黑" w:hAnsi="微软雅黑" w:eastAsia="微软雅黑" w:cs="微软雅黑"/>
                <w:lang w:val="zh-TW" w:eastAsia="zh-TW"/>
              </w:rPr>
              <w:t>费用包含</w:t>
            </w:r>
            <w:r>
              <w:rPr>
                <w:rFonts w:hint="eastAsia" w:ascii="微软雅黑" w:hAnsi="微软雅黑" w:eastAsia="微软雅黑" w:cs="微软雅黑"/>
              </w:rPr>
              <w:t>”</w:t>
            </w:r>
            <w:r>
              <w:rPr>
                <w:rFonts w:hint="eastAsia" w:ascii="微软雅黑" w:hAnsi="微软雅黑" w:eastAsia="微软雅黑" w:cs="微软雅黑"/>
                <w:lang w:val="zh-TW" w:eastAsia="zh-TW"/>
              </w:rPr>
              <w:t>条款中未列明的一切额外费用。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0"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jc w:val="center"/>
              <w:rPr>
                <w:rFonts w:ascii="微软雅黑" w:hAnsi="微软雅黑" w:eastAsia="微软雅黑" w:cs="微软雅黑"/>
              </w:rPr>
            </w:pPr>
            <w:r>
              <w:rPr>
                <w:rFonts w:ascii="微软雅黑" w:hAnsi="微软雅黑" w:eastAsia="微软雅黑" w:cs="微软雅黑"/>
                <w:b/>
                <w:bCs/>
                <w:color w:val="984806"/>
                <w:sz w:val="28"/>
                <w:szCs w:val="28"/>
                <w:u w:color="984806"/>
                <w:lang w:val="zh-TW" w:eastAsia="zh-TW"/>
              </w:rPr>
              <w:t>酒店说明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1"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ind w:firstLine="495"/>
              <w:rPr>
                <w:rFonts w:ascii="微软雅黑" w:hAnsi="微软雅黑" w:eastAsia="微软雅黑" w:cs="微软雅黑"/>
              </w:rPr>
            </w:pPr>
            <w:r>
              <w:rPr>
                <w:rFonts w:hint="eastAsia" w:ascii="微软雅黑" w:hAnsi="微软雅黑" w:eastAsia="微软雅黑" w:cs="微软雅黑"/>
                <w:lang w:val="zh-TW" w:eastAsia="zh-TW"/>
              </w:rPr>
              <w:t>美国土地面积十分宽广，城市面积普遍较小，酒店楼层建筑不高，多以</w:t>
            </w:r>
            <w:r>
              <w:rPr>
                <w:rFonts w:hint="eastAsia" w:ascii="微软雅黑" w:hAnsi="微软雅黑" w:eastAsia="微软雅黑" w:cs="微软雅黑"/>
              </w:rPr>
              <w:t>2-3</w:t>
            </w:r>
            <w:r>
              <w:rPr>
                <w:rFonts w:hint="eastAsia"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hint="eastAsia" w:ascii="微软雅黑" w:hAnsi="微软雅黑" w:eastAsia="微软雅黑" w:cs="微软雅黑"/>
              </w:rPr>
              <w:t>,</w:t>
            </w:r>
            <w:r>
              <w:rPr>
                <w:rFonts w:hint="eastAsia" w:ascii="微软雅黑" w:hAnsi="微软雅黑" w:eastAsia="微软雅黑" w:cs="微软雅黑"/>
                <w:lang w:val="zh-TW" w:eastAsia="zh-TW"/>
              </w:rPr>
              <w:t>但房间都较为舒适；市中心仅指商业办公为主的一小块区域</w:t>
            </w:r>
            <w:r>
              <w:rPr>
                <w:rFonts w:hint="eastAsia" w:ascii="微软雅黑" w:hAnsi="微软雅黑" w:eastAsia="微软雅黑" w:cs="微软雅黑"/>
              </w:rPr>
              <w:t>,</w:t>
            </w:r>
            <w:r>
              <w:rPr>
                <w:rFonts w:hint="eastAsia"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Fonts w:hint="eastAsia" w:ascii="微软雅黑" w:hAnsi="微软雅黑" w:eastAsia="微软雅黑" w:cs="微软雅黑"/>
              </w:rPr>
              <w:t>(</w:t>
            </w:r>
            <w:r>
              <w:rPr>
                <w:rFonts w:hint="eastAsia" w:ascii="微软雅黑" w:hAnsi="微软雅黑" w:eastAsia="微软雅黑" w:cs="微软雅黑"/>
                <w:lang w:val="zh-TW" w:eastAsia="zh-TW"/>
              </w:rPr>
              <w:t>牙膏、牙刷等</w:t>
            </w:r>
            <w:r>
              <w:rPr>
                <w:rFonts w:hint="eastAsia" w:ascii="微软雅黑" w:hAnsi="微软雅黑" w:eastAsia="微软雅黑" w:cs="微软雅黑"/>
              </w:rPr>
              <w:t>)</w:t>
            </w:r>
            <w:r>
              <w:rPr>
                <w:rFonts w:hint="eastAsia" w:ascii="微软雅黑" w:hAnsi="微软雅黑" w:eastAsia="微软雅黑" w:cs="微软雅黑"/>
                <w:lang w:val="zh-TW" w:eastAsia="zh-TW"/>
              </w:rPr>
              <w:t>及拖鞋。一般酒店采用</w:t>
            </w:r>
            <w:r>
              <w:rPr>
                <w:rFonts w:hint="eastAsia" w:ascii="微软雅黑" w:hAnsi="微软雅黑" w:eastAsia="微软雅黑" w:cs="微软雅黑"/>
              </w:rPr>
              <w:t>110</w:t>
            </w:r>
            <w:r>
              <w:rPr>
                <w:rFonts w:hint="eastAsia" w:ascii="微软雅黑" w:hAnsi="微软雅黑" w:eastAsia="微软雅黑" w:cs="微软雅黑"/>
                <w:lang w:val="zh-TW" w:eastAsia="zh-TW"/>
              </w:rPr>
              <w:t>伏特，如手机照相机充电等，可备</w:t>
            </w:r>
            <w:r>
              <w:rPr>
                <w:rFonts w:hint="eastAsia" w:ascii="微软雅黑" w:hAnsi="微软雅黑" w:eastAsia="微软雅黑" w:cs="微软雅黑"/>
              </w:rPr>
              <w:t>“</w:t>
            </w:r>
            <w:r>
              <w:rPr>
                <w:rFonts w:hint="eastAsia" w:ascii="微软雅黑" w:hAnsi="微软雅黑" w:eastAsia="微软雅黑" w:cs="微软雅黑"/>
                <w:lang w:val="zh-TW" w:eastAsia="zh-TW"/>
              </w:rPr>
              <w:t>美标</w:t>
            </w:r>
            <w:r>
              <w:rPr>
                <w:rFonts w:hint="eastAsia" w:ascii="微软雅黑" w:hAnsi="微软雅黑" w:eastAsia="微软雅黑" w:cs="微软雅黑"/>
              </w:rPr>
              <w:t>”</w:t>
            </w:r>
            <w:r>
              <w:rPr>
                <w:rFonts w:hint="eastAsia" w:ascii="微软雅黑" w:hAnsi="微软雅黑" w:eastAsia="微软雅黑" w:cs="微软雅黑"/>
                <w:lang w:val="zh-TW" w:eastAsia="zh-TW"/>
              </w:rPr>
              <w:t>转换插头。</w:t>
            </w:r>
          </w:p>
          <w:p>
            <w:pPr>
              <w:spacing w:line="300" w:lineRule="exact"/>
              <w:ind w:firstLine="495"/>
              <w:rPr>
                <w:rFonts w:ascii="微软雅黑" w:hAnsi="微软雅黑" w:eastAsia="微软雅黑" w:cs="微软雅黑"/>
                <w:b/>
                <w:bCs/>
                <w:color w:val="984806"/>
                <w:sz w:val="28"/>
                <w:szCs w:val="28"/>
                <w:u w:color="984806"/>
                <w:lang w:val="zh-TW" w:eastAsia="zh-TW"/>
              </w:rPr>
            </w:pPr>
            <w:r>
              <w:rPr>
                <w:rFonts w:hint="eastAsia"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tc>
      </w:tr>
    </w:tbl>
    <w:p>
      <w:pPr>
        <w:spacing w:line="300" w:lineRule="exact"/>
        <w:jc w:val="center"/>
        <w:rPr>
          <w:rFonts w:ascii="微软雅黑" w:hAnsi="微软雅黑" w:eastAsia="微软雅黑" w:cs="微软雅黑"/>
          <w:b/>
          <w:bCs/>
          <w:color w:val="002060"/>
          <w:sz w:val="24"/>
          <w:szCs w:val="24"/>
          <w:u w:color="002060"/>
          <w:lang w:val="zh-TW" w:eastAsia="zh-TW"/>
        </w:rPr>
      </w:pPr>
    </w:p>
    <w:p>
      <w:pPr>
        <w:rPr>
          <w:rFonts w:ascii="微软雅黑" w:hAnsi="微软雅黑" w:eastAsia="微软雅黑" w:cs="微软雅黑"/>
          <w:b/>
          <w:bCs/>
          <w:sz w:val="32"/>
          <w:szCs w:val="32"/>
          <w:lang w:val="zh-TW" w:eastAsia="zh-TW"/>
        </w:rPr>
      </w:pPr>
    </w:p>
    <w:p>
      <w:pPr>
        <w:ind w:left="360" w:firstLine="2241" w:firstLineChars="700"/>
        <w:rPr>
          <w:rFonts w:ascii="微软雅黑" w:hAnsi="微软雅黑" w:eastAsia="微软雅黑" w:cs="微软雅黑"/>
          <w:b/>
          <w:bCs/>
          <w:sz w:val="32"/>
          <w:szCs w:val="32"/>
          <w:lang w:val="zh-TW" w:eastAsia="zh-TW"/>
        </w:rPr>
      </w:pPr>
      <w:r>
        <w:rPr>
          <w:rFonts w:hint="eastAsia" w:ascii="微软雅黑" w:hAnsi="微软雅黑" w:eastAsia="微软雅黑" w:cs="微软雅黑"/>
          <w:b/>
          <w:bCs/>
          <w:sz w:val="32"/>
          <w:szCs w:val="32"/>
          <w:lang w:val="zh-TW" w:eastAsia="zh-TW"/>
        </w:rPr>
        <w:t>有关对旅游合同的补充协议</w:t>
      </w:r>
    </w:p>
    <w:p>
      <w:pPr>
        <w:ind w:left="360" w:firstLine="2241" w:firstLineChars="700"/>
        <w:rPr>
          <w:rFonts w:ascii="微软雅黑" w:hAnsi="微软雅黑" w:eastAsia="微软雅黑" w:cs="微软雅黑"/>
          <w:b/>
          <w:bCs/>
          <w:sz w:val="32"/>
          <w:szCs w:val="32"/>
          <w:lang w:val="zh-TW" w:eastAsia="zh-TW"/>
        </w:rPr>
      </w:pPr>
    </w:p>
    <w:p>
      <w:pPr>
        <w:spacing w:line="300" w:lineRule="exact"/>
        <w:ind w:left="138" w:leftChars="-400" w:hanging="978" w:hangingChars="466"/>
        <w:rPr>
          <w:rFonts w:ascii="微软雅黑" w:hAnsi="微软雅黑" w:eastAsia="微软雅黑" w:cs="微软雅黑"/>
          <w:szCs w:val="21"/>
          <w:lang w:val="zh-TW" w:eastAsia="zh-TW"/>
        </w:rPr>
      </w:pPr>
      <w:r>
        <w:rPr>
          <w:rFonts w:hint="eastAsia" w:ascii="微软雅黑" w:hAnsi="微软雅黑" w:eastAsia="微软雅黑" w:cs="微软雅黑"/>
          <w:szCs w:val="21"/>
          <w:lang w:val="zh-TW" w:eastAsia="zh-TW"/>
        </w:rPr>
        <w:t>甲方：游客（姓名）：</w:t>
      </w:r>
    </w:p>
    <w:p>
      <w:pPr>
        <w:spacing w:line="300" w:lineRule="exact"/>
        <w:ind w:left="138" w:leftChars="-400" w:hanging="978" w:hangingChars="466"/>
        <w:rPr>
          <w:rFonts w:ascii="微软雅黑" w:hAnsi="微软雅黑" w:eastAsia="微软雅黑" w:cs="微软雅黑"/>
          <w:szCs w:val="21"/>
          <w:lang w:val="zh-TW" w:eastAsia="zh-TW"/>
        </w:rPr>
      </w:pPr>
    </w:p>
    <w:p>
      <w:pPr>
        <w:spacing w:line="300" w:lineRule="exact"/>
        <w:ind w:left="138" w:leftChars="-400" w:hanging="978" w:hangingChars="466"/>
        <w:rPr>
          <w:rFonts w:ascii="微软雅黑" w:hAnsi="微软雅黑" w:eastAsia="微软雅黑" w:cs="微软雅黑"/>
          <w:szCs w:val="21"/>
          <w:lang w:val="zh-TW" w:eastAsia="zh-TW"/>
        </w:rPr>
      </w:pPr>
      <w:r>
        <w:rPr>
          <w:rFonts w:hint="eastAsia" w:ascii="微软雅黑" w:hAnsi="微软雅黑" w:eastAsia="微软雅黑" w:cs="微软雅黑"/>
          <w:szCs w:val="21"/>
          <w:lang w:val="zh-TW" w:eastAsia="zh-TW"/>
        </w:rPr>
        <w:t>乙方：旅行社或地接社（名称）：</w:t>
      </w:r>
    </w:p>
    <w:p>
      <w:pPr>
        <w:spacing w:line="300" w:lineRule="exact"/>
        <w:ind w:left="138" w:leftChars="-400" w:hanging="978" w:hangingChars="466"/>
        <w:rPr>
          <w:rFonts w:ascii="微软雅黑" w:hAnsi="微软雅黑" w:eastAsia="微软雅黑" w:cs="微软雅黑"/>
          <w:szCs w:val="21"/>
          <w:lang w:val="zh-TW" w:eastAsia="zh-TW"/>
        </w:rPr>
      </w:pPr>
    </w:p>
    <w:p>
      <w:pPr>
        <w:spacing w:line="300" w:lineRule="exact"/>
        <w:ind w:left="139" w:leftChars="-400" w:hanging="979" w:hangingChars="466"/>
        <w:jc w:val="left"/>
        <w:rPr>
          <w:rFonts w:ascii="微软雅黑" w:hAnsi="微软雅黑" w:eastAsia="微软雅黑" w:cs="微软雅黑"/>
          <w:b/>
          <w:bCs/>
          <w:szCs w:val="21"/>
          <w:lang w:val="zh-TW" w:eastAsia="zh-TW"/>
        </w:rPr>
      </w:pPr>
      <w:r>
        <w:rPr>
          <w:rFonts w:hint="eastAsia" w:ascii="微软雅黑" w:hAnsi="微软雅黑" w:eastAsia="微软雅黑" w:cs="微软雅黑"/>
          <w:b/>
          <w:bCs/>
          <w:szCs w:val="21"/>
          <w:lang w:val="zh-TW" w:eastAsia="zh-TW"/>
        </w:rPr>
        <w:t>致尊敬的客人：</w:t>
      </w:r>
    </w:p>
    <w:p>
      <w:pPr>
        <w:spacing w:line="300" w:lineRule="exact"/>
        <w:ind w:left="-819" w:leftChars="-400" w:right="-575" w:rightChars="-274" w:hanging="21" w:hangingChars="10"/>
        <w:jc w:val="left"/>
        <w:rPr>
          <w:rFonts w:ascii="微软雅黑" w:hAnsi="微软雅黑" w:eastAsia="微软雅黑" w:cs="微软雅黑"/>
          <w:szCs w:val="21"/>
          <w:lang w:val="zh-TW" w:eastAsia="zh-TW"/>
        </w:rPr>
      </w:pPr>
      <w:r>
        <w:rPr>
          <w:rFonts w:hint="eastAsia" w:ascii="微软雅黑" w:hAnsi="微软雅黑" w:eastAsia="微软雅黑" w:cs="微软雅黑"/>
          <w:szCs w:val="21"/>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r>
        <w:rPr>
          <w:rFonts w:hint="eastAsia" w:ascii="微软雅黑" w:hAnsi="微软雅黑" w:eastAsia="微软雅黑" w:cs="微软雅黑"/>
          <w:szCs w:val="21"/>
          <w:lang w:val="zh-TW"/>
        </w:rPr>
        <w:t>。</w:t>
      </w:r>
    </w:p>
    <w:p>
      <w:pPr>
        <w:spacing w:line="300" w:lineRule="exact"/>
        <w:ind w:left="139" w:leftChars="-400" w:hanging="979" w:hangingChars="466"/>
        <w:jc w:val="left"/>
        <w:rPr>
          <w:rFonts w:ascii="微软雅黑" w:hAnsi="微软雅黑" w:eastAsia="微软雅黑" w:cs="微软雅黑"/>
          <w:b/>
          <w:bCs/>
          <w:szCs w:val="21"/>
        </w:rPr>
      </w:pPr>
      <w:r>
        <w:rPr>
          <w:rFonts w:hint="eastAsia" w:ascii="微软雅黑" w:hAnsi="微软雅黑" w:eastAsia="微软雅黑" w:cs="微软雅黑"/>
          <w:b/>
          <w:bCs/>
          <w:szCs w:val="21"/>
        </w:rPr>
        <w:t>1.</w:t>
      </w:r>
      <w:r>
        <w:rPr>
          <w:rFonts w:hint="eastAsia" w:ascii="微软雅黑" w:hAnsi="微软雅黑" w:eastAsia="微软雅黑" w:cs="微软雅黑"/>
          <w:b/>
          <w:bCs/>
          <w:szCs w:val="21"/>
          <w:lang w:val="zh-TW" w:eastAsia="zh-TW"/>
        </w:rPr>
        <w:t>购物活动</w:t>
      </w:r>
    </w:p>
    <w:p>
      <w:pPr>
        <w:spacing w:line="300" w:lineRule="exact"/>
        <w:ind w:left="138" w:leftChars="-400" w:hanging="978" w:hangingChars="466"/>
        <w:jc w:val="left"/>
        <w:rPr>
          <w:rFonts w:ascii="微软雅黑" w:hAnsi="微软雅黑" w:eastAsia="微软雅黑" w:cs="微软雅黑"/>
          <w:szCs w:val="21"/>
          <w:lang w:val="zh-TW" w:eastAsia="zh-TW"/>
        </w:rPr>
      </w:pPr>
      <w:r>
        <w:rPr>
          <w:rFonts w:hint="eastAsia" w:ascii="微软雅黑" w:hAnsi="微软雅黑" w:eastAsia="微软雅黑" w:cs="微软雅黑"/>
          <w:szCs w:val="21"/>
          <w:lang w:val="zh-TW" w:eastAsia="zh-TW"/>
        </w:rPr>
        <w:t>鉴于游客普遍存在购物需求，但对美国当地产品不甚了解，经协商一致，约定履行过程中安排的美国特色商品如下：</w:t>
      </w:r>
    </w:p>
    <w:tbl>
      <w:tblPr>
        <w:tblStyle w:val="7"/>
        <w:tblpPr w:leftFromText="180" w:rightFromText="180" w:vertAnchor="text" w:horzAnchor="page" w:tblpX="352" w:tblpY="369"/>
        <w:tblOverlap w:val="never"/>
        <w:tblW w:w="11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25"/>
        <w:gridCol w:w="3555"/>
        <w:gridCol w:w="4050"/>
        <w:gridCol w:w="114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925" w:type="dxa"/>
            <w:vAlign w:val="center"/>
          </w:tcPr>
          <w:p>
            <w:pPr>
              <w:ind w:left="-373" w:leftChars="-178" w:hanging="1"/>
              <w:jc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t xml:space="preserve">    序号</w:t>
            </w:r>
          </w:p>
        </w:tc>
        <w:tc>
          <w:tcPr>
            <w:tcW w:w="3555" w:type="dxa"/>
            <w:vAlign w:val="center"/>
          </w:tcPr>
          <w:p>
            <w:pPr>
              <w:ind w:left="-373" w:leftChars="-178" w:hanging="1"/>
              <w:jc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t>购物店名称</w:t>
            </w:r>
          </w:p>
        </w:tc>
        <w:tc>
          <w:tcPr>
            <w:tcW w:w="4050" w:type="dxa"/>
            <w:vAlign w:val="center"/>
          </w:tcPr>
          <w:p>
            <w:pPr>
              <w:ind w:left="-373" w:leftChars="-178" w:hanging="1"/>
              <w:jc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t>商品种类，特色</w:t>
            </w:r>
          </w:p>
        </w:tc>
        <w:tc>
          <w:tcPr>
            <w:tcW w:w="1140" w:type="dxa"/>
            <w:vAlign w:val="center"/>
          </w:tcPr>
          <w:p>
            <w:pPr>
              <w:ind w:left="-373" w:leftChars="-178" w:hanging="1"/>
              <w:jc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t xml:space="preserve">     地点</w:t>
            </w:r>
          </w:p>
        </w:tc>
        <w:tc>
          <w:tcPr>
            <w:tcW w:w="1530" w:type="dxa"/>
            <w:vAlign w:val="center"/>
          </w:tcPr>
          <w:p>
            <w:pPr>
              <w:ind w:left="-373" w:leftChars="-178" w:hanging="1"/>
              <w:jc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6" w:hRule="atLeast"/>
        </w:trPr>
        <w:tc>
          <w:tcPr>
            <w:tcW w:w="925"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1</w:t>
            </w:r>
          </w:p>
        </w:tc>
        <w:tc>
          <w:tcPr>
            <w:tcW w:w="3555" w:type="dxa"/>
            <w:vAlign w:val="center"/>
          </w:tcPr>
          <w:p>
            <w:pPr>
              <w:ind w:left="-374" w:leftChars="-178" w:right="-216" w:rightChars="-103" w:firstLine="461"/>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DB VITAMIN OUTLET</w:t>
            </w:r>
          </w:p>
        </w:tc>
        <w:tc>
          <w:tcPr>
            <w:tcW w:w="4050" w:type="dxa"/>
            <w:vAlign w:val="center"/>
          </w:tcPr>
          <w:p>
            <w:pPr>
              <w:ind w:right="-216" w:rightChars="-103"/>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各种保健品，美国纪念品等</w:t>
            </w:r>
          </w:p>
        </w:tc>
        <w:tc>
          <w:tcPr>
            <w:tcW w:w="1140" w:type="dxa"/>
            <w:vAlign w:val="center"/>
          </w:tcPr>
          <w:p>
            <w:pPr>
              <w:ind w:left="-374" w:leftChars="-178" w:firstLine="318"/>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洛杉矶</w:t>
            </w:r>
          </w:p>
        </w:tc>
        <w:tc>
          <w:tcPr>
            <w:tcW w:w="1530"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3" w:hRule="atLeast"/>
        </w:trPr>
        <w:tc>
          <w:tcPr>
            <w:tcW w:w="925"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2</w:t>
            </w:r>
          </w:p>
        </w:tc>
        <w:tc>
          <w:tcPr>
            <w:tcW w:w="3555" w:type="dxa"/>
            <w:vAlign w:val="center"/>
          </w:tcPr>
          <w:p>
            <w:pPr>
              <w:ind w:left="-374" w:leftChars="-178" w:right="-216" w:rightChars="-103" w:firstLine="461"/>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Cosmos Department Store Inc</w:t>
            </w:r>
          </w:p>
        </w:tc>
        <w:tc>
          <w:tcPr>
            <w:tcW w:w="4050" w:type="dxa"/>
            <w:vAlign w:val="center"/>
          </w:tcPr>
          <w:p>
            <w:pPr>
              <w:ind w:right="-216" w:rightChars="-103"/>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钻石,化妝品,名牌手表,眼镜,SWAROVSKI,TUMI箱包</w:t>
            </w:r>
          </w:p>
        </w:tc>
        <w:tc>
          <w:tcPr>
            <w:tcW w:w="1140" w:type="dxa"/>
            <w:vAlign w:val="center"/>
          </w:tcPr>
          <w:p>
            <w:pPr>
              <w:ind w:left="-374" w:leftChars="-178" w:firstLine="318"/>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纽约</w:t>
            </w:r>
          </w:p>
        </w:tc>
        <w:tc>
          <w:tcPr>
            <w:tcW w:w="1530"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5" w:hRule="atLeast"/>
        </w:trPr>
        <w:tc>
          <w:tcPr>
            <w:tcW w:w="925"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3</w:t>
            </w:r>
          </w:p>
        </w:tc>
        <w:tc>
          <w:tcPr>
            <w:tcW w:w="3555" w:type="dxa"/>
            <w:vAlign w:val="center"/>
          </w:tcPr>
          <w:p>
            <w:pPr>
              <w:ind w:left="-374" w:leftChars="-178" w:right="-216" w:rightChars="-103" w:firstLine="461"/>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海洋珠宝三宝展示中心</w:t>
            </w:r>
          </w:p>
        </w:tc>
        <w:tc>
          <w:tcPr>
            <w:tcW w:w="4050" w:type="dxa"/>
            <w:vAlign w:val="center"/>
          </w:tcPr>
          <w:p>
            <w:pPr>
              <w:ind w:right="-216" w:rightChars="-103"/>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黑珍珠、黄金珠、火山绿宝石、红珊瑚等</w:t>
            </w:r>
          </w:p>
        </w:tc>
        <w:tc>
          <w:tcPr>
            <w:tcW w:w="1140" w:type="dxa"/>
            <w:vAlign w:val="center"/>
          </w:tcPr>
          <w:p>
            <w:pPr>
              <w:ind w:left="-374" w:leftChars="-178" w:firstLine="318"/>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夏威夷</w:t>
            </w:r>
          </w:p>
        </w:tc>
        <w:tc>
          <w:tcPr>
            <w:tcW w:w="1530"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9" w:hRule="atLeast"/>
        </w:trPr>
        <w:tc>
          <w:tcPr>
            <w:tcW w:w="925"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4</w:t>
            </w:r>
          </w:p>
        </w:tc>
        <w:tc>
          <w:tcPr>
            <w:tcW w:w="3555" w:type="dxa"/>
            <w:vAlign w:val="center"/>
          </w:tcPr>
          <w:p>
            <w:pPr>
              <w:ind w:left="-374" w:leftChars="-178" w:right="-216" w:rightChars="-103" w:firstLine="461"/>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Hawaii Natural Gold与Island Princess </w:t>
            </w:r>
          </w:p>
        </w:tc>
        <w:tc>
          <w:tcPr>
            <w:tcW w:w="4050" w:type="dxa"/>
            <w:vAlign w:val="center"/>
          </w:tcPr>
          <w:p>
            <w:pPr>
              <w:ind w:right="-216" w:rightChars="-103"/>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当地土特产、豆子巧克力工厂</w:t>
            </w:r>
          </w:p>
        </w:tc>
        <w:tc>
          <w:tcPr>
            <w:tcW w:w="1140" w:type="dxa"/>
            <w:vAlign w:val="center"/>
          </w:tcPr>
          <w:p>
            <w:pPr>
              <w:ind w:left="-374" w:leftChars="-178" w:firstLine="318"/>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夏威夷</w:t>
            </w:r>
          </w:p>
        </w:tc>
        <w:tc>
          <w:tcPr>
            <w:tcW w:w="1530" w:type="dxa"/>
            <w:vAlign w:val="center"/>
          </w:tcPr>
          <w:p>
            <w:pPr>
              <w:ind w:left="-373" w:leftChars="-178" w:hanging="1"/>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约1.5小时</w:t>
            </w:r>
          </w:p>
        </w:tc>
      </w:tr>
    </w:tbl>
    <w:p>
      <w:pPr>
        <w:spacing w:line="300" w:lineRule="exact"/>
        <w:rPr>
          <w:rFonts w:ascii="宋体" w:hAnsi="宋体" w:eastAsia="宋体" w:cs="宋体"/>
          <w:sz w:val="18"/>
          <w:szCs w:val="18"/>
          <w:lang w:val="zh-TW" w:eastAsia="zh-TW"/>
        </w:rPr>
      </w:pPr>
    </w:p>
    <w:p>
      <w:pPr>
        <w:ind w:left="138" w:leftChars="-400" w:hanging="978" w:hangingChars="466"/>
        <w:jc w:val="left"/>
        <w:rPr>
          <w:rFonts w:ascii="微软雅黑" w:hAnsi="微软雅黑" w:eastAsia="微软雅黑" w:cs="微软雅黑"/>
          <w:szCs w:val="21"/>
          <w:lang w:val="zh-TW" w:eastAsia="zh-TW"/>
        </w:rPr>
      </w:pPr>
      <w:r>
        <w:rPr>
          <w:rFonts w:hint="eastAsia" w:ascii="微软雅黑" w:hAnsi="微软雅黑" w:eastAsia="微软雅黑" w:cs="微软雅黑"/>
          <w:szCs w:val="21"/>
          <w:lang w:val="zh-TW" w:eastAsia="zh-TW"/>
        </w:rPr>
        <w:t>备注：</w:t>
      </w:r>
    </w:p>
    <w:p>
      <w:pPr>
        <w:ind w:left="-819" w:leftChars="-400" w:right="-575" w:rightChars="-274" w:hanging="21" w:hangingChars="10"/>
        <w:jc w:val="left"/>
        <w:rPr>
          <w:rFonts w:ascii="微软雅黑" w:hAnsi="微软雅黑" w:eastAsia="微软雅黑" w:cs="微软雅黑"/>
          <w:szCs w:val="21"/>
        </w:rPr>
      </w:pPr>
      <w:r>
        <w:rPr>
          <w:rFonts w:hint="eastAsia" w:ascii="微软雅黑" w:hAnsi="微软雅黑" w:eastAsia="微软雅黑" w:cs="微软雅黑"/>
          <w:szCs w:val="21"/>
          <w:lang w:val="zh-TW" w:eastAsia="zh-TW"/>
        </w:rPr>
        <w:t>（</w:t>
      </w:r>
      <w:r>
        <w:rPr>
          <w:rFonts w:hint="eastAsia" w:ascii="微软雅黑" w:hAnsi="微软雅黑" w:eastAsia="微软雅黑" w:cs="微软雅黑"/>
          <w:szCs w:val="21"/>
        </w:rPr>
        <w:t>1</w:t>
      </w:r>
      <w:r>
        <w:rPr>
          <w:rFonts w:hint="eastAsia" w:ascii="微软雅黑" w:hAnsi="微软雅黑" w:eastAsia="微软雅黑" w:cs="微软雅黑"/>
          <w:szCs w:val="21"/>
          <w:lang w:val="zh-TW" w:eastAsia="zh-TW"/>
        </w:rPr>
        <w:t>）以上所列商品均为美国特色，绝无假冒伪劣。游客已知晓购物活动的有关规定，未受到乙方的强迫要求，自愿报名参加，双方特签本备忘录以资遵守。</w:t>
      </w:r>
    </w:p>
    <w:p>
      <w:pPr>
        <w:ind w:left="-819" w:leftChars="-400" w:right="-575" w:rightChars="-274" w:hanging="21" w:hangingChars="10"/>
        <w:jc w:val="left"/>
        <w:rPr>
          <w:rFonts w:ascii="微软雅黑" w:hAnsi="微软雅黑" w:eastAsia="微软雅黑" w:cs="微软雅黑"/>
          <w:szCs w:val="21"/>
          <w:lang w:val="zh-TW" w:eastAsia="zh-TW"/>
        </w:rPr>
      </w:pPr>
      <w:r>
        <w:rPr>
          <w:rFonts w:hint="eastAsia" w:ascii="微软雅黑" w:hAnsi="微软雅黑" w:eastAsia="微软雅黑" w:cs="微软雅黑"/>
          <w:szCs w:val="21"/>
          <w:lang w:val="zh-TW" w:eastAsia="zh-TW"/>
        </w:rPr>
        <w:t>（</w:t>
      </w:r>
      <w:r>
        <w:rPr>
          <w:rFonts w:hint="eastAsia" w:ascii="微软雅黑" w:hAnsi="微软雅黑" w:eastAsia="微软雅黑" w:cs="微软雅黑"/>
          <w:szCs w:val="21"/>
        </w:rPr>
        <w:t>2</w:t>
      </w:r>
      <w:r>
        <w:rPr>
          <w:rFonts w:hint="eastAsia" w:ascii="微软雅黑" w:hAnsi="微软雅黑" w:eastAsia="微软雅黑" w:cs="微软雅黑"/>
          <w:szCs w:val="21"/>
          <w:lang w:val="zh-TW" w:eastAsia="zh-TW"/>
        </w:rPr>
        <w:t>）游客应自行对商品的质量状况进行鉴别，并向经销商索取正规凭据并妥善保管如有质量问题可在旅游行程结束之日起</w:t>
      </w:r>
      <w:r>
        <w:rPr>
          <w:rFonts w:hint="eastAsia" w:ascii="微软雅黑" w:hAnsi="微软雅黑" w:eastAsia="微软雅黑" w:cs="微软雅黑"/>
          <w:szCs w:val="21"/>
        </w:rPr>
        <w:t>15</w:t>
      </w:r>
      <w:r>
        <w:rPr>
          <w:rFonts w:hint="eastAsia" w:ascii="微软雅黑" w:hAnsi="微软雅黑" w:eastAsia="微软雅黑" w:cs="微软雅黑"/>
          <w:szCs w:val="21"/>
          <w:lang w:val="zh-TW" w:eastAsia="zh-TW"/>
        </w:rPr>
        <w:t>日内凭购物凭证提出退还，旅行社将积极协助处理，商品及外包装不得有损坏且不影响二次销售。</w:t>
      </w:r>
    </w:p>
    <w:p>
      <w:pPr>
        <w:ind w:left="-819" w:leftChars="-400" w:right="-575" w:rightChars="-274" w:hanging="21" w:hangingChars="10"/>
        <w:jc w:val="left"/>
        <w:rPr>
          <w:rFonts w:ascii="微软雅黑" w:hAnsi="微软雅黑" w:eastAsia="微软雅黑" w:cs="微软雅黑"/>
          <w:szCs w:val="21"/>
          <w:lang w:val="zh-TW" w:eastAsia="zh-TW"/>
        </w:rPr>
      </w:pPr>
    </w:p>
    <w:p>
      <w:pPr>
        <w:ind w:left="-819" w:leftChars="-400" w:right="-575" w:rightChars="-274" w:hanging="21" w:hangingChars="10"/>
        <w:jc w:val="left"/>
        <w:rPr>
          <w:rFonts w:ascii="微软雅黑" w:hAnsi="微软雅黑" w:eastAsia="微软雅黑" w:cs="微软雅黑"/>
          <w:b/>
          <w:bCs/>
          <w:szCs w:val="21"/>
        </w:rPr>
      </w:pPr>
      <w:r>
        <w:rPr>
          <w:rFonts w:hint="eastAsia" w:ascii="微软雅黑" w:hAnsi="微软雅黑" w:eastAsia="微软雅黑" w:cs="微软雅黑"/>
          <w:b/>
          <w:bCs/>
          <w:szCs w:val="21"/>
        </w:rPr>
        <w:t>2.自费项目</w:t>
      </w:r>
    </w:p>
    <w:p>
      <w:pPr>
        <w:ind w:left="-819" w:leftChars="-400" w:right="-575" w:rightChars="-274" w:hanging="21" w:hangingChars="10"/>
        <w:jc w:val="left"/>
        <w:rPr>
          <w:rFonts w:ascii="宋体" w:hAnsi="宋体" w:eastAsia="宋体" w:cs="宋体"/>
          <w:b/>
          <w:bCs/>
          <w:szCs w:val="21"/>
          <w:lang w:val="zh-TW" w:eastAsia="zh-TW"/>
        </w:rPr>
      </w:pPr>
      <w:r>
        <w:rPr>
          <w:rFonts w:hint="eastAsia" w:ascii="微软雅黑" w:hAnsi="微软雅黑" w:eastAsia="微软雅黑" w:cs="微软雅黑"/>
          <w:szCs w:val="21"/>
          <w:lang w:val="zh-TW" w:eastAsia="zh-TW"/>
        </w:rPr>
        <w:t>鉴于游客在约定旅游项目之外的个性化服务需要，旅行社根据行程当地的特色景点，拟定以下自费参加的非行程计划外的游览活动，供游客参考自主选择。</w:t>
      </w:r>
    </w:p>
    <w:p>
      <w:pPr>
        <w:rPr>
          <w:rFonts w:ascii="宋体" w:hAnsi="宋体" w:eastAsia="宋体" w:cs="宋体"/>
          <w:b/>
          <w:bCs/>
          <w:sz w:val="32"/>
          <w:szCs w:val="32"/>
          <w:lang w:val="zh-TW" w:eastAsia="zh-TW"/>
        </w:rPr>
      </w:pPr>
    </w:p>
    <w:p>
      <w:pPr>
        <w:rPr>
          <w:rFonts w:ascii="宋体" w:hAnsi="宋体" w:eastAsia="宋体" w:cs="宋体"/>
          <w:b/>
          <w:bCs/>
          <w:sz w:val="32"/>
          <w:szCs w:val="32"/>
          <w:lang w:val="zh-TW" w:eastAsia="zh-TW"/>
        </w:rPr>
      </w:pPr>
    </w:p>
    <w:p>
      <w:pPr>
        <w:jc w:val="center"/>
        <w:rPr>
          <w:rFonts w:ascii="微软雅黑" w:hAnsi="微软雅黑" w:eastAsia="微软雅黑" w:cs="微软雅黑"/>
          <w:b/>
          <w:bCs/>
          <w:sz w:val="32"/>
          <w:szCs w:val="32"/>
          <w:lang w:val="zh-TW" w:eastAsia="zh-TW"/>
        </w:rPr>
      </w:pPr>
      <w:r>
        <w:rPr>
          <w:rFonts w:hint="eastAsia" w:ascii="微软雅黑" w:hAnsi="微软雅黑" w:eastAsia="微软雅黑" w:cs="微软雅黑"/>
          <w:b/>
          <w:bCs/>
          <w:sz w:val="32"/>
          <w:szCs w:val="32"/>
          <w:lang w:val="zh-TW" w:eastAsia="zh-TW"/>
        </w:rPr>
        <w:t>美国自费项目参考价格</w:t>
      </w:r>
    </w:p>
    <w:tbl>
      <w:tblPr>
        <w:tblStyle w:val="7"/>
        <w:tblpPr w:leftFromText="180" w:rightFromText="180" w:vertAnchor="text" w:horzAnchor="page" w:tblpX="239" w:tblpY="307"/>
        <w:tblOverlap w:val="never"/>
        <w:tblW w:w="1158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67"/>
        <w:gridCol w:w="1033"/>
        <w:gridCol w:w="1500"/>
        <w:gridCol w:w="1233"/>
        <w:gridCol w:w="73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城市</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自费项目</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价格（美金）</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服务内容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pPr>
            <w:r>
              <w:rPr>
                <w:rFonts w:ascii="微软雅黑" w:hAnsi="微软雅黑" w:eastAsia="微软雅黑" w:cs="微软雅黑"/>
                <w:b/>
                <w:bCs/>
                <w:sz w:val="18"/>
                <w:szCs w:val="18"/>
                <w:lang w:val="zh-TW" w:eastAsia="zh-TW"/>
              </w:rPr>
              <w:t>详情</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夏威夷</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大环岛</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$125/</w:t>
            </w:r>
            <w:r>
              <w:rPr>
                <w:rFonts w:ascii="微软雅黑" w:hAnsi="微软雅黑" w:eastAsia="微软雅黑" w:cs="微软雅黑"/>
                <w:b/>
                <w:bCs/>
                <w:sz w:val="18"/>
                <w:szCs w:val="18"/>
                <w:lang w:val="zh-TW" w:eastAsia="zh-TW"/>
              </w:rPr>
              <w:t>人</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司导服务费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left"/>
            </w:pPr>
            <w:r>
              <w:rPr>
                <w:rFonts w:ascii="微软雅黑" w:hAnsi="微软雅黑" w:eastAsia="微软雅黑" w:cs="微软雅黑"/>
                <w:sz w:val="18"/>
                <w:szCs w:val="18"/>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46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eastAsia="zh-TW"/>
              </w:rPr>
              <w:t>洛杉矶</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好莱坞影城一日游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210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门票、交通费、晚餐费、司导服务费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微软雅黑"/>
                <w:sz w:val="18"/>
                <w:szCs w:val="18"/>
              </w:rPr>
              <w:t>4D</w:t>
            </w:r>
            <w:r>
              <w:rPr>
                <w:rFonts w:ascii="微软雅黑" w:hAnsi="微软雅黑" w:eastAsia="微软雅黑" w:cs="微软雅黑"/>
                <w:sz w:val="18"/>
                <w:szCs w:val="18"/>
                <w:lang w:val="zh-TW" w:eastAsia="zh-TW"/>
              </w:rPr>
              <w:t>电影。（为方便游玩，今日餐食自理）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6" w:hRule="atLeast"/>
        </w:trPr>
        <w:tc>
          <w:tcPr>
            <w:tcW w:w="467"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门票、交通费、中晚餐费、司导服务费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lang w:val="zh-TW"/>
              </w:rPr>
              <w:t>而后</w:t>
            </w:r>
            <w:r>
              <w:rPr>
                <w:rFonts w:hint="eastAsia" w:ascii="微软雅黑" w:hAnsi="微软雅黑" w:eastAsia="微软雅黑" w:cs="微软雅黑"/>
                <w:color w:val="000000"/>
                <w:sz w:val="18"/>
                <w:szCs w:val="18"/>
              </w:rPr>
              <w:t>前往游览</w:t>
            </w:r>
            <w:r>
              <w:rPr>
                <w:rFonts w:hint="eastAsia" w:ascii="微软雅黑" w:hAnsi="微软雅黑" w:eastAsia="微软雅黑" w:cs="微软雅黑"/>
                <w:color w:val="000000"/>
                <w:sz w:val="18"/>
                <w:szCs w:val="18"/>
                <w:shd w:val="clear" w:color="auto" w:fill="FFFFFF"/>
              </w:rPr>
              <w:t>加州海岸线上的瑰宝</w:t>
            </w:r>
            <w:r>
              <w:rPr>
                <w:rFonts w:hint="eastAsia" w:ascii="微软雅黑" w:hAnsi="微软雅黑" w:eastAsia="微软雅黑" w:cs="微软雅黑"/>
                <w:color w:val="000000"/>
                <w:sz w:val="18"/>
                <w:szCs w:val="18"/>
              </w:rPr>
              <w:t>拉霍亚【海豹沙滩】，观</w:t>
            </w:r>
            <w:r>
              <w:rPr>
                <w:rStyle w:val="9"/>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7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拉斯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赌城夜游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8</w:t>
            </w:r>
            <w:r>
              <w:rPr>
                <w:rFonts w:ascii="微软雅黑" w:hAnsi="微软雅黑" w:eastAsia="微软雅黑" w:cs="微软雅黑"/>
                <w:b/>
                <w:bCs/>
                <w:sz w:val="18"/>
                <w:szCs w:val="18"/>
              </w:rPr>
              <w:t>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（含晚餐和第</w:t>
            </w:r>
            <w:r>
              <w:rPr>
                <w:rFonts w:hint="eastAsia" w:ascii="微软雅黑" w:hAnsi="微软雅黑" w:eastAsia="微软雅黑" w:cs="微软雅黑"/>
                <w:b/>
                <w:bCs/>
                <w:sz w:val="18"/>
                <w:szCs w:val="18"/>
              </w:rPr>
              <w:t>2天外送早餐</w:t>
            </w:r>
            <w:r>
              <w:rPr>
                <w:rFonts w:hint="eastAsia" w:ascii="微软雅黑" w:hAnsi="微软雅黑" w:eastAsia="微软雅黑" w:cs="微软雅黑"/>
                <w:b/>
                <w:bCs/>
                <w:sz w:val="18"/>
                <w:szCs w:val="18"/>
                <w:lang w:val="zh-TW"/>
              </w:rPr>
              <w:t>）</w:t>
            </w:r>
          </w:p>
          <w:p>
            <w:pPr>
              <w:spacing w:line="300" w:lineRule="exact"/>
              <w:jc w:val="center"/>
            </w:pPr>
            <w:r>
              <w:rPr>
                <w:rFonts w:ascii="微软雅黑" w:hAnsi="微软雅黑" w:eastAsia="微软雅黑" w:cs="微软雅黑"/>
                <w:b/>
                <w:bCs/>
                <w:sz w:val="18"/>
                <w:szCs w:val="18"/>
              </w:rPr>
              <w:t>10</w:t>
            </w:r>
            <w:r>
              <w:rPr>
                <w:rFonts w:ascii="微软雅黑" w:hAnsi="微软雅黑" w:eastAsia="微软雅黑" w:cs="微软雅黑"/>
                <w:b/>
                <w:bCs/>
                <w:sz w:val="18"/>
                <w:szCs w:val="18"/>
                <w:lang w:val="zh-TW" w:eastAsia="zh-TW"/>
              </w:rPr>
              <w:t>人以上价格</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司导服务费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参观威尼斯人酒店，酒店以现代手法表现了威尼斯</w:t>
            </w:r>
            <w:r>
              <w:rPr>
                <w:rFonts w:ascii="微软雅黑" w:hAnsi="微软雅黑" w:eastAsia="微软雅黑" w:cs="微软雅黑"/>
                <w:sz w:val="18"/>
                <w:szCs w:val="18"/>
              </w:rPr>
              <w:t>16</w:t>
            </w:r>
            <w:r>
              <w:rPr>
                <w:rFonts w:ascii="微软雅黑" w:hAnsi="微软雅黑" w:eastAsia="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8" w:hRule="atLeast"/>
        </w:trPr>
        <w:tc>
          <w:tcPr>
            <w:tcW w:w="46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纽约</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纽约夜游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33" w:type="dxa"/>
            <w:vMerge w:val="restart"/>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门票、交通费、司导服务费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ind w:left="23" w:firstLine="3"/>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67" w:hRule="atLeast"/>
        </w:trPr>
        <w:tc>
          <w:tcPr>
            <w:tcW w:w="467"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登顶观夜景</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33" w:type="dxa"/>
            <w:vMerge w:val="continue"/>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布法罗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2"/>
              <w:spacing w:line="300" w:lineRule="exact"/>
              <w:ind w:left="59"/>
              <w:jc w:val="center"/>
              <w:rPr>
                <w:rFonts w:hint="default"/>
              </w:rPr>
            </w:pPr>
            <w:r>
              <w:rPr>
                <w:rFonts w:ascii="微软雅黑" w:hAnsi="微软雅黑" w:eastAsia="微软雅黑" w:cs="微软雅黑"/>
                <w:b/>
                <w:bCs/>
                <w:sz w:val="18"/>
                <w:szCs w:val="18"/>
                <w:lang w:val="zh-TW" w:eastAsia="zh-TW"/>
              </w:rPr>
              <w:t>雾中少女号游船</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$45/</w:t>
            </w:r>
            <w:r>
              <w:rPr>
                <w:rFonts w:hint="eastAsia" w:ascii="微软雅黑" w:hAnsi="微软雅黑" w:eastAsia="微软雅黑" w:cs="微软雅黑"/>
                <w:b/>
                <w:bCs/>
                <w:sz w:val="18"/>
                <w:szCs w:val="18"/>
                <w:lang w:val="zh-TW" w:eastAsia="zh-TW"/>
              </w:rPr>
              <w:t>人</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门票、司导服务费</w:t>
            </w:r>
          </w:p>
        </w:tc>
        <w:tc>
          <w:tcPr>
            <w:tcW w:w="7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2"/>
              <w:spacing w:line="300" w:lineRule="exact"/>
              <w:ind w:left="27" w:firstLine="3"/>
              <w:rPr>
                <w:rFonts w:hint="default"/>
              </w:rPr>
            </w:pPr>
            <w:r>
              <w:rPr>
                <w:rFonts w:ascii="微软雅黑" w:hAnsi="微软雅黑" w:eastAsia="微软雅黑" w:cs="微软雅黑"/>
                <w:sz w:val="18"/>
                <w:szCs w:val="18"/>
                <w:lang w:val="zh-TW" w:eastAsia="zh-TW"/>
              </w:rPr>
              <w:t>搭乘</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雾中少女号</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游船，从水面上近距离的欣赏尼亚加拉瀑布；它是世界七大自然景观之一，也是全世界三大瀑布中最壮观的瀑布。</w:t>
            </w:r>
          </w:p>
        </w:tc>
      </w:tr>
    </w:tbl>
    <w:p>
      <w:pPr>
        <w:ind w:left="-850" w:leftChars="-405" w:right="-764" w:rightChars="-364"/>
        <w:rPr>
          <w:rFonts w:ascii="微软雅黑" w:hAnsi="微软雅黑" w:eastAsia="微软雅黑" w:cs="微软雅黑"/>
          <w:szCs w:val="21"/>
        </w:rPr>
      </w:pPr>
      <w:r>
        <w:rPr>
          <w:rFonts w:hint="eastAsia" w:ascii="微软雅黑" w:hAnsi="微软雅黑" w:eastAsia="微软雅黑" w:cs="微软雅黑"/>
          <w:szCs w:val="21"/>
        </w:rPr>
        <w:t>备注：</w:t>
      </w:r>
    </w:p>
    <w:p>
      <w:pPr>
        <w:widowControl/>
        <w:numPr>
          <w:ilvl w:val="0"/>
          <w:numId w:val="1"/>
        </w:numPr>
        <w:spacing w:after="200"/>
        <w:ind w:left="-850" w:leftChars="-405" w:right="-764" w:rightChars="-364"/>
        <w:contextualSpacing/>
        <w:jc w:val="left"/>
        <w:rPr>
          <w:rFonts w:ascii="微软雅黑" w:hAnsi="微软雅黑" w:eastAsia="微软雅黑" w:cs="微软雅黑"/>
          <w:szCs w:val="21"/>
        </w:rPr>
      </w:pPr>
      <w:r>
        <w:rPr>
          <w:rFonts w:hint="eastAsia" w:ascii="微软雅黑" w:hAnsi="微软雅黑" w:eastAsia="微软雅黑" w:cs="微软雅黑"/>
          <w:szCs w:val="21"/>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1"/>
        </w:numPr>
        <w:spacing w:after="200"/>
        <w:ind w:left="-850" w:leftChars="-405" w:right="-764" w:rightChars="-364"/>
        <w:contextualSpacing/>
        <w:jc w:val="left"/>
        <w:rPr>
          <w:rFonts w:ascii="微软雅黑" w:hAnsi="微软雅黑" w:eastAsia="微软雅黑" w:cs="微软雅黑"/>
          <w:szCs w:val="21"/>
        </w:rPr>
      </w:pPr>
      <w:r>
        <w:rPr>
          <w:rFonts w:hint="eastAsia" w:ascii="微软雅黑" w:hAnsi="微软雅黑" w:eastAsia="微软雅黑" w:cs="微软雅黑"/>
          <w:szCs w:val="21"/>
        </w:rPr>
        <w:t>以上自费项目及价格仅供参考，成行与否和价格调整将视团队行程安排及当地实际情况为准！</w:t>
      </w:r>
    </w:p>
    <w:p>
      <w:pPr>
        <w:widowControl/>
        <w:numPr>
          <w:ilvl w:val="0"/>
          <w:numId w:val="1"/>
        </w:numPr>
        <w:spacing w:after="200"/>
        <w:ind w:left="-850" w:leftChars="-405" w:right="-764" w:rightChars="-364"/>
        <w:contextualSpacing/>
        <w:jc w:val="left"/>
        <w:rPr>
          <w:rFonts w:ascii="微软雅黑" w:hAnsi="微软雅黑" w:eastAsia="微软雅黑" w:cs="微软雅黑"/>
          <w:szCs w:val="21"/>
        </w:rPr>
      </w:pPr>
      <w:r>
        <w:rPr>
          <w:rFonts w:hint="eastAsia" w:ascii="微软雅黑" w:hAnsi="微软雅黑" w:eastAsia="微软雅黑" w:cs="微软雅黑"/>
          <w:szCs w:val="21"/>
        </w:rPr>
        <w:t>自费项目在不影响正常行程活动内容的前提下的推荐，客人应自主决定是否参与，我社对此不承担责任。</w:t>
      </w:r>
    </w:p>
    <w:p>
      <w:pPr>
        <w:widowControl/>
        <w:numPr>
          <w:ilvl w:val="0"/>
          <w:numId w:val="1"/>
        </w:numPr>
        <w:spacing w:after="200"/>
        <w:ind w:left="-850" w:leftChars="-405" w:right="-764" w:rightChars="-364"/>
        <w:contextualSpacing/>
        <w:jc w:val="left"/>
        <w:rPr>
          <w:rFonts w:ascii="微软雅黑" w:hAnsi="微软雅黑" w:eastAsia="微软雅黑" w:cs="微软雅黑"/>
          <w:szCs w:val="21"/>
        </w:rPr>
      </w:pPr>
      <w:r>
        <w:rPr>
          <w:rFonts w:hint="eastAsia" w:ascii="微软雅黑" w:hAnsi="微软雅黑" w:eastAsia="微软雅黑" w:cs="微软雅黑"/>
          <w:szCs w:val="21"/>
        </w:rPr>
        <w:t>凡是自愿参加自费项目而没有正常吃到行程中所含餐，我公司不退任何费用。</w:t>
      </w:r>
    </w:p>
    <w:p>
      <w:pPr>
        <w:widowControl/>
        <w:numPr>
          <w:ilvl w:val="0"/>
          <w:numId w:val="1"/>
        </w:numPr>
        <w:spacing w:after="200"/>
        <w:ind w:left="-850" w:leftChars="-405" w:right="-764" w:rightChars="-364"/>
        <w:contextualSpacing/>
        <w:jc w:val="left"/>
        <w:rPr>
          <w:rFonts w:ascii="微软雅黑" w:hAnsi="微软雅黑" w:eastAsia="微软雅黑" w:cs="微软雅黑"/>
          <w:szCs w:val="21"/>
        </w:rPr>
      </w:pPr>
      <w:r>
        <w:rPr>
          <w:rFonts w:hint="eastAsia" w:ascii="微软雅黑" w:hAnsi="微软雅黑" w:eastAsia="微软雅黑" w:cs="微软雅黑"/>
          <w:szCs w:val="21"/>
        </w:rPr>
        <w:t>境外导游有权视当地客观情况变化而取消游客报名的自费活动（如天气不好、景点关闭、修缮、参加人数不足等原因）；</w:t>
      </w:r>
    </w:p>
    <w:p>
      <w:pPr>
        <w:widowControl/>
        <w:numPr>
          <w:ilvl w:val="0"/>
          <w:numId w:val="1"/>
        </w:numPr>
        <w:spacing w:after="200"/>
        <w:ind w:left="-850" w:leftChars="-405" w:right="-764" w:rightChars="-364"/>
        <w:contextualSpacing/>
        <w:jc w:val="left"/>
        <w:rPr>
          <w:rFonts w:ascii="微软雅黑" w:hAnsi="微软雅黑" w:eastAsia="微软雅黑" w:cs="微软雅黑"/>
          <w:szCs w:val="21"/>
        </w:rPr>
      </w:pPr>
      <w:r>
        <w:rPr>
          <w:rFonts w:hint="eastAsia" w:ascii="微软雅黑" w:hAnsi="微软雅黑" w:eastAsia="微软雅黑" w:cs="微软雅黑"/>
          <w:szCs w:val="21"/>
        </w:rPr>
        <w:t>自费项目需要提前预定，若游客预订后因自身原因临时取消，可能有无法退回费用的情况发生，非旅行社可以控制，敬请游客给予谅解和包容。</w:t>
      </w:r>
    </w:p>
    <w:p>
      <w:pPr>
        <w:widowControl/>
        <w:spacing w:after="200"/>
        <w:ind w:left="-850" w:leftChars="-405" w:right="-764" w:rightChars="-364"/>
        <w:contextualSpacing/>
        <w:jc w:val="left"/>
        <w:rPr>
          <w:rFonts w:ascii="微软雅黑" w:hAnsi="微软雅黑" w:eastAsia="微软雅黑" w:cs="微软雅黑"/>
          <w:szCs w:val="21"/>
        </w:rPr>
      </w:pPr>
    </w:p>
    <w:p>
      <w:pPr>
        <w:widowControl/>
        <w:spacing w:after="200"/>
        <w:ind w:left="-850" w:leftChars="-405" w:right="-764" w:rightChars="-364"/>
        <w:contextualSpacing/>
        <w:jc w:val="left"/>
        <w:rPr>
          <w:rFonts w:ascii="微软雅黑" w:hAnsi="微软雅黑" w:eastAsia="微软雅黑" w:cs="微软雅黑"/>
          <w:szCs w:val="21"/>
        </w:rPr>
      </w:pPr>
    </w:p>
    <w:p>
      <w:pPr>
        <w:ind w:left="-850" w:leftChars="-405" w:right="-758" w:rightChars="-361"/>
        <w:rPr>
          <w:rFonts w:ascii="微软雅黑" w:hAnsi="微软雅黑" w:eastAsia="微软雅黑" w:cs="微软雅黑"/>
          <w:szCs w:val="21"/>
        </w:rPr>
      </w:pPr>
      <w:r>
        <w:rPr>
          <w:rFonts w:hint="eastAsia" w:ascii="微软雅黑" w:hAnsi="微软雅黑" w:eastAsia="微软雅黑" w:cs="微软雅黑"/>
          <w:szCs w:val="21"/>
        </w:rPr>
        <w:t xml:space="preserve"> 本人_____于_____年____月_____日签署了旅游合同，参加由________组织的_____年____月____日 至 _____年______月_______日_______________游。双方已就旅行行程计划进行了明确约定，以上内容旅行社已对本人（单位）进行了详细说明和充分告知，本人（单位）已悉知相关内容并不持异议。</w:t>
      </w:r>
    </w:p>
    <w:p>
      <w:pPr>
        <w:spacing w:line="480" w:lineRule="auto"/>
        <w:ind w:right="-758" w:rightChars="-361"/>
        <w:rPr>
          <w:rFonts w:ascii="微软雅黑" w:hAnsi="微软雅黑" w:eastAsia="微软雅黑" w:cs="微软雅黑"/>
          <w:szCs w:val="21"/>
        </w:rPr>
      </w:pPr>
    </w:p>
    <w:p>
      <w:pPr>
        <w:spacing w:line="480" w:lineRule="auto"/>
        <w:ind w:right="-758" w:rightChars="-361"/>
        <w:rPr>
          <w:rFonts w:ascii="微软雅黑" w:hAnsi="微软雅黑" w:eastAsia="微软雅黑" w:cs="微软雅黑"/>
          <w:szCs w:val="21"/>
        </w:rPr>
      </w:pPr>
      <w:r>
        <w:rPr>
          <w:rFonts w:hint="eastAsia" w:ascii="微软雅黑" w:hAnsi="微软雅黑" w:eastAsia="微软雅黑" w:cs="微软雅黑"/>
          <w:szCs w:val="21"/>
        </w:rPr>
        <w:t>（乙方）旅行社或地接社(盖章)：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（甲方）旅游者 (签字)：</w:t>
      </w:r>
    </w:p>
    <w:p>
      <w:pPr>
        <w:spacing w:line="480" w:lineRule="auto"/>
        <w:ind w:right="-758" w:rightChars="-361" w:firstLine="210" w:firstLineChars="100"/>
        <w:rPr>
          <w:rFonts w:ascii="微软雅黑" w:hAnsi="微软雅黑" w:eastAsia="微软雅黑" w:cs="微软雅黑"/>
          <w:szCs w:val="21"/>
        </w:rPr>
      </w:pPr>
      <w:r>
        <w:rPr>
          <w:rFonts w:hint="eastAsia" w:ascii="微软雅黑" w:hAnsi="微软雅黑" w:eastAsia="微软雅黑" w:cs="微软雅黑"/>
          <w:szCs w:val="21"/>
        </w:rPr>
        <w:t>经办人：</w:t>
      </w:r>
    </w:p>
    <w:p>
      <w:pPr>
        <w:spacing w:line="480" w:lineRule="auto"/>
        <w:ind w:right="-758" w:rightChars="-361" w:firstLine="210" w:firstLineChars="100"/>
        <w:rPr>
          <w:rFonts w:ascii="微软雅黑" w:hAnsi="微软雅黑" w:eastAsia="微软雅黑" w:cs="微软雅黑"/>
          <w:szCs w:val="21"/>
        </w:rPr>
      </w:pPr>
      <w:r>
        <w:rPr>
          <w:rFonts w:hint="eastAsia" w:ascii="微软雅黑" w:hAnsi="微软雅黑" w:eastAsia="微软雅黑" w:cs="微软雅黑"/>
          <w:szCs w:val="21"/>
        </w:rPr>
        <w:t>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日期：</w:t>
      </w:r>
    </w:p>
    <w:p>
      <w:pPr>
        <w:spacing w:line="300" w:lineRule="exact"/>
      </w:pPr>
    </w:p>
    <w:sectPr>
      <w:headerReference r:id="rId3" w:type="default"/>
      <w:pgSz w:w="11900" w:h="16840"/>
      <w:pgMar w:top="1135" w:right="843" w:bottom="1276"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altName w:val="Arial"/>
    <w:panose1 w:val="020B0604020202020204"/>
    <w:charset w:val="00"/>
    <w:family w:val="swiss"/>
    <w:pitch w:val="default"/>
    <w:sig w:usb0="00000000" w:usb1="00000000" w:usb2="00000000"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280"/>
      </w:tabs>
    </w:pPr>
    <w:r>
      <w:drawing>
        <wp:anchor distT="0" distB="0" distL="114300" distR="114300" simplePos="0" relativeHeight="251658240" behindDoc="1" locked="0" layoutInCell="1" allowOverlap="1">
          <wp:simplePos x="0" y="0"/>
          <wp:positionH relativeFrom="margin">
            <wp:posOffset>-730250</wp:posOffset>
          </wp:positionH>
          <wp:positionV relativeFrom="margin">
            <wp:posOffset>-730885</wp:posOffset>
          </wp:positionV>
          <wp:extent cx="7559675" cy="1069340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550660"/>
    <w:rsid w:val="00077ABF"/>
    <w:rsid w:val="000E6CF0"/>
    <w:rsid w:val="00106A4D"/>
    <w:rsid w:val="0041607D"/>
    <w:rsid w:val="00550660"/>
    <w:rsid w:val="0056521F"/>
    <w:rsid w:val="00856DF9"/>
    <w:rsid w:val="00A35F50"/>
    <w:rsid w:val="00AD3722"/>
    <w:rsid w:val="00D57287"/>
    <w:rsid w:val="00E0764F"/>
    <w:rsid w:val="00E36B6D"/>
    <w:rsid w:val="00E76502"/>
    <w:rsid w:val="00FC013D"/>
    <w:rsid w:val="017765A4"/>
    <w:rsid w:val="04F947CD"/>
    <w:rsid w:val="0C7F67BB"/>
    <w:rsid w:val="0FA0338B"/>
    <w:rsid w:val="155039FA"/>
    <w:rsid w:val="165D67A2"/>
    <w:rsid w:val="19530638"/>
    <w:rsid w:val="1A435EE3"/>
    <w:rsid w:val="1AA07368"/>
    <w:rsid w:val="1C6A0AFC"/>
    <w:rsid w:val="20796151"/>
    <w:rsid w:val="24BF7274"/>
    <w:rsid w:val="26EB57C3"/>
    <w:rsid w:val="2AEF51EB"/>
    <w:rsid w:val="2B9A31A5"/>
    <w:rsid w:val="2E3448FC"/>
    <w:rsid w:val="35FE6298"/>
    <w:rsid w:val="36523C25"/>
    <w:rsid w:val="3D567D60"/>
    <w:rsid w:val="44FF23D0"/>
    <w:rsid w:val="4EB56AFC"/>
    <w:rsid w:val="54124B87"/>
    <w:rsid w:val="59441E6C"/>
    <w:rsid w:val="637B01A5"/>
    <w:rsid w:val="63931A69"/>
    <w:rsid w:val="67011D88"/>
    <w:rsid w:val="68CA0219"/>
    <w:rsid w:val="6BCF0B42"/>
    <w:rsid w:val="6DBC4182"/>
    <w:rsid w:val="73760AC6"/>
    <w:rsid w:val="759C2F74"/>
    <w:rsid w:val="798E703B"/>
    <w:rsid w:val="79F51A77"/>
    <w:rsid w:val="7CDC1DDA"/>
    <w:rsid w:val="7F1A1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paragraph" w:styleId="2">
    <w:name w:val="heading 1"/>
    <w:basedOn w:val="1"/>
    <w:next w:val="1"/>
    <w:link w:val="9"/>
    <w:qFormat/>
    <w:uiPriority w:val="9"/>
    <w:pPr>
      <w:keepNext/>
      <w:keepLines/>
      <w:spacing w:before="340" w:after="330" w:line="576" w:lineRule="auto"/>
      <w:outlineLvl w:val="0"/>
    </w:pPr>
    <w:rPr>
      <w:b/>
      <w:kern w:val="44"/>
      <w:sz w:val="44"/>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5"/>
    <w:uiPriority w:val="0"/>
    <w:rPr>
      <w:sz w:val="18"/>
      <w:szCs w:val="18"/>
    </w:rPr>
  </w:style>
  <w:style w:type="paragraph" w:styleId="4">
    <w:name w:val="footer"/>
    <w:basedOn w:val="1"/>
    <w:link w:val="14"/>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table" w:customStyle="1" w:styleId="8">
    <w:name w:val="Table Normal"/>
    <w:qFormat/>
    <w:uiPriority w:val="0"/>
    <w:tblPr>
      <w:tblLayout w:type="fixed"/>
      <w:tblCellMar>
        <w:top w:w="0" w:type="dxa"/>
        <w:left w:w="0" w:type="dxa"/>
        <w:bottom w:w="0" w:type="dxa"/>
        <w:right w:w="0" w:type="dxa"/>
      </w:tblCellMar>
    </w:tblPr>
  </w:style>
  <w:style w:type="character" w:customStyle="1" w:styleId="9">
    <w:name w:val="标题 1 Char"/>
    <w:link w:val="2"/>
    <w:qFormat/>
    <w:uiPriority w:val="0"/>
    <w:rPr>
      <w:b/>
      <w:kern w:val="44"/>
      <w:sz w:val="44"/>
    </w:rPr>
  </w:style>
  <w:style w:type="character" w:customStyle="1" w:styleId="10">
    <w:name w:val="Hyperlink.1"/>
    <w:basedOn w:val="11"/>
    <w:qFormat/>
    <w:uiPriority w:val="0"/>
    <w:rPr>
      <w:lang w:val="zh-TW" w:eastAsia="zh-TW"/>
    </w:rPr>
  </w:style>
  <w:style w:type="character" w:customStyle="1" w:styleId="11">
    <w:name w:val="None"/>
    <w:qFormat/>
    <w:uiPriority w:val="0"/>
  </w:style>
  <w:style w:type="paragraph" w:customStyle="1" w:styleId="12">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3">
    <w:name w:val="页眉 Char"/>
    <w:basedOn w:val="6"/>
    <w:link w:val="5"/>
    <w:uiPriority w:val="0"/>
    <w:rPr>
      <w:rFonts w:asciiTheme="minorHAnsi" w:hAnsiTheme="minorHAnsi" w:eastAsiaTheme="minorEastAsia" w:cstheme="minorBidi"/>
      <w:sz w:val="18"/>
      <w:szCs w:val="18"/>
    </w:rPr>
  </w:style>
  <w:style w:type="character" w:customStyle="1" w:styleId="14">
    <w:name w:val="页脚 Char"/>
    <w:basedOn w:val="6"/>
    <w:link w:val="4"/>
    <w:uiPriority w:val="0"/>
    <w:rPr>
      <w:rFonts w:asciiTheme="minorHAnsi" w:hAnsiTheme="minorHAnsi" w:eastAsiaTheme="minorEastAsia" w:cstheme="minorBidi"/>
      <w:sz w:val="18"/>
      <w:szCs w:val="18"/>
    </w:rPr>
  </w:style>
  <w:style w:type="character" w:customStyle="1" w:styleId="15">
    <w:name w:val="批注框文本 Char"/>
    <w:basedOn w:val="6"/>
    <w:link w:val="3"/>
    <w:uiPriority w:val="0"/>
    <w:rPr>
      <w:rFonts w:asciiTheme="minorHAnsi" w:hAnsiTheme="minorHAnsi" w:eastAsiaTheme="minorEastAsia"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2156</Words>
  <Characters>12294</Characters>
  <Lines>102</Lines>
  <Paragraphs>28</Paragraphs>
  <TotalTime>2</TotalTime>
  <ScaleCrop>false</ScaleCrop>
  <LinksUpToDate>false</LinksUpToDate>
  <CharactersWithSpaces>14422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2018-10-16T04:19:00Z</dcterms:created>
  <dc:creator>Administrator</dc:creator>
  <cp:lastModifiedBy>apple</cp:lastModifiedBy>
  <dcterms:modified xsi:type="dcterms:W3CDTF">2018-10-30T03:24:08Z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