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成都中国青年旅行社南充顺庆分社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彭晓英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18989195980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YN20230510庞琳03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版纳双飞五天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25(25大)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2023-05-10 8L9606 重庆→西双版纳 21:30-23:30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2023-05-14 8L9605 西双版纳→重庆 18:15-20:2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512926197310240226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500107199303107526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511303198508040920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4、李冬梅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512901197601120825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5、何华珍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512926197810061822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6、程康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511321198504181710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7、李俊辉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511325198706190215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8、彭龙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500234199207154132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9、龚跃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511303198812300627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10、李含梅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51302919891122354X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11、彭威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511302199306031000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12、青建君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511303198706076035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13、蔡翔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51130219910806071X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14、陈亮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513029197305253867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15、熊子珺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511322199504302608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16、李林霜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511381198712315994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17、康宇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511302197704140725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18、张莲花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51130219881012212X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19、郭世伟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512901197005100895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20、刘亚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510723199010024166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21、陈冉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511322199501271041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22、罗瑶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511303199406130022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23、李世英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511303198012310026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24、唐伟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512901197207160829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25、范璐临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511321198509290166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总金额：伍万贰仟玖佰捌拾元整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52980.00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重庆/西双版纳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飞往西双版纳，抵达西双版纳国际机场，感受版纳的风土人情。乘车前往酒店（约4KM、车程约15分钟），入住酒店，自由活动。航班抵达西双版纳后，请您保持报名时预留电话的畅通，以便于接送人员能在第一时间内为您提供服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早餐：不含；午餐：不含；晚餐：不含；住宿：版纳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版纳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中国野生亚洲象保护地【野象谷】（游览时间120-180分钟，不含索道单程50、往返70元/人），中国唯一一处能近距离安全观测到亚洲野象的地方，这里有中国最长的高空观象走廊、中国唯一的亚洲象博物馆、有着最权威的亚洲象种源繁育及救助中心，以及中国最早的亚洲象学校。你可以走进神秘的高空观象走廊，呼吸着清新的空气，俯瞰谷内热带雨林全貌，穿越在热带雨林寻找亚洲象的踪迹，中餐安排野象谷特色，浓郁的野生感觉【野象谷特色大象餐】，畅享舌尖上的美食！之后回酒店休息。野象谷景区游客比较多，游览时请注意安全。今天的车程比较长，请各位游客保持良好的心情，配合导游的工作安排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早餐：含；午餐：含；晚餐：含；住宿：版纳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版纳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09点准时乘车前往离城最近的一片热带雨林【原始森林公园】(游览时间约120分钟，不含电瓶车60元/人），这里保存有最完整的一片原始森林，融汇了独特的原始森林自然风光和迷人的民族风情，在这里聆听金湖美丽的爱情故事，欣赏数百只孔雀飞舞的奇观，与爱伲人欢歌共舞，品爱伲族特色美食，还有惊险刺激的“丛林飞跃”高空树冠擂台等你来挑战，在沟谷雨林悠然漫步，体验雨林环抱中的绿色生活。午餐后特别赠送【版纳特色下午茶】，免费提供、糕点、茶水，充分享受属于您的悠闲版纳时光！随后前往南传佛教的圣地——【勐泐大佛寺】（游玩约120分钟，不含电瓶车40元/人、往返60元/人），佛寺是国家AAAA级景区，在古代傣王朝的皇家寺院“景飘佛寺”原址上恢复重建，以佛祖释迦牟尼的生平及佛寺活动为主线，九龙浴佛、景飘大殿、神石、国殿、吉祥大佛等，成为世界南传佛教的文化中心。?晚餐安排版纳地道、浓郁民族特色的【哈尼风味特色歌舞伴餐】，畅享舌尖上的美食！之后回酒店休息。版纳为热带雨林气候，气温比昆明高5－10度，请注意气候变化，防止感冒，防止蚊虫叮咬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早餐：含；午餐：含；晚餐：含；住宿：版纳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版纳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09点准时参观【傣族村寨】游览时间约1小时，了解傣族村寨的发展变化，参观西双版纳新农村建设的标准典范。中餐后游览【热带花卉园】（游览时间约为60分钟，不含电瓶车40元/人，可选择性乘坐）。热带花卉园位于景洪市区，占地120公顷，是全国科普教育基地、全国爱国主义教育示范基地，2010年国家自然科学基金委授牌“国家级大学生野外实践基地”。花卉园收集保存有热带特种经济林木、热带花卉、热带水果等热作种质资源近1000种，已成为省热作所保存热带作物种质资源的重要园地，是集科研、科普、旅游观光为一体的主题植物园。漫步园中，你不仅可以与奇花异树亲密接触，认识神奇的热带植物世界，见识热带水果大观园，更能尽情领略绮丽的热带作物微观世界，体现人与自然和谐相处的魅力。晚餐安排版纳地道、浓郁民族特色的【傣家孔雀宴】，畅享舌尖上的美食！之后【夜游告庄西双景】，乘车从告庄西双景大门出发（游览时间约70~80分钟），沿途主要参观恢弘九塔之【塔庄匡、塔庄莫、塔庄兴、塔庄桑、塔庄冈】等佛塔；盛景十二寨之【景保寨、景匡寨、景兰寨、景亮寨】等村寨；南传上座部佛教圣地【景洪市大金塔寺】，体验绕塔祈福活动（徒步游览约30分钟）；傣泰皇家风格【湄公河景兰大酒店】；千古情缘【树包塔】；【帕雅真古建筑群】；中国首个东南亚风情水上市场【湄公河·六国水上市场】?（徒步游览约15分钟）；以东南亚“泰国、老挝、柬埔寨、越南、缅甸、中国（西双版纳）”六个国家/地区最具有浓郁文化代表性的传统古典为核心，全面展示六国独特的文化魅力和民族风情。（自由活动游览告庄星光夜市或根据行程安排调整）西双版纳为少数民族地区，旅途中如遇问题请及时告知导游或联系地接社，勿与当地少数民族发生语言或肢体冲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早餐：含；午餐：含；晚餐：含；住宿：版纳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2023/05/14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版纳/重庆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早餐后，自由活动，根据航班送机，乘机返回目的地，结束此次版纳之旅！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彭晓英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2023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2023/4/28 10:16:04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