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全球通云阳县青龙路门市部</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郑黎明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13635307555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游游江山</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15723122012</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YN20230418王敏18</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七彩云南昆大丽版10日游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2023-04-18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2023-04-27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32(32大)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1、覃仕平</w:t>
            </w:r>
          </w:p>
        </w:tc>
        <w:tc>
          <w:tcPr>
            <w:tcW w:w="2310" w:type="dxa"/>
            <w:vAlign w:val="center"/>
            <w:gridSpan w:val="2"/>
          </w:tcPr>
          <w:p>
            <w:pPr/>
            <w:r>
              <w:rPr>
                <w:lang w:val="zh-CN"/>
                <w:rFonts w:ascii="Times New Roman" w:hAnsi="Times New Roman" w:cs="Times New Roman"/>
                <w:sz w:val="20"/>
                <w:szCs w:val="20"/>
                <w:color w:val="000000"/>
              </w:rPr>
              <w:t>512225195510052074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2、杨丰兰</w:t>
            </w:r>
          </w:p>
        </w:tc>
        <w:tc>
          <w:tcPr>
            <w:tcW w:w="2310" w:type="dxa"/>
            <w:vAlign w:val="center"/>
            <w:gridSpan w:val="2"/>
          </w:tcPr>
          <w:p>
            <w:pPr/>
            <w:r>
              <w:rPr>
                <w:lang w:val="zh-CN"/>
                <w:rFonts w:ascii="Times New Roman" w:hAnsi="Times New Roman" w:cs="Times New Roman"/>
                <w:sz w:val="20"/>
                <w:szCs w:val="20"/>
                <w:color w:val="000000"/>
              </w:rPr>
              <w:t>511224195911228184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3、贺代福</w:t>
            </w:r>
          </w:p>
        </w:tc>
        <w:tc>
          <w:tcPr>
            <w:tcW w:w="2310" w:type="dxa"/>
            <w:vAlign w:val="center"/>
            <w:gridSpan w:val="2"/>
          </w:tcPr>
          <w:p>
            <w:pPr/>
            <w:r>
              <w:rPr>
                <w:lang w:val="zh-CN"/>
                <w:rFonts w:ascii="Times New Roman" w:hAnsi="Times New Roman" w:cs="Times New Roman"/>
                <w:sz w:val="20"/>
                <w:szCs w:val="20"/>
                <w:color w:val="000000"/>
              </w:rPr>
              <w:t>511224195606010015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4、李世兰</w:t>
            </w:r>
          </w:p>
        </w:tc>
        <w:tc>
          <w:tcPr>
            <w:tcW w:w="2310" w:type="dxa"/>
            <w:vAlign w:val="center"/>
            <w:gridSpan w:val="2"/>
          </w:tcPr>
          <w:p>
            <w:pPr/>
            <w:r>
              <w:rPr>
                <w:lang w:val="zh-CN"/>
                <w:rFonts w:ascii="Times New Roman" w:hAnsi="Times New Roman" w:cs="Times New Roman"/>
                <w:sz w:val="20"/>
                <w:szCs w:val="20"/>
                <w:color w:val="000000"/>
              </w:rPr>
              <w:t>51122419620515002X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5、陈世国</w:t>
            </w:r>
          </w:p>
        </w:tc>
        <w:tc>
          <w:tcPr>
            <w:tcW w:w="2310" w:type="dxa"/>
            <w:vAlign w:val="center"/>
            <w:gridSpan w:val="2"/>
          </w:tcPr>
          <w:p>
            <w:pPr/>
            <w:r>
              <w:rPr>
                <w:lang w:val="zh-CN"/>
                <w:rFonts w:ascii="Times New Roman" w:hAnsi="Times New Roman" w:cs="Times New Roman"/>
                <w:sz w:val="20"/>
                <w:szCs w:val="20"/>
                <w:color w:val="000000"/>
              </w:rPr>
              <w:t>512225195604178436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6、向顺清</w:t>
            </w:r>
          </w:p>
        </w:tc>
        <w:tc>
          <w:tcPr>
            <w:tcW w:w="2310" w:type="dxa"/>
            <w:vAlign w:val="center"/>
            <w:gridSpan w:val="2"/>
          </w:tcPr>
          <w:p>
            <w:pPr/>
            <w:r>
              <w:rPr>
                <w:lang w:val="zh-CN"/>
                <w:rFonts w:ascii="Times New Roman" w:hAnsi="Times New Roman" w:cs="Times New Roman"/>
                <w:sz w:val="20"/>
                <w:szCs w:val="20"/>
                <w:color w:val="000000"/>
              </w:rPr>
              <w:t>512225195804168443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7、王文碧</w:t>
            </w:r>
          </w:p>
        </w:tc>
        <w:tc>
          <w:tcPr>
            <w:tcW w:w="2310" w:type="dxa"/>
            <w:vAlign w:val="center"/>
            <w:gridSpan w:val="2"/>
          </w:tcPr>
          <w:p>
            <w:pPr/>
            <w:r>
              <w:rPr>
                <w:lang w:val="zh-CN"/>
                <w:rFonts w:ascii="Times New Roman" w:hAnsi="Times New Roman" w:cs="Times New Roman"/>
                <w:sz w:val="20"/>
                <w:szCs w:val="20"/>
                <w:color w:val="000000"/>
              </w:rPr>
              <w:t>512225195602139548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8、杨自力</w:t>
            </w:r>
          </w:p>
        </w:tc>
        <w:tc>
          <w:tcPr>
            <w:tcW w:w="2310" w:type="dxa"/>
            <w:vAlign w:val="center"/>
            <w:gridSpan w:val="2"/>
          </w:tcPr>
          <w:p>
            <w:pPr/>
            <w:r>
              <w:rPr>
                <w:lang w:val="zh-CN"/>
                <w:rFonts w:ascii="Times New Roman" w:hAnsi="Times New Roman" w:cs="Times New Roman"/>
                <w:sz w:val="20"/>
                <w:szCs w:val="20"/>
                <w:color w:val="000000"/>
              </w:rPr>
              <w:t>512225195409279530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9、曾繁秀</w:t>
            </w:r>
          </w:p>
        </w:tc>
        <w:tc>
          <w:tcPr>
            <w:tcW w:w="2310" w:type="dxa"/>
            <w:vAlign w:val="center"/>
            <w:gridSpan w:val="2"/>
          </w:tcPr>
          <w:p>
            <w:pPr/>
            <w:r>
              <w:rPr>
                <w:lang w:val="zh-CN"/>
                <w:rFonts w:ascii="Times New Roman" w:hAnsi="Times New Roman" w:cs="Times New Roman"/>
                <w:sz w:val="20"/>
                <w:szCs w:val="20"/>
                <w:color w:val="000000"/>
              </w:rPr>
              <w:t>511224195809288869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10、李福玉</w:t>
            </w:r>
          </w:p>
        </w:tc>
        <w:tc>
          <w:tcPr>
            <w:tcW w:w="2310" w:type="dxa"/>
            <w:vAlign w:val="center"/>
            <w:gridSpan w:val="2"/>
          </w:tcPr>
          <w:p>
            <w:pPr/>
            <w:r>
              <w:rPr>
                <w:lang w:val="zh-CN"/>
                <w:rFonts w:ascii="Times New Roman" w:hAnsi="Times New Roman" w:cs="Times New Roman"/>
                <w:sz w:val="20"/>
                <w:szCs w:val="20"/>
                <w:color w:val="000000"/>
              </w:rPr>
              <w:t>512225195911119540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11、黄汝华</w:t>
            </w:r>
          </w:p>
        </w:tc>
        <w:tc>
          <w:tcPr>
            <w:tcW w:w="2310" w:type="dxa"/>
            <w:vAlign w:val="center"/>
            <w:gridSpan w:val="2"/>
          </w:tcPr>
          <w:p>
            <w:pPr/>
            <w:r>
              <w:rPr>
                <w:lang w:val="zh-CN"/>
                <w:rFonts w:ascii="Times New Roman" w:hAnsi="Times New Roman" w:cs="Times New Roman"/>
                <w:sz w:val="20"/>
                <w:szCs w:val="20"/>
                <w:color w:val="000000"/>
              </w:rPr>
              <w:t>512225195704019555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12、张玲</w:t>
            </w:r>
          </w:p>
        </w:tc>
        <w:tc>
          <w:tcPr>
            <w:tcW w:w="2310" w:type="dxa"/>
            <w:vAlign w:val="center"/>
            <w:gridSpan w:val="2"/>
          </w:tcPr>
          <w:p>
            <w:pPr/>
            <w:r>
              <w:rPr>
                <w:lang w:val="zh-CN"/>
                <w:rFonts w:ascii="Times New Roman" w:hAnsi="Times New Roman" w:cs="Times New Roman"/>
                <w:sz w:val="20"/>
                <w:szCs w:val="20"/>
                <w:color w:val="000000"/>
              </w:rPr>
              <w:t>512225196503116484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13、吴春</w:t>
            </w:r>
          </w:p>
        </w:tc>
        <w:tc>
          <w:tcPr>
            <w:tcW w:w="2310" w:type="dxa"/>
            <w:vAlign w:val="center"/>
            <w:gridSpan w:val="2"/>
          </w:tcPr>
          <w:p>
            <w:pPr/>
            <w:r>
              <w:rPr>
                <w:lang w:val="zh-CN"/>
                <w:rFonts w:ascii="Times New Roman" w:hAnsi="Times New Roman" w:cs="Times New Roman"/>
                <w:sz w:val="20"/>
                <w:szCs w:val="20"/>
                <w:color w:val="000000"/>
              </w:rPr>
              <w:t>512225196201069539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14、李晓燕</w:t>
            </w:r>
          </w:p>
        </w:tc>
        <w:tc>
          <w:tcPr>
            <w:tcW w:w="2310" w:type="dxa"/>
            <w:vAlign w:val="center"/>
            <w:gridSpan w:val="2"/>
          </w:tcPr>
          <w:p>
            <w:pPr/>
            <w:r>
              <w:rPr>
                <w:lang w:val="zh-CN"/>
                <w:rFonts w:ascii="Times New Roman" w:hAnsi="Times New Roman" w:cs="Times New Roman"/>
                <w:sz w:val="20"/>
                <w:szCs w:val="20"/>
                <w:color w:val="000000"/>
              </w:rPr>
              <w:t>512225196312124123</w:t>
            </w:r>
          </w:p>
        </w:tc>
        <w:tc>
          <w:tcPr>
            <w:tcW w:w="2310" w:type="dxa"/>
            <w:vAlign w:val="center"/>
          </w:tcPr>
          <w:p>
            <w:pPr/>
            <w:r>
              <w:rPr>
                <w:lang w:val="zh-CN"/>
                <w:rFonts w:ascii="Times New Roman" w:hAnsi="Times New Roman" w:cs="Times New Roman"/>
                <w:sz w:val="20"/>
                <w:szCs w:val="20"/>
                <w:color w:val="000000"/>
              </w:rPr>
              <w:tab/>
            </w:r>
            <w:r>
              <w:rPr>
                <w:lang w:val="zh-CN"/>
                <w:rFonts w:ascii="Times New Roman" w:hAnsi="Times New Roman" w:cs="Times New Roman"/>
                <w:sz w:val="20"/>
                <w:szCs w:val="20"/>
                <w:color w:val="000000"/>
              </w:rPr>
              <w:t>15084316008</w:t>
            </w:r>
          </w:p>
        </w:tc>
      </w:tr>
      <w:tr>
        <w:tc>
          <w:tcPr>
            <w:tcW w:w="2310" w:type="dxa"/>
            <w:vAlign w:val="center"/>
          </w:tcPr>
          <w:p>
            <w:pPr/>
            <w:r>
              <w:rPr>
                <w:lang w:val="zh-CN"/>
                <w:rFonts w:ascii="Times New Roman" w:hAnsi="Times New Roman" w:cs="Times New Roman"/>
                <w:sz w:val="20"/>
                <w:szCs w:val="20"/>
                <w:color w:val="000000"/>
              </w:rPr>
              <w:t>15、伍玉文</w:t>
            </w:r>
          </w:p>
        </w:tc>
        <w:tc>
          <w:tcPr>
            <w:tcW w:w="2310" w:type="dxa"/>
            <w:vAlign w:val="center"/>
            <w:gridSpan w:val="2"/>
          </w:tcPr>
          <w:p>
            <w:pPr/>
            <w:r>
              <w:rPr>
                <w:lang w:val="zh-CN"/>
                <w:rFonts w:ascii="Times New Roman" w:hAnsi="Times New Roman" w:cs="Times New Roman"/>
                <w:sz w:val="20"/>
                <w:szCs w:val="20"/>
                <w:color w:val="000000"/>
              </w:rPr>
              <w:t>512225195609194136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16、李梦云</w:t>
            </w:r>
          </w:p>
        </w:tc>
        <w:tc>
          <w:tcPr>
            <w:tcW w:w="2310" w:type="dxa"/>
            <w:vAlign w:val="center"/>
            <w:gridSpan w:val="2"/>
          </w:tcPr>
          <w:p>
            <w:pPr/>
            <w:r>
              <w:rPr>
                <w:lang w:val="zh-CN"/>
                <w:rFonts w:ascii="Times New Roman" w:hAnsi="Times New Roman" w:cs="Times New Roman"/>
                <w:sz w:val="20"/>
                <w:szCs w:val="20"/>
                <w:color w:val="000000"/>
              </w:rPr>
              <w:t>512225196509114164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17、陈舒</w:t>
            </w:r>
          </w:p>
        </w:tc>
        <w:tc>
          <w:tcPr>
            <w:tcW w:w="2310" w:type="dxa"/>
            <w:vAlign w:val="center"/>
            <w:gridSpan w:val="2"/>
          </w:tcPr>
          <w:p>
            <w:pPr/>
            <w:r>
              <w:rPr>
                <w:lang w:val="zh-CN"/>
                <w:rFonts w:ascii="Times New Roman" w:hAnsi="Times New Roman" w:cs="Times New Roman"/>
                <w:sz w:val="20"/>
                <w:szCs w:val="20"/>
                <w:color w:val="000000"/>
              </w:rPr>
              <w:t>51222519671123512X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18、向信全</w:t>
            </w:r>
          </w:p>
        </w:tc>
        <w:tc>
          <w:tcPr>
            <w:tcW w:w="2310" w:type="dxa"/>
            <w:vAlign w:val="center"/>
            <w:gridSpan w:val="2"/>
          </w:tcPr>
          <w:p>
            <w:pPr/>
            <w:r>
              <w:rPr>
                <w:lang w:val="zh-CN"/>
                <w:rFonts w:ascii="Times New Roman" w:hAnsi="Times New Roman" w:cs="Times New Roman"/>
                <w:sz w:val="20"/>
                <w:szCs w:val="20"/>
                <w:color w:val="000000"/>
              </w:rPr>
              <w:t>512225196203069559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19、李国玉</w:t>
            </w:r>
          </w:p>
        </w:tc>
        <w:tc>
          <w:tcPr>
            <w:tcW w:w="2310" w:type="dxa"/>
            <w:vAlign w:val="center"/>
            <w:gridSpan w:val="2"/>
          </w:tcPr>
          <w:p>
            <w:pPr/>
            <w:r>
              <w:rPr>
                <w:lang w:val="zh-CN"/>
                <w:rFonts w:ascii="Times New Roman" w:hAnsi="Times New Roman" w:cs="Times New Roman"/>
                <w:sz w:val="20"/>
                <w:szCs w:val="20"/>
                <w:color w:val="000000"/>
              </w:rPr>
              <w:t>512225196511105144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20、陈占清</w:t>
            </w:r>
          </w:p>
        </w:tc>
        <w:tc>
          <w:tcPr>
            <w:tcW w:w="2310" w:type="dxa"/>
            <w:vAlign w:val="center"/>
            <w:gridSpan w:val="2"/>
          </w:tcPr>
          <w:p>
            <w:pPr/>
            <w:r>
              <w:rPr>
                <w:lang w:val="zh-CN"/>
                <w:rFonts w:ascii="Times New Roman" w:hAnsi="Times New Roman" w:cs="Times New Roman"/>
                <w:sz w:val="20"/>
                <w:szCs w:val="20"/>
                <w:color w:val="000000"/>
              </w:rPr>
              <w:t>512225196304105117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21、伍志琼</w:t>
            </w:r>
          </w:p>
        </w:tc>
        <w:tc>
          <w:tcPr>
            <w:tcW w:w="2310" w:type="dxa"/>
            <w:vAlign w:val="center"/>
            <w:gridSpan w:val="2"/>
          </w:tcPr>
          <w:p>
            <w:pPr/>
            <w:r>
              <w:rPr>
                <w:lang w:val="zh-CN"/>
                <w:rFonts w:ascii="Times New Roman" w:hAnsi="Times New Roman" w:cs="Times New Roman"/>
                <w:sz w:val="20"/>
                <w:szCs w:val="20"/>
                <w:color w:val="000000"/>
              </w:rPr>
              <w:t>510222195611259540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22、熊令</w:t>
            </w:r>
          </w:p>
        </w:tc>
        <w:tc>
          <w:tcPr>
            <w:tcW w:w="2310" w:type="dxa"/>
            <w:vAlign w:val="center"/>
            <w:gridSpan w:val="2"/>
          </w:tcPr>
          <w:p>
            <w:pPr/>
            <w:r>
              <w:rPr>
                <w:lang w:val="zh-CN"/>
                <w:rFonts w:ascii="Times New Roman" w:hAnsi="Times New Roman" w:cs="Times New Roman"/>
                <w:sz w:val="20"/>
                <w:szCs w:val="20"/>
                <w:color w:val="000000"/>
              </w:rPr>
              <w:t>512225195911239534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23、郎正雄</w:t>
            </w:r>
          </w:p>
        </w:tc>
        <w:tc>
          <w:tcPr>
            <w:tcW w:w="2310" w:type="dxa"/>
            <w:vAlign w:val="center"/>
            <w:gridSpan w:val="2"/>
          </w:tcPr>
          <w:p>
            <w:pPr/>
            <w:r>
              <w:rPr>
                <w:lang w:val="zh-CN"/>
                <w:rFonts w:ascii="Times New Roman" w:hAnsi="Times New Roman" w:cs="Times New Roman"/>
                <w:sz w:val="20"/>
                <w:szCs w:val="20"/>
                <w:color w:val="000000"/>
              </w:rPr>
              <w:t>512221194611080058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24、吴锡美</w:t>
            </w:r>
          </w:p>
        </w:tc>
        <w:tc>
          <w:tcPr>
            <w:tcW w:w="2310" w:type="dxa"/>
            <w:vAlign w:val="center"/>
            <w:gridSpan w:val="2"/>
          </w:tcPr>
          <w:p>
            <w:pPr/>
            <w:r>
              <w:rPr>
                <w:lang w:val="zh-CN"/>
                <w:rFonts w:ascii="Times New Roman" w:hAnsi="Times New Roman" w:cs="Times New Roman"/>
                <w:sz w:val="20"/>
                <w:szCs w:val="20"/>
                <w:color w:val="000000"/>
              </w:rPr>
              <w:t>51222119641201476X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25、王文玉</w:t>
            </w:r>
          </w:p>
        </w:tc>
        <w:tc>
          <w:tcPr>
            <w:tcW w:w="2310" w:type="dxa"/>
            <w:vAlign w:val="center"/>
            <w:gridSpan w:val="2"/>
          </w:tcPr>
          <w:p>
            <w:pPr/>
            <w:r>
              <w:rPr>
                <w:lang w:val="zh-CN"/>
                <w:rFonts w:ascii="Times New Roman" w:hAnsi="Times New Roman" w:cs="Times New Roman"/>
                <w:sz w:val="20"/>
                <w:szCs w:val="20"/>
                <w:color w:val="000000"/>
              </w:rPr>
              <w:t>510212195402074125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26、覃太琼</w:t>
            </w:r>
          </w:p>
        </w:tc>
        <w:tc>
          <w:tcPr>
            <w:tcW w:w="2310" w:type="dxa"/>
            <w:vAlign w:val="center"/>
            <w:gridSpan w:val="2"/>
          </w:tcPr>
          <w:p>
            <w:pPr/>
            <w:r>
              <w:rPr>
                <w:lang w:val="zh-CN"/>
                <w:rFonts w:ascii="Times New Roman" w:hAnsi="Times New Roman" w:cs="Times New Roman"/>
                <w:sz w:val="20"/>
                <w:szCs w:val="20"/>
                <w:color w:val="000000"/>
              </w:rPr>
              <w:t>512225196506082574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27、杨春兰</w:t>
            </w:r>
          </w:p>
        </w:tc>
        <w:tc>
          <w:tcPr>
            <w:tcW w:w="2310" w:type="dxa"/>
            <w:vAlign w:val="center"/>
            <w:gridSpan w:val="2"/>
          </w:tcPr>
          <w:p>
            <w:pPr/>
            <w:r>
              <w:rPr>
                <w:lang w:val="zh-CN"/>
                <w:rFonts w:ascii="Times New Roman" w:hAnsi="Times New Roman" w:cs="Times New Roman"/>
                <w:sz w:val="20"/>
                <w:szCs w:val="20"/>
                <w:color w:val="000000"/>
              </w:rPr>
              <w:t>512225196303112585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28、胡华</w:t>
            </w:r>
          </w:p>
        </w:tc>
        <w:tc>
          <w:tcPr>
            <w:tcW w:w="2310" w:type="dxa"/>
            <w:vAlign w:val="center"/>
            <w:gridSpan w:val="2"/>
          </w:tcPr>
          <w:p>
            <w:pPr/>
            <w:r>
              <w:rPr>
                <w:lang w:val="zh-CN"/>
                <w:rFonts w:ascii="Times New Roman" w:hAnsi="Times New Roman" w:cs="Times New Roman"/>
                <w:sz w:val="20"/>
                <w:szCs w:val="20"/>
                <w:color w:val="000000"/>
              </w:rPr>
              <w:t>512225195606269542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29、胡庆华</w:t>
            </w:r>
          </w:p>
        </w:tc>
        <w:tc>
          <w:tcPr>
            <w:tcW w:w="2310" w:type="dxa"/>
            <w:vAlign w:val="center"/>
            <w:gridSpan w:val="2"/>
          </w:tcPr>
          <w:p>
            <w:pPr/>
            <w:r>
              <w:rPr>
                <w:lang w:val="zh-CN"/>
                <w:rFonts w:ascii="Times New Roman" w:hAnsi="Times New Roman" w:cs="Times New Roman"/>
                <w:sz w:val="20"/>
                <w:szCs w:val="20"/>
                <w:color w:val="000000"/>
              </w:rPr>
              <w:t>512225195505019560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30、谭明华</w:t>
            </w:r>
          </w:p>
        </w:tc>
        <w:tc>
          <w:tcPr>
            <w:tcW w:w="2310" w:type="dxa"/>
            <w:vAlign w:val="center"/>
            <w:gridSpan w:val="2"/>
          </w:tcPr>
          <w:p>
            <w:pPr/>
            <w:r>
              <w:rPr>
                <w:lang w:val="zh-CN"/>
                <w:rFonts w:ascii="Times New Roman" w:hAnsi="Times New Roman" w:cs="Times New Roman"/>
                <w:sz w:val="20"/>
                <w:szCs w:val="20"/>
                <w:color w:val="000000"/>
              </w:rPr>
              <w:t>512221194909245636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31、吴绍兰</w:t>
            </w:r>
          </w:p>
        </w:tc>
        <w:tc>
          <w:tcPr>
            <w:tcW w:w="2310" w:type="dxa"/>
            <w:vAlign w:val="center"/>
            <w:gridSpan w:val="2"/>
          </w:tcPr>
          <w:p>
            <w:pPr/>
            <w:r>
              <w:rPr>
                <w:lang w:val="zh-CN"/>
                <w:rFonts w:ascii="Times New Roman" w:hAnsi="Times New Roman" w:cs="Times New Roman"/>
                <w:sz w:val="20"/>
                <w:szCs w:val="20"/>
                <w:color w:val="000000"/>
              </w:rPr>
              <w:t>512221194908145641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32、任远苹</w:t>
            </w:r>
          </w:p>
        </w:tc>
        <w:tc>
          <w:tcPr>
            <w:tcW w:w="2310" w:type="dxa"/>
            <w:vAlign w:val="center"/>
            <w:gridSpan w:val="2"/>
          </w:tcPr>
          <w:p>
            <w:pPr/>
            <w:r>
              <w:rPr>
                <w:lang w:val="zh-CN"/>
                <w:rFonts w:ascii="Times New Roman" w:hAnsi="Times New Roman" w:cs="Times New Roman"/>
                <w:sz w:val="20"/>
                <w:szCs w:val="20"/>
                <w:color w:val="000000"/>
              </w:rPr>
              <w:t>500101199103244149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31</w:t>
            </w:r>
          </w:p>
        </w:tc>
        <w:tc>
          <w:tcPr>
            <w:tcW w:w="2310" w:type="dxa"/>
          </w:tcPr>
          <w:p>
            <w:pPr/>
            <w:r>
              <w:rPr>
                <w:lang w:val="zh-CN"/>
                <w:rFonts w:ascii="Times New Roman" w:hAnsi="Times New Roman" w:cs="Times New Roman"/>
                <w:sz w:val="20"/>
                <w:szCs w:val="20"/>
                <w:color w:val="000000"/>
              </w:rPr>
              <w:t>1509.00</w:t>
            </w:r>
          </w:p>
        </w:tc>
        <w:tc>
          <w:tcPr>
            <w:tcW w:w="2310" w:type="dxa"/>
          </w:tcPr>
          <w:p>
            <w:pPr/>
            <w:r>
              <w:rPr>
                <w:lang w:val="zh-CN"/>
                <w:rFonts w:ascii="Times New Roman" w:hAnsi="Times New Roman" w:cs="Times New Roman"/>
                <w:sz w:val="20"/>
                <w:szCs w:val="20"/>
                <w:color w:val="000000"/>
              </w:rPr>
              <w:t>46779.00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1491.00</w:t>
            </w:r>
          </w:p>
        </w:tc>
        <w:tc>
          <w:tcPr>
            <w:tcW w:w="2310" w:type="dxa"/>
          </w:tcPr>
          <w:p>
            <w:pPr/>
            <w:r>
              <w:rPr>
                <w:lang w:val="zh-CN"/>
                <w:rFonts w:ascii="Times New Roman" w:hAnsi="Times New Roman" w:cs="Times New Roman"/>
                <w:sz w:val="20"/>
                <w:szCs w:val="20"/>
                <w:color w:val="000000"/>
              </w:rPr>
              <w:t>1491.00</w:t>
            </w:r>
          </w:p>
        </w:tc>
        <w:tc>
          <w:tcPr>
            <w:tcW w:w="2310" w:type="dxa"/>
            <w:gridSpan w:val="2"/>
          </w:tcPr>
          <w:p>
            <w:pPr/>
            <w:r>
              <w:rPr>
                <w:lang w:val="zh-CN"/>
                <w:rFonts w:ascii="Times New Roman" w:hAnsi="Times New Roman" w:cs="Times New Roman"/>
                <w:sz w:val="20"/>
                <w:szCs w:val="20"/>
                <w:color w:val="000000"/>
              </w:rPr>
              <w:t>全陪</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总金额：肆万捌仟贰佰柒拾元整</w:t>
            </w:r>
          </w:p>
        </w:tc>
        <w:tc>
          <w:tcPr>
            <w:tcW w:w="2310" w:type="dxa"/>
            <w:textDirection w:val="right"/>
            <w:gridSpan w:val="3"/>
          </w:tcPr>
          <w:p>
            <w:pPr/>
            <w:r>
              <w:rPr>
                <w:lang w:val="zh-CN"/>
                <w:rFonts w:ascii="Times New Roman" w:hAnsi="Times New Roman" w:cs="Times New Roman"/>
                <w:b/>
                <w:color w:val="FF0000"/>
              </w:rPr>
              <w:t>48270.00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2023/04/18</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Day1昆明特色美食舒适住宿安全出行早餐：无中餐：无晚餐：无昆明全国昆明机场酒店当日行程，乘坐高铁动车前往昆明，抵达后安排入住昆明酒店。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2023/04/19</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2楚雄特色美食舒适住宿安全出行早餐：酒店自助中餐：团队餐晚餐：野生菌火锅楚雄昆明楚雄当日行程早餐后，乘车赴“天下第一奇观”国家级重点AAAAA级风景区【石林】（车程1.5个小时左右）（不含电瓶车）（游览时间约120分钟），石林风景区已经被联合国文教科评为“世界地质公园”，“世界自然遗产”,是一片汪洋泽国，经过漫长的地质演变，终于形成了极为珍贵的地质遗迹，涵盖了地球上众多的喀斯特地貌类型。主要景点：石林胜境、剑锋池、小石林、阿诗玛化身石等景点午餐后，为每位贵宾准备了【精品茶歇】喝上一杯热腾腾的地道普洱茶，感受云南千年历史茶文化。后前往楚雄，抵达楚雄后享用楚雄代表美食【野生菌火锅】，随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2023/04/20</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3大理特色美食舒适住宿安全出行早餐：酒店自助中餐：大理砂锅鱼或土八碗晚餐：团队餐大理楚雄大理当日行程早餐后，乘车至大理。后游览文献名邦—【大理古城】(约60分钟)（自理电瓶车35元/人）,大理古城又名叶榆城、紫禁城、中和镇。门头“大理”二字是集郭沫若书法而成。城内街道为典型的棋盘式布局。古城内“三家一眼井，一户几盆花”的景象依然。中午享用大理砂锅鱼或土八碗，午餐后乘车前往【大理花海】（游览时间30分钟）那里的空气比世界上其他地方的都更加清新，而你在云海芳草可以找到你以前从未见过的明净色彩。红白相交的格桑花、风中摇曳的勿忘我、金色醉人的金鸡菊、红蓝相映的鼠尾草......一年四季，不同种类的苗圃随季绽放，鲜花成海，延绵伸展至洱海，再加上漂浮着的白云，湛蓝的天空，这就是大理的花海漂浮。后乘【敞篷吉普车环游洱海】(游览时间约90分钟）感受被誉为最美环海路，心花路放，海天一线。欣赏保留完整的石头路、龙龛码头、才村等，后邂逅洱海最美地【抖音网红打卡点】自由活动，海景、网红道具【网红玻璃球】倾心为您定制洱海梦！！游览结束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2023/04/21</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4丽江特色美食舒适住宿安全出行早餐：酒店自助中餐：养生魔芋宴晚餐：自理丽江大理丽江当日行程早餐后乘车前往参观云南民族特色文化馆，了解民间石艺文化展示（参观时间约120分钟）。后参观白族民俗文化博物馆，了解国际工艺美术大师寸发标先生的手工艺研制机构，现场加工体验。（参观时间约120分钟）。中餐后前往丽江，游览【雪山峡谷演义公园】（不含电瓶车60元/人和玻璃栈道40元/人自理）东巴秘境是一个以东巴文化和雪山神话为主线的丽江非物质文化遗产公园。东巴秘境正对着玉龙雪山主峰——扇子陡，被称为“雪山下的东巴秘境，峡谷中的村落”。东巴秘境景色优美，共有四境十二景，包括雪山之境、峡谷之境、图腾之境和村落之境，每一个季节都能观赏不同的美景。赠送价值280元的大型歌舞表演【丽水金沙】。后自行游览丽江古城，自行品尝丽江特色小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2023/04/22</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5丽江特色美食舒适住宿安全出行早餐：酒店自助中餐：养生魔芋宴晚餐：团队餐昆明丽江昆明当日行程早餐后前往【国家宝藏馆】（约120分钟），后参观游览【束河古镇】，它是纳西先民在丽江坝子中最早的聚居地之一，是茶马古道上保存完好的重要集镇，也是纳西先民从农耕文明向商业文明过渡的活标本，是对外开放和马帮活动形成的集镇建设典范。后参观丽江首家工业旅游园区—玉元集团大然维康（约60分钟），特别赠送特色养生魔芋宴。午餐后返回昆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2023/04/23</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6普洱特色美食舒适住宿安全出行早餐：酒店自助中餐：无晚餐：团队餐普洱昆明普洱早餐后前往参观花市集散中心。客人于当天13：00点集合，13:30乘车沿昆曼大道至美丽的西双版纳，途经玉溪、元江、墨江、抵达普洱，安排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2023/04/24</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7版纳特色美食舒适住宿安全出行早餐：酒店自助中餐：团队餐晚餐：无版纳普洱版纳早餐后，约7:30乘车沿热带雨林高速公路穿越热带雨林（车程约90分钟）前往AAAA级旅游风景区--【野象谷】(约游览120分钟)：位于勐养自然保护区南缘，以其特有的热带原始森林景观和数量较多的野生亚洲象（约130多头）而著称于世。园内的蝴碟馆、百鸟园、蟒蛇园、等游览项目让人目不暇接，呼吸着新鲜的空气，寻觅亚洲野象、野牛、蟒蛇等国家保护动物的踪迹，幸运的您还可以看到壮观的野象群出没，他们时而河边嬉戏、时而踏草寻欢、高兴时还会昂起长长的鼻子唱起高亢的歌曲。我们特意为您安排了大象表演，让您与乖巧、聪明的大象喂食互动，大象们诙谐幽默的表演让人忍俊不禁。大象在傣族人心中是吉祥的象征，摸摸象鼻代表一生吉祥如意，心想事成，让您在雨林漫步中感受人与动物和谐相处。幸运的话，或许能看到真正的野象，不过景区南门附近每天都有固定的大象表演，近距离与训练有素的大象来个亲密接触，既安全又有趣，是很棒的体验；中餐后游览AAAA级旅游风景区（车程约30公里、行驶时间约40分钟）--【原始森林公园】（游览120分钟，电瓶车60元/人自理）：园内融汇了独特的原始森林自然风光和迷人的民族风情。植物绞杀和植物奇观异景随处可见，观孔雀放飞，爱伲山寨、九龙瀑布、热带沟谷雨林、百米花岗岩浮雕、民族风味烧烤场等景观，让人置身于浓郁的民族风情中留连忘返。孔雀放飞———在这幽静神秘的雨林中，生长着美丽多姿的绿孔雀，唯有这里能观看独有的孔雀放飞奇观；欣赏西双版纳多民族乐器展演，民族歌舞表演；漫步热带沟谷雨林，感受神秘的原始森林气氛。突出体现了“原始森林、野生动物、民族风情”三大主题，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2023/04/25</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8版纳特色美食舒适住宿安全出行早餐：酒店自助中餐：团队餐晚餐：无版纳版纳早餐后，参观【文化展览馆】。之后乘车前往游览【大佛寺】（电瓶车40元/人自理），国家AAAA级景区标准打造勐泐大佛寺勐泐大佛寺，占地面积400亩，佛寺依山而建，落差达122.8米，呈坐佛形，为国内外所独有，佛寺以佛祖释迦牟尼的生平及佛寺活动为主线，巧妙融入到景观及建筑群体中，充分展示南传佛教的历史与传统文化色彩。之后前往西双版纳最热闹的地方【告庄西双景】，在这里自行游览，自由活动，无数的网红在这里打卡，拍照，直播，你也可以换上一套服装美美的拍照，这里也是非常出镜的地方，这里还有有一种璀璨的夜景叫星光夜市，赶摆场，热闹的夜市，烧烤，美食，酒吧，来自东南亚的各种小商品等等。晚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2023/04/26</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9昆明特色美食舒适住宿安全出行早餐：酒店自助中餐：团队餐晚餐：无昆明版纳昆明早餐后乘车前往参观当地傣家【自然民居】（时间约120分钟）：了解民风民俗、感受傣家风情，到傣族人家做客，感受傣家工艺文化，称呼女人叫“骚哆哩”，男人叫“猫哆哩”。傣族少女苗条美丽，现在仍然沿袭束腰的习惯，所以个个腰都很细。稍后前往餐厅用午餐，后返回昆明。途经墨江,穿越壮观的高架连孔大桥—红河大桥。到达昆明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2023/04/27</w:t>
            </w:r>
          </w:p>
        </w:tc>
        <w:tc>
          <w:tcPr>
            <w:tcW w:w="2310" w:type="dxa"/>
            <w:gridSpan w:val="7"/>
          </w:tcPr>
          <w:p>
            <w:pP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Day10无特色美食舒适住宿安全出行早餐：酒店自助中餐：无晚餐：无无昆明全国当日行程早餐后根据动车时间返回温馨的家。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酒店全程舒适酒店。用餐全程用餐9早11正。10人一桌，八菜一汤，不含酒水，如不足10人一桌，菜品酌情调整。早餐为酒店免费提供，如错过早餐时间费用不退，如游客自愿放弃不不退餐费，云南菜系口味偏重，偏辣和偏酸。特色餐有4个：楚雄的野生菌火锅、大理砂锅鱼或土八碗、丽江魔芋宴、版纳傣族风味餐。交通往返正规旅游大巴。导游全程安排当地持证中文导游。安全标准旅行社已为游客购买云南旅游组合保险（旅行社责任险），请游客自行购买旅游意外伤害险。或委托报名旅行社购买。全程自费西山电瓶车10元环保车25元索道25元，合计60元/人大理古城电瓶车35元/人雪山峡谷演义公园电瓶车60元/人和玻璃栈道40元/人原始森林公园电瓶车50元/人大佛寺电瓶车40元/人全程购物大理丽江进店如下：大理民族特色文化馆（玉石）白族民俗文化博物馆（银器）丽江国家宝藏馆（黄龙玉）普洱版纳进店如下：大度岗万亩茶园（茶叶）景中店版纳翡翠店、黄龙玉店、乳胶店傣族村寨（银器）景中店全程集散中心、万亩茶园、傣族村寨（不算店）推荐自费大理丽江段如下：丽江千古情360元/人（自愿参加）版纳段如下：澜沧江豪华游轮280元/人湄公河篝火晚会280元/人小孩说明①含往返大交通、当地旅游车车位、半价正餐费②不占床位、不含门票（行程中所有赠送项目都不含）③产生门票由客人自理（小孩门票价格以景点公布为准）行程备注01、单人房间：参团时如遇单人或3人时，补缴房差或以酒店实际情况加床，一般为钢丝床或床垫；不提供自然单间，入住酒店时如需要客人付钥匙牌的押金，若房间内物品没有损坏，退房时退还客人，请配合导游的工作。02、儿童：13岁以下包括13周岁儿童，只含半餐和车位，不含景点门票、赠送项目，不占床，不含酒店早餐，产生费用请自理。03、费用不含：景区里面的小交通、单房差、航空意外险，及一切个人消费（如：酒店内洗衣、电话、行李物品保管费，托运行李超重费、酒店押金、单间差或加床费、自由活动期间的餐食费和交通费、交通延误、取消、意外事件或战争、罢工、自然灾害等不可抗拒因素导致的额外费用、因旅游者违约、自身过错、自身疾病导致的人身财产损失、自费选择项目、以及旅游费用合同内容以外的所有费用）。04、成人持有效期内第二代居民身份证，16周岁以下儿童持户口本正本登机/搭乘动车。05、持老年证、军官证等优惠证件的门票费用一概不退；06、云南大多景区、景点内均设有购物场所，此乃景区行为。客人若有需要在这些地方购买商品，与我社无关；07、个人消费说明：非旅行社行程中安排的购物、娱乐等项目属旅游者个人消费行为，如产生纠纷或损失，旅行社不承担责任，且客人需理性购物，购物时注意商品质量及价格，并向商家索取正式发票。08、参团客人机票一经出票后我社无法办理变更换人、转签、退票请客人注意，如遇客人提出以上情形我社配合客人根据航空公司实际退改签政策为准与航空公司落实并实施。特价机票不得退改签，如遇客人在我社出票后退团，以我社退票政策为准，已确认出票客人如遇调价概不更改，以确认价格为准。09、特殊告知：如丽江玉龙雪山大索因天气原因停运或当日乘坐人数限制，由电脑提前随机排选，部分客人上不了大索道。这两种情况下，我社安排客人改乘小索道，并将费用差价现退给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郑黎明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王敏</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2023</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18</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2023/4/18 20:08:10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